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F0936" w14:textId="77777777" w:rsidR="00CF5E55" w:rsidRDefault="00CF5E55">
      <w:pPr>
        <w:ind w:firstLineChars="1900" w:firstLine="5320"/>
        <w:rPr>
          <w:rFonts w:ascii="Times New Roman" w:hAnsi="Times New Roman"/>
          <w:sz w:val="28"/>
        </w:rPr>
      </w:pPr>
    </w:p>
    <w:p w14:paraId="7A5F61C2" w14:textId="77777777" w:rsidR="00CF5E55" w:rsidRDefault="00CF5E55">
      <w:pPr>
        <w:ind w:firstLineChars="1900" w:firstLine="5320"/>
        <w:rPr>
          <w:rFonts w:ascii="Times New Roman" w:hAnsi="Times New Roman"/>
          <w:sz w:val="28"/>
        </w:rPr>
      </w:pPr>
    </w:p>
    <w:p w14:paraId="173F7084" w14:textId="77777777" w:rsidR="00CF5E55" w:rsidRDefault="00CF5E55">
      <w:pPr>
        <w:ind w:firstLineChars="1900" w:firstLine="5320"/>
        <w:rPr>
          <w:rFonts w:ascii="Times New Roman" w:hAnsi="Times New Roman"/>
          <w:sz w:val="28"/>
        </w:rPr>
      </w:pPr>
    </w:p>
    <w:p w14:paraId="6DE4958E" w14:textId="77777777" w:rsidR="00CF5E55" w:rsidRDefault="00CF5E55">
      <w:pPr>
        <w:ind w:firstLineChars="1900" w:firstLine="5320"/>
        <w:rPr>
          <w:rFonts w:ascii="Times New Roman" w:hAnsi="Times New Roman"/>
          <w:sz w:val="28"/>
        </w:rPr>
      </w:pPr>
    </w:p>
    <w:p w14:paraId="3F3346B4" w14:textId="77777777" w:rsidR="00CF5E55" w:rsidRDefault="00CF5E55">
      <w:pPr>
        <w:ind w:firstLineChars="1900" w:firstLine="5320"/>
        <w:rPr>
          <w:rFonts w:ascii="Times New Roman" w:hAnsi="Times New Roman"/>
          <w:sz w:val="28"/>
        </w:rPr>
      </w:pPr>
    </w:p>
    <w:p w14:paraId="7CBF0D0F" w14:textId="754A51DB" w:rsidR="00F46AEB" w:rsidRDefault="00E50928">
      <w:pPr>
        <w:ind w:firstLineChars="1900" w:firstLine="5320"/>
        <w:rPr>
          <w:rFonts w:ascii="Times New Roman" w:hAnsi="Times New Roman"/>
          <w:sz w:val="28"/>
        </w:rPr>
      </w:pPr>
      <w:r>
        <w:rPr>
          <w:rFonts w:ascii="Times New Roman" w:hAnsi="Times New Roman" w:hint="eastAsia"/>
          <w:sz w:val="28"/>
        </w:rPr>
        <w:t xml:space="preserve">        CREAXXX</w:t>
      </w:r>
      <w:r>
        <w:rPr>
          <w:rFonts w:ascii="Times New Roman" w:hAnsi="Times New Roman" w:hint="eastAsia"/>
          <w:sz w:val="28"/>
        </w:rPr>
        <w:t>：</w:t>
      </w:r>
      <w:r>
        <w:rPr>
          <w:rFonts w:ascii="Times New Roman" w:hAnsi="Times New Roman" w:hint="eastAsia"/>
          <w:sz w:val="28"/>
        </w:rPr>
        <w:t>XXXX</w:t>
      </w:r>
    </w:p>
    <w:p w14:paraId="4864E159" w14:textId="77777777" w:rsidR="00F46AEB" w:rsidRDefault="00000000">
      <w:pPr>
        <w:spacing w:line="240" w:lineRule="exact"/>
        <w:jc w:val="center"/>
        <w:rPr>
          <w:rFonts w:ascii="Times New Roman" w:hAnsi="Times New Roman"/>
        </w:rPr>
      </w:pPr>
      <w:r>
        <w:rPr>
          <w:rFonts w:ascii="Times New Roman" w:hAnsi="Times New Roman"/>
          <w:noProof/>
          <w:sz w:val="20"/>
        </w:rPr>
        <w:pict w14:anchorId="574E98CA">
          <v:line id="直接连接符 8" o:spid="_x0000_s2050" style="position:absolute;left:0;text-align:left;z-index:251666432;visibility:visible;mso-wrap-distance-top:-6e-5mm;mso-wrap-distance-bottom:-6e-5mm;mso-position-horizontal:center" from="0,4.3pt" to="311.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">
            <o:lock v:ext="edit" shapetype="f"/>
          </v:line>
        </w:pict>
      </w:r>
    </w:p>
    <w:p w14:paraId="6125F88F" w14:textId="77777777" w:rsidR="00F46AEB" w:rsidRDefault="00F46AEB">
      <w:pPr>
        <w:spacing w:line="240" w:lineRule="exact"/>
        <w:jc w:val="center"/>
        <w:rPr>
          <w:rFonts w:ascii="Times New Roman" w:hAnsi="Times New Roman"/>
        </w:rPr>
      </w:pPr>
    </w:p>
    <w:p w14:paraId="08BD6F01" w14:textId="77777777" w:rsidR="00F46AEB" w:rsidRDefault="00F46AEB">
      <w:pPr>
        <w:spacing w:line="240" w:lineRule="exact"/>
        <w:jc w:val="center"/>
        <w:rPr>
          <w:rFonts w:ascii="Times New Roman" w:hAnsi="Times New Roman"/>
          <w:sz w:val="28"/>
        </w:rPr>
      </w:pPr>
    </w:p>
    <w:p w14:paraId="66581FCD" w14:textId="77777777" w:rsidR="00F46AEB" w:rsidRDefault="00F46AEB">
      <w:pPr>
        <w:spacing w:line="240" w:lineRule="exact"/>
        <w:jc w:val="center"/>
        <w:rPr>
          <w:rFonts w:ascii="Times New Roman" w:hAnsi="Times New Roman"/>
        </w:rPr>
      </w:pPr>
    </w:p>
    <w:p w14:paraId="5DC8DC47" w14:textId="77777777" w:rsidR="00F46AEB" w:rsidRDefault="00F46AEB">
      <w:pPr>
        <w:pStyle w:val="a4"/>
        <w:spacing w:line="240" w:lineRule="exact"/>
        <w:jc w:val="center"/>
        <w:rPr>
          <w:rFonts w:ascii="Times New Roman" w:hAnsi="Times New Roman" w:cs="Times New Roman"/>
          <w:sz w:val="28"/>
        </w:rPr>
      </w:pPr>
    </w:p>
    <w:p w14:paraId="7DB783B4" w14:textId="77777777" w:rsidR="00F46AEB" w:rsidRDefault="00F46AEB">
      <w:pPr>
        <w:pStyle w:val="a4"/>
        <w:spacing w:line="240" w:lineRule="exact"/>
        <w:jc w:val="center"/>
        <w:rPr>
          <w:rFonts w:ascii="Times New Roman" w:hAnsi="Times New Roman" w:cs="Times New Roman"/>
          <w:sz w:val="30"/>
        </w:rPr>
      </w:pPr>
    </w:p>
    <w:p w14:paraId="04449086" w14:textId="77777777" w:rsidR="00F46AEB" w:rsidRDefault="00E50928">
      <w:pPr>
        <w:pStyle w:val="a4"/>
        <w:jc w:val="center"/>
        <w:rPr>
          <w:rFonts w:ascii="黑体" w:eastAsia="黑体" w:hAnsi="黑体" w:cs="Times New Roman"/>
          <w:sz w:val="30"/>
        </w:rPr>
      </w:pPr>
      <w:bookmarkStart w:id="0" w:name="_Toc3654"/>
      <w:r>
        <w:rPr>
          <w:rFonts w:ascii="黑体" w:eastAsia="黑体" w:hAnsi="黑体" w:cs="Times New Roman" w:hint="eastAsia"/>
          <w:sz w:val="30"/>
        </w:rPr>
        <w:t>中国房地产业协会标准</w:t>
      </w:r>
      <w:bookmarkEnd w:id="0"/>
    </w:p>
    <w:p w14:paraId="5569092B" w14:textId="77777777" w:rsidR="00F46AEB" w:rsidRDefault="00F46AEB">
      <w:pPr>
        <w:pStyle w:val="a4"/>
        <w:jc w:val="center"/>
        <w:rPr>
          <w:rFonts w:ascii="Times New Roman" w:hAnsi="Times New Roman" w:cs="Times New Roman"/>
          <w:sz w:val="30"/>
        </w:rPr>
      </w:pPr>
    </w:p>
    <w:p w14:paraId="3991A212" w14:textId="77777777" w:rsidR="00F46AEB" w:rsidRDefault="00F46AEB">
      <w:pPr>
        <w:pStyle w:val="a4"/>
        <w:jc w:val="center"/>
        <w:rPr>
          <w:rFonts w:ascii="Times New Roman" w:hAnsi="Times New Roman" w:cs="Times New Roman"/>
          <w:sz w:val="30"/>
        </w:rPr>
      </w:pPr>
    </w:p>
    <w:p w14:paraId="23035226" w14:textId="77777777" w:rsidR="00F46AEB" w:rsidRDefault="00F46AEB">
      <w:pPr>
        <w:pStyle w:val="a4"/>
        <w:jc w:val="center"/>
        <w:rPr>
          <w:rFonts w:ascii="Times New Roman" w:hAnsi="Times New Roman" w:cs="Times New Roman"/>
          <w:sz w:val="30"/>
        </w:rPr>
      </w:pPr>
    </w:p>
    <w:p w14:paraId="51734BD4" w14:textId="77777777" w:rsidR="00F46AEB" w:rsidRDefault="00F46AEB">
      <w:pPr>
        <w:pStyle w:val="a4"/>
        <w:jc w:val="center"/>
        <w:rPr>
          <w:rFonts w:ascii="Times New Roman" w:hAnsi="Times New Roman" w:cs="Times New Roman"/>
          <w:sz w:val="30"/>
        </w:rPr>
      </w:pPr>
    </w:p>
    <w:p w14:paraId="4F30DD8E" w14:textId="77777777" w:rsidR="00F46AEB" w:rsidRDefault="001C2E3B">
      <w:pPr>
        <w:pStyle w:val="a4"/>
        <w:jc w:val="center"/>
        <w:rPr>
          <w:rFonts w:eastAsia="宋体" w:hAnsi="宋体" w:cs="宋体"/>
          <w:sz w:val="44"/>
        </w:rPr>
      </w:pPr>
      <w:r w:rsidRPr="001C2E3B">
        <w:rPr>
          <w:rFonts w:eastAsia="宋体" w:hAnsi="宋体" w:cs="宋体" w:hint="eastAsia"/>
          <w:sz w:val="44"/>
        </w:rPr>
        <w:t>建筑碳排放计算细则与评价标准</w:t>
      </w:r>
    </w:p>
    <w:p w14:paraId="20B06CC0" w14:textId="77777777" w:rsidR="00F46AEB" w:rsidRDefault="00E50928">
      <w:pPr>
        <w:pStyle w:val="a4"/>
        <w:jc w:val="center"/>
        <w:rPr>
          <w:rFonts w:ascii="Times New Roman" w:hAnsi="Times New Roman" w:cs="Times New Roman"/>
        </w:rPr>
      </w:pPr>
      <w:r>
        <w:rPr>
          <w:rFonts w:ascii="Times New Roman" w:hAnsi="Times New Roman" w:cs="Times New Roman" w:hint="eastAsia"/>
        </w:rPr>
        <w:t>Evaluation standard for carbon neutral indoor space</w:t>
      </w:r>
    </w:p>
    <w:p w14:paraId="2B48C543" w14:textId="77777777" w:rsidR="00F46AEB" w:rsidRDefault="00F46AEB">
      <w:pPr>
        <w:pStyle w:val="a4"/>
        <w:spacing w:line="240" w:lineRule="exact"/>
        <w:jc w:val="center"/>
        <w:rPr>
          <w:rFonts w:ascii="Times New Roman" w:hAnsi="Times New Roman" w:cs="Times New Roman"/>
        </w:rPr>
      </w:pPr>
    </w:p>
    <w:p w14:paraId="21C46812" w14:textId="1522B23B" w:rsidR="00F46AEB" w:rsidRDefault="00E50928">
      <w:pPr>
        <w:pStyle w:val="a4"/>
        <w:jc w:val="center"/>
        <w:rPr>
          <w:rFonts w:ascii="楷体_GB2312" w:eastAsia="楷体_GB2312" w:hAnsi="Times New Roman" w:cs="Times New Roman"/>
          <w:bCs/>
          <w:spacing w:val="-10"/>
          <w:sz w:val="32"/>
          <w:szCs w:val="32"/>
        </w:rPr>
      </w:pPr>
      <w:r>
        <w:rPr>
          <w:rFonts w:ascii="楷体_GB2312" w:eastAsia="楷体_GB2312" w:hAnsi="Times New Roman" w:cs="Times New Roman" w:hint="eastAsia"/>
          <w:bCs/>
          <w:spacing w:val="-10"/>
          <w:sz w:val="32"/>
          <w:szCs w:val="32"/>
        </w:rPr>
        <w:t>（</w:t>
      </w:r>
      <w:r w:rsidR="00DC2424">
        <w:rPr>
          <w:rFonts w:ascii="楷体_GB2312" w:eastAsia="楷体_GB2312" w:hAnsi="Times New Roman" w:cs="Times New Roman" w:hint="eastAsia"/>
          <w:bCs/>
          <w:spacing w:val="-10"/>
          <w:sz w:val="32"/>
          <w:szCs w:val="32"/>
        </w:rPr>
        <w:t>征求意见稿</w:t>
      </w:r>
      <w:r>
        <w:rPr>
          <w:rFonts w:ascii="楷体_GB2312" w:eastAsia="楷体_GB2312" w:hAnsi="Times New Roman" w:cs="Times New Roman" w:hint="eastAsia"/>
          <w:bCs/>
          <w:spacing w:val="-10"/>
          <w:sz w:val="32"/>
          <w:szCs w:val="32"/>
        </w:rPr>
        <w:t>）</w:t>
      </w:r>
    </w:p>
    <w:p w14:paraId="06D92E05" w14:textId="77777777" w:rsidR="00F46AEB" w:rsidRDefault="00F46AEB">
      <w:pPr>
        <w:pStyle w:val="a4"/>
        <w:jc w:val="center"/>
        <w:rPr>
          <w:rFonts w:ascii="楷体_GB2312" w:eastAsia="楷体_GB2312" w:hAnsi="Times New Roman" w:cs="Times New Roman"/>
          <w:bCs/>
          <w:spacing w:val="-10"/>
          <w:sz w:val="32"/>
          <w:szCs w:val="32"/>
        </w:rPr>
      </w:pPr>
    </w:p>
    <w:p w14:paraId="54C72120" w14:textId="77777777" w:rsidR="00F46AEB" w:rsidRDefault="00F46AEB">
      <w:pPr>
        <w:pStyle w:val="a4"/>
        <w:spacing w:line="240" w:lineRule="exact"/>
        <w:jc w:val="center"/>
        <w:rPr>
          <w:rFonts w:ascii="Times New Roman" w:hAnsi="Times New Roman" w:cs="Times New Roman"/>
        </w:rPr>
      </w:pPr>
    </w:p>
    <w:p w14:paraId="764EA203" w14:textId="77777777" w:rsidR="00F46AEB" w:rsidRDefault="00F46AEB">
      <w:pPr>
        <w:pStyle w:val="a4"/>
        <w:spacing w:line="240" w:lineRule="exact"/>
        <w:jc w:val="center"/>
        <w:rPr>
          <w:rFonts w:ascii="Times New Roman" w:hAnsi="Times New Roman" w:cs="Times New Roman"/>
        </w:rPr>
      </w:pPr>
    </w:p>
    <w:p w14:paraId="41AA41AE" w14:textId="77777777" w:rsidR="00F46AEB" w:rsidRDefault="00F46AEB">
      <w:pPr>
        <w:pStyle w:val="a4"/>
        <w:spacing w:line="240" w:lineRule="exact"/>
        <w:jc w:val="center"/>
        <w:rPr>
          <w:rFonts w:ascii="Times New Roman" w:hAnsi="Times New Roman" w:cs="Times New Roman"/>
        </w:rPr>
      </w:pPr>
    </w:p>
    <w:p w14:paraId="3BA67BF7" w14:textId="77777777" w:rsidR="00F46AEB" w:rsidRDefault="00F46AEB">
      <w:pPr>
        <w:pStyle w:val="a4"/>
        <w:spacing w:line="240" w:lineRule="exact"/>
        <w:jc w:val="center"/>
        <w:rPr>
          <w:rFonts w:ascii="Times New Roman" w:hAnsi="Times New Roman" w:cs="Times New Roman"/>
        </w:rPr>
      </w:pPr>
    </w:p>
    <w:p w14:paraId="7CEE7EB4" w14:textId="77777777" w:rsidR="00F46AEB" w:rsidRDefault="00F46AEB">
      <w:pPr>
        <w:pStyle w:val="a4"/>
        <w:spacing w:line="240" w:lineRule="exact"/>
        <w:jc w:val="center"/>
        <w:rPr>
          <w:rFonts w:ascii="Times New Roman" w:hAnsi="Times New Roman" w:cs="Times New Roman"/>
        </w:rPr>
      </w:pPr>
    </w:p>
    <w:p w14:paraId="647FC6A2" w14:textId="77777777" w:rsidR="00F46AEB" w:rsidRDefault="00F46AEB">
      <w:pPr>
        <w:pStyle w:val="a4"/>
        <w:spacing w:line="240" w:lineRule="exact"/>
        <w:jc w:val="center"/>
        <w:rPr>
          <w:rFonts w:ascii="Times New Roman" w:hAnsi="Times New Roman" w:cs="Times New Roman"/>
        </w:rPr>
      </w:pPr>
    </w:p>
    <w:p w14:paraId="14F42FD0" w14:textId="77777777" w:rsidR="00F46AEB" w:rsidRDefault="00F46AEB">
      <w:pPr>
        <w:pStyle w:val="a4"/>
        <w:spacing w:line="240" w:lineRule="exact"/>
        <w:jc w:val="center"/>
        <w:rPr>
          <w:rFonts w:ascii="Times New Roman" w:hAnsi="Times New Roman" w:cs="Times New Roman"/>
        </w:rPr>
      </w:pPr>
    </w:p>
    <w:p w14:paraId="76DAF4CF" w14:textId="77777777" w:rsidR="00F46AEB" w:rsidRDefault="00F46AEB">
      <w:pPr>
        <w:pStyle w:val="a4"/>
        <w:spacing w:line="240" w:lineRule="exact"/>
        <w:jc w:val="center"/>
        <w:rPr>
          <w:rFonts w:ascii="Times New Roman" w:hAnsi="Times New Roman" w:cs="Times New Roman"/>
        </w:rPr>
      </w:pPr>
    </w:p>
    <w:p w14:paraId="48EE9685" w14:textId="77777777" w:rsidR="00F46AEB" w:rsidRDefault="00F46AEB">
      <w:pPr>
        <w:pStyle w:val="a4"/>
        <w:spacing w:line="240" w:lineRule="exact"/>
        <w:jc w:val="center"/>
        <w:rPr>
          <w:rFonts w:ascii="Times New Roman" w:hAnsi="Times New Roman" w:cs="Times New Roman"/>
        </w:rPr>
      </w:pPr>
    </w:p>
    <w:p w14:paraId="041146C2" w14:textId="77777777" w:rsidR="00F46AEB" w:rsidRDefault="00F46AEB">
      <w:pPr>
        <w:pStyle w:val="a4"/>
        <w:spacing w:line="240" w:lineRule="exact"/>
        <w:jc w:val="center"/>
        <w:rPr>
          <w:rFonts w:ascii="Times New Roman" w:eastAsiaTheme="minorEastAsia" w:hAnsi="Times New Roman" w:cs="Times New Roman"/>
        </w:rPr>
      </w:pPr>
    </w:p>
    <w:p w14:paraId="160E8343" w14:textId="77777777" w:rsidR="00CF5E55" w:rsidRDefault="00CF5E55">
      <w:pPr>
        <w:pStyle w:val="a4"/>
        <w:spacing w:line="240" w:lineRule="exact"/>
        <w:jc w:val="center"/>
        <w:rPr>
          <w:rFonts w:ascii="Times New Roman" w:eastAsiaTheme="minorEastAsia" w:hAnsi="Times New Roman" w:cs="Times New Roman"/>
        </w:rPr>
      </w:pPr>
    </w:p>
    <w:p w14:paraId="1B307E37" w14:textId="77777777" w:rsidR="00CF5E55" w:rsidRDefault="00CF5E55">
      <w:pPr>
        <w:pStyle w:val="a4"/>
        <w:spacing w:line="240" w:lineRule="exact"/>
        <w:jc w:val="center"/>
        <w:rPr>
          <w:rFonts w:ascii="Times New Roman" w:eastAsiaTheme="minorEastAsia" w:hAnsi="Times New Roman" w:cs="Times New Roman"/>
        </w:rPr>
      </w:pPr>
    </w:p>
    <w:p w14:paraId="391F6C91" w14:textId="77777777" w:rsidR="00CF5E55" w:rsidRDefault="00CF5E55">
      <w:pPr>
        <w:pStyle w:val="a4"/>
        <w:spacing w:line="240" w:lineRule="exact"/>
        <w:jc w:val="center"/>
        <w:rPr>
          <w:rFonts w:ascii="Times New Roman" w:eastAsiaTheme="minorEastAsia" w:hAnsi="Times New Roman" w:cs="Times New Roman"/>
        </w:rPr>
      </w:pPr>
    </w:p>
    <w:p w14:paraId="3A8B988E" w14:textId="77777777" w:rsidR="00CF5E55" w:rsidRDefault="00CF5E55">
      <w:pPr>
        <w:pStyle w:val="a4"/>
        <w:spacing w:line="240" w:lineRule="exact"/>
        <w:jc w:val="center"/>
        <w:rPr>
          <w:rFonts w:ascii="Times New Roman" w:eastAsiaTheme="minorEastAsia" w:hAnsi="Times New Roman" w:cs="Times New Roman"/>
        </w:rPr>
      </w:pPr>
    </w:p>
    <w:p w14:paraId="7521C8F1" w14:textId="77777777" w:rsidR="00CF5E55" w:rsidRDefault="00CF5E55">
      <w:pPr>
        <w:pStyle w:val="a4"/>
        <w:spacing w:line="240" w:lineRule="exact"/>
        <w:jc w:val="center"/>
        <w:rPr>
          <w:rFonts w:ascii="Times New Roman" w:eastAsiaTheme="minorEastAsia" w:hAnsi="Times New Roman" w:cs="Times New Roman"/>
        </w:rPr>
      </w:pPr>
    </w:p>
    <w:p w14:paraId="63B46EEE" w14:textId="77777777" w:rsidR="00CF5E55" w:rsidRDefault="00CF5E55">
      <w:pPr>
        <w:pStyle w:val="a4"/>
        <w:spacing w:line="240" w:lineRule="exact"/>
        <w:jc w:val="center"/>
        <w:rPr>
          <w:rFonts w:ascii="Times New Roman" w:eastAsiaTheme="minorEastAsia" w:hAnsi="Times New Roman" w:cs="Times New Roman"/>
        </w:rPr>
      </w:pPr>
    </w:p>
    <w:p w14:paraId="25D43D2C" w14:textId="77777777" w:rsidR="00F46AEB" w:rsidRDefault="00F46AEB">
      <w:pPr>
        <w:pStyle w:val="a4"/>
        <w:spacing w:line="240" w:lineRule="exact"/>
        <w:jc w:val="center"/>
        <w:rPr>
          <w:rFonts w:ascii="Times New Roman" w:hAnsi="Times New Roman" w:cs="Times New Roman"/>
        </w:rPr>
      </w:pPr>
    </w:p>
    <w:p w14:paraId="5A3B7967" w14:textId="77777777" w:rsidR="00F46AEB" w:rsidRDefault="00F46AEB">
      <w:pPr>
        <w:pStyle w:val="a4"/>
        <w:spacing w:line="240" w:lineRule="exact"/>
        <w:jc w:val="center"/>
        <w:rPr>
          <w:rFonts w:ascii="Times New Roman" w:hAnsi="Times New Roman" w:cs="Times New Roman"/>
        </w:rPr>
      </w:pPr>
    </w:p>
    <w:p w14:paraId="36AD5C01" w14:textId="77777777" w:rsidR="00F46AEB" w:rsidRDefault="00F46AEB">
      <w:pPr>
        <w:pStyle w:val="a4"/>
        <w:spacing w:line="240" w:lineRule="exact"/>
        <w:jc w:val="center"/>
        <w:rPr>
          <w:rFonts w:ascii="Times New Roman" w:hAnsi="Times New Roman" w:cs="Times New Roman"/>
        </w:rPr>
      </w:pPr>
    </w:p>
    <w:p w14:paraId="33AF684F" w14:textId="77777777" w:rsidR="00F46AEB" w:rsidRDefault="00F46AEB">
      <w:pPr>
        <w:pStyle w:val="a4"/>
        <w:spacing w:line="240" w:lineRule="exact"/>
        <w:jc w:val="center"/>
        <w:rPr>
          <w:rFonts w:ascii="Times New Roman" w:hAnsi="Times New Roman" w:cs="Times New Roman"/>
        </w:rPr>
      </w:pPr>
    </w:p>
    <w:p w14:paraId="6B415F49" w14:textId="77777777" w:rsidR="00F46AEB" w:rsidRDefault="00F46AEB">
      <w:pPr>
        <w:pStyle w:val="a4"/>
        <w:spacing w:line="240" w:lineRule="exact"/>
        <w:jc w:val="center"/>
        <w:rPr>
          <w:rFonts w:ascii="Times New Roman" w:hAnsi="Times New Roman" w:cs="Times New Roman"/>
          <w:u w:val="single"/>
        </w:rPr>
      </w:pPr>
    </w:p>
    <w:p w14:paraId="45F16363" w14:textId="77777777" w:rsidR="00F46AEB" w:rsidRDefault="00F46AEB">
      <w:pPr>
        <w:pStyle w:val="a4"/>
        <w:spacing w:line="240" w:lineRule="exact"/>
        <w:jc w:val="center"/>
        <w:rPr>
          <w:rFonts w:ascii="Times New Roman" w:hAnsi="Times New Roman" w:cs="Times New Roman"/>
        </w:rPr>
      </w:pPr>
    </w:p>
    <w:p w14:paraId="587EAE25" w14:textId="77777777" w:rsidR="00F46AEB" w:rsidRDefault="00E50928">
      <w:pPr>
        <w:pStyle w:val="a4"/>
        <w:jc w:val="center"/>
        <w:rPr>
          <w:rFonts w:ascii="黑体" w:eastAsia="黑体" w:hAnsi="黑体" w:cs="Times New Roman"/>
          <w:sz w:val="30"/>
        </w:rPr>
      </w:pPr>
      <w:r>
        <w:rPr>
          <w:rFonts w:ascii="黑体" w:eastAsia="黑体" w:hAnsi="黑体" w:cs="Times New Roman" w:hint="eastAsia"/>
          <w:sz w:val="30"/>
        </w:rPr>
        <w:t>XXX</w:t>
      </w:r>
      <w:r>
        <w:rPr>
          <w:rFonts w:ascii="黑体" w:eastAsia="黑体" w:hAnsi="黑体" w:cs="Times New Roman"/>
          <w:sz w:val="30"/>
        </w:rPr>
        <w:t>出版社</w:t>
      </w:r>
    </w:p>
    <w:p w14:paraId="0EEBB1D6" w14:textId="77777777" w:rsidR="00F46AEB" w:rsidRDefault="00F46AEB">
      <w:pPr>
        <w:jc w:val="center"/>
        <w:rPr>
          <w:sz w:val="24"/>
          <w:szCs w:val="32"/>
        </w:rPr>
      </w:pPr>
    </w:p>
    <w:p w14:paraId="031223E8" w14:textId="77777777" w:rsidR="00F46AEB" w:rsidRDefault="00F46AEB" w:rsidP="002A1969">
      <w:pPr>
        <w:spacing w:line="360" w:lineRule="auto"/>
        <w:ind w:firstLineChars="200" w:firstLine="562"/>
        <w:jc w:val="center"/>
        <w:rPr>
          <w:rFonts w:ascii="Times New Roman" w:hAnsi="Times New Roman" w:cs="Times New Roman"/>
          <w:b/>
          <w:bCs/>
          <w:sz w:val="28"/>
          <w:szCs w:val="36"/>
        </w:rPr>
        <w:sectPr w:rsidR="00F46AEB" w:rsidSect="00101E1A">
          <w:footerReference w:type="default" r:id="rId9"/>
          <w:headerReference w:type="first" r:id="rId10"/>
          <w:pgSz w:w="11906" w:h="16838"/>
          <w:pgMar w:top="1440" w:right="1486" w:bottom="1440" w:left="1600" w:header="851" w:footer="992" w:gutter="0"/>
          <w:pgNumType w:start="1"/>
          <w:cols w:space="425"/>
          <w:titlePg/>
          <w:docGrid w:type="lines" w:linePitch="312"/>
        </w:sectPr>
      </w:pPr>
    </w:p>
    <w:p w14:paraId="69F8217E" w14:textId="77777777" w:rsidR="00F46AEB" w:rsidRDefault="00E50928">
      <w:pPr>
        <w:pStyle w:val="a4"/>
        <w:spacing w:line="360" w:lineRule="exact"/>
        <w:jc w:val="center"/>
        <w:outlineLvl w:val="0"/>
        <w:rPr>
          <w:rFonts w:eastAsia="宋体" w:hAnsi="宋体" w:cs="宋体"/>
          <w:b/>
          <w:bCs/>
          <w:sz w:val="30"/>
          <w:szCs w:val="30"/>
        </w:rPr>
      </w:pPr>
      <w:bookmarkStart w:id="1" w:name="_Toc25251"/>
      <w:bookmarkStart w:id="2" w:name="_Toc16293"/>
      <w:bookmarkStart w:id="3" w:name="_Toc160145099"/>
      <w:bookmarkStart w:id="4" w:name="_Toc26139"/>
      <w:bookmarkStart w:id="5" w:name="_Toc27978"/>
      <w:bookmarkStart w:id="6" w:name="_Toc211"/>
      <w:r>
        <w:rPr>
          <w:rFonts w:eastAsia="宋体" w:hAnsi="宋体" w:cs="宋体" w:hint="eastAsia"/>
          <w:b/>
          <w:bCs/>
          <w:sz w:val="30"/>
          <w:szCs w:val="30"/>
        </w:rPr>
        <w:lastRenderedPageBreak/>
        <w:t>前    言</w:t>
      </w:r>
      <w:bookmarkEnd w:id="1"/>
      <w:bookmarkEnd w:id="2"/>
      <w:bookmarkEnd w:id="3"/>
    </w:p>
    <w:p w14:paraId="6F29D10A" w14:textId="77777777" w:rsidR="00F46AEB" w:rsidRDefault="00F46AEB">
      <w:pPr>
        <w:pStyle w:val="a4"/>
        <w:spacing w:line="360" w:lineRule="exact"/>
        <w:jc w:val="center"/>
        <w:rPr>
          <w:rFonts w:hAnsi="宋体" w:cs="Times New Roman"/>
          <w:sz w:val="28"/>
          <w:szCs w:val="28"/>
        </w:rPr>
      </w:pPr>
    </w:p>
    <w:p w14:paraId="32455D8D" w14:textId="1D0FEBB4" w:rsidR="00F46AEB" w:rsidRDefault="00E50928">
      <w:pPr>
        <w:pStyle w:val="a4"/>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本标准共分</w:t>
      </w:r>
      <w:r w:rsidR="004F79C1">
        <w:rPr>
          <w:rFonts w:ascii="Times New Roman" w:eastAsia="宋体" w:hAnsi="Times New Roman" w:cs="Times New Roman"/>
          <w:sz w:val="24"/>
          <w:szCs w:val="24"/>
        </w:rPr>
        <w:t>8</w:t>
      </w:r>
      <w:r>
        <w:rPr>
          <w:rFonts w:ascii="Times New Roman" w:eastAsia="宋体" w:hAnsi="Times New Roman" w:cs="Times New Roman"/>
          <w:sz w:val="24"/>
          <w:szCs w:val="24"/>
        </w:rPr>
        <w:t>章和</w:t>
      </w:r>
      <w:r w:rsidR="004F79C1">
        <w:rPr>
          <w:rFonts w:ascii="Times New Roman" w:eastAsia="宋体" w:hAnsi="Times New Roman" w:cs="Times New Roman"/>
          <w:sz w:val="24"/>
          <w:szCs w:val="24"/>
        </w:rPr>
        <w:t>4</w:t>
      </w:r>
      <w:r>
        <w:rPr>
          <w:rFonts w:ascii="Times New Roman" w:eastAsia="宋体" w:hAnsi="Times New Roman" w:cs="Times New Roman"/>
          <w:sz w:val="24"/>
          <w:szCs w:val="24"/>
        </w:rPr>
        <w:t>个附录，主要技术内容包括：总则、</w:t>
      </w:r>
      <w:r>
        <w:rPr>
          <w:rFonts w:ascii="Times New Roman" w:eastAsia="宋体" w:hAnsi="Times New Roman" w:cs="Times New Roman" w:hint="eastAsia"/>
          <w:sz w:val="24"/>
          <w:szCs w:val="24"/>
        </w:rPr>
        <w:t>术语</w:t>
      </w:r>
      <w:r w:rsidR="004F79C1">
        <w:rPr>
          <w:rFonts w:ascii="Times New Roman" w:eastAsia="宋体" w:hAnsi="Times New Roman" w:cs="Times New Roman" w:hint="eastAsia"/>
          <w:sz w:val="24"/>
          <w:szCs w:val="24"/>
        </w:rPr>
        <w:t>和符号</w:t>
      </w:r>
      <w:r>
        <w:rPr>
          <w:rFonts w:ascii="Times New Roman" w:eastAsia="宋体" w:hAnsi="Times New Roman" w:cs="Times New Roman" w:hint="eastAsia"/>
          <w:sz w:val="24"/>
          <w:szCs w:val="24"/>
        </w:rPr>
        <w:t>、基本规定、</w:t>
      </w:r>
      <w:r w:rsidR="004F79C1">
        <w:rPr>
          <w:rFonts w:ascii="Times New Roman" w:eastAsia="宋体" w:hAnsi="Times New Roman" w:cs="Times New Roman" w:hint="eastAsia"/>
          <w:sz w:val="24"/>
          <w:szCs w:val="24"/>
        </w:rPr>
        <w:t>计算边界与数据质量</w:t>
      </w:r>
      <w:r>
        <w:rPr>
          <w:rFonts w:ascii="Times New Roman" w:eastAsia="宋体" w:hAnsi="Times New Roman" w:cs="Times New Roman" w:hint="eastAsia"/>
          <w:sz w:val="24"/>
          <w:szCs w:val="24"/>
        </w:rPr>
        <w:t>、</w:t>
      </w:r>
      <w:r w:rsidR="004F79C1">
        <w:rPr>
          <w:rFonts w:ascii="Times New Roman" w:eastAsia="宋体" w:hAnsi="Times New Roman" w:cs="Times New Roman" w:hint="eastAsia"/>
          <w:sz w:val="24"/>
          <w:szCs w:val="24"/>
        </w:rPr>
        <w:t>运行阶段碳排放计算</w:t>
      </w:r>
      <w:r>
        <w:rPr>
          <w:rFonts w:ascii="Times New Roman" w:eastAsia="宋体" w:hAnsi="Times New Roman" w:cs="Times New Roman" w:hint="eastAsia"/>
          <w:sz w:val="24"/>
          <w:szCs w:val="24"/>
        </w:rPr>
        <w:t>、</w:t>
      </w:r>
      <w:r w:rsidR="004F79C1">
        <w:rPr>
          <w:rFonts w:ascii="Times New Roman" w:eastAsia="宋体" w:hAnsi="Times New Roman" w:cs="Times New Roman" w:hint="eastAsia"/>
          <w:sz w:val="24"/>
          <w:szCs w:val="24"/>
        </w:rPr>
        <w:t>建造及拆除阶段碳排放计算</w:t>
      </w:r>
      <w:r>
        <w:rPr>
          <w:rFonts w:ascii="Times New Roman" w:eastAsia="宋体" w:hAnsi="Times New Roman" w:cs="Times New Roman" w:hint="eastAsia"/>
          <w:sz w:val="24"/>
          <w:szCs w:val="24"/>
        </w:rPr>
        <w:t>、</w:t>
      </w:r>
      <w:r w:rsidR="004F79C1">
        <w:rPr>
          <w:rFonts w:ascii="Times New Roman" w:eastAsia="宋体" w:hAnsi="Times New Roman" w:cs="Times New Roman" w:hint="eastAsia"/>
          <w:sz w:val="24"/>
          <w:szCs w:val="24"/>
        </w:rPr>
        <w:t>建材生产及运输阶段碳排放计算</w:t>
      </w:r>
      <w:r>
        <w:rPr>
          <w:rFonts w:ascii="Times New Roman" w:eastAsia="宋体" w:hAnsi="Times New Roman" w:cs="Times New Roman" w:hint="eastAsia"/>
          <w:sz w:val="24"/>
          <w:szCs w:val="24"/>
        </w:rPr>
        <w:t>、</w:t>
      </w:r>
      <w:r w:rsidR="004F79C1">
        <w:rPr>
          <w:rFonts w:ascii="Times New Roman" w:eastAsia="宋体" w:hAnsi="Times New Roman" w:cs="Times New Roman" w:hint="eastAsia"/>
          <w:sz w:val="24"/>
          <w:szCs w:val="24"/>
        </w:rPr>
        <w:t>建筑碳排放评价</w:t>
      </w:r>
      <w:r w:rsidR="00DD13A4">
        <w:rPr>
          <w:rFonts w:ascii="Times New Roman" w:eastAsia="宋体" w:hAnsi="Times New Roman" w:cs="Times New Roman"/>
          <w:sz w:val="24"/>
          <w:szCs w:val="24"/>
        </w:rPr>
        <w:t>8</w:t>
      </w:r>
      <w:r>
        <w:rPr>
          <w:rFonts w:ascii="Times New Roman" w:eastAsia="宋体" w:hAnsi="Times New Roman" w:cs="Times New Roman" w:hint="eastAsia"/>
          <w:sz w:val="24"/>
          <w:szCs w:val="24"/>
        </w:rPr>
        <w:t>个章节</w:t>
      </w:r>
      <w:r>
        <w:rPr>
          <w:rFonts w:ascii="Times New Roman" w:eastAsia="宋体" w:hAnsi="Times New Roman" w:cs="Times New Roman"/>
          <w:sz w:val="24"/>
          <w:szCs w:val="24"/>
        </w:rPr>
        <w:t>。</w:t>
      </w:r>
    </w:p>
    <w:p w14:paraId="2A22B9E0" w14:textId="77777777" w:rsidR="00F46AEB" w:rsidRDefault="00E50928">
      <w:pPr>
        <w:pStyle w:val="a4"/>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本标准由中国</w:t>
      </w:r>
      <w:r>
        <w:rPr>
          <w:rFonts w:ascii="Times New Roman" w:eastAsia="宋体" w:hAnsi="Times New Roman" w:cs="Times New Roman" w:hint="eastAsia"/>
          <w:sz w:val="24"/>
          <w:szCs w:val="24"/>
        </w:rPr>
        <w:t>房地产业协会住宅技术委员会</w:t>
      </w:r>
      <w:r>
        <w:rPr>
          <w:rFonts w:ascii="Times New Roman" w:eastAsia="宋体" w:hAnsi="Times New Roman" w:cs="Times New Roman"/>
          <w:sz w:val="24"/>
          <w:szCs w:val="24"/>
        </w:rPr>
        <w:t>归口管理，由</w:t>
      </w:r>
      <w:r w:rsidR="00297DAD">
        <w:rPr>
          <w:rFonts w:ascii="Times New Roman" w:eastAsia="宋体" w:hAnsi="Times New Roman" w:cs="Times New Roman" w:hint="eastAsia"/>
          <w:sz w:val="24"/>
          <w:szCs w:val="24"/>
        </w:rPr>
        <w:t>常州市建筑科学研究院集团股份有限公司</w:t>
      </w:r>
      <w:r>
        <w:rPr>
          <w:rFonts w:ascii="Times New Roman" w:eastAsia="宋体" w:hAnsi="Times New Roman" w:cs="Times New Roman"/>
          <w:sz w:val="24"/>
          <w:szCs w:val="24"/>
        </w:rPr>
        <w:t>负责具体技术内容的解释。执行过程中如有意见或建议，请反馈给</w:t>
      </w:r>
      <w:r w:rsidR="00B36972">
        <w:rPr>
          <w:rFonts w:ascii="Times New Roman" w:eastAsia="宋体" w:hAnsi="Times New Roman" w:cs="Times New Roman" w:hint="eastAsia"/>
          <w:sz w:val="24"/>
          <w:szCs w:val="24"/>
        </w:rPr>
        <w:t>常州市建筑科学研究院集团股份有限公司</w:t>
      </w:r>
      <w:r>
        <w:rPr>
          <w:rFonts w:ascii="Times New Roman" w:eastAsia="宋体" w:hAnsi="Times New Roman" w:cs="Times New Roman"/>
          <w:sz w:val="24"/>
          <w:szCs w:val="24"/>
        </w:rPr>
        <w:t>（地址：</w:t>
      </w:r>
      <w:r w:rsidR="00AE6B7A">
        <w:rPr>
          <w:rFonts w:ascii="Times New Roman" w:eastAsia="宋体" w:hAnsi="Times New Roman" w:cs="Times New Roman" w:hint="eastAsia"/>
          <w:sz w:val="24"/>
          <w:szCs w:val="24"/>
        </w:rPr>
        <w:t>常州市钟楼区长江中路</w:t>
      </w:r>
      <w:r w:rsidR="00AE6B7A">
        <w:rPr>
          <w:rFonts w:ascii="Times New Roman" w:eastAsia="宋体" w:hAnsi="Times New Roman" w:cs="Times New Roman" w:hint="eastAsia"/>
          <w:sz w:val="24"/>
          <w:szCs w:val="24"/>
        </w:rPr>
        <w:t>2</w:t>
      </w:r>
      <w:r w:rsidR="00AE6B7A">
        <w:rPr>
          <w:rFonts w:ascii="Times New Roman" w:eastAsia="宋体" w:hAnsi="Times New Roman" w:cs="Times New Roman"/>
          <w:sz w:val="24"/>
          <w:szCs w:val="24"/>
        </w:rPr>
        <w:t>88</w:t>
      </w:r>
      <w:r w:rsidR="00AE6B7A">
        <w:rPr>
          <w:rFonts w:ascii="Times New Roman" w:eastAsia="宋体" w:hAnsi="Times New Roman" w:cs="Times New Roman" w:hint="eastAsia"/>
          <w:sz w:val="24"/>
          <w:szCs w:val="24"/>
        </w:rPr>
        <w:t>号</w:t>
      </w:r>
      <w:r>
        <w:rPr>
          <w:rFonts w:ascii="Times New Roman" w:eastAsia="宋体" w:hAnsi="Times New Roman" w:cs="Times New Roman"/>
          <w:sz w:val="24"/>
          <w:szCs w:val="24"/>
        </w:rPr>
        <w:t>，邮政编码：</w:t>
      </w:r>
      <w:r w:rsidR="00AE6B7A">
        <w:rPr>
          <w:rFonts w:ascii="Times New Roman" w:eastAsia="宋体" w:hAnsi="Times New Roman" w:cs="Times New Roman"/>
          <w:sz w:val="24"/>
          <w:szCs w:val="24"/>
        </w:rPr>
        <w:t>213000</w:t>
      </w:r>
      <w:r>
        <w:rPr>
          <w:rFonts w:ascii="Times New Roman" w:eastAsia="宋体" w:hAnsi="Times New Roman" w:cs="Times New Roman"/>
          <w:sz w:val="24"/>
          <w:szCs w:val="24"/>
        </w:rPr>
        <w:t>）。</w:t>
      </w:r>
    </w:p>
    <w:p w14:paraId="11417D13" w14:textId="77777777" w:rsidR="00F46AEB" w:rsidRPr="00B36972" w:rsidRDefault="00F46AEB">
      <w:pPr>
        <w:pStyle w:val="a4"/>
        <w:spacing w:line="360" w:lineRule="auto"/>
        <w:ind w:firstLineChars="200" w:firstLine="480"/>
        <w:rPr>
          <w:rFonts w:ascii="Times New Roman" w:eastAsia="宋体" w:hAnsi="Times New Roman" w:cs="Times New Roman"/>
          <w:sz w:val="24"/>
          <w:szCs w:val="24"/>
        </w:rPr>
      </w:pPr>
    </w:p>
    <w:p w14:paraId="18680C4F" w14:textId="77777777" w:rsidR="00F46AEB" w:rsidRDefault="00E50928">
      <w:pPr>
        <w:pStyle w:val="a4"/>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主编单位：</w:t>
      </w:r>
      <w:r w:rsidR="00491FDB">
        <w:rPr>
          <w:rFonts w:ascii="Times New Roman" w:eastAsia="宋体" w:hAnsi="Times New Roman" w:cs="Times New Roman" w:hint="eastAsia"/>
          <w:sz w:val="24"/>
          <w:szCs w:val="24"/>
        </w:rPr>
        <w:t>常州市建筑科学研究院集团股份有限公司</w:t>
      </w:r>
    </w:p>
    <w:p w14:paraId="6AACF456" w14:textId="77777777" w:rsidR="00F46AEB" w:rsidRDefault="00E50928">
      <w:pPr>
        <w:pStyle w:val="a4"/>
        <w:spacing w:line="360" w:lineRule="auto"/>
        <w:ind w:firstLineChars="700" w:firstLine="1680"/>
        <w:rPr>
          <w:rFonts w:ascii="Times New Roman" w:eastAsia="宋体" w:hAnsi="Times New Roman" w:cs="Times New Roman"/>
          <w:sz w:val="24"/>
          <w:szCs w:val="24"/>
        </w:rPr>
      </w:pPr>
      <w:r>
        <w:rPr>
          <w:rFonts w:ascii="Times New Roman" w:eastAsia="宋体" w:hAnsi="Times New Roman" w:cs="Times New Roman"/>
          <w:sz w:val="24"/>
          <w:szCs w:val="24"/>
        </w:rPr>
        <w:t>中国</w:t>
      </w:r>
      <w:r>
        <w:rPr>
          <w:rFonts w:ascii="Times New Roman" w:eastAsia="宋体" w:hAnsi="Times New Roman" w:cs="Times New Roman" w:hint="eastAsia"/>
          <w:sz w:val="24"/>
          <w:szCs w:val="24"/>
        </w:rPr>
        <w:t>房地产业协会住宅技术委员会</w:t>
      </w:r>
    </w:p>
    <w:p w14:paraId="08266595" w14:textId="77777777" w:rsidR="00F46AEB" w:rsidRDefault="00E50928">
      <w:pPr>
        <w:pStyle w:val="a4"/>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参编单位：</w:t>
      </w:r>
    </w:p>
    <w:p w14:paraId="4413AC8B" w14:textId="77777777" w:rsidR="00F46AEB" w:rsidRDefault="00F46AEB">
      <w:pPr>
        <w:pStyle w:val="a4"/>
        <w:spacing w:line="360" w:lineRule="auto"/>
        <w:ind w:firstLineChars="200" w:firstLine="480"/>
        <w:rPr>
          <w:rFonts w:ascii="Times New Roman" w:eastAsia="宋体" w:hAnsi="Times New Roman" w:cs="Times New Roman"/>
          <w:sz w:val="24"/>
          <w:szCs w:val="24"/>
        </w:rPr>
      </w:pPr>
    </w:p>
    <w:p w14:paraId="41CF18CD" w14:textId="77777777" w:rsidR="00F46AEB" w:rsidRDefault="00F46AEB">
      <w:pPr>
        <w:pStyle w:val="a4"/>
        <w:spacing w:line="360" w:lineRule="auto"/>
        <w:ind w:firstLineChars="200" w:firstLine="480"/>
        <w:rPr>
          <w:rFonts w:ascii="Times New Roman" w:eastAsia="宋体" w:hAnsi="Times New Roman" w:cs="Times New Roman"/>
          <w:sz w:val="24"/>
          <w:szCs w:val="24"/>
        </w:rPr>
      </w:pPr>
    </w:p>
    <w:p w14:paraId="40F7552D" w14:textId="77777777" w:rsidR="00F46AEB" w:rsidRDefault="00E50928">
      <w:pPr>
        <w:pStyle w:val="a4"/>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主要起草人：</w:t>
      </w:r>
    </w:p>
    <w:p w14:paraId="6B8B7DFB" w14:textId="77777777" w:rsidR="00F46AEB" w:rsidRDefault="00F46AEB">
      <w:pPr>
        <w:pStyle w:val="a4"/>
        <w:spacing w:line="360" w:lineRule="auto"/>
        <w:ind w:firstLineChars="200" w:firstLine="480"/>
        <w:rPr>
          <w:rFonts w:ascii="Times New Roman" w:eastAsia="宋体" w:hAnsi="Times New Roman" w:cs="Times New Roman"/>
          <w:sz w:val="24"/>
          <w:szCs w:val="24"/>
        </w:rPr>
      </w:pPr>
    </w:p>
    <w:p w14:paraId="616CEFD5" w14:textId="77777777" w:rsidR="00F46AEB" w:rsidRDefault="00E50928">
      <w:pPr>
        <w:pStyle w:val="a4"/>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主要审查人：</w:t>
      </w:r>
    </w:p>
    <w:p w14:paraId="2B399CB7" w14:textId="77777777" w:rsidR="00F46AEB" w:rsidRDefault="00F46AEB">
      <w:pPr>
        <w:jc w:val="center"/>
        <w:outlineLvl w:val="0"/>
        <w:rPr>
          <w:rFonts w:ascii="宋体" w:eastAsia="宋体" w:hAnsi="宋体" w:cs="宋体"/>
          <w:b/>
          <w:bCs/>
          <w:sz w:val="28"/>
          <w:szCs w:val="36"/>
        </w:rPr>
        <w:sectPr w:rsidR="00F46AEB" w:rsidSect="00101E1A">
          <w:footerReference w:type="default" r:id="rId11"/>
          <w:pgSz w:w="11906" w:h="16838"/>
          <w:pgMar w:top="1440" w:right="1800" w:bottom="1440" w:left="1800" w:header="851" w:footer="992" w:gutter="0"/>
          <w:pgNumType w:fmt="upperRoman"/>
          <w:cols w:space="425"/>
          <w:docGrid w:type="lines" w:linePitch="312"/>
        </w:sectPr>
      </w:pPr>
    </w:p>
    <w:bookmarkEnd w:id="6" w:displacedByCustomXml="next"/>
    <w:bookmarkEnd w:id="5" w:displacedByCustomXml="next"/>
    <w:bookmarkEnd w:id="4" w:displacedByCustomXml="next"/>
    <w:bookmarkStart w:id="7" w:name="_Toc5103" w:displacedByCustomXml="next"/>
    <w:sdt>
      <w:sdtPr>
        <w:rPr>
          <w:rFonts w:ascii="宋体" w:eastAsia="宋体" w:hAnsi="宋体"/>
          <w:b/>
          <w:bCs/>
          <w:sz w:val="32"/>
          <w:szCs w:val="36"/>
        </w:rPr>
        <w:id w:val="147457216"/>
        <w:docPartObj>
          <w:docPartGallery w:val="Table of Contents"/>
          <w:docPartUnique/>
        </w:docPartObj>
      </w:sdtPr>
      <w:sdtEndPr>
        <w:rPr>
          <w:rFonts w:cs="宋体" w:hint="eastAsia"/>
          <w:sz w:val="24"/>
          <w:szCs w:val="24"/>
        </w:rPr>
      </w:sdtEndPr>
      <w:sdtContent>
        <w:p w14:paraId="5C3DE641" w14:textId="77777777" w:rsidR="00F46AEB" w:rsidRPr="00B11264" w:rsidRDefault="00E50928">
          <w:pPr>
            <w:widowControl w:val="0"/>
            <w:kinsoku/>
            <w:autoSpaceDE/>
            <w:autoSpaceDN/>
            <w:adjustRightInd/>
            <w:snapToGrid/>
            <w:spacing w:line="360" w:lineRule="auto"/>
            <w:jc w:val="center"/>
            <w:textAlignment w:val="auto"/>
            <w:rPr>
              <w:rFonts w:ascii="Times New Roman" w:hAnsi="Times New Roman" w:cs="Times New Roman"/>
              <w:b/>
              <w:bCs/>
              <w:sz w:val="32"/>
              <w:szCs w:val="36"/>
            </w:rPr>
          </w:pPr>
          <w:r w:rsidRPr="00B11264">
            <w:rPr>
              <w:rFonts w:ascii="Times New Roman" w:eastAsia="宋体" w:hAnsi="Times New Roman" w:cs="Times New Roman"/>
              <w:b/>
              <w:bCs/>
              <w:sz w:val="32"/>
              <w:szCs w:val="36"/>
            </w:rPr>
            <w:t>目录</w:t>
          </w:r>
        </w:p>
        <w:p w14:paraId="651B18F4" w14:textId="39354359" w:rsidR="00057772" w:rsidRDefault="00D56BBC">
          <w:pPr>
            <w:pStyle w:val="TOC1"/>
            <w:tabs>
              <w:tab w:val="right" w:leader="dot" w:pos="8296"/>
            </w:tabs>
            <w:rPr>
              <w:rFonts w:asciiTheme="minorHAnsi" w:eastAsiaTheme="minorEastAsia" w:hAnsiTheme="minorHAnsi" w:cstheme="minorBidi"/>
              <w:noProof/>
              <w:snapToGrid/>
              <w:color w:val="auto"/>
              <w:kern w:val="2"/>
              <w:sz w:val="22"/>
              <w:szCs w:val="24"/>
              <w14:ligatures w14:val="standardContextual"/>
            </w:rPr>
          </w:pPr>
          <w:r w:rsidRPr="00B11264">
            <w:rPr>
              <w:rFonts w:ascii="Times New Roman" w:hAnsi="Times New Roman" w:cs="Times New Roman"/>
            </w:rPr>
            <w:fldChar w:fldCharType="begin"/>
          </w:r>
          <w:r w:rsidR="00E50928" w:rsidRPr="00B11264">
            <w:rPr>
              <w:rFonts w:ascii="Times New Roman" w:hAnsi="Times New Roman" w:cs="Times New Roman"/>
            </w:rPr>
            <w:instrText xml:space="preserve">TOC \o "1-3" \h \u </w:instrText>
          </w:r>
          <w:r w:rsidRPr="00B11264">
            <w:rPr>
              <w:rFonts w:ascii="Times New Roman" w:hAnsi="Times New Roman" w:cs="Times New Roman"/>
            </w:rPr>
            <w:fldChar w:fldCharType="separate"/>
          </w:r>
          <w:hyperlink w:anchor="_Toc160145099" w:history="1">
            <w:r w:rsidR="00057772" w:rsidRPr="00F73490">
              <w:rPr>
                <w:rStyle w:val="af3"/>
                <w:rFonts w:eastAsia="宋体" w:hAnsi="宋体" w:cs="宋体"/>
                <w:b/>
                <w:bCs/>
                <w:noProof/>
              </w:rPr>
              <w:t>前</w:t>
            </w:r>
            <w:r w:rsidR="00057772" w:rsidRPr="00F73490">
              <w:rPr>
                <w:rStyle w:val="af3"/>
                <w:rFonts w:eastAsia="宋体" w:hAnsi="宋体" w:cs="宋体"/>
                <w:b/>
                <w:bCs/>
                <w:noProof/>
              </w:rPr>
              <w:t xml:space="preserve">    </w:t>
            </w:r>
            <w:r w:rsidR="00057772" w:rsidRPr="00F73490">
              <w:rPr>
                <w:rStyle w:val="af3"/>
                <w:rFonts w:eastAsia="宋体" w:hAnsi="宋体" w:cs="宋体"/>
                <w:b/>
                <w:bCs/>
                <w:noProof/>
              </w:rPr>
              <w:t>言</w:t>
            </w:r>
            <w:r w:rsidR="00057772">
              <w:rPr>
                <w:noProof/>
              </w:rPr>
              <w:tab/>
            </w:r>
            <w:r w:rsidR="00057772">
              <w:rPr>
                <w:noProof/>
              </w:rPr>
              <w:fldChar w:fldCharType="begin"/>
            </w:r>
            <w:r w:rsidR="00057772">
              <w:rPr>
                <w:noProof/>
              </w:rPr>
              <w:instrText xml:space="preserve"> PAGEREF _Toc160145099 \h </w:instrText>
            </w:r>
            <w:r w:rsidR="00057772">
              <w:rPr>
                <w:noProof/>
              </w:rPr>
            </w:r>
            <w:r w:rsidR="00057772">
              <w:rPr>
                <w:noProof/>
              </w:rPr>
              <w:fldChar w:fldCharType="separate"/>
            </w:r>
            <w:r w:rsidR="00E1684A">
              <w:rPr>
                <w:noProof/>
              </w:rPr>
              <w:t>II</w:t>
            </w:r>
            <w:r w:rsidR="00057772">
              <w:rPr>
                <w:noProof/>
              </w:rPr>
              <w:fldChar w:fldCharType="end"/>
            </w:r>
          </w:hyperlink>
        </w:p>
        <w:p w14:paraId="5B9945D8" w14:textId="1002800A" w:rsidR="00057772" w:rsidRDefault="00000000">
          <w:pPr>
            <w:pStyle w:val="TOC1"/>
            <w:tabs>
              <w:tab w:val="right" w:leader="dot" w:pos="8296"/>
            </w:tabs>
            <w:rPr>
              <w:rFonts w:asciiTheme="minorHAnsi" w:eastAsiaTheme="minorEastAsia" w:hAnsiTheme="minorHAnsi" w:cstheme="minorBidi"/>
              <w:noProof/>
              <w:snapToGrid/>
              <w:color w:val="auto"/>
              <w:kern w:val="2"/>
              <w:sz w:val="22"/>
              <w:szCs w:val="24"/>
              <w14:ligatures w14:val="standardContextual"/>
            </w:rPr>
          </w:pPr>
          <w:hyperlink w:anchor="_Toc160145100" w:history="1">
            <w:r w:rsidR="00057772" w:rsidRPr="00F73490">
              <w:rPr>
                <w:rStyle w:val="af3"/>
                <w:rFonts w:ascii="宋体" w:eastAsia="宋体" w:hAnsi="宋体" w:cs="宋体"/>
                <w:b/>
                <w:bCs/>
                <w:noProof/>
              </w:rPr>
              <w:t>1 总  则</w:t>
            </w:r>
            <w:r w:rsidR="00057772">
              <w:rPr>
                <w:noProof/>
              </w:rPr>
              <w:tab/>
            </w:r>
            <w:r w:rsidR="00057772">
              <w:rPr>
                <w:noProof/>
              </w:rPr>
              <w:fldChar w:fldCharType="begin"/>
            </w:r>
            <w:r w:rsidR="00057772">
              <w:rPr>
                <w:noProof/>
              </w:rPr>
              <w:instrText xml:space="preserve"> PAGEREF _Toc160145100 \h </w:instrText>
            </w:r>
            <w:r w:rsidR="00057772">
              <w:rPr>
                <w:noProof/>
              </w:rPr>
            </w:r>
            <w:r w:rsidR="00057772">
              <w:rPr>
                <w:noProof/>
              </w:rPr>
              <w:fldChar w:fldCharType="separate"/>
            </w:r>
            <w:r w:rsidR="00E1684A">
              <w:rPr>
                <w:noProof/>
              </w:rPr>
              <w:t>1</w:t>
            </w:r>
            <w:r w:rsidR="00057772">
              <w:rPr>
                <w:noProof/>
              </w:rPr>
              <w:fldChar w:fldCharType="end"/>
            </w:r>
          </w:hyperlink>
        </w:p>
        <w:p w14:paraId="22195D51" w14:textId="77CBAD9D" w:rsidR="00057772" w:rsidRDefault="00000000">
          <w:pPr>
            <w:pStyle w:val="TOC1"/>
            <w:tabs>
              <w:tab w:val="right" w:leader="dot" w:pos="8296"/>
            </w:tabs>
            <w:rPr>
              <w:rFonts w:asciiTheme="minorHAnsi" w:eastAsiaTheme="minorEastAsia" w:hAnsiTheme="minorHAnsi" w:cstheme="minorBidi"/>
              <w:noProof/>
              <w:snapToGrid/>
              <w:color w:val="auto"/>
              <w:kern w:val="2"/>
              <w:sz w:val="22"/>
              <w:szCs w:val="24"/>
              <w14:ligatures w14:val="standardContextual"/>
            </w:rPr>
          </w:pPr>
          <w:hyperlink w:anchor="_Toc160145101" w:history="1">
            <w:r w:rsidR="00057772" w:rsidRPr="00F73490">
              <w:rPr>
                <w:rStyle w:val="af3"/>
                <w:rFonts w:ascii="Times New Roman" w:eastAsia="宋体" w:hAnsi="Times New Roman" w:cs="Times New Roman"/>
                <w:b/>
                <w:bCs/>
                <w:noProof/>
              </w:rPr>
              <w:t xml:space="preserve">2 </w:t>
            </w:r>
            <w:r w:rsidR="00057772" w:rsidRPr="00F73490">
              <w:rPr>
                <w:rStyle w:val="af3"/>
                <w:rFonts w:ascii="Times New Roman" w:eastAsia="宋体" w:hAnsi="Times New Roman" w:cs="Times New Roman"/>
                <w:b/>
                <w:bCs/>
                <w:noProof/>
              </w:rPr>
              <w:t>术语和符号</w:t>
            </w:r>
            <w:r w:rsidR="00057772">
              <w:rPr>
                <w:noProof/>
              </w:rPr>
              <w:tab/>
            </w:r>
            <w:r w:rsidR="00057772">
              <w:rPr>
                <w:noProof/>
              </w:rPr>
              <w:fldChar w:fldCharType="begin"/>
            </w:r>
            <w:r w:rsidR="00057772">
              <w:rPr>
                <w:noProof/>
              </w:rPr>
              <w:instrText xml:space="preserve"> PAGEREF _Toc160145101 \h </w:instrText>
            </w:r>
            <w:r w:rsidR="00057772">
              <w:rPr>
                <w:noProof/>
              </w:rPr>
            </w:r>
            <w:r w:rsidR="00057772">
              <w:rPr>
                <w:noProof/>
              </w:rPr>
              <w:fldChar w:fldCharType="separate"/>
            </w:r>
            <w:r w:rsidR="00E1684A">
              <w:rPr>
                <w:noProof/>
              </w:rPr>
              <w:t>2</w:t>
            </w:r>
            <w:r w:rsidR="00057772">
              <w:rPr>
                <w:noProof/>
              </w:rPr>
              <w:fldChar w:fldCharType="end"/>
            </w:r>
          </w:hyperlink>
        </w:p>
        <w:p w14:paraId="421DAAD7" w14:textId="625F690C" w:rsidR="00057772" w:rsidRDefault="00000000">
          <w:pPr>
            <w:pStyle w:val="TOC2"/>
            <w:tabs>
              <w:tab w:val="right" w:leader="dot" w:pos="8296"/>
            </w:tabs>
            <w:rPr>
              <w:rFonts w:asciiTheme="minorHAnsi" w:eastAsiaTheme="minorEastAsia" w:hAnsiTheme="minorHAnsi" w:cstheme="minorBidi"/>
              <w:noProof/>
              <w:snapToGrid/>
              <w:color w:val="auto"/>
              <w:kern w:val="2"/>
              <w:sz w:val="22"/>
              <w:szCs w:val="24"/>
              <w14:ligatures w14:val="standardContextual"/>
            </w:rPr>
          </w:pPr>
          <w:hyperlink w:anchor="_Toc160145102" w:history="1">
            <w:r w:rsidR="00057772" w:rsidRPr="00F73490">
              <w:rPr>
                <w:rStyle w:val="af3"/>
                <w:rFonts w:ascii="Times New Roman" w:eastAsia="宋体" w:hAnsi="Times New Roman" w:cs="Times New Roman"/>
                <w:b/>
                <w:bCs/>
                <w:noProof/>
              </w:rPr>
              <w:t xml:space="preserve">2.1 </w:t>
            </w:r>
            <w:r w:rsidR="00057772" w:rsidRPr="00F73490">
              <w:rPr>
                <w:rStyle w:val="af3"/>
                <w:rFonts w:ascii="Times New Roman" w:eastAsia="宋体" w:hAnsi="Times New Roman" w:cs="Times New Roman"/>
                <w:b/>
                <w:bCs/>
                <w:noProof/>
              </w:rPr>
              <w:t>术</w:t>
            </w:r>
            <w:r w:rsidR="00057772" w:rsidRPr="00F73490">
              <w:rPr>
                <w:rStyle w:val="af3"/>
                <w:rFonts w:ascii="Times New Roman" w:eastAsia="宋体" w:hAnsi="Times New Roman" w:cs="Times New Roman"/>
                <w:b/>
                <w:bCs/>
                <w:noProof/>
              </w:rPr>
              <w:t xml:space="preserve">   </w:t>
            </w:r>
            <w:r w:rsidR="00057772" w:rsidRPr="00F73490">
              <w:rPr>
                <w:rStyle w:val="af3"/>
                <w:rFonts w:ascii="Times New Roman" w:eastAsia="宋体" w:hAnsi="Times New Roman" w:cs="Times New Roman"/>
                <w:b/>
                <w:bCs/>
                <w:noProof/>
              </w:rPr>
              <w:t>语</w:t>
            </w:r>
            <w:r w:rsidR="00057772">
              <w:rPr>
                <w:noProof/>
              </w:rPr>
              <w:tab/>
            </w:r>
            <w:r w:rsidR="00057772">
              <w:rPr>
                <w:noProof/>
              </w:rPr>
              <w:fldChar w:fldCharType="begin"/>
            </w:r>
            <w:r w:rsidR="00057772">
              <w:rPr>
                <w:noProof/>
              </w:rPr>
              <w:instrText xml:space="preserve"> PAGEREF _Toc160145102 \h </w:instrText>
            </w:r>
            <w:r w:rsidR="00057772">
              <w:rPr>
                <w:noProof/>
              </w:rPr>
            </w:r>
            <w:r w:rsidR="00057772">
              <w:rPr>
                <w:noProof/>
              </w:rPr>
              <w:fldChar w:fldCharType="separate"/>
            </w:r>
            <w:r w:rsidR="00E1684A">
              <w:rPr>
                <w:noProof/>
              </w:rPr>
              <w:t>2</w:t>
            </w:r>
            <w:r w:rsidR="00057772">
              <w:rPr>
                <w:noProof/>
              </w:rPr>
              <w:fldChar w:fldCharType="end"/>
            </w:r>
          </w:hyperlink>
        </w:p>
        <w:p w14:paraId="072FDFB6" w14:textId="20DDD0AD" w:rsidR="00057772" w:rsidRDefault="00000000">
          <w:pPr>
            <w:pStyle w:val="TOC2"/>
            <w:tabs>
              <w:tab w:val="right" w:leader="dot" w:pos="8296"/>
            </w:tabs>
            <w:rPr>
              <w:rFonts w:asciiTheme="minorHAnsi" w:eastAsiaTheme="minorEastAsia" w:hAnsiTheme="minorHAnsi" w:cstheme="minorBidi"/>
              <w:noProof/>
              <w:snapToGrid/>
              <w:color w:val="auto"/>
              <w:kern w:val="2"/>
              <w:sz w:val="22"/>
              <w:szCs w:val="24"/>
              <w14:ligatures w14:val="standardContextual"/>
            </w:rPr>
          </w:pPr>
          <w:hyperlink w:anchor="_Toc160145103" w:history="1">
            <w:r w:rsidR="00057772" w:rsidRPr="00F73490">
              <w:rPr>
                <w:rStyle w:val="af3"/>
                <w:rFonts w:ascii="Times New Roman" w:eastAsia="宋体" w:hAnsi="Times New Roman" w:cs="Times New Roman"/>
                <w:b/>
                <w:bCs/>
                <w:noProof/>
              </w:rPr>
              <w:t xml:space="preserve">2.2 </w:t>
            </w:r>
            <w:r w:rsidR="00057772" w:rsidRPr="00F73490">
              <w:rPr>
                <w:rStyle w:val="af3"/>
                <w:rFonts w:ascii="Times New Roman" w:eastAsia="宋体" w:hAnsi="Times New Roman" w:cs="Times New Roman"/>
                <w:b/>
                <w:bCs/>
                <w:noProof/>
              </w:rPr>
              <w:t>符</w:t>
            </w:r>
            <w:r w:rsidR="00057772" w:rsidRPr="00F73490">
              <w:rPr>
                <w:rStyle w:val="af3"/>
                <w:rFonts w:ascii="Times New Roman" w:eastAsia="宋体" w:hAnsi="Times New Roman" w:cs="Times New Roman"/>
                <w:b/>
                <w:bCs/>
                <w:noProof/>
              </w:rPr>
              <w:t xml:space="preserve">   </w:t>
            </w:r>
            <w:r w:rsidR="00057772" w:rsidRPr="00F73490">
              <w:rPr>
                <w:rStyle w:val="af3"/>
                <w:rFonts w:ascii="Times New Roman" w:eastAsia="宋体" w:hAnsi="Times New Roman" w:cs="Times New Roman"/>
                <w:b/>
                <w:bCs/>
                <w:noProof/>
              </w:rPr>
              <w:t>号</w:t>
            </w:r>
            <w:r w:rsidR="00057772">
              <w:rPr>
                <w:noProof/>
              </w:rPr>
              <w:tab/>
            </w:r>
            <w:r w:rsidR="00057772">
              <w:rPr>
                <w:noProof/>
              </w:rPr>
              <w:fldChar w:fldCharType="begin"/>
            </w:r>
            <w:r w:rsidR="00057772">
              <w:rPr>
                <w:noProof/>
              </w:rPr>
              <w:instrText xml:space="preserve"> PAGEREF _Toc160145103 \h </w:instrText>
            </w:r>
            <w:r w:rsidR="00057772">
              <w:rPr>
                <w:noProof/>
              </w:rPr>
            </w:r>
            <w:r w:rsidR="00057772">
              <w:rPr>
                <w:noProof/>
              </w:rPr>
              <w:fldChar w:fldCharType="separate"/>
            </w:r>
            <w:r w:rsidR="00E1684A">
              <w:rPr>
                <w:noProof/>
              </w:rPr>
              <w:t>3</w:t>
            </w:r>
            <w:r w:rsidR="00057772">
              <w:rPr>
                <w:noProof/>
              </w:rPr>
              <w:fldChar w:fldCharType="end"/>
            </w:r>
          </w:hyperlink>
        </w:p>
        <w:p w14:paraId="52A60848" w14:textId="75EA0E31" w:rsidR="00057772" w:rsidRDefault="00000000">
          <w:pPr>
            <w:pStyle w:val="TOC1"/>
            <w:tabs>
              <w:tab w:val="right" w:leader="dot" w:pos="8296"/>
            </w:tabs>
            <w:rPr>
              <w:rFonts w:asciiTheme="minorHAnsi" w:eastAsiaTheme="minorEastAsia" w:hAnsiTheme="minorHAnsi" w:cstheme="minorBidi"/>
              <w:noProof/>
              <w:snapToGrid/>
              <w:color w:val="auto"/>
              <w:kern w:val="2"/>
              <w:sz w:val="22"/>
              <w:szCs w:val="24"/>
              <w14:ligatures w14:val="standardContextual"/>
            </w:rPr>
          </w:pPr>
          <w:hyperlink w:anchor="_Toc160145104" w:history="1">
            <w:r w:rsidR="00057772" w:rsidRPr="00F73490">
              <w:rPr>
                <w:rStyle w:val="af3"/>
                <w:rFonts w:ascii="Times New Roman" w:eastAsia="宋体" w:hAnsi="Times New Roman" w:cs="Times New Roman"/>
                <w:b/>
                <w:bCs/>
                <w:noProof/>
              </w:rPr>
              <w:t xml:space="preserve">3 </w:t>
            </w:r>
            <w:r w:rsidR="00057772" w:rsidRPr="00F73490">
              <w:rPr>
                <w:rStyle w:val="af3"/>
                <w:rFonts w:ascii="Times New Roman" w:eastAsia="宋体" w:hAnsi="Times New Roman" w:cs="Times New Roman"/>
                <w:b/>
                <w:bCs/>
                <w:noProof/>
              </w:rPr>
              <w:t>基本规定</w:t>
            </w:r>
            <w:r w:rsidR="00057772">
              <w:rPr>
                <w:noProof/>
              </w:rPr>
              <w:tab/>
            </w:r>
            <w:r w:rsidR="00057772">
              <w:rPr>
                <w:noProof/>
              </w:rPr>
              <w:fldChar w:fldCharType="begin"/>
            </w:r>
            <w:r w:rsidR="00057772">
              <w:rPr>
                <w:noProof/>
              </w:rPr>
              <w:instrText xml:space="preserve"> PAGEREF _Toc160145104 \h </w:instrText>
            </w:r>
            <w:r w:rsidR="00057772">
              <w:rPr>
                <w:noProof/>
              </w:rPr>
            </w:r>
            <w:r w:rsidR="00057772">
              <w:rPr>
                <w:noProof/>
              </w:rPr>
              <w:fldChar w:fldCharType="separate"/>
            </w:r>
            <w:r w:rsidR="00E1684A">
              <w:rPr>
                <w:noProof/>
              </w:rPr>
              <w:t>8</w:t>
            </w:r>
            <w:r w:rsidR="00057772">
              <w:rPr>
                <w:noProof/>
              </w:rPr>
              <w:fldChar w:fldCharType="end"/>
            </w:r>
          </w:hyperlink>
        </w:p>
        <w:p w14:paraId="469890B7" w14:textId="487C7B0B" w:rsidR="00057772" w:rsidRDefault="00000000">
          <w:pPr>
            <w:pStyle w:val="TOC2"/>
            <w:tabs>
              <w:tab w:val="right" w:leader="dot" w:pos="8296"/>
            </w:tabs>
            <w:rPr>
              <w:rFonts w:asciiTheme="minorHAnsi" w:eastAsiaTheme="minorEastAsia" w:hAnsiTheme="minorHAnsi" w:cstheme="minorBidi"/>
              <w:noProof/>
              <w:snapToGrid/>
              <w:color w:val="auto"/>
              <w:kern w:val="2"/>
              <w:sz w:val="22"/>
              <w:szCs w:val="24"/>
              <w14:ligatures w14:val="standardContextual"/>
            </w:rPr>
          </w:pPr>
          <w:hyperlink w:anchor="_Toc160145105" w:history="1">
            <w:r w:rsidR="00057772" w:rsidRPr="00F73490">
              <w:rPr>
                <w:rStyle w:val="af3"/>
                <w:rFonts w:ascii="Times New Roman" w:eastAsia="宋体" w:hAnsi="Times New Roman" w:cs="Times New Roman"/>
                <w:b/>
                <w:bCs/>
                <w:noProof/>
              </w:rPr>
              <w:t xml:space="preserve">3.1 </w:t>
            </w:r>
            <w:r w:rsidR="00057772" w:rsidRPr="00F73490">
              <w:rPr>
                <w:rStyle w:val="af3"/>
                <w:rFonts w:ascii="Times New Roman" w:eastAsia="宋体" w:hAnsi="Times New Roman" w:cs="Times New Roman"/>
                <w:b/>
                <w:bCs/>
                <w:noProof/>
              </w:rPr>
              <w:t>一般规定</w:t>
            </w:r>
            <w:r w:rsidR="00057772">
              <w:rPr>
                <w:noProof/>
              </w:rPr>
              <w:tab/>
            </w:r>
            <w:r w:rsidR="00057772">
              <w:rPr>
                <w:noProof/>
              </w:rPr>
              <w:fldChar w:fldCharType="begin"/>
            </w:r>
            <w:r w:rsidR="00057772">
              <w:rPr>
                <w:noProof/>
              </w:rPr>
              <w:instrText xml:space="preserve"> PAGEREF _Toc160145105 \h </w:instrText>
            </w:r>
            <w:r w:rsidR="00057772">
              <w:rPr>
                <w:noProof/>
              </w:rPr>
            </w:r>
            <w:r w:rsidR="00057772">
              <w:rPr>
                <w:noProof/>
              </w:rPr>
              <w:fldChar w:fldCharType="separate"/>
            </w:r>
            <w:r w:rsidR="00E1684A">
              <w:rPr>
                <w:noProof/>
              </w:rPr>
              <w:t>8</w:t>
            </w:r>
            <w:r w:rsidR="00057772">
              <w:rPr>
                <w:noProof/>
              </w:rPr>
              <w:fldChar w:fldCharType="end"/>
            </w:r>
          </w:hyperlink>
        </w:p>
        <w:p w14:paraId="65F49F29" w14:textId="2B553F3C" w:rsidR="00057772" w:rsidRDefault="00000000">
          <w:pPr>
            <w:pStyle w:val="TOC2"/>
            <w:tabs>
              <w:tab w:val="right" w:leader="dot" w:pos="8296"/>
            </w:tabs>
            <w:rPr>
              <w:rFonts w:asciiTheme="minorHAnsi" w:eastAsiaTheme="minorEastAsia" w:hAnsiTheme="minorHAnsi" w:cstheme="minorBidi"/>
              <w:noProof/>
              <w:snapToGrid/>
              <w:color w:val="auto"/>
              <w:kern w:val="2"/>
              <w:sz w:val="22"/>
              <w:szCs w:val="24"/>
              <w14:ligatures w14:val="standardContextual"/>
            </w:rPr>
          </w:pPr>
          <w:hyperlink w:anchor="_Toc160145106" w:history="1">
            <w:r w:rsidR="00057772" w:rsidRPr="00F73490">
              <w:rPr>
                <w:rStyle w:val="af3"/>
                <w:rFonts w:ascii="Times New Roman" w:eastAsia="宋体" w:hAnsi="Times New Roman" w:cs="Times New Roman"/>
                <w:b/>
                <w:bCs/>
                <w:noProof/>
              </w:rPr>
              <w:t xml:space="preserve">3.2 </w:t>
            </w:r>
            <w:r w:rsidR="00057772" w:rsidRPr="00F73490">
              <w:rPr>
                <w:rStyle w:val="af3"/>
                <w:rFonts w:ascii="Times New Roman" w:eastAsia="宋体" w:hAnsi="Times New Roman" w:cs="Times New Roman"/>
                <w:b/>
                <w:bCs/>
                <w:noProof/>
              </w:rPr>
              <w:t>碳排放评价</w:t>
            </w:r>
            <w:r w:rsidR="00057772">
              <w:rPr>
                <w:noProof/>
              </w:rPr>
              <w:tab/>
            </w:r>
            <w:r w:rsidR="00057772">
              <w:rPr>
                <w:noProof/>
              </w:rPr>
              <w:fldChar w:fldCharType="begin"/>
            </w:r>
            <w:r w:rsidR="00057772">
              <w:rPr>
                <w:noProof/>
              </w:rPr>
              <w:instrText xml:space="preserve"> PAGEREF _Toc160145106 \h </w:instrText>
            </w:r>
            <w:r w:rsidR="00057772">
              <w:rPr>
                <w:noProof/>
              </w:rPr>
            </w:r>
            <w:r w:rsidR="00057772">
              <w:rPr>
                <w:noProof/>
              </w:rPr>
              <w:fldChar w:fldCharType="separate"/>
            </w:r>
            <w:r w:rsidR="00E1684A">
              <w:rPr>
                <w:noProof/>
              </w:rPr>
              <w:t>8</w:t>
            </w:r>
            <w:r w:rsidR="00057772">
              <w:rPr>
                <w:noProof/>
              </w:rPr>
              <w:fldChar w:fldCharType="end"/>
            </w:r>
          </w:hyperlink>
        </w:p>
        <w:p w14:paraId="748ACA33" w14:textId="256A3CA8" w:rsidR="00057772" w:rsidRDefault="00000000">
          <w:pPr>
            <w:pStyle w:val="TOC1"/>
            <w:tabs>
              <w:tab w:val="right" w:leader="dot" w:pos="8296"/>
            </w:tabs>
            <w:rPr>
              <w:rFonts w:asciiTheme="minorHAnsi" w:eastAsiaTheme="minorEastAsia" w:hAnsiTheme="minorHAnsi" w:cstheme="minorBidi"/>
              <w:noProof/>
              <w:snapToGrid/>
              <w:color w:val="auto"/>
              <w:kern w:val="2"/>
              <w:sz w:val="22"/>
              <w:szCs w:val="24"/>
              <w14:ligatures w14:val="standardContextual"/>
            </w:rPr>
          </w:pPr>
          <w:hyperlink w:anchor="_Toc160145107" w:history="1">
            <w:r w:rsidR="00057772" w:rsidRPr="00F73490">
              <w:rPr>
                <w:rStyle w:val="af3"/>
                <w:rFonts w:ascii="Times New Roman" w:eastAsia="宋体" w:hAnsi="Times New Roman" w:cs="Times New Roman"/>
                <w:b/>
                <w:bCs/>
                <w:noProof/>
              </w:rPr>
              <w:t xml:space="preserve">4 </w:t>
            </w:r>
            <w:r w:rsidR="00057772" w:rsidRPr="00F73490">
              <w:rPr>
                <w:rStyle w:val="af3"/>
                <w:rFonts w:ascii="Times New Roman" w:eastAsia="宋体" w:hAnsi="Times New Roman" w:cs="Times New Roman"/>
                <w:b/>
                <w:bCs/>
                <w:noProof/>
              </w:rPr>
              <w:t>计算边界与数据质量</w:t>
            </w:r>
            <w:r w:rsidR="00057772">
              <w:rPr>
                <w:noProof/>
              </w:rPr>
              <w:tab/>
            </w:r>
            <w:r w:rsidR="00057772">
              <w:rPr>
                <w:noProof/>
              </w:rPr>
              <w:fldChar w:fldCharType="begin"/>
            </w:r>
            <w:r w:rsidR="00057772">
              <w:rPr>
                <w:noProof/>
              </w:rPr>
              <w:instrText xml:space="preserve"> PAGEREF _Toc160145107 \h </w:instrText>
            </w:r>
            <w:r w:rsidR="00057772">
              <w:rPr>
                <w:noProof/>
              </w:rPr>
            </w:r>
            <w:r w:rsidR="00057772">
              <w:rPr>
                <w:noProof/>
              </w:rPr>
              <w:fldChar w:fldCharType="separate"/>
            </w:r>
            <w:r w:rsidR="00E1684A">
              <w:rPr>
                <w:noProof/>
              </w:rPr>
              <w:t>9</w:t>
            </w:r>
            <w:r w:rsidR="00057772">
              <w:rPr>
                <w:noProof/>
              </w:rPr>
              <w:fldChar w:fldCharType="end"/>
            </w:r>
          </w:hyperlink>
        </w:p>
        <w:p w14:paraId="0B7BEC5C" w14:textId="2E3BC4B8" w:rsidR="00057772" w:rsidRDefault="00000000">
          <w:pPr>
            <w:pStyle w:val="TOC2"/>
            <w:tabs>
              <w:tab w:val="right" w:leader="dot" w:pos="8296"/>
            </w:tabs>
            <w:rPr>
              <w:rFonts w:asciiTheme="minorHAnsi" w:eastAsiaTheme="minorEastAsia" w:hAnsiTheme="minorHAnsi" w:cstheme="minorBidi"/>
              <w:noProof/>
              <w:snapToGrid/>
              <w:color w:val="auto"/>
              <w:kern w:val="2"/>
              <w:sz w:val="22"/>
              <w:szCs w:val="24"/>
              <w14:ligatures w14:val="standardContextual"/>
            </w:rPr>
          </w:pPr>
          <w:hyperlink w:anchor="_Toc160145108" w:history="1">
            <w:r w:rsidR="00057772" w:rsidRPr="00F73490">
              <w:rPr>
                <w:rStyle w:val="af3"/>
                <w:rFonts w:ascii="Times New Roman" w:eastAsia="宋体" w:hAnsi="Times New Roman" w:cs="Times New Roman"/>
                <w:b/>
                <w:bCs/>
                <w:noProof/>
              </w:rPr>
              <w:t xml:space="preserve">4.1 </w:t>
            </w:r>
            <w:r w:rsidR="00057772" w:rsidRPr="00F73490">
              <w:rPr>
                <w:rStyle w:val="af3"/>
                <w:rFonts w:ascii="Times New Roman" w:eastAsia="宋体" w:hAnsi="Times New Roman" w:cs="Times New Roman"/>
                <w:b/>
                <w:bCs/>
                <w:noProof/>
              </w:rPr>
              <w:t>计算边界界定</w:t>
            </w:r>
            <w:r w:rsidR="00057772">
              <w:rPr>
                <w:noProof/>
              </w:rPr>
              <w:tab/>
            </w:r>
            <w:r w:rsidR="00057772">
              <w:rPr>
                <w:noProof/>
              </w:rPr>
              <w:fldChar w:fldCharType="begin"/>
            </w:r>
            <w:r w:rsidR="00057772">
              <w:rPr>
                <w:noProof/>
              </w:rPr>
              <w:instrText xml:space="preserve"> PAGEREF _Toc160145108 \h </w:instrText>
            </w:r>
            <w:r w:rsidR="00057772">
              <w:rPr>
                <w:noProof/>
              </w:rPr>
            </w:r>
            <w:r w:rsidR="00057772">
              <w:rPr>
                <w:noProof/>
              </w:rPr>
              <w:fldChar w:fldCharType="separate"/>
            </w:r>
            <w:r w:rsidR="00E1684A">
              <w:rPr>
                <w:noProof/>
              </w:rPr>
              <w:t>9</w:t>
            </w:r>
            <w:r w:rsidR="00057772">
              <w:rPr>
                <w:noProof/>
              </w:rPr>
              <w:fldChar w:fldCharType="end"/>
            </w:r>
          </w:hyperlink>
        </w:p>
        <w:p w14:paraId="2C273334" w14:textId="20B5F44D" w:rsidR="00057772" w:rsidRDefault="00000000">
          <w:pPr>
            <w:pStyle w:val="TOC2"/>
            <w:tabs>
              <w:tab w:val="right" w:leader="dot" w:pos="8296"/>
            </w:tabs>
            <w:rPr>
              <w:rFonts w:asciiTheme="minorHAnsi" w:eastAsiaTheme="minorEastAsia" w:hAnsiTheme="minorHAnsi" w:cstheme="minorBidi"/>
              <w:noProof/>
              <w:snapToGrid/>
              <w:color w:val="auto"/>
              <w:kern w:val="2"/>
              <w:sz w:val="22"/>
              <w:szCs w:val="24"/>
              <w14:ligatures w14:val="standardContextual"/>
            </w:rPr>
          </w:pPr>
          <w:hyperlink w:anchor="_Toc160145109" w:history="1">
            <w:r w:rsidR="00057772" w:rsidRPr="00F73490">
              <w:rPr>
                <w:rStyle w:val="af3"/>
                <w:rFonts w:ascii="Times New Roman" w:eastAsia="宋体" w:hAnsi="Times New Roman" w:cs="Times New Roman"/>
                <w:b/>
                <w:bCs/>
                <w:noProof/>
              </w:rPr>
              <w:t xml:space="preserve">4.2 </w:t>
            </w:r>
            <w:r w:rsidR="00057772" w:rsidRPr="00F73490">
              <w:rPr>
                <w:rStyle w:val="af3"/>
                <w:rFonts w:ascii="Times New Roman" w:eastAsia="宋体" w:hAnsi="Times New Roman" w:cs="Times New Roman"/>
                <w:b/>
                <w:bCs/>
                <w:noProof/>
              </w:rPr>
              <w:t>数据质量管理</w:t>
            </w:r>
            <w:r w:rsidR="00057772">
              <w:rPr>
                <w:noProof/>
              </w:rPr>
              <w:tab/>
            </w:r>
            <w:r w:rsidR="00057772">
              <w:rPr>
                <w:noProof/>
              </w:rPr>
              <w:fldChar w:fldCharType="begin"/>
            </w:r>
            <w:r w:rsidR="00057772">
              <w:rPr>
                <w:noProof/>
              </w:rPr>
              <w:instrText xml:space="preserve"> PAGEREF _Toc160145109 \h </w:instrText>
            </w:r>
            <w:r w:rsidR="00057772">
              <w:rPr>
                <w:noProof/>
              </w:rPr>
            </w:r>
            <w:r w:rsidR="00057772">
              <w:rPr>
                <w:noProof/>
              </w:rPr>
              <w:fldChar w:fldCharType="separate"/>
            </w:r>
            <w:r w:rsidR="00E1684A">
              <w:rPr>
                <w:noProof/>
              </w:rPr>
              <w:t>10</w:t>
            </w:r>
            <w:r w:rsidR="00057772">
              <w:rPr>
                <w:noProof/>
              </w:rPr>
              <w:fldChar w:fldCharType="end"/>
            </w:r>
          </w:hyperlink>
        </w:p>
        <w:p w14:paraId="76E42B0D" w14:textId="1EE628D4" w:rsidR="00057772" w:rsidRDefault="00000000">
          <w:pPr>
            <w:pStyle w:val="TOC1"/>
            <w:tabs>
              <w:tab w:val="right" w:leader="dot" w:pos="8296"/>
            </w:tabs>
            <w:rPr>
              <w:rFonts w:asciiTheme="minorHAnsi" w:eastAsiaTheme="minorEastAsia" w:hAnsiTheme="minorHAnsi" w:cstheme="minorBidi"/>
              <w:noProof/>
              <w:snapToGrid/>
              <w:color w:val="auto"/>
              <w:kern w:val="2"/>
              <w:sz w:val="22"/>
              <w:szCs w:val="24"/>
              <w14:ligatures w14:val="standardContextual"/>
            </w:rPr>
          </w:pPr>
          <w:hyperlink w:anchor="_Toc160145110" w:history="1">
            <w:r w:rsidR="00057772" w:rsidRPr="00F73490">
              <w:rPr>
                <w:rStyle w:val="af3"/>
                <w:rFonts w:ascii="Times New Roman" w:eastAsia="宋体" w:hAnsi="Times New Roman" w:cs="Times New Roman"/>
                <w:b/>
                <w:bCs/>
                <w:noProof/>
              </w:rPr>
              <w:t xml:space="preserve">5 </w:t>
            </w:r>
            <w:r w:rsidR="00057772" w:rsidRPr="00F73490">
              <w:rPr>
                <w:rStyle w:val="af3"/>
                <w:rFonts w:ascii="Times New Roman" w:eastAsia="宋体" w:hAnsi="Times New Roman" w:cs="Times New Roman"/>
                <w:b/>
                <w:bCs/>
                <w:noProof/>
              </w:rPr>
              <w:t>运行阶段碳排放计算</w:t>
            </w:r>
            <w:r w:rsidR="00057772">
              <w:rPr>
                <w:noProof/>
              </w:rPr>
              <w:tab/>
            </w:r>
            <w:r w:rsidR="00057772">
              <w:rPr>
                <w:noProof/>
              </w:rPr>
              <w:fldChar w:fldCharType="begin"/>
            </w:r>
            <w:r w:rsidR="00057772">
              <w:rPr>
                <w:noProof/>
              </w:rPr>
              <w:instrText xml:space="preserve"> PAGEREF _Toc160145110 \h </w:instrText>
            </w:r>
            <w:r w:rsidR="00057772">
              <w:rPr>
                <w:noProof/>
              </w:rPr>
            </w:r>
            <w:r w:rsidR="00057772">
              <w:rPr>
                <w:noProof/>
              </w:rPr>
              <w:fldChar w:fldCharType="separate"/>
            </w:r>
            <w:r w:rsidR="00E1684A">
              <w:rPr>
                <w:noProof/>
              </w:rPr>
              <w:t>11</w:t>
            </w:r>
            <w:r w:rsidR="00057772">
              <w:rPr>
                <w:noProof/>
              </w:rPr>
              <w:fldChar w:fldCharType="end"/>
            </w:r>
          </w:hyperlink>
        </w:p>
        <w:p w14:paraId="2A5497C5" w14:textId="1AB0AF4F" w:rsidR="00057772" w:rsidRDefault="00000000">
          <w:pPr>
            <w:pStyle w:val="TOC2"/>
            <w:tabs>
              <w:tab w:val="right" w:leader="dot" w:pos="8296"/>
            </w:tabs>
            <w:rPr>
              <w:rFonts w:asciiTheme="minorHAnsi" w:eastAsiaTheme="minorEastAsia" w:hAnsiTheme="minorHAnsi" w:cstheme="minorBidi"/>
              <w:noProof/>
              <w:snapToGrid/>
              <w:color w:val="auto"/>
              <w:kern w:val="2"/>
              <w:sz w:val="22"/>
              <w:szCs w:val="24"/>
              <w14:ligatures w14:val="standardContextual"/>
            </w:rPr>
          </w:pPr>
          <w:hyperlink w:anchor="_Toc160145111" w:history="1">
            <w:r w:rsidR="00057772" w:rsidRPr="00F73490">
              <w:rPr>
                <w:rStyle w:val="af3"/>
                <w:rFonts w:ascii="Times New Roman" w:eastAsia="宋体" w:hAnsi="Times New Roman" w:cs="Times New Roman"/>
                <w:b/>
                <w:bCs/>
                <w:noProof/>
              </w:rPr>
              <w:t xml:space="preserve">5.1 </w:t>
            </w:r>
            <w:r w:rsidR="00057772" w:rsidRPr="00F73490">
              <w:rPr>
                <w:rStyle w:val="af3"/>
                <w:rFonts w:ascii="Times New Roman" w:eastAsia="宋体" w:hAnsi="Times New Roman" w:cs="Times New Roman"/>
                <w:b/>
                <w:bCs/>
                <w:noProof/>
              </w:rPr>
              <w:t>一般规定</w:t>
            </w:r>
            <w:r w:rsidR="00057772">
              <w:rPr>
                <w:noProof/>
              </w:rPr>
              <w:tab/>
            </w:r>
            <w:r w:rsidR="00057772">
              <w:rPr>
                <w:noProof/>
              </w:rPr>
              <w:fldChar w:fldCharType="begin"/>
            </w:r>
            <w:r w:rsidR="00057772">
              <w:rPr>
                <w:noProof/>
              </w:rPr>
              <w:instrText xml:space="preserve"> PAGEREF _Toc160145111 \h </w:instrText>
            </w:r>
            <w:r w:rsidR="00057772">
              <w:rPr>
                <w:noProof/>
              </w:rPr>
            </w:r>
            <w:r w:rsidR="00057772">
              <w:rPr>
                <w:noProof/>
              </w:rPr>
              <w:fldChar w:fldCharType="separate"/>
            </w:r>
            <w:r w:rsidR="00E1684A">
              <w:rPr>
                <w:noProof/>
              </w:rPr>
              <w:t>11</w:t>
            </w:r>
            <w:r w:rsidR="00057772">
              <w:rPr>
                <w:noProof/>
              </w:rPr>
              <w:fldChar w:fldCharType="end"/>
            </w:r>
          </w:hyperlink>
        </w:p>
        <w:p w14:paraId="0A4F38C3" w14:textId="1196744B" w:rsidR="00057772" w:rsidRDefault="00000000">
          <w:pPr>
            <w:pStyle w:val="TOC2"/>
            <w:tabs>
              <w:tab w:val="right" w:leader="dot" w:pos="8296"/>
            </w:tabs>
            <w:rPr>
              <w:rFonts w:asciiTheme="minorHAnsi" w:eastAsiaTheme="minorEastAsia" w:hAnsiTheme="minorHAnsi" w:cstheme="minorBidi"/>
              <w:noProof/>
              <w:snapToGrid/>
              <w:color w:val="auto"/>
              <w:kern w:val="2"/>
              <w:sz w:val="22"/>
              <w:szCs w:val="24"/>
              <w14:ligatures w14:val="standardContextual"/>
            </w:rPr>
          </w:pPr>
          <w:hyperlink w:anchor="_Toc160145112" w:history="1">
            <w:r w:rsidR="00057772" w:rsidRPr="00F73490">
              <w:rPr>
                <w:rStyle w:val="af3"/>
                <w:rFonts w:ascii="Times New Roman" w:eastAsia="宋体" w:hAnsi="Times New Roman" w:cs="Times New Roman"/>
                <w:b/>
                <w:bCs/>
                <w:noProof/>
              </w:rPr>
              <w:t xml:space="preserve">5.2 </w:t>
            </w:r>
            <w:r w:rsidR="00057772" w:rsidRPr="00F73490">
              <w:rPr>
                <w:rStyle w:val="af3"/>
                <w:rFonts w:ascii="Times New Roman" w:eastAsia="宋体" w:hAnsi="Times New Roman" w:cs="Times New Roman"/>
                <w:b/>
                <w:bCs/>
                <w:noProof/>
              </w:rPr>
              <w:t>设备运行碳排放</w:t>
            </w:r>
            <w:r w:rsidR="00057772">
              <w:rPr>
                <w:noProof/>
              </w:rPr>
              <w:tab/>
            </w:r>
            <w:r w:rsidR="00057772">
              <w:rPr>
                <w:noProof/>
              </w:rPr>
              <w:fldChar w:fldCharType="begin"/>
            </w:r>
            <w:r w:rsidR="00057772">
              <w:rPr>
                <w:noProof/>
              </w:rPr>
              <w:instrText xml:space="preserve"> PAGEREF _Toc160145112 \h </w:instrText>
            </w:r>
            <w:r w:rsidR="00057772">
              <w:rPr>
                <w:noProof/>
              </w:rPr>
            </w:r>
            <w:r w:rsidR="00057772">
              <w:rPr>
                <w:noProof/>
              </w:rPr>
              <w:fldChar w:fldCharType="separate"/>
            </w:r>
            <w:r w:rsidR="00E1684A">
              <w:rPr>
                <w:noProof/>
              </w:rPr>
              <w:t>11</w:t>
            </w:r>
            <w:r w:rsidR="00057772">
              <w:rPr>
                <w:noProof/>
              </w:rPr>
              <w:fldChar w:fldCharType="end"/>
            </w:r>
          </w:hyperlink>
        </w:p>
        <w:p w14:paraId="1C413C4D" w14:textId="7202EF10" w:rsidR="00057772" w:rsidRDefault="00000000">
          <w:pPr>
            <w:pStyle w:val="TOC2"/>
            <w:tabs>
              <w:tab w:val="right" w:leader="dot" w:pos="8296"/>
            </w:tabs>
            <w:rPr>
              <w:rFonts w:asciiTheme="minorHAnsi" w:eastAsiaTheme="minorEastAsia" w:hAnsiTheme="minorHAnsi" w:cstheme="minorBidi"/>
              <w:noProof/>
              <w:snapToGrid/>
              <w:color w:val="auto"/>
              <w:kern w:val="2"/>
              <w:sz w:val="22"/>
              <w:szCs w:val="24"/>
              <w14:ligatures w14:val="standardContextual"/>
            </w:rPr>
          </w:pPr>
          <w:hyperlink w:anchor="_Toc160145113" w:history="1">
            <w:r w:rsidR="00057772" w:rsidRPr="00F73490">
              <w:rPr>
                <w:rStyle w:val="af3"/>
                <w:rFonts w:ascii="Times New Roman" w:eastAsia="宋体" w:hAnsi="Times New Roman" w:cs="Times New Roman"/>
                <w:b/>
                <w:bCs/>
                <w:noProof/>
              </w:rPr>
              <w:t xml:space="preserve">5.3 </w:t>
            </w:r>
            <w:r w:rsidR="00057772" w:rsidRPr="00F73490">
              <w:rPr>
                <w:rStyle w:val="af3"/>
                <w:rFonts w:ascii="Times New Roman" w:eastAsia="宋体" w:hAnsi="Times New Roman" w:cs="Times New Roman"/>
                <w:b/>
                <w:bCs/>
                <w:noProof/>
              </w:rPr>
              <w:t>暖通空调系统能耗</w:t>
            </w:r>
            <w:r w:rsidR="00057772">
              <w:rPr>
                <w:noProof/>
              </w:rPr>
              <w:tab/>
            </w:r>
            <w:r w:rsidR="00057772">
              <w:rPr>
                <w:noProof/>
              </w:rPr>
              <w:fldChar w:fldCharType="begin"/>
            </w:r>
            <w:r w:rsidR="00057772">
              <w:rPr>
                <w:noProof/>
              </w:rPr>
              <w:instrText xml:space="preserve"> PAGEREF _Toc160145113 \h </w:instrText>
            </w:r>
            <w:r w:rsidR="00057772">
              <w:rPr>
                <w:noProof/>
              </w:rPr>
            </w:r>
            <w:r w:rsidR="00057772">
              <w:rPr>
                <w:noProof/>
              </w:rPr>
              <w:fldChar w:fldCharType="separate"/>
            </w:r>
            <w:r w:rsidR="00E1684A">
              <w:rPr>
                <w:noProof/>
              </w:rPr>
              <w:t>13</w:t>
            </w:r>
            <w:r w:rsidR="00057772">
              <w:rPr>
                <w:noProof/>
              </w:rPr>
              <w:fldChar w:fldCharType="end"/>
            </w:r>
          </w:hyperlink>
        </w:p>
        <w:p w14:paraId="0DB316F0" w14:textId="36063D2B" w:rsidR="00057772" w:rsidRDefault="00000000">
          <w:pPr>
            <w:pStyle w:val="TOC2"/>
            <w:tabs>
              <w:tab w:val="right" w:leader="dot" w:pos="8296"/>
            </w:tabs>
            <w:rPr>
              <w:rFonts w:asciiTheme="minorHAnsi" w:eastAsiaTheme="minorEastAsia" w:hAnsiTheme="minorHAnsi" w:cstheme="minorBidi"/>
              <w:noProof/>
              <w:snapToGrid/>
              <w:color w:val="auto"/>
              <w:kern w:val="2"/>
              <w:sz w:val="22"/>
              <w:szCs w:val="24"/>
              <w14:ligatures w14:val="standardContextual"/>
            </w:rPr>
          </w:pPr>
          <w:hyperlink w:anchor="_Toc160145114" w:history="1">
            <w:r w:rsidR="00057772" w:rsidRPr="00F73490">
              <w:rPr>
                <w:rStyle w:val="af3"/>
                <w:rFonts w:ascii="Times New Roman" w:eastAsia="宋体" w:hAnsi="Times New Roman" w:cs="Times New Roman"/>
                <w:b/>
                <w:bCs/>
                <w:noProof/>
              </w:rPr>
              <w:t xml:space="preserve">5.4 </w:t>
            </w:r>
            <w:r w:rsidR="00057772" w:rsidRPr="00F73490">
              <w:rPr>
                <w:rStyle w:val="af3"/>
                <w:rFonts w:ascii="Times New Roman" w:eastAsia="宋体" w:hAnsi="Times New Roman" w:cs="Times New Roman"/>
                <w:b/>
                <w:bCs/>
                <w:noProof/>
              </w:rPr>
              <w:t>照明及动力系统能耗</w:t>
            </w:r>
            <w:r w:rsidR="00057772">
              <w:rPr>
                <w:noProof/>
              </w:rPr>
              <w:tab/>
            </w:r>
            <w:r w:rsidR="00057772">
              <w:rPr>
                <w:noProof/>
              </w:rPr>
              <w:fldChar w:fldCharType="begin"/>
            </w:r>
            <w:r w:rsidR="00057772">
              <w:rPr>
                <w:noProof/>
              </w:rPr>
              <w:instrText xml:space="preserve"> PAGEREF _Toc160145114 \h </w:instrText>
            </w:r>
            <w:r w:rsidR="00057772">
              <w:rPr>
                <w:noProof/>
              </w:rPr>
            </w:r>
            <w:r w:rsidR="00057772">
              <w:rPr>
                <w:noProof/>
              </w:rPr>
              <w:fldChar w:fldCharType="separate"/>
            </w:r>
            <w:r w:rsidR="00E1684A">
              <w:rPr>
                <w:noProof/>
              </w:rPr>
              <w:t>13</w:t>
            </w:r>
            <w:r w:rsidR="00057772">
              <w:rPr>
                <w:noProof/>
              </w:rPr>
              <w:fldChar w:fldCharType="end"/>
            </w:r>
          </w:hyperlink>
        </w:p>
        <w:p w14:paraId="2A83BB2C" w14:textId="588A9505" w:rsidR="00057772" w:rsidRDefault="00000000">
          <w:pPr>
            <w:pStyle w:val="TOC2"/>
            <w:tabs>
              <w:tab w:val="right" w:leader="dot" w:pos="8296"/>
            </w:tabs>
            <w:rPr>
              <w:rFonts w:asciiTheme="minorHAnsi" w:eastAsiaTheme="minorEastAsia" w:hAnsiTheme="minorHAnsi" w:cstheme="minorBidi"/>
              <w:noProof/>
              <w:snapToGrid/>
              <w:color w:val="auto"/>
              <w:kern w:val="2"/>
              <w:sz w:val="22"/>
              <w:szCs w:val="24"/>
              <w14:ligatures w14:val="standardContextual"/>
            </w:rPr>
          </w:pPr>
          <w:hyperlink w:anchor="_Toc160145115" w:history="1">
            <w:r w:rsidR="00057772" w:rsidRPr="00F73490">
              <w:rPr>
                <w:rStyle w:val="af3"/>
                <w:rFonts w:ascii="Times New Roman" w:eastAsia="宋体" w:hAnsi="Times New Roman" w:cs="Times New Roman"/>
                <w:b/>
                <w:bCs/>
                <w:noProof/>
              </w:rPr>
              <w:t xml:space="preserve">5.5 </w:t>
            </w:r>
            <w:r w:rsidR="00057772" w:rsidRPr="00F73490">
              <w:rPr>
                <w:rStyle w:val="af3"/>
                <w:rFonts w:ascii="Times New Roman" w:eastAsia="宋体" w:hAnsi="Times New Roman" w:cs="Times New Roman"/>
                <w:b/>
                <w:bCs/>
                <w:noProof/>
              </w:rPr>
              <w:t>生活热水系统能耗</w:t>
            </w:r>
            <w:r w:rsidR="00057772">
              <w:rPr>
                <w:noProof/>
              </w:rPr>
              <w:tab/>
            </w:r>
            <w:r w:rsidR="00057772">
              <w:rPr>
                <w:noProof/>
              </w:rPr>
              <w:fldChar w:fldCharType="begin"/>
            </w:r>
            <w:r w:rsidR="00057772">
              <w:rPr>
                <w:noProof/>
              </w:rPr>
              <w:instrText xml:space="preserve"> PAGEREF _Toc160145115 \h </w:instrText>
            </w:r>
            <w:r w:rsidR="00057772">
              <w:rPr>
                <w:noProof/>
              </w:rPr>
            </w:r>
            <w:r w:rsidR="00057772">
              <w:rPr>
                <w:noProof/>
              </w:rPr>
              <w:fldChar w:fldCharType="separate"/>
            </w:r>
            <w:r w:rsidR="00E1684A">
              <w:rPr>
                <w:noProof/>
              </w:rPr>
              <w:t>14</w:t>
            </w:r>
            <w:r w:rsidR="00057772">
              <w:rPr>
                <w:noProof/>
              </w:rPr>
              <w:fldChar w:fldCharType="end"/>
            </w:r>
          </w:hyperlink>
        </w:p>
        <w:p w14:paraId="1AB0537D" w14:textId="742C4A3C" w:rsidR="00057772" w:rsidRDefault="00000000">
          <w:pPr>
            <w:pStyle w:val="TOC2"/>
            <w:tabs>
              <w:tab w:val="right" w:leader="dot" w:pos="8296"/>
            </w:tabs>
            <w:rPr>
              <w:rFonts w:asciiTheme="minorHAnsi" w:eastAsiaTheme="minorEastAsia" w:hAnsiTheme="minorHAnsi" w:cstheme="minorBidi"/>
              <w:noProof/>
              <w:snapToGrid/>
              <w:color w:val="auto"/>
              <w:kern w:val="2"/>
              <w:sz w:val="22"/>
              <w:szCs w:val="24"/>
              <w14:ligatures w14:val="standardContextual"/>
            </w:rPr>
          </w:pPr>
          <w:hyperlink w:anchor="_Toc160145116" w:history="1">
            <w:r w:rsidR="00057772" w:rsidRPr="00F73490">
              <w:rPr>
                <w:rStyle w:val="af3"/>
                <w:rFonts w:ascii="Times New Roman" w:eastAsia="宋体" w:hAnsi="Times New Roman" w:cs="Times New Roman"/>
                <w:b/>
                <w:bCs/>
                <w:noProof/>
              </w:rPr>
              <w:t xml:space="preserve">5.6 </w:t>
            </w:r>
            <w:r w:rsidR="00057772" w:rsidRPr="00F73490">
              <w:rPr>
                <w:rStyle w:val="af3"/>
                <w:rFonts w:ascii="Times New Roman" w:eastAsia="宋体" w:hAnsi="Times New Roman" w:cs="Times New Roman"/>
                <w:b/>
                <w:bCs/>
                <w:noProof/>
              </w:rPr>
              <w:t>可再生能源系统</w:t>
            </w:r>
            <w:r w:rsidR="00057772">
              <w:rPr>
                <w:noProof/>
              </w:rPr>
              <w:tab/>
            </w:r>
            <w:r w:rsidR="00057772">
              <w:rPr>
                <w:noProof/>
              </w:rPr>
              <w:fldChar w:fldCharType="begin"/>
            </w:r>
            <w:r w:rsidR="00057772">
              <w:rPr>
                <w:noProof/>
              </w:rPr>
              <w:instrText xml:space="preserve"> PAGEREF _Toc160145116 \h </w:instrText>
            </w:r>
            <w:r w:rsidR="00057772">
              <w:rPr>
                <w:noProof/>
              </w:rPr>
            </w:r>
            <w:r w:rsidR="00057772">
              <w:rPr>
                <w:noProof/>
              </w:rPr>
              <w:fldChar w:fldCharType="separate"/>
            </w:r>
            <w:r w:rsidR="00E1684A">
              <w:rPr>
                <w:noProof/>
              </w:rPr>
              <w:t>15</w:t>
            </w:r>
            <w:r w:rsidR="00057772">
              <w:rPr>
                <w:noProof/>
              </w:rPr>
              <w:fldChar w:fldCharType="end"/>
            </w:r>
          </w:hyperlink>
        </w:p>
        <w:p w14:paraId="797FA757" w14:textId="52F2CB18" w:rsidR="00057772" w:rsidRDefault="00000000">
          <w:pPr>
            <w:pStyle w:val="TOC2"/>
            <w:tabs>
              <w:tab w:val="right" w:leader="dot" w:pos="8296"/>
            </w:tabs>
            <w:rPr>
              <w:rFonts w:asciiTheme="minorHAnsi" w:eastAsiaTheme="minorEastAsia" w:hAnsiTheme="minorHAnsi" w:cstheme="minorBidi"/>
              <w:noProof/>
              <w:snapToGrid/>
              <w:color w:val="auto"/>
              <w:kern w:val="2"/>
              <w:sz w:val="22"/>
              <w:szCs w:val="24"/>
              <w14:ligatures w14:val="standardContextual"/>
            </w:rPr>
          </w:pPr>
          <w:hyperlink w:anchor="_Toc160145117" w:history="1">
            <w:r w:rsidR="00057772" w:rsidRPr="00F73490">
              <w:rPr>
                <w:rStyle w:val="af3"/>
                <w:rFonts w:ascii="Times New Roman" w:eastAsia="宋体" w:hAnsi="Times New Roman" w:cs="Times New Roman"/>
                <w:b/>
                <w:bCs/>
                <w:noProof/>
              </w:rPr>
              <w:t xml:space="preserve">5.7 </w:t>
            </w:r>
            <w:r w:rsidR="00057772" w:rsidRPr="00F73490">
              <w:rPr>
                <w:rStyle w:val="af3"/>
                <w:rFonts w:ascii="Times New Roman" w:eastAsia="宋体" w:hAnsi="Times New Roman" w:cs="Times New Roman"/>
                <w:b/>
                <w:bCs/>
                <w:noProof/>
              </w:rPr>
              <w:t>绿化碳汇</w:t>
            </w:r>
            <w:r w:rsidR="00057772">
              <w:rPr>
                <w:noProof/>
              </w:rPr>
              <w:tab/>
            </w:r>
            <w:r w:rsidR="00057772">
              <w:rPr>
                <w:noProof/>
              </w:rPr>
              <w:fldChar w:fldCharType="begin"/>
            </w:r>
            <w:r w:rsidR="00057772">
              <w:rPr>
                <w:noProof/>
              </w:rPr>
              <w:instrText xml:space="preserve"> PAGEREF _Toc160145117 \h </w:instrText>
            </w:r>
            <w:r w:rsidR="00057772">
              <w:rPr>
                <w:noProof/>
              </w:rPr>
            </w:r>
            <w:r w:rsidR="00057772">
              <w:rPr>
                <w:noProof/>
              </w:rPr>
              <w:fldChar w:fldCharType="separate"/>
            </w:r>
            <w:r w:rsidR="00E1684A">
              <w:rPr>
                <w:noProof/>
              </w:rPr>
              <w:t>17</w:t>
            </w:r>
            <w:r w:rsidR="00057772">
              <w:rPr>
                <w:noProof/>
              </w:rPr>
              <w:fldChar w:fldCharType="end"/>
            </w:r>
          </w:hyperlink>
        </w:p>
        <w:p w14:paraId="3143B901" w14:textId="37D29DC0" w:rsidR="00057772" w:rsidRDefault="00000000">
          <w:pPr>
            <w:pStyle w:val="TOC2"/>
            <w:tabs>
              <w:tab w:val="right" w:leader="dot" w:pos="8296"/>
            </w:tabs>
            <w:rPr>
              <w:rFonts w:asciiTheme="minorHAnsi" w:eastAsiaTheme="minorEastAsia" w:hAnsiTheme="minorHAnsi" w:cstheme="minorBidi"/>
              <w:noProof/>
              <w:snapToGrid/>
              <w:color w:val="auto"/>
              <w:kern w:val="2"/>
              <w:sz w:val="22"/>
              <w:szCs w:val="24"/>
              <w14:ligatures w14:val="standardContextual"/>
            </w:rPr>
          </w:pPr>
          <w:hyperlink w:anchor="_Toc160145118" w:history="1">
            <w:r w:rsidR="00057772" w:rsidRPr="00F73490">
              <w:rPr>
                <w:rStyle w:val="af3"/>
                <w:rFonts w:ascii="Times New Roman" w:eastAsia="宋体" w:hAnsi="Times New Roman" w:cs="Times New Roman"/>
                <w:b/>
                <w:bCs/>
                <w:noProof/>
              </w:rPr>
              <w:t xml:space="preserve">5.8 </w:t>
            </w:r>
            <w:r w:rsidR="00057772" w:rsidRPr="00F73490">
              <w:rPr>
                <w:rStyle w:val="af3"/>
                <w:rFonts w:ascii="Times New Roman" w:eastAsia="宋体" w:hAnsi="Times New Roman" w:cs="Times New Roman"/>
                <w:b/>
                <w:bCs/>
                <w:noProof/>
              </w:rPr>
              <w:t>建筑维护</w:t>
            </w:r>
            <w:r w:rsidR="00057772">
              <w:rPr>
                <w:noProof/>
              </w:rPr>
              <w:tab/>
            </w:r>
            <w:r w:rsidR="00057772">
              <w:rPr>
                <w:noProof/>
              </w:rPr>
              <w:fldChar w:fldCharType="begin"/>
            </w:r>
            <w:r w:rsidR="00057772">
              <w:rPr>
                <w:noProof/>
              </w:rPr>
              <w:instrText xml:space="preserve"> PAGEREF _Toc160145118 \h </w:instrText>
            </w:r>
            <w:r w:rsidR="00057772">
              <w:rPr>
                <w:noProof/>
              </w:rPr>
            </w:r>
            <w:r w:rsidR="00057772">
              <w:rPr>
                <w:noProof/>
              </w:rPr>
              <w:fldChar w:fldCharType="separate"/>
            </w:r>
            <w:r w:rsidR="00E1684A">
              <w:rPr>
                <w:noProof/>
              </w:rPr>
              <w:t>17</w:t>
            </w:r>
            <w:r w:rsidR="00057772">
              <w:rPr>
                <w:noProof/>
              </w:rPr>
              <w:fldChar w:fldCharType="end"/>
            </w:r>
          </w:hyperlink>
        </w:p>
        <w:p w14:paraId="0E1D33B5" w14:textId="1A08F2B7" w:rsidR="00057772" w:rsidRDefault="00000000">
          <w:pPr>
            <w:pStyle w:val="TOC1"/>
            <w:tabs>
              <w:tab w:val="right" w:leader="dot" w:pos="8296"/>
            </w:tabs>
            <w:rPr>
              <w:rFonts w:asciiTheme="minorHAnsi" w:eastAsiaTheme="minorEastAsia" w:hAnsiTheme="minorHAnsi" w:cstheme="minorBidi"/>
              <w:noProof/>
              <w:snapToGrid/>
              <w:color w:val="auto"/>
              <w:kern w:val="2"/>
              <w:sz w:val="22"/>
              <w:szCs w:val="24"/>
              <w14:ligatures w14:val="standardContextual"/>
            </w:rPr>
          </w:pPr>
          <w:hyperlink w:anchor="_Toc160145119" w:history="1">
            <w:r w:rsidR="00057772" w:rsidRPr="00F73490">
              <w:rPr>
                <w:rStyle w:val="af3"/>
                <w:rFonts w:ascii="Times New Roman" w:eastAsia="宋体" w:hAnsi="Times New Roman" w:cs="Times New Roman"/>
                <w:b/>
                <w:bCs/>
                <w:noProof/>
              </w:rPr>
              <w:t xml:space="preserve">6 </w:t>
            </w:r>
            <w:r w:rsidR="00057772" w:rsidRPr="00F73490">
              <w:rPr>
                <w:rStyle w:val="af3"/>
                <w:rFonts w:ascii="Times New Roman" w:eastAsia="宋体" w:hAnsi="Times New Roman" w:cs="Times New Roman"/>
                <w:b/>
                <w:bCs/>
                <w:noProof/>
              </w:rPr>
              <w:t>建造及拆除阶段碳排放计算</w:t>
            </w:r>
            <w:r w:rsidR="00057772">
              <w:rPr>
                <w:noProof/>
              </w:rPr>
              <w:tab/>
            </w:r>
            <w:r w:rsidR="00057772">
              <w:rPr>
                <w:noProof/>
              </w:rPr>
              <w:fldChar w:fldCharType="begin"/>
            </w:r>
            <w:r w:rsidR="00057772">
              <w:rPr>
                <w:noProof/>
              </w:rPr>
              <w:instrText xml:space="preserve"> PAGEREF _Toc160145119 \h </w:instrText>
            </w:r>
            <w:r w:rsidR="00057772">
              <w:rPr>
                <w:noProof/>
              </w:rPr>
            </w:r>
            <w:r w:rsidR="00057772">
              <w:rPr>
                <w:noProof/>
              </w:rPr>
              <w:fldChar w:fldCharType="separate"/>
            </w:r>
            <w:r w:rsidR="00E1684A">
              <w:rPr>
                <w:noProof/>
              </w:rPr>
              <w:t>19</w:t>
            </w:r>
            <w:r w:rsidR="00057772">
              <w:rPr>
                <w:noProof/>
              </w:rPr>
              <w:fldChar w:fldCharType="end"/>
            </w:r>
          </w:hyperlink>
        </w:p>
        <w:p w14:paraId="11556027" w14:textId="077EE8A3" w:rsidR="00057772" w:rsidRDefault="00000000">
          <w:pPr>
            <w:pStyle w:val="TOC2"/>
            <w:tabs>
              <w:tab w:val="right" w:leader="dot" w:pos="8296"/>
            </w:tabs>
            <w:rPr>
              <w:rFonts w:asciiTheme="minorHAnsi" w:eastAsiaTheme="minorEastAsia" w:hAnsiTheme="minorHAnsi" w:cstheme="minorBidi"/>
              <w:noProof/>
              <w:snapToGrid/>
              <w:color w:val="auto"/>
              <w:kern w:val="2"/>
              <w:sz w:val="22"/>
              <w:szCs w:val="24"/>
              <w14:ligatures w14:val="standardContextual"/>
            </w:rPr>
          </w:pPr>
          <w:hyperlink w:anchor="_Toc160145120" w:history="1">
            <w:r w:rsidR="00057772" w:rsidRPr="00F73490">
              <w:rPr>
                <w:rStyle w:val="af3"/>
                <w:rFonts w:ascii="Times New Roman" w:eastAsia="宋体" w:hAnsi="Times New Roman" w:cs="Times New Roman"/>
                <w:b/>
                <w:bCs/>
                <w:noProof/>
              </w:rPr>
              <w:t xml:space="preserve">6.1 </w:t>
            </w:r>
            <w:r w:rsidR="00057772" w:rsidRPr="00F73490">
              <w:rPr>
                <w:rStyle w:val="af3"/>
                <w:rFonts w:ascii="Times New Roman" w:eastAsia="宋体" w:hAnsi="Times New Roman" w:cs="Times New Roman"/>
                <w:b/>
                <w:bCs/>
                <w:noProof/>
              </w:rPr>
              <w:t>一般规定</w:t>
            </w:r>
            <w:r w:rsidR="00057772">
              <w:rPr>
                <w:noProof/>
              </w:rPr>
              <w:tab/>
            </w:r>
            <w:r w:rsidR="00057772">
              <w:rPr>
                <w:noProof/>
              </w:rPr>
              <w:fldChar w:fldCharType="begin"/>
            </w:r>
            <w:r w:rsidR="00057772">
              <w:rPr>
                <w:noProof/>
              </w:rPr>
              <w:instrText xml:space="preserve"> PAGEREF _Toc160145120 \h </w:instrText>
            </w:r>
            <w:r w:rsidR="00057772">
              <w:rPr>
                <w:noProof/>
              </w:rPr>
            </w:r>
            <w:r w:rsidR="00057772">
              <w:rPr>
                <w:noProof/>
              </w:rPr>
              <w:fldChar w:fldCharType="separate"/>
            </w:r>
            <w:r w:rsidR="00E1684A">
              <w:rPr>
                <w:noProof/>
              </w:rPr>
              <w:t>19</w:t>
            </w:r>
            <w:r w:rsidR="00057772">
              <w:rPr>
                <w:noProof/>
              </w:rPr>
              <w:fldChar w:fldCharType="end"/>
            </w:r>
          </w:hyperlink>
        </w:p>
        <w:p w14:paraId="135670E4" w14:textId="25280D4C" w:rsidR="00057772" w:rsidRDefault="00000000">
          <w:pPr>
            <w:pStyle w:val="TOC2"/>
            <w:tabs>
              <w:tab w:val="right" w:leader="dot" w:pos="8296"/>
            </w:tabs>
            <w:rPr>
              <w:rFonts w:asciiTheme="minorHAnsi" w:eastAsiaTheme="minorEastAsia" w:hAnsiTheme="minorHAnsi" w:cstheme="minorBidi"/>
              <w:noProof/>
              <w:snapToGrid/>
              <w:color w:val="auto"/>
              <w:kern w:val="2"/>
              <w:sz w:val="22"/>
              <w:szCs w:val="24"/>
              <w14:ligatures w14:val="standardContextual"/>
            </w:rPr>
          </w:pPr>
          <w:hyperlink w:anchor="_Toc160145121" w:history="1">
            <w:r w:rsidR="00057772" w:rsidRPr="00F73490">
              <w:rPr>
                <w:rStyle w:val="af3"/>
                <w:rFonts w:ascii="Times New Roman" w:eastAsia="宋体" w:hAnsi="Times New Roman" w:cs="Times New Roman"/>
                <w:b/>
                <w:bCs/>
                <w:noProof/>
              </w:rPr>
              <w:t xml:space="preserve">6.2 </w:t>
            </w:r>
            <w:r w:rsidR="00057772" w:rsidRPr="00F73490">
              <w:rPr>
                <w:rStyle w:val="af3"/>
                <w:rFonts w:ascii="Times New Roman" w:eastAsia="宋体" w:hAnsi="Times New Roman" w:cs="Times New Roman"/>
                <w:b/>
                <w:bCs/>
                <w:noProof/>
              </w:rPr>
              <w:t>建筑建造</w:t>
            </w:r>
            <w:r w:rsidR="00057772">
              <w:rPr>
                <w:noProof/>
              </w:rPr>
              <w:tab/>
            </w:r>
            <w:r w:rsidR="00057772">
              <w:rPr>
                <w:noProof/>
              </w:rPr>
              <w:fldChar w:fldCharType="begin"/>
            </w:r>
            <w:r w:rsidR="00057772">
              <w:rPr>
                <w:noProof/>
              </w:rPr>
              <w:instrText xml:space="preserve"> PAGEREF _Toc160145121 \h </w:instrText>
            </w:r>
            <w:r w:rsidR="00057772">
              <w:rPr>
                <w:noProof/>
              </w:rPr>
            </w:r>
            <w:r w:rsidR="00057772">
              <w:rPr>
                <w:noProof/>
              </w:rPr>
              <w:fldChar w:fldCharType="separate"/>
            </w:r>
            <w:r w:rsidR="00E1684A">
              <w:rPr>
                <w:noProof/>
              </w:rPr>
              <w:t>19</w:t>
            </w:r>
            <w:r w:rsidR="00057772">
              <w:rPr>
                <w:noProof/>
              </w:rPr>
              <w:fldChar w:fldCharType="end"/>
            </w:r>
          </w:hyperlink>
        </w:p>
        <w:p w14:paraId="7635A18F" w14:textId="77934A2B" w:rsidR="00057772" w:rsidRDefault="00000000">
          <w:pPr>
            <w:pStyle w:val="TOC2"/>
            <w:tabs>
              <w:tab w:val="right" w:leader="dot" w:pos="8296"/>
            </w:tabs>
            <w:rPr>
              <w:rFonts w:asciiTheme="minorHAnsi" w:eastAsiaTheme="minorEastAsia" w:hAnsiTheme="minorHAnsi" w:cstheme="minorBidi"/>
              <w:noProof/>
              <w:snapToGrid/>
              <w:color w:val="auto"/>
              <w:kern w:val="2"/>
              <w:sz w:val="22"/>
              <w:szCs w:val="24"/>
              <w14:ligatures w14:val="standardContextual"/>
            </w:rPr>
          </w:pPr>
          <w:hyperlink w:anchor="_Toc160145122" w:history="1">
            <w:r w:rsidR="00057772" w:rsidRPr="00F73490">
              <w:rPr>
                <w:rStyle w:val="af3"/>
                <w:rFonts w:ascii="Times New Roman" w:eastAsia="宋体" w:hAnsi="Times New Roman" w:cs="Times New Roman"/>
                <w:b/>
                <w:bCs/>
                <w:noProof/>
              </w:rPr>
              <w:t xml:space="preserve">6.3 </w:t>
            </w:r>
            <w:r w:rsidR="00057772" w:rsidRPr="00F73490">
              <w:rPr>
                <w:rStyle w:val="af3"/>
                <w:rFonts w:ascii="Times New Roman" w:eastAsia="宋体" w:hAnsi="Times New Roman" w:cs="Times New Roman"/>
                <w:b/>
                <w:bCs/>
                <w:noProof/>
              </w:rPr>
              <w:t>建筑拆除</w:t>
            </w:r>
            <w:r w:rsidR="00057772">
              <w:rPr>
                <w:noProof/>
              </w:rPr>
              <w:tab/>
            </w:r>
            <w:r w:rsidR="00057772">
              <w:rPr>
                <w:noProof/>
              </w:rPr>
              <w:fldChar w:fldCharType="begin"/>
            </w:r>
            <w:r w:rsidR="00057772">
              <w:rPr>
                <w:noProof/>
              </w:rPr>
              <w:instrText xml:space="preserve"> PAGEREF _Toc160145122 \h </w:instrText>
            </w:r>
            <w:r w:rsidR="00057772">
              <w:rPr>
                <w:noProof/>
              </w:rPr>
            </w:r>
            <w:r w:rsidR="00057772">
              <w:rPr>
                <w:noProof/>
              </w:rPr>
              <w:fldChar w:fldCharType="separate"/>
            </w:r>
            <w:r w:rsidR="00E1684A">
              <w:rPr>
                <w:noProof/>
              </w:rPr>
              <w:t>21</w:t>
            </w:r>
            <w:r w:rsidR="00057772">
              <w:rPr>
                <w:noProof/>
              </w:rPr>
              <w:fldChar w:fldCharType="end"/>
            </w:r>
          </w:hyperlink>
        </w:p>
        <w:p w14:paraId="0283D6C6" w14:textId="2ACAF182" w:rsidR="00057772" w:rsidRDefault="00000000">
          <w:pPr>
            <w:pStyle w:val="TOC1"/>
            <w:tabs>
              <w:tab w:val="right" w:leader="dot" w:pos="8296"/>
            </w:tabs>
            <w:rPr>
              <w:rFonts w:asciiTheme="minorHAnsi" w:eastAsiaTheme="minorEastAsia" w:hAnsiTheme="minorHAnsi" w:cstheme="minorBidi"/>
              <w:noProof/>
              <w:snapToGrid/>
              <w:color w:val="auto"/>
              <w:kern w:val="2"/>
              <w:sz w:val="22"/>
              <w:szCs w:val="24"/>
              <w14:ligatures w14:val="standardContextual"/>
            </w:rPr>
          </w:pPr>
          <w:hyperlink w:anchor="_Toc160145123" w:history="1">
            <w:r w:rsidR="00057772" w:rsidRPr="00F73490">
              <w:rPr>
                <w:rStyle w:val="af3"/>
                <w:rFonts w:ascii="Times New Roman" w:eastAsia="宋体" w:hAnsi="Times New Roman" w:cs="Times New Roman"/>
                <w:b/>
                <w:bCs/>
                <w:noProof/>
              </w:rPr>
              <w:t xml:space="preserve">7 </w:t>
            </w:r>
            <w:r w:rsidR="00057772" w:rsidRPr="00F73490">
              <w:rPr>
                <w:rStyle w:val="af3"/>
                <w:rFonts w:ascii="Times New Roman" w:eastAsia="宋体" w:hAnsi="Times New Roman" w:cs="Times New Roman"/>
                <w:b/>
                <w:bCs/>
                <w:noProof/>
              </w:rPr>
              <w:t>建材生产及运输阶段碳排放计算</w:t>
            </w:r>
            <w:r w:rsidR="00057772">
              <w:rPr>
                <w:noProof/>
              </w:rPr>
              <w:tab/>
            </w:r>
            <w:r w:rsidR="00057772">
              <w:rPr>
                <w:noProof/>
              </w:rPr>
              <w:fldChar w:fldCharType="begin"/>
            </w:r>
            <w:r w:rsidR="00057772">
              <w:rPr>
                <w:noProof/>
              </w:rPr>
              <w:instrText xml:space="preserve"> PAGEREF _Toc160145123 \h </w:instrText>
            </w:r>
            <w:r w:rsidR="00057772">
              <w:rPr>
                <w:noProof/>
              </w:rPr>
            </w:r>
            <w:r w:rsidR="00057772">
              <w:rPr>
                <w:noProof/>
              </w:rPr>
              <w:fldChar w:fldCharType="separate"/>
            </w:r>
            <w:r w:rsidR="00E1684A">
              <w:rPr>
                <w:noProof/>
              </w:rPr>
              <w:t>23</w:t>
            </w:r>
            <w:r w:rsidR="00057772">
              <w:rPr>
                <w:noProof/>
              </w:rPr>
              <w:fldChar w:fldCharType="end"/>
            </w:r>
          </w:hyperlink>
        </w:p>
        <w:p w14:paraId="16D32C18" w14:textId="79D3CFD8" w:rsidR="00057772" w:rsidRDefault="00000000">
          <w:pPr>
            <w:pStyle w:val="TOC2"/>
            <w:tabs>
              <w:tab w:val="right" w:leader="dot" w:pos="8296"/>
            </w:tabs>
            <w:rPr>
              <w:rFonts w:asciiTheme="minorHAnsi" w:eastAsiaTheme="minorEastAsia" w:hAnsiTheme="minorHAnsi" w:cstheme="minorBidi"/>
              <w:noProof/>
              <w:snapToGrid/>
              <w:color w:val="auto"/>
              <w:kern w:val="2"/>
              <w:sz w:val="22"/>
              <w:szCs w:val="24"/>
              <w14:ligatures w14:val="standardContextual"/>
            </w:rPr>
          </w:pPr>
          <w:hyperlink w:anchor="_Toc160145124" w:history="1">
            <w:r w:rsidR="00057772" w:rsidRPr="00F73490">
              <w:rPr>
                <w:rStyle w:val="af3"/>
                <w:rFonts w:ascii="Times New Roman" w:eastAsia="宋体" w:hAnsi="Times New Roman" w:cs="Times New Roman"/>
                <w:b/>
                <w:bCs/>
                <w:noProof/>
              </w:rPr>
              <w:t xml:space="preserve">7.1 </w:t>
            </w:r>
            <w:r w:rsidR="00057772" w:rsidRPr="00F73490">
              <w:rPr>
                <w:rStyle w:val="af3"/>
                <w:rFonts w:ascii="Times New Roman" w:eastAsia="宋体" w:hAnsi="Times New Roman" w:cs="Times New Roman"/>
                <w:b/>
                <w:bCs/>
                <w:noProof/>
              </w:rPr>
              <w:t>一般规定</w:t>
            </w:r>
            <w:r w:rsidR="00057772">
              <w:rPr>
                <w:noProof/>
              </w:rPr>
              <w:tab/>
            </w:r>
            <w:r w:rsidR="00057772">
              <w:rPr>
                <w:noProof/>
              </w:rPr>
              <w:fldChar w:fldCharType="begin"/>
            </w:r>
            <w:r w:rsidR="00057772">
              <w:rPr>
                <w:noProof/>
              </w:rPr>
              <w:instrText xml:space="preserve"> PAGEREF _Toc160145124 \h </w:instrText>
            </w:r>
            <w:r w:rsidR="00057772">
              <w:rPr>
                <w:noProof/>
              </w:rPr>
            </w:r>
            <w:r w:rsidR="00057772">
              <w:rPr>
                <w:noProof/>
              </w:rPr>
              <w:fldChar w:fldCharType="separate"/>
            </w:r>
            <w:r w:rsidR="00E1684A">
              <w:rPr>
                <w:noProof/>
              </w:rPr>
              <w:t>23</w:t>
            </w:r>
            <w:r w:rsidR="00057772">
              <w:rPr>
                <w:noProof/>
              </w:rPr>
              <w:fldChar w:fldCharType="end"/>
            </w:r>
          </w:hyperlink>
        </w:p>
        <w:p w14:paraId="3E4F571C" w14:textId="2BD94623" w:rsidR="00057772" w:rsidRDefault="00000000">
          <w:pPr>
            <w:pStyle w:val="TOC2"/>
            <w:tabs>
              <w:tab w:val="right" w:leader="dot" w:pos="8296"/>
            </w:tabs>
            <w:rPr>
              <w:rFonts w:asciiTheme="minorHAnsi" w:eastAsiaTheme="minorEastAsia" w:hAnsiTheme="minorHAnsi" w:cstheme="minorBidi"/>
              <w:noProof/>
              <w:snapToGrid/>
              <w:color w:val="auto"/>
              <w:kern w:val="2"/>
              <w:sz w:val="22"/>
              <w:szCs w:val="24"/>
              <w14:ligatures w14:val="standardContextual"/>
            </w:rPr>
          </w:pPr>
          <w:hyperlink w:anchor="_Toc160145125" w:history="1">
            <w:r w:rsidR="00057772" w:rsidRPr="00F73490">
              <w:rPr>
                <w:rStyle w:val="af3"/>
                <w:rFonts w:ascii="Times New Roman" w:eastAsia="宋体" w:hAnsi="Times New Roman" w:cs="Times New Roman"/>
                <w:b/>
                <w:bCs/>
                <w:noProof/>
              </w:rPr>
              <w:t xml:space="preserve">7.2 </w:t>
            </w:r>
            <w:r w:rsidR="00057772" w:rsidRPr="00F73490">
              <w:rPr>
                <w:rStyle w:val="af3"/>
                <w:rFonts w:ascii="Times New Roman" w:eastAsia="宋体" w:hAnsi="Times New Roman" w:cs="Times New Roman"/>
                <w:b/>
                <w:bCs/>
                <w:noProof/>
              </w:rPr>
              <w:t>建材生产</w:t>
            </w:r>
            <w:r w:rsidR="00057772">
              <w:rPr>
                <w:noProof/>
              </w:rPr>
              <w:tab/>
            </w:r>
            <w:r w:rsidR="00057772">
              <w:rPr>
                <w:noProof/>
              </w:rPr>
              <w:fldChar w:fldCharType="begin"/>
            </w:r>
            <w:r w:rsidR="00057772">
              <w:rPr>
                <w:noProof/>
              </w:rPr>
              <w:instrText xml:space="preserve"> PAGEREF _Toc160145125 \h </w:instrText>
            </w:r>
            <w:r w:rsidR="00057772">
              <w:rPr>
                <w:noProof/>
              </w:rPr>
            </w:r>
            <w:r w:rsidR="00057772">
              <w:rPr>
                <w:noProof/>
              </w:rPr>
              <w:fldChar w:fldCharType="separate"/>
            </w:r>
            <w:r w:rsidR="00E1684A">
              <w:rPr>
                <w:noProof/>
              </w:rPr>
              <w:t>23</w:t>
            </w:r>
            <w:r w:rsidR="00057772">
              <w:rPr>
                <w:noProof/>
              </w:rPr>
              <w:fldChar w:fldCharType="end"/>
            </w:r>
          </w:hyperlink>
        </w:p>
        <w:p w14:paraId="04CD951B" w14:textId="2CFB9041" w:rsidR="00057772" w:rsidRDefault="00000000">
          <w:pPr>
            <w:pStyle w:val="TOC2"/>
            <w:tabs>
              <w:tab w:val="right" w:leader="dot" w:pos="8296"/>
            </w:tabs>
            <w:rPr>
              <w:rFonts w:asciiTheme="minorHAnsi" w:eastAsiaTheme="minorEastAsia" w:hAnsiTheme="minorHAnsi" w:cstheme="minorBidi"/>
              <w:noProof/>
              <w:snapToGrid/>
              <w:color w:val="auto"/>
              <w:kern w:val="2"/>
              <w:sz w:val="22"/>
              <w:szCs w:val="24"/>
              <w14:ligatures w14:val="standardContextual"/>
            </w:rPr>
          </w:pPr>
          <w:hyperlink w:anchor="_Toc160145126" w:history="1">
            <w:r w:rsidR="00057772" w:rsidRPr="00F73490">
              <w:rPr>
                <w:rStyle w:val="af3"/>
                <w:rFonts w:ascii="Times New Roman" w:eastAsia="宋体" w:hAnsi="Times New Roman" w:cs="Times New Roman"/>
                <w:b/>
                <w:bCs/>
                <w:noProof/>
              </w:rPr>
              <w:t xml:space="preserve">7.3 </w:t>
            </w:r>
            <w:r w:rsidR="00057772" w:rsidRPr="00F73490">
              <w:rPr>
                <w:rStyle w:val="af3"/>
                <w:rFonts w:ascii="Times New Roman" w:eastAsia="宋体" w:hAnsi="Times New Roman" w:cs="Times New Roman"/>
                <w:b/>
                <w:bCs/>
                <w:noProof/>
              </w:rPr>
              <w:t>建材运输</w:t>
            </w:r>
            <w:r w:rsidR="00057772">
              <w:rPr>
                <w:noProof/>
              </w:rPr>
              <w:tab/>
            </w:r>
            <w:r w:rsidR="00057772">
              <w:rPr>
                <w:noProof/>
              </w:rPr>
              <w:fldChar w:fldCharType="begin"/>
            </w:r>
            <w:r w:rsidR="00057772">
              <w:rPr>
                <w:noProof/>
              </w:rPr>
              <w:instrText xml:space="preserve"> PAGEREF _Toc160145126 \h </w:instrText>
            </w:r>
            <w:r w:rsidR="00057772">
              <w:rPr>
                <w:noProof/>
              </w:rPr>
            </w:r>
            <w:r w:rsidR="00057772">
              <w:rPr>
                <w:noProof/>
              </w:rPr>
              <w:fldChar w:fldCharType="separate"/>
            </w:r>
            <w:r w:rsidR="00E1684A">
              <w:rPr>
                <w:noProof/>
              </w:rPr>
              <w:t>24</w:t>
            </w:r>
            <w:r w:rsidR="00057772">
              <w:rPr>
                <w:noProof/>
              </w:rPr>
              <w:fldChar w:fldCharType="end"/>
            </w:r>
          </w:hyperlink>
        </w:p>
        <w:p w14:paraId="5DDDEEAB" w14:textId="47CD7C19" w:rsidR="00057772" w:rsidRDefault="00000000">
          <w:pPr>
            <w:pStyle w:val="TOC1"/>
            <w:tabs>
              <w:tab w:val="right" w:leader="dot" w:pos="8296"/>
            </w:tabs>
            <w:rPr>
              <w:rFonts w:asciiTheme="minorHAnsi" w:eastAsiaTheme="minorEastAsia" w:hAnsiTheme="minorHAnsi" w:cstheme="minorBidi"/>
              <w:noProof/>
              <w:snapToGrid/>
              <w:color w:val="auto"/>
              <w:kern w:val="2"/>
              <w:sz w:val="22"/>
              <w:szCs w:val="24"/>
              <w14:ligatures w14:val="standardContextual"/>
            </w:rPr>
          </w:pPr>
          <w:hyperlink w:anchor="_Toc160145127" w:history="1">
            <w:r w:rsidR="00057772" w:rsidRPr="00F73490">
              <w:rPr>
                <w:rStyle w:val="af3"/>
                <w:rFonts w:ascii="Times New Roman" w:eastAsia="宋体" w:hAnsi="Times New Roman" w:cs="Times New Roman"/>
                <w:b/>
                <w:bCs/>
                <w:noProof/>
              </w:rPr>
              <w:t xml:space="preserve">8 </w:t>
            </w:r>
            <w:r w:rsidR="00057772" w:rsidRPr="00F73490">
              <w:rPr>
                <w:rStyle w:val="af3"/>
                <w:rFonts w:ascii="Times New Roman" w:eastAsia="宋体" w:hAnsi="Times New Roman" w:cs="Times New Roman"/>
                <w:b/>
                <w:bCs/>
                <w:noProof/>
              </w:rPr>
              <w:t>建筑碳排放评价</w:t>
            </w:r>
            <w:r w:rsidR="00057772">
              <w:rPr>
                <w:noProof/>
              </w:rPr>
              <w:tab/>
            </w:r>
            <w:r w:rsidR="00057772">
              <w:rPr>
                <w:noProof/>
              </w:rPr>
              <w:fldChar w:fldCharType="begin"/>
            </w:r>
            <w:r w:rsidR="00057772">
              <w:rPr>
                <w:noProof/>
              </w:rPr>
              <w:instrText xml:space="preserve"> PAGEREF _Toc160145127 \h </w:instrText>
            </w:r>
            <w:r w:rsidR="00057772">
              <w:rPr>
                <w:noProof/>
              </w:rPr>
            </w:r>
            <w:r w:rsidR="00057772">
              <w:rPr>
                <w:noProof/>
              </w:rPr>
              <w:fldChar w:fldCharType="separate"/>
            </w:r>
            <w:r w:rsidR="00E1684A">
              <w:rPr>
                <w:noProof/>
              </w:rPr>
              <w:t>25</w:t>
            </w:r>
            <w:r w:rsidR="00057772">
              <w:rPr>
                <w:noProof/>
              </w:rPr>
              <w:fldChar w:fldCharType="end"/>
            </w:r>
          </w:hyperlink>
        </w:p>
        <w:p w14:paraId="261A095D" w14:textId="7E1FF51F" w:rsidR="00057772" w:rsidRDefault="00000000">
          <w:pPr>
            <w:pStyle w:val="TOC2"/>
            <w:tabs>
              <w:tab w:val="right" w:leader="dot" w:pos="8296"/>
            </w:tabs>
            <w:rPr>
              <w:rFonts w:asciiTheme="minorHAnsi" w:eastAsiaTheme="minorEastAsia" w:hAnsiTheme="minorHAnsi" w:cstheme="minorBidi"/>
              <w:noProof/>
              <w:snapToGrid/>
              <w:color w:val="auto"/>
              <w:kern w:val="2"/>
              <w:sz w:val="22"/>
              <w:szCs w:val="24"/>
              <w14:ligatures w14:val="standardContextual"/>
            </w:rPr>
          </w:pPr>
          <w:hyperlink w:anchor="_Toc160145128" w:history="1">
            <w:r w:rsidR="00057772" w:rsidRPr="00F73490">
              <w:rPr>
                <w:rStyle w:val="af3"/>
                <w:rFonts w:ascii="Times New Roman" w:eastAsia="宋体" w:hAnsi="Times New Roman" w:cs="Times New Roman"/>
                <w:b/>
                <w:bCs/>
                <w:noProof/>
              </w:rPr>
              <w:t xml:space="preserve">8.1 </w:t>
            </w:r>
            <w:r w:rsidR="00057772" w:rsidRPr="00F73490">
              <w:rPr>
                <w:rStyle w:val="af3"/>
                <w:rFonts w:ascii="Times New Roman" w:eastAsia="宋体" w:hAnsi="Times New Roman" w:cs="Times New Roman"/>
                <w:b/>
                <w:bCs/>
                <w:noProof/>
              </w:rPr>
              <w:t>一般规定</w:t>
            </w:r>
            <w:r w:rsidR="00057772">
              <w:rPr>
                <w:noProof/>
              </w:rPr>
              <w:tab/>
            </w:r>
            <w:r w:rsidR="00057772">
              <w:rPr>
                <w:noProof/>
              </w:rPr>
              <w:fldChar w:fldCharType="begin"/>
            </w:r>
            <w:r w:rsidR="00057772">
              <w:rPr>
                <w:noProof/>
              </w:rPr>
              <w:instrText xml:space="preserve"> PAGEREF _Toc160145128 \h </w:instrText>
            </w:r>
            <w:r w:rsidR="00057772">
              <w:rPr>
                <w:noProof/>
              </w:rPr>
            </w:r>
            <w:r w:rsidR="00057772">
              <w:rPr>
                <w:noProof/>
              </w:rPr>
              <w:fldChar w:fldCharType="separate"/>
            </w:r>
            <w:r w:rsidR="00E1684A">
              <w:rPr>
                <w:noProof/>
              </w:rPr>
              <w:t>25</w:t>
            </w:r>
            <w:r w:rsidR="00057772">
              <w:rPr>
                <w:noProof/>
              </w:rPr>
              <w:fldChar w:fldCharType="end"/>
            </w:r>
          </w:hyperlink>
        </w:p>
        <w:p w14:paraId="4FE5F632" w14:textId="774BE86D" w:rsidR="00057772" w:rsidRDefault="00000000">
          <w:pPr>
            <w:pStyle w:val="TOC2"/>
            <w:tabs>
              <w:tab w:val="right" w:leader="dot" w:pos="8296"/>
            </w:tabs>
            <w:rPr>
              <w:rFonts w:asciiTheme="minorHAnsi" w:eastAsiaTheme="minorEastAsia" w:hAnsiTheme="minorHAnsi" w:cstheme="minorBidi"/>
              <w:noProof/>
              <w:snapToGrid/>
              <w:color w:val="auto"/>
              <w:kern w:val="2"/>
              <w:sz w:val="22"/>
              <w:szCs w:val="24"/>
              <w14:ligatures w14:val="standardContextual"/>
            </w:rPr>
          </w:pPr>
          <w:hyperlink w:anchor="_Toc160145129" w:history="1">
            <w:r w:rsidR="00057772" w:rsidRPr="00F73490">
              <w:rPr>
                <w:rStyle w:val="af3"/>
                <w:rFonts w:ascii="Times New Roman" w:eastAsia="宋体" w:hAnsi="Times New Roman" w:cs="Times New Roman"/>
                <w:b/>
                <w:bCs/>
                <w:noProof/>
              </w:rPr>
              <w:t xml:space="preserve">8.2 </w:t>
            </w:r>
            <w:r w:rsidR="00057772" w:rsidRPr="00F73490">
              <w:rPr>
                <w:rStyle w:val="af3"/>
                <w:rFonts w:ascii="Times New Roman" w:eastAsia="宋体" w:hAnsi="Times New Roman" w:cs="Times New Roman"/>
                <w:b/>
                <w:bCs/>
                <w:noProof/>
              </w:rPr>
              <w:t>室内环境参数</w:t>
            </w:r>
            <w:r w:rsidR="00057772">
              <w:rPr>
                <w:noProof/>
              </w:rPr>
              <w:tab/>
            </w:r>
            <w:r w:rsidR="00057772">
              <w:rPr>
                <w:noProof/>
              </w:rPr>
              <w:fldChar w:fldCharType="begin"/>
            </w:r>
            <w:r w:rsidR="00057772">
              <w:rPr>
                <w:noProof/>
              </w:rPr>
              <w:instrText xml:space="preserve"> PAGEREF _Toc160145129 \h </w:instrText>
            </w:r>
            <w:r w:rsidR="00057772">
              <w:rPr>
                <w:noProof/>
              </w:rPr>
            </w:r>
            <w:r w:rsidR="00057772">
              <w:rPr>
                <w:noProof/>
              </w:rPr>
              <w:fldChar w:fldCharType="separate"/>
            </w:r>
            <w:r w:rsidR="00E1684A">
              <w:rPr>
                <w:noProof/>
              </w:rPr>
              <w:t>26</w:t>
            </w:r>
            <w:r w:rsidR="00057772">
              <w:rPr>
                <w:noProof/>
              </w:rPr>
              <w:fldChar w:fldCharType="end"/>
            </w:r>
          </w:hyperlink>
        </w:p>
        <w:p w14:paraId="4422CBF5" w14:textId="1D862575" w:rsidR="00057772" w:rsidRDefault="00000000">
          <w:pPr>
            <w:pStyle w:val="TOC2"/>
            <w:tabs>
              <w:tab w:val="right" w:leader="dot" w:pos="8296"/>
            </w:tabs>
            <w:rPr>
              <w:rFonts w:asciiTheme="minorHAnsi" w:eastAsiaTheme="minorEastAsia" w:hAnsiTheme="minorHAnsi" w:cstheme="minorBidi"/>
              <w:noProof/>
              <w:snapToGrid/>
              <w:color w:val="auto"/>
              <w:kern w:val="2"/>
              <w:sz w:val="22"/>
              <w:szCs w:val="24"/>
              <w14:ligatures w14:val="standardContextual"/>
            </w:rPr>
          </w:pPr>
          <w:hyperlink w:anchor="_Toc160145130" w:history="1">
            <w:r w:rsidR="00057772" w:rsidRPr="00F73490">
              <w:rPr>
                <w:rStyle w:val="af3"/>
                <w:rFonts w:ascii="Times New Roman" w:eastAsia="宋体" w:hAnsi="Times New Roman" w:cs="Times New Roman"/>
                <w:b/>
                <w:bCs/>
                <w:noProof/>
              </w:rPr>
              <w:t xml:space="preserve">8.3 </w:t>
            </w:r>
            <w:r w:rsidR="00057772" w:rsidRPr="00F73490">
              <w:rPr>
                <w:rStyle w:val="af3"/>
                <w:rFonts w:ascii="Times New Roman" w:eastAsia="宋体" w:hAnsi="Times New Roman" w:cs="Times New Roman"/>
                <w:b/>
                <w:bCs/>
                <w:noProof/>
              </w:rPr>
              <w:t>评价指标</w:t>
            </w:r>
            <w:r w:rsidR="00057772">
              <w:rPr>
                <w:noProof/>
              </w:rPr>
              <w:tab/>
            </w:r>
            <w:r w:rsidR="00057772">
              <w:rPr>
                <w:noProof/>
              </w:rPr>
              <w:fldChar w:fldCharType="begin"/>
            </w:r>
            <w:r w:rsidR="00057772">
              <w:rPr>
                <w:noProof/>
              </w:rPr>
              <w:instrText xml:space="preserve"> PAGEREF _Toc160145130 \h </w:instrText>
            </w:r>
            <w:r w:rsidR="00057772">
              <w:rPr>
                <w:noProof/>
              </w:rPr>
            </w:r>
            <w:r w:rsidR="00057772">
              <w:rPr>
                <w:noProof/>
              </w:rPr>
              <w:fldChar w:fldCharType="separate"/>
            </w:r>
            <w:r w:rsidR="00E1684A">
              <w:rPr>
                <w:noProof/>
              </w:rPr>
              <w:t>26</w:t>
            </w:r>
            <w:r w:rsidR="00057772">
              <w:rPr>
                <w:noProof/>
              </w:rPr>
              <w:fldChar w:fldCharType="end"/>
            </w:r>
          </w:hyperlink>
        </w:p>
        <w:p w14:paraId="05F75026" w14:textId="4981D215" w:rsidR="00057772" w:rsidRDefault="00000000">
          <w:pPr>
            <w:pStyle w:val="TOC2"/>
            <w:tabs>
              <w:tab w:val="right" w:leader="dot" w:pos="8296"/>
            </w:tabs>
            <w:rPr>
              <w:rFonts w:asciiTheme="minorHAnsi" w:eastAsiaTheme="minorEastAsia" w:hAnsiTheme="minorHAnsi" w:cstheme="minorBidi"/>
              <w:noProof/>
              <w:snapToGrid/>
              <w:color w:val="auto"/>
              <w:kern w:val="2"/>
              <w:sz w:val="22"/>
              <w:szCs w:val="24"/>
              <w14:ligatures w14:val="standardContextual"/>
            </w:rPr>
          </w:pPr>
          <w:hyperlink w:anchor="_Toc160145131" w:history="1">
            <w:r w:rsidR="00057772" w:rsidRPr="00F73490">
              <w:rPr>
                <w:rStyle w:val="af3"/>
                <w:rFonts w:ascii="Times New Roman" w:eastAsia="宋体" w:hAnsi="Times New Roman" w:cs="Times New Roman"/>
                <w:b/>
                <w:bCs/>
                <w:noProof/>
              </w:rPr>
              <w:t xml:space="preserve">8.4 </w:t>
            </w:r>
            <w:r w:rsidR="00057772" w:rsidRPr="00F73490">
              <w:rPr>
                <w:rStyle w:val="af3"/>
                <w:rFonts w:ascii="Times New Roman" w:eastAsia="宋体" w:hAnsi="Times New Roman" w:cs="Times New Roman"/>
                <w:b/>
                <w:bCs/>
                <w:noProof/>
              </w:rPr>
              <w:t>技术审查</w:t>
            </w:r>
            <w:r w:rsidR="00057772">
              <w:rPr>
                <w:noProof/>
              </w:rPr>
              <w:tab/>
            </w:r>
            <w:r w:rsidR="00057772">
              <w:rPr>
                <w:noProof/>
              </w:rPr>
              <w:fldChar w:fldCharType="begin"/>
            </w:r>
            <w:r w:rsidR="00057772">
              <w:rPr>
                <w:noProof/>
              </w:rPr>
              <w:instrText xml:space="preserve"> PAGEREF _Toc160145131 \h </w:instrText>
            </w:r>
            <w:r w:rsidR="00057772">
              <w:rPr>
                <w:noProof/>
              </w:rPr>
            </w:r>
            <w:r w:rsidR="00057772">
              <w:rPr>
                <w:noProof/>
              </w:rPr>
              <w:fldChar w:fldCharType="separate"/>
            </w:r>
            <w:r w:rsidR="00E1684A">
              <w:rPr>
                <w:noProof/>
              </w:rPr>
              <w:t>27</w:t>
            </w:r>
            <w:r w:rsidR="00057772">
              <w:rPr>
                <w:noProof/>
              </w:rPr>
              <w:fldChar w:fldCharType="end"/>
            </w:r>
          </w:hyperlink>
        </w:p>
        <w:p w14:paraId="7BCA629F" w14:textId="0BC63D85" w:rsidR="00057772" w:rsidRDefault="00000000">
          <w:pPr>
            <w:pStyle w:val="TOC2"/>
            <w:tabs>
              <w:tab w:val="right" w:leader="dot" w:pos="8296"/>
            </w:tabs>
            <w:rPr>
              <w:rFonts w:asciiTheme="minorHAnsi" w:eastAsiaTheme="minorEastAsia" w:hAnsiTheme="minorHAnsi" w:cstheme="minorBidi"/>
              <w:noProof/>
              <w:snapToGrid/>
              <w:color w:val="auto"/>
              <w:kern w:val="2"/>
              <w:sz w:val="22"/>
              <w:szCs w:val="24"/>
              <w14:ligatures w14:val="standardContextual"/>
            </w:rPr>
          </w:pPr>
          <w:hyperlink w:anchor="_Toc160145132" w:history="1">
            <w:r w:rsidR="00057772" w:rsidRPr="00F73490">
              <w:rPr>
                <w:rStyle w:val="af3"/>
                <w:rFonts w:ascii="Times New Roman" w:eastAsia="宋体" w:hAnsi="Times New Roman" w:cs="Times New Roman"/>
                <w:b/>
                <w:bCs/>
                <w:noProof/>
              </w:rPr>
              <w:t xml:space="preserve">8.5 </w:t>
            </w:r>
            <w:r w:rsidR="00057772" w:rsidRPr="00F73490">
              <w:rPr>
                <w:rStyle w:val="af3"/>
                <w:rFonts w:ascii="Times New Roman" w:eastAsia="宋体" w:hAnsi="Times New Roman" w:cs="Times New Roman"/>
                <w:b/>
                <w:bCs/>
                <w:noProof/>
              </w:rPr>
              <w:t>评价流程</w:t>
            </w:r>
            <w:r w:rsidR="00057772">
              <w:rPr>
                <w:noProof/>
              </w:rPr>
              <w:tab/>
            </w:r>
            <w:r w:rsidR="00057772">
              <w:rPr>
                <w:noProof/>
              </w:rPr>
              <w:fldChar w:fldCharType="begin"/>
            </w:r>
            <w:r w:rsidR="00057772">
              <w:rPr>
                <w:noProof/>
              </w:rPr>
              <w:instrText xml:space="preserve"> PAGEREF _Toc160145132 \h </w:instrText>
            </w:r>
            <w:r w:rsidR="00057772">
              <w:rPr>
                <w:noProof/>
              </w:rPr>
            </w:r>
            <w:r w:rsidR="00057772">
              <w:rPr>
                <w:noProof/>
              </w:rPr>
              <w:fldChar w:fldCharType="separate"/>
            </w:r>
            <w:r w:rsidR="00E1684A">
              <w:rPr>
                <w:noProof/>
              </w:rPr>
              <w:t>28</w:t>
            </w:r>
            <w:r w:rsidR="00057772">
              <w:rPr>
                <w:noProof/>
              </w:rPr>
              <w:fldChar w:fldCharType="end"/>
            </w:r>
          </w:hyperlink>
        </w:p>
        <w:p w14:paraId="1E365D08" w14:textId="6C86294D" w:rsidR="00057772" w:rsidRDefault="00000000">
          <w:pPr>
            <w:pStyle w:val="TOC1"/>
            <w:tabs>
              <w:tab w:val="right" w:leader="dot" w:pos="8296"/>
            </w:tabs>
            <w:rPr>
              <w:rFonts w:asciiTheme="minorHAnsi" w:eastAsiaTheme="minorEastAsia" w:hAnsiTheme="minorHAnsi" w:cstheme="minorBidi"/>
              <w:noProof/>
              <w:snapToGrid/>
              <w:color w:val="auto"/>
              <w:kern w:val="2"/>
              <w:sz w:val="22"/>
              <w:szCs w:val="24"/>
              <w14:ligatures w14:val="standardContextual"/>
            </w:rPr>
          </w:pPr>
          <w:hyperlink w:anchor="_Toc160145133" w:history="1">
            <w:r w:rsidR="00057772" w:rsidRPr="00F73490">
              <w:rPr>
                <w:rStyle w:val="af3"/>
                <w:rFonts w:ascii="Times New Roman" w:eastAsia="宋体" w:hAnsi="Times New Roman" w:cs="Times New Roman"/>
                <w:b/>
                <w:bCs/>
                <w:noProof/>
              </w:rPr>
              <w:t xml:space="preserve">9 </w:t>
            </w:r>
            <w:r w:rsidR="00057772" w:rsidRPr="00F73490">
              <w:rPr>
                <w:rStyle w:val="af3"/>
                <w:rFonts w:ascii="Times New Roman" w:eastAsia="宋体" w:hAnsi="Times New Roman" w:cs="Times New Roman"/>
                <w:b/>
                <w:bCs/>
                <w:noProof/>
              </w:rPr>
              <w:t>碳抵消</w:t>
            </w:r>
            <w:r w:rsidR="00057772">
              <w:rPr>
                <w:noProof/>
              </w:rPr>
              <w:tab/>
            </w:r>
            <w:r w:rsidR="00057772">
              <w:rPr>
                <w:noProof/>
              </w:rPr>
              <w:fldChar w:fldCharType="begin"/>
            </w:r>
            <w:r w:rsidR="00057772">
              <w:rPr>
                <w:noProof/>
              </w:rPr>
              <w:instrText xml:space="preserve"> PAGEREF _Toc160145133 \h </w:instrText>
            </w:r>
            <w:r w:rsidR="00057772">
              <w:rPr>
                <w:noProof/>
              </w:rPr>
            </w:r>
            <w:r w:rsidR="00057772">
              <w:rPr>
                <w:noProof/>
              </w:rPr>
              <w:fldChar w:fldCharType="separate"/>
            </w:r>
            <w:r w:rsidR="00E1684A">
              <w:rPr>
                <w:noProof/>
              </w:rPr>
              <w:t>31</w:t>
            </w:r>
            <w:r w:rsidR="00057772">
              <w:rPr>
                <w:noProof/>
              </w:rPr>
              <w:fldChar w:fldCharType="end"/>
            </w:r>
          </w:hyperlink>
        </w:p>
        <w:p w14:paraId="269BCBB5" w14:textId="6DE45C3C" w:rsidR="00057772" w:rsidRDefault="00000000">
          <w:pPr>
            <w:pStyle w:val="TOC1"/>
            <w:tabs>
              <w:tab w:val="right" w:leader="dot" w:pos="8296"/>
            </w:tabs>
            <w:rPr>
              <w:rFonts w:asciiTheme="minorHAnsi" w:eastAsiaTheme="minorEastAsia" w:hAnsiTheme="minorHAnsi" w:cstheme="minorBidi"/>
              <w:noProof/>
              <w:snapToGrid/>
              <w:color w:val="auto"/>
              <w:kern w:val="2"/>
              <w:sz w:val="22"/>
              <w:szCs w:val="24"/>
              <w14:ligatures w14:val="standardContextual"/>
            </w:rPr>
          </w:pPr>
          <w:hyperlink w:anchor="_Toc160145134" w:history="1">
            <w:r w:rsidR="00057772" w:rsidRPr="00F73490">
              <w:rPr>
                <w:rStyle w:val="af3"/>
                <w:rFonts w:ascii="Times New Roman" w:eastAsia="宋体" w:hAnsi="Times New Roman" w:cs="Times New Roman"/>
                <w:b/>
                <w:bCs/>
                <w:noProof/>
              </w:rPr>
              <w:t>附录</w:t>
            </w:r>
            <w:r w:rsidR="00057772" w:rsidRPr="00F73490">
              <w:rPr>
                <w:rStyle w:val="af3"/>
                <w:rFonts w:ascii="Times New Roman" w:eastAsia="宋体" w:hAnsi="Times New Roman" w:cs="Times New Roman"/>
                <w:b/>
                <w:bCs/>
                <w:noProof/>
              </w:rPr>
              <w:t xml:space="preserve">1 </w:t>
            </w:r>
            <w:r w:rsidR="00057772" w:rsidRPr="00F73490">
              <w:rPr>
                <w:rStyle w:val="af3"/>
                <w:rFonts w:ascii="Times New Roman" w:eastAsia="宋体" w:hAnsi="Times New Roman" w:cs="Times New Roman"/>
                <w:b/>
                <w:bCs/>
                <w:noProof/>
              </w:rPr>
              <w:t>各类能源碳排放因子</w:t>
            </w:r>
            <w:r w:rsidR="00057772">
              <w:rPr>
                <w:noProof/>
              </w:rPr>
              <w:tab/>
            </w:r>
            <w:r w:rsidR="00057772">
              <w:rPr>
                <w:noProof/>
              </w:rPr>
              <w:fldChar w:fldCharType="begin"/>
            </w:r>
            <w:r w:rsidR="00057772">
              <w:rPr>
                <w:noProof/>
              </w:rPr>
              <w:instrText xml:space="preserve"> PAGEREF _Toc160145134 \h </w:instrText>
            </w:r>
            <w:r w:rsidR="00057772">
              <w:rPr>
                <w:noProof/>
              </w:rPr>
            </w:r>
            <w:r w:rsidR="00057772">
              <w:rPr>
                <w:noProof/>
              </w:rPr>
              <w:fldChar w:fldCharType="separate"/>
            </w:r>
            <w:r w:rsidR="00E1684A">
              <w:rPr>
                <w:noProof/>
              </w:rPr>
              <w:t>32</w:t>
            </w:r>
            <w:r w:rsidR="00057772">
              <w:rPr>
                <w:noProof/>
              </w:rPr>
              <w:fldChar w:fldCharType="end"/>
            </w:r>
          </w:hyperlink>
        </w:p>
        <w:p w14:paraId="41E2A363" w14:textId="399A57E3" w:rsidR="00057772" w:rsidRDefault="00000000">
          <w:pPr>
            <w:pStyle w:val="TOC1"/>
            <w:tabs>
              <w:tab w:val="right" w:leader="dot" w:pos="8296"/>
            </w:tabs>
            <w:rPr>
              <w:rFonts w:asciiTheme="minorHAnsi" w:eastAsiaTheme="minorEastAsia" w:hAnsiTheme="minorHAnsi" w:cstheme="minorBidi"/>
              <w:noProof/>
              <w:snapToGrid/>
              <w:color w:val="auto"/>
              <w:kern w:val="2"/>
              <w:sz w:val="22"/>
              <w:szCs w:val="24"/>
              <w14:ligatures w14:val="standardContextual"/>
            </w:rPr>
          </w:pPr>
          <w:hyperlink w:anchor="_Toc160145135" w:history="1">
            <w:r w:rsidR="00057772" w:rsidRPr="00F73490">
              <w:rPr>
                <w:rStyle w:val="af3"/>
                <w:rFonts w:ascii="Times New Roman" w:eastAsia="宋体" w:hAnsi="Times New Roman" w:cs="Times New Roman"/>
                <w:b/>
                <w:bCs/>
                <w:noProof/>
              </w:rPr>
              <w:t>附录</w:t>
            </w:r>
            <w:r w:rsidR="00057772" w:rsidRPr="00F73490">
              <w:rPr>
                <w:rStyle w:val="af3"/>
                <w:rFonts w:ascii="Times New Roman" w:eastAsia="宋体" w:hAnsi="Times New Roman" w:cs="Times New Roman"/>
                <w:b/>
                <w:bCs/>
                <w:noProof/>
              </w:rPr>
              <w:t xml:space="preserve">2 </w:t>
            </w:r>
            <w:r w:rsidR="00057772" w:rsidRPr="00F73490">
              <w:rPr>
                <w:rStyle w:val="af3"/>
                <w:rFonts w:ascii="Times New Roman" w:eastAsia="宋体" w:hAnsi="Times New Roman" w:cs="Times New Roman"/>
                <w:b/>
                <w:bCs/>
                <w:noProof/>
              </w:rPr>
              <w:t>建材碳排放因子</w:t>
            </w:r>
            <w:r w:rsidR="00057772">
              <w:rPr>
                <w:noProof/>
              </w:rPr>
              <w:tab/>
            </w:r>
            <w:r w:rsidR="00057772">
              <w:rPr>
                <w:noProof/>
              </w:rPr>
              <w:fldChar w:fldCharType="begin"/>
            </w:r>
            <w:r w:rsidR="00057772">
              <w:rPr>
                <w:noProof/>
              </w:rPr>
              <w:instrText xml:space="preserve"> PAGEREF _Toc160145135 \h </w:instrText>
            </w:r>
            <w:r w:rsidR="00057772">
              <w:rPr>
                <w:noProof/>
              </w:rPr>
            </w:r>
            <w:r w:rsidR="00057772">
              <w:rPr>
                <w:noProof/>
              </w:rPr>
              <w:fldChar w:fldCharType="separate"/>
            </w:r>
            <w:r w:rsidR="00E1684A">
              <w:rPr>
                <w:noProof/>
              </w:rPr>
              <w:t>34</w:t>
            </w:r>
            <w:r w:rsidR="00057772">
              <w:rPr>
                <w:noProof/>
              </w:rPr>
              <w:fldChar w:fldCharType="end"/>
            </w:r>
          </w:hyperlink>
        </w:p>
        <w:p w14:paraId="2EA2F57E" w14:textId="033D90E1" w:rsidR="00057772" w:rsidRDefault="00000000">
          <w:pPr>
            <w:pStyle w:val="TOC1"/>
            <w:tabs>
              <w:tab w:val="right" w:leader="dot" w:pos="8296"/>
            </w:tabs>
            <w:rPr>
              <w:rFonts w:asciiTheme="minorHAnsi" w:eastAsiaTheme="minorEastAsia" w:hAnsiTheme="minorHAnsi" w:cstheme="minorBidi"/>
              <w:noProof/>
              <w:snapToGrid/>
              <w:color w:val="auto"/>
              <w:kern w:val="2"/>
              <w:sz w:val="22"/>
              <w:szCs w:val="24"/>
              <w14:ligatures w14:val="standardContextual"/>
            </w:rPr>
          </w:pPr>
          <w:hyperlink w:anchor="_Toc160145136" w:history="1">
            <w:r w:rsidR="00057772" w:rsidRPr="00F73490">
              <w:rPr>
                <w:rStyle w:val="af3"/>
                <w:rFonts w:ascii="Times New Roman" w:eastAsia="宋体" w:hAnsi="Times New Roman" w:cs="Times New Roman"/>
                <w:b/>
                <w:bCs/>
                <w:noProof/>
              </w:rPr>
              <w:t>附录</w:t>
            </w:r>
            <w:r w:rsidR="00057772" w:rsidRPr="00F73490">
              <w:rPr>
                <w:rStyle w:val="af3"/>
                <w:rFonts w:ascii="Times New Roman" w:eastAsia="宋体" w:hAnsi="Times New Roman" w:cs="Times New Roman"/>
                <w:b/>
                <w:bCs/>
                <w:noProof/>
              </w:rPr>
              <w:t xml:space="preserve">3 </w:t>
            </w:r>
            <w:r w:rsidR="00057772" w:rsidRPr="00F73490">
              <w:rPr>
                <w:rStyle w:val="af3"/>
                <w:rFonts w:ascii="Times New Roman" w:eastAsia="宋体" w:hAnsi="Times New Roman" w:cs="Times New Roman"/>
                <w:b/>
                <w:bCs/>
                <w:noProof/>
              </w:rPr>
              <w:t>建筑运输碳排放因子</w:t>
            </w:r>
            <w:r w:rsidR="00057772">
              <w:rPr>
                <w:noProof/>
              </w:rPr>
              <w:tab/>
            </w:r>
            <w:r w:rsidR="00057772">
              <w:rPr>
                <w:noProof/>
              </w:rPr>
              <w:fldChar w:fldCharType="begin"/>
            </w:r>
            <w:r w:rsidR="00057772">
              <w:rPr>
                <w:noProof/>
              </w:rPr>
              <w:instrText xml:space="preserve"> PAGEREF _Toc160145136 \h </w:instrText>
            </w:r>
            <w:r w:rsidR="00057772">
              <w:rPr>
                <w:noProof/>
              </w:rPr>
            </w:r>
            <w:r w:rsidR="00057772">
              <w:rPr>
                <w:noProof/>
              </w:rPr>
              <w:fldChar w:fldCharType="separate"/>
            </w:r>
            <w:r w:rsidR="00E1684A">
              <w:rPr>
                <w:noProof/>
              </w:rPr>
              <w:t>41</w:t>
            </w:r>
            <w:r w:rsidR="00057772">
              <w:rPr>
                <w:noProof/>
              </w:rPr>
              <w:fldChar w:fldCharType="end"/>
            </w:r>
          </w:hyperlink>
        </w:p>
        <w:p w14:paraId="3CB0A529" w14:textId="4A77A150" w:rsidR="00057772" w:rsidRDefault="00000000">
          <w:pPr>
            <w:pStyle w:val="TOC1"/>
            <w:tabs>
              <w:tab w:val="right" w:leader="dot" w:pos="8296"/>
            </w:tabs>
            <w:rPr>
              <w:rFonts w:asciiTheme="minorHAnsi" w:eastAsiaTheme="minorEastAsia" w:hAnsiTheme="minorHAnsi" w:cstheme="minorBidi"/>
              <w:noProof/>
              <w:snapToGrid/>
              <w:color w:val="auto"/>
              <w:kern w:val="2"/>
              <w:sz w:val="22"/>
              <w:szCs w:val="24"/>
              <w14:ligatures w14:val="standardContextual"/>
            </w:rPr>
          </w:pPr>
          <w:hyperlink w:anchor="_Toc160145137" w:history="1">
            <w:r w:rsidR="00057772" w:rsidRPr="00F73490">
              <w:rPr>
                <w:rStyle w:val="af3"/>
                <w:rFonts w:ascii="Times New Roman" w:eastAsia="宋体" w:hAnsi="Times New Roman" w:cs="Times New Roman"/>
                <w:b/>
                <w:bCs/>
                <w:noProof/>
              </w:rPr>
              <w:t>附录</w:t>
            </w:r>
            <w:r w:rsidR="00057772" w:rsidRPr="00F73490">
              <w:rPr>
                <w:rStyle w:val="af3"/>
                <w:rFonts w:ascii="Times New Roman" w:eastAsia="宋体" w:hAnsi="Times New Roman" w:cs="Times New Roman"/>
                <w:b/>
                <w:bCs/>
                <w:noProof/>
              </w:rPr>
              <w:t xml:space="preserve">4 </w:t>
            </w:r>
            <w:r w:rsidR="00057772" w:rsidRPr="00F73490">
              <w:rPr>
                <w:rStyle w:val="af3"/>
                <w:rFonts w:ascii="Times New Roman" w:eastAsia="宋体" w:hAnsi="Times New Roman" w:cs="Times New Roman"/>
                <w:b/>
                <w:bCs/>
                <w:noProof/>
              </w:rPr>
              <w:t>常用施工机械台班能源用量</w:t>
            </w:r>
            <w:r w:rsidR="00057772">
              <w:rPr>
                <w:noProof/>
              </w:rPr>
              <w:tab/>
            </w:r>
            <w:r w:rsidR="00057772">
              <w:rPr>
                <w:noProof/>
              </w:rPr>
              <w:fldChar w:fldCharType="begin"/>
            </w:r>
            <w:r w:rsidR="00057772">
              <w:rPr>
                <w:noProof/>
              </w:rPr>
              <w:instrText xml:space="preserve"> PAGEREF _Toc160145137 \h </w:instrText>
            </w:r>
            <w:r w:rsidR="00057772">
              <w:rPr>
                <w:noProof/>
              </w:rPr>
            </w:r>
            <w:r w:rsidR="00057772">
              <w:rPr>
                <w:noProof/>
              </w:rPr>
              <w:fldChar w:fldCharType="separate"/>
            </w:r>
            <w:r w:rsidR="00E1684A">
              <w:rPr>
                <w:noProof/>
              </w:rPr>
              <w:t>42</w:t>
            </w:r>
            <w:r w:rsidR="00057772">
              <w:rPr>
                <w:noProof/>
              </w:rPr>
              <w:fldChar w:fldCharType="end"/>
            </w:r>
          </w:hyperlink>
        </w:p>
        <w:p w14:paraId="5FBCED2F" w14:textId="0DF13D81" w:rsidR="00057772" w:rsidRDefault="00000000">
          <w:pPr>
            <w:pStyle w:val="TOC1"/>
            <w:tabs>
              <w:tab w:val="right" w:leader="dot" w:pos="8296"/>
            </w:tabs>
            <w:rPr>
              <w:rFonts w:asciiTheme="minorHAnsi" w:eastAsiaTheme="minorEastAsia" w:hAnsiTheme="minorHAnsi" w:cstheme="minorBidi"/>
              <w:noProof/>
              <w:snapToGrid/>
              <w:color w:val="auto"/>
              <w:kern w:val="2"/>
              <w:sz w:val="22"/>
              <w:szCs w:val="24"/>
              <w14:ligatures w14:val="standardContextual"/>
            </w:rPr>
          </w:pPr>
          <w:hyperlink w:anchor="_Toc160145138" w:history="1">
            <w:r w:rsidR="00057772" w:rsidRPr="00F73490">
              <w:rPr>
                <w:rStyle w:val="af3"/>
                <w:rFonts w:ascii="Times New Roman" w:eastAsia="宋体" w:hAnsi="Times New Roman" w:cs="Times New Roman"/>
                <w:b/>
                <w:bCs/>
                <w:noProof/>
              </w:rPr>
              <w:t>附录</w:t>
            </w:r>
            <w:r w:rsidR="00057772" w:rsidRPr="00F73490">
              <w:rPr>
                <w:rStyle w:val="af3"/>
                <w:rFonts w:ascii="Times New Roman" w:eastAsia="宋体" w:hAnsi="Times New Roman" w:cs="Times New Roman"/>
                <w:b/>
                <w:bCs/>
                <w:noProof/>
              </w:rPr>
              <w:t xml:space="preserve">5 </w:t>
            </w:r>
            <w:r w:rsidR="00057772" w:rsidRPr="00F73490">
              <w:rPr>
                <w:rStyle w:val="af3"/>
                <w:rFonts w:ascii="Times New Roman" w:eastAsia="宋体" w:hAnsi="Times New Roman" w:cs="Times New Roman"/>
                <w:b/>
                <w:bCs/>
                <w:noProof/>
              </w:rPr>
              <w:t>建筑物运行特征</w:t>
            </w:r>
            <w:r w:rsidR="00057772">
              <w:rPr>
                <w:noProof/>
              </w:rPr>
              <w:tab/>
            </w:r>
            <w:r w:rsidR="00057772">
              <w:rPr>
                <w:noProof/>
              </w:rPr>
              <w:fldChar w:fldCharType="begin"/>
            </w:r>
            <w:r w:rsidR="00057772">
              <w:rPr>
                <w:noProof/>
              </w:rPr>
              <w:instrText xml:space="preserve"> PAGEREF _Toc160145138 \h </w:instrText>
            </w:r>
            <w:r w:rsidR="00057772">
              <w:rPr>
                <w:noProof/>
              </w:rPr>
            </w:r>
            <w:r w:rsidR="00057772">
              <w:rPr>
                <w:noProof/>
              </w:rPr>
              <w:fldChar w:fldCharType="separate"/>
            </w:r>
            <w:r w:rsidR="00E1684A">
              <w:rPr>
                <w:noProof/>
              </w:rPr>
              <w:t>49</w:t>
            </w:r>
            <w:r w:rsidR="00057772">
              <w:rPr>
                <w:noProof/>
              </w:rPr>
              <w:fldChar w:fldCharType="end"/>
            </w:r>
          </w:hyperlink>
        </w:p>
        <w:p w14:paraId="6DE4155D" w14:textId="47391E73" w:rsidR="00057772" w:rsidRDefault="00000000">
          <w:pPr>
            <w:pStyle w:val="TOC1"/>
            <w:tabs>
              <w:tab w:val="right" w:leader="dot" w:pos="8296"/>
            </w:tabs>
            <w:rPr>
              <w:rFonts w:asciiTheme="minorHAnsi" w:eastAsiaTheme="minorEastAsia" w:hAnsiTheme="minorHAnsi" w:cstheme="minorBidi"/>
              <w:noProof/>
              <w:snapToGrid/>
              <w:color w:val="auto"/>
              <w:kern w:val="2"/>
              <w:sz w:val="22"/>
              <w:szCs w:val="24"/>
              <w14:ligatures w14:val="standardContextual"/>
            </w:rPr>
          </w:pPr>
          <w:hyperlink w:anchor="_Toc160145139" w:history="1">
            <w:r w:rsidR="00057772" w:rsidRPr="00F73490">
              <w:rPr>
                <w:rStyle w:val="af3"/>
                <w:rFonts w:ascii="Times New Roman" w:eastAsia="宋体" w:hAnsi="Times New Roman" w:cs="Times New Roman"/>
                <w:b/>
                <w:bCs/>
                <w:noProof/>
              </w:rPr>
              <w:t>附录</w:t>
            </w:r>
            <w:r w:rsidR="00057772" w:rsidRPr="00F73490">
              <w:rPr>
                <w:rStyle w:val="af3"/>
                <w:rFonts w:ascii="Times New Roman" w:eastAsia="宋体" w:hAnsi="Times New Roman" w:cs="Times New Roman"/>
                <w:b/>
                <w:bCs/>
                <w:noProof/>
              </w:rPr>
              <w:t xml:space="preserve">6 </w:t>
            </w:r>
            <w:r w:rsidR="00057772" w:rsidRPr="00F73490">
              <w:rPr>
                <w:rStyle w:val="af3"/>
                <w:rFonts w:ascii="Times New Roman" w:eastAsia="宋体" w:hAnsi="Times New Roman" w:cs="Times New Roman"/>
                <w:b/>
                <w:bCs/>
                <w:noProof/>
              </w:rPr>
              <w:t>碳汇相关数据</w:t>
            </w:r>
            <w:r w:rsidR="00057772">
              <w:rPr>
                <w:noProof/>
              </w:rPr>
              <w:tab/>
            </w:r>
            <w:r w:rsidR="00057772">
              <w:rPr>
                <w:noProof/>
              </w:rPr>
              <w:fldChar w:fldCharType="begin"/>
            </w:r>
            <w:r w:rsidR="00057772">
              <w:rPr>
                <w:noProof/>
              </w:rPr>
              <w:instrText xml:space="preserve"> PAGEREF _Toc160145139 \h </w:instrText>
            </w:r>
            <w:r w:rsidR="00057772">
              <w:rPr>
                <w:noProof/>
              </w:rPr>
            </w:r>
            <w:r w:rsidR="00057772">
              <w:rPr>
                <w:noProof/>
              </w:rPr>
              <w:fldChar w:fldCharType="separate"/>
            </w:r>
            <w:r w:rsidR="00E1684A">
              <w:rPr>
                <w:noProof/>
              </w:rPr>
              <w:t>53</w:t>
            </w:r>
            <w:r w:rsidR="00057772">
              <w:rPr>
                <w:noProof/>
              </w:rPr>
              <w:fldChar w:fldCharType="end"/>
            </w:r>
          </w:hyperlink>
        </w:p>
        <w:p w14:paraId="62148333" w14:textId="6431B973" w:rsidR="00057772" w:rsidRDefault="00000000">
          <w:pPr>
            <w:pStyle w:val="TOC1"/>
            <w:tabs>
              <w:tab w:val="right" w:leader="dot" w:pos="8296"/>
            </w:tabs>
            <w:rPr>
              <w:rFonts w:asciiTheme="minorHAnsi" w:eastAsiaTheme="minorEastAsia" w:hAnsiTheme="minorHAnsi" w:cstheme="minorBidi"/>
              <w:noProof/>
              <w:snapToGrid/>
              <w:color w:val="auto"/>
              <w:kern w:val="2"/>
              <w:sz w:val="22"/>
              <w:szCs w:val="24"/>
              <w14:ligatures w14:val="standardContextual"/>
            </w:rPr>
          </w:pPr>
          <w:hyperlink w:anchor="_Toc160145140" w:history="1">
            <w:r w:rsidR="00057772" w:rsidRPr="00F73490">
              <w:rPr>
                <w:rStyle w:val="af3"/>
                <w:rFonts w:ascii="Times New Roman" w:eastAsia="宋体" w:hAnsi="Times New Roman" w:cs="Times New Roman"/>
                <w:b/>
                <w:bCs/>
                <w:noProof/>
              </w:rPr>
              <w:t>附录</w:t>
            </w:r>
            <w:r w:rsidR="00057772" w:rsidRPr="00F73490">
              <w:rPr>
                <w:rStyle w:val="af3"/>
                <w:rFonts w:ascii="Times New Roman" w:eastAsia="宋体" w:hAnsi="Times New Roman" w:cs="Times New Roman"/>
                <w:b/>
                <w:bCs/>
                <w:noProof/>
              </w:rPr>
              <w:t xml:space="preserve">7 </w:t>
            </w:r>
            <w:r w:rsidR="00057772" w:rsidRPr="00F73490">
              <w:rPr>
                <w:rStyle w:val="af3"/>
                <w:rFonts w:ascii="Times New Roman" w:eastAsia="宋体" w:hAnsi="Times New Roman" w:cs="Times New Roman"/>
                <w:b/>
                <w:bCs/>
                <w:noProof/>
              </w:rPr>
              <w:t>常见制冷剂全球变暖潜值</w:t>
            </w:r>
            <w:r w:rsidR="00057772">
              <w:rPr>
                <w:noProof/>
              </w:rPr>
              <w:tab/>
            </w:r>
            <w:r w:rsidR="00057772">
              <w:rPr>
                <w:noProof/>
              </w:rPr>
              <w:fldChar w:fldCharType="begin"/>
            </w:r>
            <w:r w:rsidR="00057772">
              <w:rPr>
                <w:noProof/>
              </w:rPr>
              <w:instrText xml:space="preserve"> PAGEREF _Toc160145140 \h </w:instrText>
            </w:r>
            <w:r w:rsidR="00057772">
              <w:rPr>
                <w:noProof/>
              </w:rPr>
            </w:r>
            <w:r w:rsidR="00057772">
              <w:rPr>
                <w:noProof/>
              </w:rPr>
              <w:fldChar w:fldCharType="separate"/>
            </w:r>
            <w:r w:rsidR="00E1684A">
              <w:rPr>
                <w:noProof/>
              </w:rPr>
              <w:t>56</w:t>
            </w:r>
            <w:r w:rsidR="00057772">
              <w:rPr>
                <w:noProof/>
              </w:rPr>
              <w:fldChar w:fldCharType="end"/>
            </w:r>
          </w:hyperlink>
        </w:p>
        <w:p w14:paraId="47FA2374" w14:textId="565EC395" w:rsidR="00057772" w:rsidRDefault="00000000">
          <w:pPr>
            <w:pStyle w:val="TOC1"/>
            <w:tabs>
              <w:tab w:val="right" w:leader="dot" w:pos="8296"/>
            </w:tabs>
            <w:rPr>
              <w:rFonts w:asciiTheme="minorHAnsi" w:eastAsiaTheme="minorEastAsia" w:hAnsiTheme="minorHAnsi" w:cstheme="minorBidi"/>
              <w:noProof/>
              <w:snapToGrid/>
              <w:color w:val="auto"/>
              <w:kern w:val="2"/>
              <w:sz w:val="22"/>
              <w:szCs w:val="24"/>
              <w14:ligatures w14:val="standardContextual"/>
            </w:rPr>
          </w:pPr>
          <w:hyperlink w:anchor="_Toc160145141" w:history="1">
            <w:r w:rsidR="00057772" w:rsidRPr="00F73490">
              <w:rPr>
                <w:rStyle w:val="af3"/>
                <w:rFonts w:ascii="Times New Roman" w:eastAsia="宋体" w:hAnsi="Times New Roman" w:cs="Times New Roman"/>
                <w:b/>
                <w:bCs/>
                <w:noProof/>
              </w:rPr>
              <w:t>本标准用词说明</w:t>
            </w:r>
            <w:r w:rsidR="00057772">
              <w:rPr>
                <w:noProof/>
              </w:rPr>
              <w:tab/>
            </w:r>
            <w:r w:rsidR="00057772">
              <w:rPr>
                <w:noProof/>
              </w:rPr>
              <w:fldChar w:fldCharType="begin"/>
            </w:r>
            <w:r w:rsidR="00057772">
              <w:rPr>
                <w:noProof/>
              </w:rPr>
              <w:instrText xml:space="preserve"> PAGEREF _Toc160145141 \h </w:instrText>
            </w:r>
            <w:r w:rsidR="00057772">
              <w:rPr>
                <w:noProof/>
              </w:rPr>
            </w:r>
            <w:r w:rsidR="00057772">
              <w:rPr>
                <w:noProof/>
              </w:rPr>
              <w:fldChar w:fldCharType="separate"/>
            </w:r>
            <w:r w:rsidR="00E1684A">
              <w:rPr>
                <w:noProof/>
              </w:rPr>
              <w:t>57</w:t>
            </w:r>
            <w:r w:rsidR="00057772">
              <w:rPr>
                <w:noProof/>
              </w:rPr>
              <w:fldChar w:fldCharType="end"/>
            </w:r>
          </w:hyperlink>
        </w:p>
        <w:p w14:paraId="5C282221" w14:textId="622EF081" w:rsidR="00F46AEB" w:rsidRDefault="00D56BBC">
          <w:pPr>
            <w:widowControl w:val="0"/>
            <w:kinsoku/>
            <w:autoSpaceDE/>
            <w:autoSpaceDN/>
            <w:adjustRightInd/>
            <w:snapToGrid/>
            <w:spacing w:line="360" w:lineRule="auto"/>
            <w:jc w:val="center"/>
            <w:textAlignment w:val="auto"/>
            <w:rPr>
              <w:rFonts w:ascii="宋体" w:eastAsia="宋体" w:hAnsi="宋体" w:cs="宋体"/>
              <w:b/>
              <w:bCs/>
              <w:sz w:val="24"/>
              <w:szCs w:val="24"/>
            </w:rPr>
          </w:pPr>
          <w:r w:rsidRPr="00B11264">
            <w:rPr>
              <w:rFonts w:ascii="Times New Roman" w:hAnsi="Times New Roman" w:cs="Times New Roman"/>
            </w:rPr>
            <w:fldChar w:fldCharType="end"/>
          </w:r>
        </w:p>
      </w:sdtContent>
    </w:sdt>
    <w:p w14:paraId="0AB23438" w14:textId="77777777" w:rsidR="00F46AEB" w:rsidRDefault="00F46AEB">
      <w:pPr>
        <w:spacing w:line="360" w:lineRule="auto"/>
        <w:jc w:val="center"/>
        <w:rPr>
          <w:rFonts w:ascii="宋体" w:eastAsia="宋体" w:hAnsi="宋体" w:cs="宋体"/>
          <w:b/>
          <w:bCs/>
          <w:sz w:val="24"/>
          <w:szCs w:val="24"/>
        </w:rPr>
        <w:sectPr w:rsidR="00F46AEB" w:rsidSect="00101E1A">
          <w:footerReference w:type="default" r:id="rId12"/>
          <w:pgSz w:w="11906" w:h="16838"/>
          <w:pgMar w:top="1440" w:right="1800" w:bottom="1440" w:left="1800" w:header="851" w:footer="992" w:gutter="0"/>
          <w:cols w:space="425"/>
          <w:docGrid w:type="lines" w:linePitch="312"/>
        </w:sectPr>
      </w:pPr>
    </w:p>
    <w:p w14:paraId="7189EEDB" w14:textId="77777777" w:rsidR="00F46AEB" w:rsidRPr="004077CA" w:rsidRDefault="00E50928">
      <w:pPr>
        <w:spacing w:line="360" w:lineRule="auto"/>
        <w:jc w:val="center"/>
        <w:outlineLvl w:val="0"/>
        <w:rPr>
          <w:rFonts w:ascii="宋体" w:eastAsia="宋体" w:hAnsi="宋体" w:cs="宋体"/>
          <w:b/>
          <w:bCs/>
          <w:sz w:val="32"/>
          <w:szCs w:val="40"/>
        </w:rPr>
      </w:pPr>
      <w:bookmarkStart w:id="8" w:name="_Toc32291"/>
      <w:bookmarkStart w:id="9" w:name="_Toc160145100"/>
      <w:r w:rsidRPr="004077CA">
        <w:rPr>
          <w:rFonts w:ascii="宋体" w:eastAsia="宋体" w:hAnsi="宋体" w:cs="宋体" w:hint="eastAsia"/>
          <w:b/>
          <w:bCs/>
          <w:sz w:val="32"/>
          <w:szCs w:val="40"/>
        </w:rPr>
        <w:lastRenderedPageBreak/>
        <w:t>1 总  则</w:t>
      </w:r>
      <w:bookmarkEnd w:id="8"/>
      <w:bookmarkEnd w:id="9"/>
    </w:p>
    <w:p w14:paraId="539D2F55" w14:textId="77777777" w:rsidR="00F46AEB" w:rsidRDefault="00F46AEB">
      <w:pPr>
        <w:jc w:val="center"/>
      </w:pPr>
    </w:p>
    <w:p w14:paraId="502DBFBF" w14:textId="367B2507" w:rsidR="00F46AEB" w:rsidRDefault="00AC4D6D">
      <w:pPr>
        <w:spacing w:line="360" w:lineRule="auto"/>
        <w:rPr>
          <w:rFonts w:ascii="Times New Roman" w:eastAsia="宋体" w:hAnsi="Times New Roman" w:cs="Times New Roman"/>
          <w:sz w:val="24"/>
          <w:szCs w:val="32"/>
        </w:rPr>
      </w:pPr>
      <w:r w:rsidRPr="003B31C0">
        <w:rPr>
          <w:rFonts w:ascii="Times New Roman" w:eastAsia="宋体" w:hAnsi="Times New Roman" w:cs="Times New Roman"/>
          <w:b/>
          <w:bCs/>
          <w:sz w:val="24"/>
          <w:szCs w:val="32"/>
        </w:rPr>
        <w:t>1.0.1</w:t>
      </w:r>
      <w:r>
        <w:rPr>
          <w:rFonts w:ascii="Times New Roman" w:eastAsia="宋体" w:hAnsi="Times New Roman" w:cs="Times New Roman"/>
          <w:sz w:val="24"/>
          <w:szCs w:val="32"/>
        </w:rPr>
        <w:t xml:space="preserve"> </w:t>
      </w:r>
      <w:r>
        <w:rPr>
          <w:rFonts w:ascii="Times New Roman" w:eastAsia="宋体" w:hAnsi="Times New Roman" w:cs="Times New Roman" w:hint="eastAsia"/>
          <w:sz w:val="24"/>
          <w:szCs w:val="32"/>
        </w:rPr>
        <w:t>为</w:t>
      </w:r>
      <w:r w:rsidR="00752399">
        <w:rPr>
          <w:rFonts w:ascii="Times New Roman" w:eastAsia="宋体" w:hAnsi="Times New Roman" w:cs="Times New Roman" w:hint="eastAsia"/>
          <w:sz w:val="24"/>
          <w:szCs w:val="32"/>
        </w:rPr>
        <w:t>落实国家“双碳”战略，有序推进建筑碳排放计算高质量发展，</w:t>
      </w:r>
      <w:r w:rsidR="00DC55F2">
        <w:rPr>
          <w:rFonts w:ascii="Times New Roman" w:eastAsia="宋体" w:hAnsi="Times New Roman" w:cs="Times New Roman" w:hint="eastAsia"/>
          <w:sz w:val="24"/>
          <w:szCs w:val="32"/>
        </w:rPr>
        <w:t>鼓励建筑可再生能源创新应用，规范建筑碳排放</w:t>
      </w:r>
      <w:r w:rsidR="0057778D">
        <w:rPr>
          <w:rFonts w:ascii="Times New Roman" w:eastAsia="宋体" w:hAnsi="Times New Roman" w:cs="Times New Roman" w:hint="eastAsia"/>
          <w:sz w:val="24"/>
          <w:szCs w:val="32"/>
        </w:rPr>
        <w:t>计算与</w:t>
      </w:r>
      <w:r w:rsidR="00DC55F2">
        <w:rPr>
          <w:rFonts w:ascii="Times New Roman" w:eastAsia="宋体" w:hAnsi="Times New Roman" w:cs="Times New Roman" w:hint="eastAsia"/>
          <w:sz w:val="24"/>
          <w:szCs w:val="32"/>
        </w:rPr>
        <w:t>评价，编制本标准。</w:t>
      </w:r>
    </w:p>
    <w:p w14:paraId="5D214232" w14:textId="77777777" w:rsidR="00F46AEB" w:rsidRDefault="00F46AEB">
      <w:pPr>
        <w:spacing w:line="360" w:lineRule="auto"/>
        <w:rPr>
          <w:rFonts w:ascii="Times New Roman" w:eastAsia="宋体" w:hAnsi="Times New Roman" w:cs="Times New Roman"/>
          <w:sz w:val="24"/>
          <w:szCs w:val="32"/>
        </w:rPr>
      </w:pPr>
    </w:p>
    <w:p w14:paraId="5FF567CE" w14:textId="70C69EC9" w:rsidR="00F46AEB" w:rsidRDefault="007D128C">
      <w:pPr>
        <w:spacing w:line="360" w:lineRule="auto"/>
        <w:rPr>
          <w:rFonts w:ascii="Times New Roman" w:eastAsia="宋体" w:hAnsi="Times New Roman" w:cs="Times New Roman"/>
          <w:sz w:val="24"/>
          <w:szCs w:val="32"/>
        </w:rPr>
      </w:pPr>
      <w:r w:rsidRPr="003B31C0">
        <w:rPr>
          <w:rFonts w:ascii="Times New Roman" w:eastAsia="宋体" w:hAnsi="Times New Roman" w:cs="Times New Roman"/>
          <w:b/>
          <w:bCs/>
          <w:sz w:val="24"/>
          <w:szCs w:val="32"/>
        </w:rPr>
        <w:t>1.0.2</w:t>
      </w:r>
      <w:r>
        <w:rPr>
          <w:rFonts w:ascii="Times New Roman" w:eastAsia="宋体" w:hAnsi="Times New Roman" w:cs="Times New Roman"/>
          <w:sz w:val="24"/>
          <w:szCs w:val="32"/>
        </w:rPr>
        <w:t xml:space="preserve"> </w:t>
      </w:r>
      <w:r>
        <w:rPr>
          <w:rFonts w:ascii="Times New Roman" w:eastAsia="宋体" w:hAnsi="Times New Roman" w:cs="Times New Roman" w:hint="eastAsia"/>
          <w:sz w:val="24"/>
          <w:szCs w:val="32"/>
        </w:rPr>
        <w:t>本标准适用于</w:t>
      </w:r>
      <w:r w:rsidR="0003792D">
        <w:rPr>
          <w:rFonts w:ascii="Times New Roman" w:eastAsia="宋体" w:hAnsi="Times New Roman" w:cs="Times New Roman" w:hint="eastAsia"/>
          <w:sz w:val="24"/>
          <w:szCs w:val="32"/>
        </w:rPr>
        <w:t>新建、改建、扩建及既有</w:t>
      </w:r>
      <w:r w:rsidR="00096F52">
        <w:rPr>
          <w:rFonts w:ascii="Times New Roman" w:eastAsia="宋体" w:hAnsi="Times New Roman" w:cs="Times New Roman" w:hint="eastAsia"/>
          <w:sz w:val="24"/>
          <w:szCs w:val="32"/>
        </w:rPr>
        <w:t>建筑全生命周期</w:t>
      </w:r>
      <w:r w:rsidR="0003792D">
        <w:rPr>
          <w:rFonts w:ascii="Times New Roman" w:eastAsia="宋体" w:hAnsi="Times New Roman" w:cs="Times New Roman" w:hint="eastAsia"/>
          <w:sz w:val="24"/>
          <w:szCs w:val="32"/>
        </w:rPr>
        <w:t>及其各阶段</w:t>
      </w:r>
      <w:r w:rsidR="00096F52">
        <w:rPr>
          <w:rFonts w:ascii="Times New Roman" w:eastAsia="宋体" w:hAnsi="Times New Roman" w:cs="Times New Roman" w:hint="eastAsia"/>
          <w:sz w:val="24"/>
          <w:szCs w:val="32"/>
        </w:rPr>
        <w:t>碳排放计算</w:t>
      </w:r>
      <w:r w:rsidR="0075593E">
        <w:rPr>
          <w:rFonts w:ascii="Times New Roman" w:eastAsia="宋体" w:hAnsi="Times New Roman" w:cs="Times New Roman" w:hint="eastAsia"/>
          <w:sz w:val="24"/>
          <w:szCs w:val="32"/>
        </w:rPr>
        <w:t>，适用于运行阶段及全生命周期建筑碳排放评价。</w:t>
      </w:r>
    </w:p>
    <w:p w14:paraId="58C60AD7" w14:textId="77777777" w:rsidR="00F46AEB" w:rsidRDefault="00F46AEB">
      <w:pPr>
        <w:spacing w:line="360" w:lineRule="auto"/>
        <w:rPr>
          <w:rFonts w:ascii="Times New Roman" w:eastAsia="宋体" w:hAnsi="Times New Roman" w:cs="Times New Roman"/>
          <w:sz w:val="24"/>
          <w:szCs w:val="32"/>
        </w:rPr>
      </w:pPr>
    </w:p>
    <w:p w14:paraId="409AC8A0" w14:textId="17DFDAD0" w:rsidR="009E3969" w:rsidRDefault="009E3969" w:rsidP="009E3969">
      <w:pPr>
        <w:spacing w:line="360" w:lineRule="auto"/>
        <w:rPr>
          <w:rFonts w:ascii="Times New Roman" w:eastAsia="宋体" w:hAnsi="Times New Roman" w:cs="Times New Roman"/>
          <w:sz w:val="24"/>
          <w:szCs w:val="32"/>
        </w:rPr>
      </w:pPr>
      <w:r w:rsidRPr="003B31C0">
        <w:rPr>
          <w:rFonts w:ascii="Times New Roman" w:eastAsia="宋体" w:hAnsi="Times New Roman" w:cs="Times New Roman"/>
          <w:b/>
          <w:bCs/>
          <w:sz w:val="24"/>
          <w:szCs w:val="32"/>
        </w:rPr>
        <w:t>1.0.3</w:t>
      </w:r>
      <w:r>
        <w:rPr>
          <w:rFonts w:ascii="Times New Roman" w:eastAsia="宋体" w:hAnsi="Times New Roman" w:cs="Times New Roman"/>
          <w:sz w:val="24"/>
          <w:szCs w:val="32"/>
        </w:rPr>
        <w:t xml:space="preserve"> </w:t>
      </w:r>
      <w:r w:rsidR="009607E5">
        <w:rPr>
          <w:rFonts w:ascii="Times New Roman" w:eastAsia="宋体" w:hAnsi="Times New Roman" w:cs="Times New Roman" w:hint="eastAsia"/>
          <w:sz w:val="24"/>
          <w:szCs w:val="32"/>
        </w:rPr>
        <w:t>建筑碳排放计算除应符合本标准要求外，还应符合国家现行有关标准的规定。</w:t>
      </w:r>
    </w:p>
    <w:p w14:paraId="259DA9B5" w14:textId="77777777" w:rsidR="009E3969" w:rsidRDefault="009E3969">
      <w:pPr>
        <w:spacing w:line="360" w:lineRule="auto"/>
        <w:rPr>
          <w:rFonts w:ascii="Times New Roman" w:eastAsia="宋体" w:hAnsi="Times New Roman" w:cs="Times New Roman"/>
          <w:sz w:val="24"/>
          <w:szCs w:val="32"/>
        </w:rPr>
      </w:pPr>
    </w:p>
    <w:p w14:paraId="2C84474B" w14:textId="01DA263F" w:rsidR="008A080C" w:rsidRDefault="008A080C" w:rsidP="008A080C">
      <w:pPr>
        <w:spacing w:line="360" w:lineRule="auto"/>
        <w:rPr>
          <w:rFonts w:ascii="Times New Roman" w:eastAsia="宋体" w:hAnsi="Times New Roman" w:cs="Times New Roman"/>
          <w:sz w:val="24"/>
          <w:szCs w:val="32"/>
        </w:rPr>
      </w:pPr>
      <w:r w:rsidRPr="003B31C0">
        <w:rPr>
          <w:rFonts w:ascii="Times New Roman" w:eastAsia="宋体" w:hAnsi="Times New Roman" w:cs="Times New Roman"/>
          <w:b/>
          <w:bCs/>
          <w:sz w:val="24"/>
          <w:szCs w:val="32"/>
        </w:rPr>
        <w:t>1.0.4</w:t>
      </w:r>
      <w:r>
        <w:rPr>
          <w:rFonts w:ascii="Times New Roman" w:eastAsia="宋体" w:hAnsi="Times New Roman" w:cs="Times New Roman"/>
          <w:sz w:val="24"/>
          <w:szCs w:val="32"/>
        </w:rPr>
        <w:t xml:space="preserve"> </w:t>
      </w:r>
      <w:r w:rsidR="009607E5">
        <w:rPr>
          <w:rFonts w:ascii="Times New Roman" w:eastAsia="宋体" w:hAnsi="Times New Roman" w:cs="Times New Roman" w:hint="eastAsia"/>
          <w:sz w:val="24"/>
          <w:szCs w:val="32"/>
        </w:rPr>
        <w:t>建筑碳排放评价应遵循科学、公正、公开和自愿的原则。</w:t>
      </w:r>
    </w:p>
    <w:p w14:paraId="343C6582" w14:textId="77777777" w:rsidR="009E3969" w:rsidRDefault="009E3969">
      <w:pPr>
        <w:spacing w:line="360" w:lineRule="auto"/>
        <w:rPr>
          <w:rFonts w:ascii="Times New Roman" w:eastAsia="宋体" w:hAnsi="Times New Roman" w:cs="Times New Roman"/>
          <w:sz w:val="24"/>
          <w:szCs w:val="32"/>
        </w:rPr>
      </w:pPr>
    </w:p>
    <w:p w14:paraId="0C0F0D0A" w14:textId="77777777" w:rsidR="00F46AEB" w:rsidRDefault="00F46AEB">
      <w:pPr>
        <w:jc w:val="center"/>
      </w:pPr>
    </w:p>
    <w:p w14:paraId="3873DFD2" w14:textId="77777777" w:rsidR="00F46AEB" w:rsidRDefault="00F46AEB">
      <w:pPr>
        <w:jc w:val="center"/>
        <w:sectPr w:rsidR="00F46AEB" w:rsidSect="00101E1A">
          <w:footerReference w:type="default" r:id="rId13"/>
          <w:pgSz w:w="11906" w:h="16838"/>
          <w:pgMar w:top="1440" w:right="1800" w:bottom="1440" w:left="1800" w:header="851" w:footer="992" w:gutter="0"/>
          <w:pgNumType w:start="1"/>
          <w:cols w:space="425"/>
          <w:docGrid w:type="lines" w:linePitch="312"/>
        </w:sectPr>
      </w:pPr>
    </w:p>
    <w:p w14:paraId="505E550D" w14:textId="2094BBCB" w:rsidR="00F46AEB" w:rsidRDefault="00E50928">
      <w:pPr>
        <w:spacing w:line="360" w:lineRule="auto"/>
        <w:jc w:val="center"/>
        <w:outlineLvl w:val="0"/>
        <w:rPr>
          <w:rFonts w:ascii="Times New Roman" w:eastAsia="宋体" w:hAnsi="Times New Roman" w:cs="Times New Roman"/>
          <w:b/>
          <w:bCs/>
          <w:sz w:val="32"/>
          <w:szCs w:val="40"/>
        </w:rPr>
      </w:pPr>
      <w:bookmarkStart w:id="10" w:name="_Toc2366"/>
      <w:bookmarkStart w:id="11" w:name="_Toc160145101"/>
      <w:r w:rsidRPr="0069408B">
        <w:rPr>
          <w:rFonts w:ascii="Times New Roman" w:eastAsia="宋体" w:hAnsi="Times New Roman" w:cs="Times New Roman"/>
          <w:b/>
          <w:bCs/>
          <w:sz w:val="32"/>
          <w:szCs w:val="40"/>
        </w:rPr>
        <w:lastRenderedPageBreak/>
        <w:t xml:space="preserve">2 </w:t>
      </w:r>
      <w:r w:rsidRPr="0069408B">
        <w:rPr>
          <w:rFonts w:ascii="Times New Roman" w:eastAsia="宋体" w:hAnsi="Times New Roman" w:cs="Times New Roman"/>
          <w:b/>
          <w:bCs/>
          <w:sz w:val="32"/>
          <w:szCs w:val="40"/>
        </w:rPr>
        <w:t>术语</w:t>
      </w:r>
      <w:bookmarkEnd w:id="10"/>
      <w:r w:rsidR="00604351">
        <w:rPr>
          <w:rFonts w:ascii="Times New Roman" w:eastAsia="宋体" w:hAnsi="Times New Roman" w:cs="Times New Roman" w:hint="eastAsia"/>
          <w:b/>
          <w:bCs/>
          <w:sz w:val="32"/>
          <w:szCs w:val="40"/>
        </w:rPr>
        <w:t>和符号</w:t>
      </w:r>
      <w:bookmarkEnd w:id="11"/>
    </w:p>
    <w:p w14:paraId="43FFEAC9" w14:textId="378440E3" w:rsidR="00111A91" w:rsidRPr="001E0174" w:rsidRDefault="00111A91" w:rsidP="001E0174">
      <w:pPr>
        <w:spacing w:line="360" w:lineRule="auto"/>
        <w:jc w:val="center"/>
        <w:outlineLvl w:val="1"/>
        <w:rPr>
          <w:rFonts w:ascii="Times New Roman" w:eastAsia="宋体" w:hAnsi="Times New Roman" w:cs="Times New Roman"/>
          <w:b/>
          <w:bCs/>
          <w:sz w:val="28"/>
          <w:szCs w:val="36"/>
        </w:rPr>
      </w:pPr>
      <w:bookmarkStart w:id="12" w:name="_Toc160145102"/>
      <w:r w:rsidRPr="001E0174">
        <w:rPr>
          <w:rFonts w:ascii="Times New Roman" w:eastAsia="宋体" w:hAnsi="Times New Roman" w:cs="Times New Roman" w:hint="eastAsia"/>
          <w:b/>
          <w:bCs/>
          <w:sz w:val="28"/>
          <w:szCs w:val="36"/>
        </w:rPr>
        <w:t>2</w:t>
      </w:r>
      <w:r w:rsidRPr="001E0174">
        <w:rPr>
          <w:rFonts w:ascii="Times New Roman" w:eastAsia="宋体" w:hAnsi="Times New Roman" w:cs="Times New Roman"/>
          <w:b/>
          <w:bCs/>
          <w:sz w:val="28"/>
          <w:szCs w:val="36"/>
        </w:rPr>
        <w:t xml:space="preserve">.1 </w:t>
      </w:r>
      <w:r w:rsidRPr="001E0174">
        <w:rPr>
          <w:rFonts w:ascii="Times New Roman" w:eastAsia="宋体" w:hAnsi="Times New Roman" w:cs="Times New Roman" w:hint="eastAsia"/>
          <w:b/>
          <w:bCs/>
          <w:sz w:val="28"/>
          <w:szCs w:val="36"/>
        </w:rPr>
        <w:t>术</w:t>
      </w:r>
      <w:r w:rsidRPr="001E0174">
        <w:rPr>
          <w:rFonts w:ascii="Times New Roman" w:eastAsia="宋体" w:hAnsi="Times New Roman" w:cs="Times New Roman" w:hint="eastAsia"/>
          <w:b/>
          <w:bCs/>
          <w:sz w:val="28"/>
          <w:szCs w:val="36"/>
        </w:rPr>
        <w:t xml:space="preserve"> </w:t>
      </w:r>
      <w:r w:rsidRPr="001E0174">
        <w:rPr>
          <w:rFonts w:ascii="Times New Roman" w:eastAsia="宋体" w:hAnsi="Times New Roman" w:cs="Times New Roman"/>
          <w:b/>
          <w:bCs/>
          <w:sz w:val="28"/>
          <w:szCs w:val="36"/>
        </w:rPr>
        <w:t xml:space="preserve">  </w:t>
      </w:r>
      <w:r w:rsidRPr="001E0174">
        <w:rPr>
          <w:rFonts w:ascii="Times New Roman" w:eastAsia="宋体" w:hAnsi="Times New Roman" w:cs="Times New Roman" w:hint="eastAsia"/>
          <w:b/>
          <w:bCs/>
          <w:sz w:val="28"/>
          <w:szCs w:val="36"/>
        </w:rPr>
        <w:t>语</w:t>
      </w:r>
      <w:bookmarkEnd w:id="12"/>
    </w:p>
    <w:p w14:paraId="4DF1C4CA" w14:textId="227FED73" w:rsidR="00F46AEB" w:rsidRPr="00AD4A0C" w:rsidRDefault="005A18A6" w:rsidP="005A18A6">
      <w:pPr>
        <w:spacing w:line="360" w:lineRule="auto"/>
        <w:rPr>
          <w:rFonts w:ascii="Times New Roman" w:eastAsia="宋体" w:hAnsi="Times New Roman" w:cs="Times New Roman"/>
          <w:sz w:val="24"/>
          <w:szCs w:val="24"/>
        </w:rPr>
      </w:pPr>
      <w:r w:rsidRPr="00AD4A0C">
        <w:rPr>
          <w:rFonts w:ascii="Times New Roman" w:eastAsia="宋体" w:hAnsi="Times New Roman" w:cs="Times New Roman" w:hint="eastAsia"/>
          <w:b/>
          <w:bCs/>
          <w:sz w:val="24"/>
          <w:szCs w:val="24"/>
        </w:rPr>
        <w:t>2</w:t>
      </w:r>
      <w:r w:rsidRPr="00AD4A0C">
        <w:rPr>
          <w:rFonts w:ascii="Times New Roman" w:eastAsia="宋体" w:hAnsi="Times New Roman" w:cs="Times New Roman"/>
          <w:b/>
          <w:bCs/>
          <w:sz w:val="24"/>
          <w:szCs w:val="24"/>
        </w:rPr>
        <w:t>.1.1</w:t>
      </w:r>
      <w:r w:rsidRPr="00AD4A0C">
        <w:rPr>
          <w:rFonts w:ascii="Times New Roman" w:eastAsia="宋体" w:hAnsi="Times New Roman" w:cs="Times New Roman"/>
          <w:sz w:val="24"/>
          <w:szCs w:val="24"/>
        </w:rPr>
        <w:t xml:space="preserve"> </w:t>
      </w:r>
      <w:r w:rsidR="00B0376E" w:rsidRPr="00AD4A0C">
        <w:rPr>
          <w:rFonts w:ascii="Times New Roman" w:eastAsia="宋体" w:hAnsi="Times New Roman" w:cs="Times New Roman" w:hint="eastAsia"/>
          <w:sz w:val="24"/>
          <w:szCs w:val="24"/>
        </w:rPr>
        <w:t>建筑碳排放</w:t>
      </w:r>
      <w:r w:rsidR="00490FDE" w:rsidRPr="00AD4A0C">
        <w:rPr>
          <w:rFonts w:ascii="Times New Roman" w:eastAsia="宋体" w:hAnsi="Times New Roman" w:cs="Times New Roman" w:hint="eastAsia"/>
          <w:sz w:val="24"/>
          <w:szCs w:val="24"/>
        </w:rPr>
        <w:t xml:space="preserve"> </w:t>
      </w:r>
      <w:r w:rsidR="00490FDE" w:rsidRPr="00AD4A0C">
        <w:rPr>
          <w:rFonts w:ascii="Times New Roman" w:hAnsi="Times New Roman" w:cs="Times New Roman"/>
          <w:sz w:val="24"/>
          <w:szCs w:val="24"/>
        </w:rPr>
        <w:t>building carbon emission</w:t>
      </w:r>
    </w:p>
    <w:p w14:paraId="4F1756E5" w14:textId="77777777" w:rsidR="00B0376E" w:rsidRPr="00AD4A0C" w:rsidRDefault="00B0376E" w:rsidP="00A97520">
      <w:pPr>
        <w:spacing w:line="360" w:lineRule="auto"/>
        <w:ind w:firstLineChars="200" w:firstLine="480"/>
        <w:rPr>
          <w:rFonts w:ascii="Times New Roman" w:eastAsia="宋体" w:hAnsi="Times New Roman" w:cs="Times New Roman"/>
          <w:sz w:val="24"/>
          <w:szCs w:val="24"/>
        </w:rPr>
      </w:pPr>
      <w:r w:rsidRPr="00AD4A0C">
        <w:rPr>
          <w:rFonts w:ascii="Times New Roman" w:eastAsia="宋体" w:hAnsi="Times New Roman" w:cs="Times New Roman" w:hint="eastAsia"/>
          <w:sz w:val="24"/>
          <w:szCs w:val="24"/>
        </w:rPr>
        <w:t>建筑物在与其有关的建材生产及运输、建造拆除、运行阶段产生的温室气体</w:t>
      </w:r>
      <w:r w:rsidR="00C058E8" w:rsidRPr="00AD4A0C">
        <w:rPr>
          <w:rFonts w:ascii="Times New Roman" w:eastAsia="宋体" w:hAnsi="Times New Roman" w:cs="Times New Roman" w:hint="eastAsia"/>
          <w:sz w:val="24"/>
          <w:szCs w:val="24"/>
        </w:rPr>
        <w:t>排放的总和，以二氧化碳当量表示。</w:t>
      </w:r>
    </w:p>
    <w:p w14:paraId="4C6AA7FF" w14:textId="77777777" w:rsidR="000464E8" w:rsidRPr="00AD4A0C" w:rsidRDefault="000464E8" w:rsidP="000464E8">
      <w:pPr>
        <w:spacing w:line="360" w:lineRule="auto"/>
        <w:rPr>
          <w:rFonts w:ascii="Times New Roman" w:eastAsia="宋体" w:hAnsi="Times New Roman" w:cs="Times New Roman"/>
          <w:sz w:val="24"/>
          <w:szCs w:val="24"/>
        </w:rPr>
      </w:pPr>
    </w:p>
    <w:p w14:paraId="6924F132" w14:textId="4DDB4346" w:rsidR="000464E8" w:rsidRPr="00AD4A0C" w:rsidRDefault="000464E8" w:rsidP="000464E8">
      <w:pPr>
        <w:spacing w:line="360" w:lineRule="auto"/>
        <w:rPr>
          <w:rFonts w:ascii="Times New Roman" w:eastAsia="宋体" w:hAnsi="Times New Roman" w:cs="Times New Roman"/>
          <w:sz w:val="24"/>
          <w:szCs w:val="24"/>
        </w:rPr>
      </w:pPr>
      <w:r w:rsidRPr="00AD4A0C">
        <w:rPr>
          <w:rFonts w:ascii="Times New Roman" w:eastAsia="宋体" w:hAnsi="Times New Roman" w:cs="Times New Roman" w:hint="eastAsia"/>
          <w:b/>
          <w:bCs/>
          <w:sz w:val="24"/>
          <w:szCs w:val="24"/>
        </w:rPr>
        <w:t>2</w:t>
      </w:r>
      <w:r w:rsidRPr="00AD4A0C">
        <w:rPr>
          <w:rFonts w:ascii="Times New Roman" w:eastAsia="宋体" w:hAnsi="Times New Roman" w:cs="Times New Roman"/>
          <w:b/>
          <w:bCs/>
          <w:sz w:val="24"/>
          <w:szCs w:val="24"/>
        </w:rPr>
        <w:t>.1.</w:t>
      </w:r>
      <w:r w:rsidR="00AD4A0C">
        <w:rPr>
          <w:rFonts w:ascii="Times New Roman" w:eastAsia="宋体" w:hAnsi="Times New Roman" w:cs="Times New Roman"/>
          <w:b/>
          <w:bCs/>
          <w:sz w:val="24"/>
          <w:szCs w:val="24"/>
        </w:rPr>
        <w:t>2</w:t>
      </w:r>
      <w:r w:rsidRPr="00AD4A0C">
        <w:rPr>
          <w:rFonts w:ascii="Times New Roman" w:eastAsia="宋体" w:hAnsi="Times New Roman" w:cs="Times New Roman"/>
          <w:b/>
          <w:bCs/>
          <w:sz w:val="24"/>
          <w:szCs w:val="24"/>
        </w:rPr>
        <w:t xml:space="preserve"> </w:t>
      </w:r>
      <w:r w:rsidRPr="00AD4A0C">
        <w:rPr>
          <w:rFonts w:ascii="Times New Roman" w:eastAsia="宋体" w:hAnsi="Times New Roman" w:cs="Times New Roman"/>
          <w:sz w:val="24"/>
          <w:szCs w:val="24"/>
        </w:rPr>
        <w:t>二氧化碳当量（</w:t>
      </w:r>
      <w:r w:rsidRPr="00AD4A0C">
        <w:rPr>
          <w:rFonts w:ascii="Times New Roman" w:eastAsia="宋体" w:hAnsi="Times New Roman" w:cs="Times New Roman"/>
          <w:sz w:val="24"/>
          <w:szCs w:val="24"/>
        </w:rPr>
        <w:t>CO</w:t>
      </w:r>
      <w:r w:rsidRPr="00AD4A0C">
        <w:rPr>
          <w:rFonts w:ascii="Times New Roman" w:eastAsia="宋体" w:hAnsi="Times New Roman" w:cs="Times New Roman"/>
          <w:sz w:val="24"/>
          <w:szCs w:val="24"/>
          <w:vertAlign w:val="subscript"/>
        </w:rPr>
        <w:t>2</w:t>
      </w:r>
      <w:r w:rsidRPr="00AD4A0C">
        <w:rPr>
          <w:rFonts w:ascii="Times New Roman" w:eastAsia="宋体" w:hAnsi="Times New Roman" w:cs="Times New Roman"/>
          <w:sz w:val="24"/>
          <w:szCs w:val="24"/>
        </w:rPr>
        <w:t xml:space="preserve"> e</w:t>
      </w:r>
      <w:r w:rsidRPr="00AD4A0C">
        <w:rPr>
          <w:rFonts w:ascii="Times New Roman" w:eastAsia="宋体" w:hAnsi="Times New Roman" w:cs="Times New Roman"/>
          <w:sz w:val="24"/>
          <w:szCs w:val="24"/>
        </w:rPr>
        <w:t>）</w:t>
      </w:r>
      <w:r w:rsidRPr="00AD4A0C">
        <w:rPr>
          <w:rFonts w:ascii="Times New Roman" w:eastAsia="宋体" w:hAnsi="Times New Roman" w:cs="Times New Roman"/>
          <w:sz w:val="24"/>
          <w:szCs w:val="24"/>
        </w:rPr>
        <w:t xml:space="preserve"> carbon dioxide equivalent</w:t>
      </w:r>
    </w:p>
    <w:p w14:paraId="1AB6DA4B" w14:textId="53FC76D9" w:rsidR="000464E8" w:rsidRPr="00AD4A0C" w:rsidRDefault="000464E8" w:rsidP="000464E8">
      <w:pPr>
        <w:spacing w:line="360" w:lineRule="auto"/>
        <w:ind w:firstLineChars="200" w:firstLine="480"/>
        <w:rPr>
          <w:rFonts w:ascii="Times New Roman" w:eastAsia="宋体" w:hAnsi="Times New Roman" w:cs="Times New Roman"/>
          <w:sz w:val="24"/>
          <w:szCs w:val="24"/>
        </w:rPr>
      </w:pPr>
      <w:r w:rsidRPr="00AD4A0C">
        <w:rPr>
          <w:rFonts w:ascii="Times New Roman" w:eastAsia="宋体" w:hAnsi="Times New Roman" w:cs="Times New Roman"/>
          <w:sz w:val="24"/>
          <w:szCs w:val="24"/>
        </w:rPr>
        <w:t>与一定质量的某种温室气体具有相同温室效应的二氧化碳的质量，用于比较不同温室气体对温室效应影响的度量单位。</w:t>
      </w:r>
    </w:p>
    <w:p w14:paraId="03905BB8" w14:textId="77777777" w:rsidR="006F33D6" w:rsidRPr="00AD4A0C" w:rsidRDefault="006F33D6" w:rsidP="006F33D6">
      <w:pPr>
        <w:spacing w:line="360" w:lineRule="auto"/>
        <w:rPr>
          <w:rFonts w:ascii="Times New Roman" w:eastAsia="宋体" w:hAnsi="Times New Roman" w:cs="Times New Roman"/>
          <w:sz w:val="24"/>
          <w:szCs w:val="24"/>
        </w:rPr>
      </w:pPr>
    </w:p>
    <w:p w14:paraId="37C49B0A" w14:textId="698D2E0E" w:rsidR="006F33D6" w:rsidRPr="00AD4A0C" w:rsidRDefault="006F33D6" w:rsidP="006F33D6">
      <w:pPr>
        <w:spacing w:line="360" w:lineRule="auto"/>
        <w:rPr>
          <w:rFonts w:ascii="Times New Roman" w:eastAsia="宋体" w:hAnsi="Times New Roman" w:cs="Times New Roman"/>
          <w:sz w:val="24"/>
          <w:szCs w:val="24"/>
        </w:rPr>
      </w:pPr>
      <w:r w:rsidRPr="00AD4A0C">
        <w:rPr>
          <w:rFonts w:ascii="Times New Roman" w:eastAsia="宋体" w:hAnsi="Times New Roman" w:cs="Times New Roman" w:hint="eastAsia"/>
          <w:b/>
          <w:bCs/>
          <w:sz w:val="24"/>
          <w:szCs w:val="24"/>
        </w:rPr>
        <w:t>2</w:t>
      </w:r>
      <w:r w:rsidRPr="00AD4A0C">
        <w:rPr>
          <w:rFonts w:ascii="Times New Roman" w:eastAsia="宋体" w:hAnsi="Times New Roman" w:cs="Times New Roman"/>
          <w:b/>
          <w:bCs/>
          <w:sz w:val="24"/>
          <w:szCs w:val="24"/>
        </w:rPr>
        <w:t>.1.</w:t>
      </w:r>
      <w:r w:rsidR="00AD4A0C">
        <w:rPr>
          <w:rFonts w:ascii="Times New Roman" w:eastAsia="宋体" w:hAnsi="Times New Roman" w:cs="Times New Roman"/>
          <w:b/>
          <w:bCs/>
          <w:sz w:val="24"/>
          <w:szCs w:val="24"/>
        </w:rPr>
        <w:t>3</w:t>
      </w:r>
      <w:r w:rsidRPr="00AD4A0C">
        <w:rPr>
          <w:rFonts w:ascii="Times New Roman" w:eastAsia="宋体" w:hAnsi="Times New Roman" w:cs="Times New Roman"/>
          <w:b/>
          <w:bCs/>
          <w:sz w:val="24"/>
          <w:szCs w:val="24"/>
        </w:rPr>
        <w:t xml:space="preserve"> </w:t>
      </w:r>
      <w:r w:rsidRPr="00AD4A0C">
        <w:rPr>
          <w:rFonts w:ascii="宋体" w:eastAsia="宋体" w:hAnsi="宋体"/>
          <w:sz w:val="24"/>
          <w:szCs w:val="24"/>
        </w:rPr>
        <w:t xml:space="preserve">活动水平数据 </w:t>
      </w:r>
      <w:r w:rsidRPr="00AD4A0C">
        <w:rPr>
          <w:rFonts w:ascii="Times New Roman" w:hAnsi="Times New Roman" w:cs="Times New Roman"/>
          <w:sz w:val="24"/>
          <w:szCs w:val="24"/>
        </w:rPr>
        <w:t>activity data</w:t>
      </w:r>
    </w:p>
    <w:p w14:paraId="77973E44" w14:textId="1FDBDAEE" w:rsidR="005516EF" w:rsidRPr="00AD4A0C" w:rsidRDefault="006F33D6" w:rsidP="00AD4A0C">
      <w:pPr>
        <w:spacing w:line="360" w:lineRule="auto"/>
        <w:ind w:firstLineChars="200" w:firstLine="480"/>
        <w:rPr>
          <w:rFonts w:ascii="Times New Roman" w:eastAsia="宋体" w:hAnsi="Times New Roman" w:cs="Times New Roman"/>
          <w:sz w:val="24"/>
          <w:szCs w:val="24"/>
        </w:rPr>
      </w:pPr>
      <w:r w:rsidRPr="00AD4A0C">
        <w:rPr>
          <w:rFonts w:ascii="宋体" w:eastAsia="宋体" w:hAnsi="宋体"/>
          <w:sz w:val="24"/>
          <w:szCs w:val="24"/>
        </w:rPr>
        <w:t>反映人为活动导致温室气体排放情况的定量数据，针对建筑碳排放，主要包括材料、能源以及资源的消耗量。</w:t>
      </w:r>
    </w:p>
    <w:p w14:paraId="367E5CD5" w14:textId="77777777" w:rsidR="006F33D6" w:rsidRPr="00AD4A0C" w:rsidRDefault="006F33D6" w:rsidP="005A18A6">
      <w:pPr>
        <w:spacing w:line="360" w:lineRule="auto"/>
        <w:rPr>
          <w:rFonts w:ascii="Times New Roman" w:eastAsia="宋体" w:hAnsi="Times New Roman" w:cs="Times New Roman"/>
          <w:sz w:val="24"/>
          <w:szCs w:val="24"/>
        </w:rPr>
      </w:pPr>
    </w:p>
    <w:p w14:paraId="003CBDA7" w14:textId="151CD4FA" w:rsidR="00715CC5" w:rsidRPr="00AD4A0C" w:rsidRDefault="00715CC5" w:rsidP="005A18A6">
      <w:pPr>
        <w:spacing w:line="360" w:lineRule="auto"/>
        <w:rPr>
          <w:rFonts w:ascii="Times New Roman" w:eastAsia="宋体" w:hAnsi="Times New Roman" w:cs="Times New Roman"/>
          <w:sz w:val="24"/>
          <w:szCs w:val="24"/>
        </w:rPr>
      </w:pPr>
      <w:r w:rsidRPr="00AD4A0C">
        <w:rPr>
          <w:rFonts w:ascii="Times New Roman" w:eastAsia="宋体" w:hAnsi="Times New Roman" w:cs="Times New Roman" w:hint="eastAsia"/>
          <w:b/>
          <w:bCs/>
          <w:sz w:val="24"/>
          <w:szCs w:val="24"/>
        </w:rPr>
        <w:t>2</w:t>
      </w:r>
      <w:r w:rsidRPr="00AD4A0C">
        <w:rPr>
          <w:rFonts w:ascii="Times New Roman" w:eastAsia="宋体" w:hAnsi="Times New Roman" w:cs="Times New Roman"/>
          <w:b/>
          <w:bCs/>
          <w:sz w:val="24"/>
          <w:szCs w:val="24"/>
        </w:rPr>
        <w:t>.1.</w:t>
      </w:r>
      <w:r w:rsidR="00AD4A0C">
        <w:rPr>
          <w:rFonts w:ascii="Times New Roman" w:eastAsia="宋体" w:hAnsi="Times New Roman" w:cs="Times New Roman"/>
          <w:b/>
          <w:bCs/>
          <w:sz w:val="24"/>
          <w:szCs w:val="24"/>
        </w:rPr>
        <w:t>4</w:t>
      </w:r>
      <w:r w:rsidRPr="00AD4A0C">
        <w:rPr>
          <w:rFonts w:ascii="Times New Roman" w:eastAsia="宋体" w:hAnsi="Times New Roman" w:cs="Times New Roman"/>
          <w:sz w:val="24"/>
          <w:szCs w:val="24"/>
        </w:rPr>
        <w:t xml:space="preserve"> </w:t>
      </w:r>
      <w:r w:rsidRPr="00AD4A0C">
        <w:rPr>
          <w:rFonts w:ascii="Times New Roman" w:eastAsia="宋体" w:hAnsi="Times New Roman" w:cs="Times New Roman" w:hint="eastAsia"/>
          <w:sz w:val="24"/>
          <w:szCs w:val="24"/>
        </w:rPr>
        <w:t>计算边界</w:t>
      </w:r>
      <w:r w:rsidR="0009689A" w:rsidRPr="00AD4A0C">
        <w:rPr>
          <w:rFonts w:ascii="Times New Roman" w:eastAsia="宋体" w:hAnsi="Times New Roman" w:cs="Times New Roman" w:hint="eastAsia"/>
          <w:sz w:val="24"/>
          <w:szCs w:val="24"/>
        </w:rPr>
        <w:t xml:space="preserve"> </w:t>
      </w:r>
      <w:r w:rsidR="0009689A" w:rsidRPr="00AD4A0C">
        <w:rPr>
          <w:rFonts w:ascii="Times New Roman" w:hAnsi="Times New Roman" w:cs="Times New Roman"/>
          <w:sz w:val="24"/>
          <w:szCs w:val="24"/>
        </w:rPr>
        <w:t>accounting boundary</w:t>
      </w:r>
    </w:p>
    <w:p w14:paraId="35446864" w14:textId="77777777" w:rsidR="00715CC5" w:rsidRPr="00AD4A0C" w:rsidRDefault="00715CC5" w:rsidP="00A97520">
      <w:pPr>
        <w:spacing w:line="360" w:lineRule="auto"/>
        <w:ind w:firstLineChars="200" w:firstLine="480"/>
        <w:rPr>
          <w:rFonts w:ascii="Times New Roman" w:eastAsia="宋体" w:hAnsi="Times New Roman" w:cs="Times New Roman"/>
          <w:sz w:val="24"/>
          <w:szCs w:val="24"/>
        </w:rPr>
      </w:pPr>
      <w:r w:rsidRPr="00AD4A0C">
        <w:rPr>
          <w:rFonts w:ascii="Times New Roman" w:eastAsia="宋体" w:hAnsi="Times New Roman" w:cs="Times New Roman" w:hint="eastAsia"/>
          <w:sz w:val="24"/>
          <w:szCs w:val="24"/>
        </w:rPr>
        <w:t>与建筑物建材生产及运输、建造及拆除、运行等活动相关的温室气体排放的计算范围。</w:t>
      </w:r>
    </w:p>
    <w:p w14:paraId="7E94B8A7" w14:textId="77777777" w:rsidR="005516EF" w:rsidRPr="00AD4A0C" w:rsidRDefault="005516EF" w:rsidP="00715CC5">
      <w:pPr>
        <w:spacing w:line="360" w:lineRule="auto"/>
        <w:rPr>
          <w:rFonts w:ascii="Times New Roman" w:eastAsiaTheme="minorEastAsia" w:hAnsi="Times New Roman" w:cs="Times New Roman"/>
          <w:sz w:val="24"/>
          <w:szCs w:val="24"/>
        </w:rPr>
      </w:pPr>
    </w:p>
    <w:p w14:paraId="2A7CE8B0" w14:textId="7AA1FE04" w:rsidR="00715CC5" w:rsidRPr="00AD4A0C" w:rsidRDefault="00904E67" w:rsidP="00715CC5">
      <w:pPr>
        <w:spacing w:line="360" w:lineRule="auto"/>
        <w:rPr>
          <w:rFonts w:ascii="Times New Roman" w:eastAsiaTheme="minorEastAsia" w:hAnsi="Times New Roman" w:cs="Times New Roman"/>
          <w:sz w:val="24"/>
          <w:szCs w:val="24"/>
        </w:rPr>
      </w:pPr>
      <w:r w:rsidRPr="00AD4A0C">
        <w:rPr>
          <w:rFonts w:ascii="Times New Roman" w:eastAsia="宋体" w:hAnsi="Times New Roman" w:cs="Times New Roman" w:hint="eastAsia"/>
          <w:b/>
          <w:bCs/>
          <w:sz w:val="24"/>
          <w:szCs w:val="24"/>
        </w:rPr>
        <w:t>2</w:t>
      </w:r>
      <w:r w:rsidRPr="00AD4A0C">
        <w:rPr>
          <w:rFonts w:ascii="Times New Roman" w:eastAsia="宋体" w:hAnsi="Times New Roman" w:cs="Times New Roman"/>
          <w:b/>
          <w:bCs/>
          <w:sz w:val="24"/>
          <w:szCs w:val="24"/>
        </w:rPr>
        <w:t>.1.</w:t>
      </w:r>
      <w:r w:rsidR="00AD4A0C">
        <w:rPr>
          <w:rFonts w:ascii="Times New Roman" w:eastAsia="宋体" w:hAnsi="Times New Roman" w:cs="Times New Roman"/>
          <w:b/>
          <w:bCs/>
          <w:sz w:val="24"/>
          <w:szCs w:val="24"/>
        </w:rPr>
        <w:t>5</w:t>
      </w:r>
      <w:r w:rsidRPr="00AD4A0C">
        <w:rPr>
          <w:rFonts w:ascii="Times New Roman" w:eastAsiaTheme="minorEastAsia" w:hAnsi="Times New Roman" w:cs="Times New Roman"/>
          <w:sz w:val="24"/>
          <w:szCs w:val="24"/>
        </w:rPr>
        <w:t xml:space="preserve"> </w:t>
      </w:r>
      <w:r w:rsidRPr="00AD4A0C">
        <w:rPr>
          <w:rFonts w:ascii="Times New Roman" w:eastAsiaTheme="minorEastAsia" w:hAnsi="Times New Roman" w:cs="Times New Roman" w:hint="eastAsia"/>
          <w:sz w:val="24"/>
          <w:szCs w:val="24"/>
        </w:rPr>
        <w:t>碳排放因子</w:t>
      </w:r>
      <w:r w:rsidR="0009689A" w:rsidRPr="00AD4A0C">
        <w:rPr>
          <w:rFonts w:ascii="Times New Roman" w:eastAsiaTheme="minorEastAsia" w:hAnsi="Times New Roman" w:cs="Times New Roman" w:hint="eastAsia"/>
          <w:sz w:val="24"/>
          <w:szCs w:val="24"/>
        </w:rPr>
        <w:t xml:space="preserve"> </w:t>
      </w:r>
      <w:r w:rsidR="0009689A" w:rsidRPr="00AD4A0C">
        <w:rPr>
          <w:rFonts w:ascii="Times New Roman" w:hAnsi="Times New Roman" w:cs="Times New Roman"/>
          <w:sz w:val="24"/>
          <w:szCs w:val="24"/>
        </w:rPr>
        <w:t>carbon emission factor</w:t>
      </w:r>
    </w:p>
    <w:p w14:paraId="14F771E5" w14:textId="77777777" w:rsidR="00904E67" w:rsidRPr="00AD4A0C" w:rsidRDefault="00904E67" w:rsidP="00F87BE0">
      <w:pPr>
        <w:spacing w:line="360" w:lineRule="auto"/>
        <w:ind w:firstLineChars="200" w:firstLine="480"/>
        <w:rPr>
          <w:rFonts w:ascii="Times New Roman" w:eastAsiaTheme="minorEastAsia" w:hAnsi="Times New Roman" w:cs="Times New Roman"/>
          <w:sz w:val="24"/>
          <w:szCs w:val="24"/>
        </w:rPr>
      </w:pPr>
      <w:r w:rsidRPr="00AD4A0C">
        <w:rPr>
          <w:rFonts w:ascii="Times New Roman" w:eastAsiaTheme="minorEastAsia" w:hAnsi="Times New Roman" w:cs="Times New Roman" w:hint="eastAsia"/>
          <w:sz w:val="24"/>
          <w:szCs w:val="24"/>
        </w:rPr>
        <w:t>将能源与材料消耗量与二氧化碳排放相对应的系数，</w:t>
      </w:r>
      <w:r w:rsidR="005638E6" w:rsidRPr="00AD4A0C">
        <w:rPr>
          <w:rFonts w:ascii="Times New Roman" w:eastAsiaTheme="minorEastAsia" w:hAnsi="Times New Roman" w:cs="Times New Roman" w:hint="eastAsia"/>
          <w:sz w:val="24"/>
          <w:szCs w:val="24"/>
        </w:rPr>
        <w:t>用于量化建筑物不同阶段相关活动的碳排放。</w:t>
      </w:r>
    </w:p>
    <w:p w14:paraId="6B22AC4C" w14:textId="77777777" w:rsidR="00715CC5" w:rsidRPr="00AD4A0C" w:rsidRDefault="00715CC5" w:rsidP="00715CC5">
      <w:pPr>
        <w:spacing w:line="360" w:lineRule="auto"/>
        <w:rPr>
          <w:rFonts w:ascii="Times New Roman" w:eastAsiaTheme="minorEastAsia" w:hAnsi="Times New Roman" w:cs="Times New Roman"/>
          <w:sz w:val="24"/>
          <w:szCs w:val="24"/>
        </w:rPr>
      </w:pPr>
    </w:p>
    <w:p w14:paraId="2C38D194" w14:textId="54022A20" w:rsidR="009249D5" w:rsidRPr="00AD4A0C" w:rsidRDefault="00223BAB" w:rsidP="00715CC5">
      <w:pPr>
        <w:spacing w:line="360" w:lineRule="auto"/>
        <w:rPr>
          <w:rFonts w:ascii="Times New Roman" w:eastAsiaTheme="minorEastAsia" w:hAnsi="Times New Roman" w:cs="Times New Roman"/>
          <w:sz w:val="24"/>
          <w:szCs w:val="24"/>
        </w:rPr>
      </w:pPr>
      <w:r w:rsidRPr="00AD4A0C">
        <w:rPr>
          <w:rFonts w:ascii="Times New Roman" w:eastAsia="宋体" w:hAnsi="Times New Roman" w:cs="Times New Roman" w:hint="eastAsia"/>
          <w:b/>
          <w:bCs/>
          <w:sz w:val="24"/>
          <w:szCs w:val="24"/>
        </w:rPr>
        <w:t>2</w:t>
      </w:r>
      <w:r w:rsidRPr="00AD4A0C">
        <w:rPr>
          <w:rFonts w:ascii="Times New Roman" w:eastAsia="宋体" w:hAnsi="Times New Roman" w:cs="Times New Roman"/>
          <w:b/>
          <w:bCs/>
          <w:sz w:val="24"/>
          <w:szCs w:val="24"/>
        </w:rPr>
        <w:t>.1.</w:t>
      </w:r>
      <w:r w:rsidR="00AD4A0C">
        <w:rPr>
          <w:rFonts w:ascii="Times New Roman" w:eastAsia="宋体" w:hAnsi="Times New Roman" w:cs="Times New Roman"/>
          <w:b/>
          <w:bCs/>
          <w:sz w:val="24"/>
          <w:szCs w:val="24"/>
        </w:rPr>
        <w:t>6</w:t>
      </w:r>
      <w:r w:rsidRPr="00AD4A0C">
        <w:rPr>
          <w:rFonts w:ascii="Times New Roman" w:eastAsia="宋体" w:hAnsi="Times New Roman" w:cs="Times New Roman"/>
          <w:b/>
          <w:bCs/>
          <w:sz w:val="24"/>
          <w:szCs w:val="24"/>
        </w:rPr>
        <w:t xml:space="preserve"> </w:t>
      </w:r>
      <w:proofErr w:type="gramStart"/>
      <w:r w:rsidRPr="00AD4A0C">
        <w:rPr>
          <w:rFonts w:ascii="Times New Roman" w:eastAsiaTheme="minorEastAsia" w:hAnsi="Times New Roman" w:cs="Times New Roman" w:hint="eastAsia"/>
          <w:sz w:val="24"/>
          <w:szCs w:val="24"/>
        </w:rPr>
        <w:t>建筑碳汇</w:t>
      </w:r>
      <w:proofErr w:type="gramEnd"/>
      <w:r w:rsidR="00D24978" w:rsidRPr="00AD4A0C">
        <w:rPr>
          <w:rFonts w:ascii="Times New Roman" w:eastAsiaTheme="minorEastAsia" w:hAnsi="Times New Roman" w:cs="Times New Roman" w:hint="eastAsia"/>
          <w:sz w:val="24"/>
          <w:szCs w:val="24"/>
        </w:rPr>
        <w:t xml:space="preserve"> </w:t>
      </w:r>
      <w:r w:rsidR="00D24978" w:rsidRPr="00AD4A0C">
        <w:rPr>
          <w:rFonts w:ascii="Times New Roman" w:hAnsi="Times New Roman" w:cs="Times New Roman"/>
          <w:sz w:val="24"/>
          <w:szCs w:val="24"/>
        </w:rPr>
        <w:t>carbon sink of buildings</w:t>
      </w:r>
    </w:p>
    <w:p w14:paraId="1ACCD8E2" w14:textId="77777777" w:rsidR="00223BAB" w:rsidRPr="00AD4A0C" w:rsidRDefault="00223BAB" w:rsidP="00223BAB">
      <w:pPr>
        <w:spacing w:line="360" w:lineRule="auto"/>
        <w:ind w:firstLineChars="200" w:firstLine="480"/>
        <w:rPr>
          <w:rFonts w:ascii="Times New Roman" w:eastAsiaTheme="minorEastAsia" w:hAnsi="Times New Roman" w:cs="Times New Roman"/>
          <w:sz w:val="24"/>
          <w:szCs w:val="24"/>
        </w:rPr>
      </w:pPr>
      <w:r w:rsidRPr="00AD4A0C">
        <w:rPr>
          <w:rFonts w:ascii="Times New Roman" w:eastAsiaTheme="minorEastAsia" w:hAnsi="Times New Roman" w:cs="Times New Roman" w:hint="eastAsia"/>
          <w:sz w:val="24"/>
          <w:szCs w:val="24"/>
        </w:rPr>
        <w:t>在划定的建筑物项目范围内，绿化、植被从空气中吸收并存储的二氧化碳量。</w:t>
      </w:r>
    </w:p>
    <w:p w14:paraId="5636FE07" w14:textId="77777777" w:rsidR="009249D5" w:rsidRPr="00AD4A0C" w:rsidRDefault="009249D5" w:rsidP="00715CC5">
      <w:pPr>
        <w:spacing w:line="360" w:lineRule="auto"/>
        <w:rPr>
          <w:rFonts w:ascii="Times New Roman" w:eastAsiaTheme="minorEastAsia" w:hAnsi="Times New Roman" w:cs="Times New Roman"/>
          <w:sz w:val="24"/>
          <w:szCs w:val="24"/>
        </w:rPr>
      </w:pPr>
    </w:p>
    <w:p w14:paraId="16BC2F9B" w14:textId="77AB8482" w:rsidR="00953E52" w:rsidRPr="00AD4A0C" w:rsidRDefault="00953E52" w:rsidP="00715CC5">
      <w:pPr>
        <w:spacing w:line="360" w:lineRule="auto"/>
        <w:rPr>
          <w:rFonts w:ascii="Times New Roman" w:eastAsiaTheme="minorEastAsia" w:hAnsi="Times New Roman" w:cs="Times New Roman"/>
          <w:sz w:val="24"/>
          <w:szCs w:val="24"/>
        </w:rPr>
      </w:pPr>
      <w:r w:rsidRPr="00AD4A0C">
        <w:rPr>
          <w:rFonts w:ascii="Times New Roman" w:eastAsia="宋体" w:hAnsi="Times New Roman" w:cs="Times New Roman" w:hint="eastAsia"/>
          <w:b/>
          <w:bCs/>
          <w:sz w:val="24"/>
          <w:szCs w:val="24"/>
        </w:rPr>
        <w:t>2</w:t>
      </w:r>
      <w:r w:rsidRPr="00AD4A0C">
        <w:rPr>
          <w:rFonts w:ascii="Times New Roman" w:eastAsia="宋体" w:hAnsi="Times New Roman" w:cs="Times New Roman"/>
          <w:b/>
          <w:bCs/>
          <w:sz w:val="24"/>
          <w:szCs w:val="24"/>
        </w:rPr>
        <w:t>.1.</w:t>
      </w:r>
      <w:r w:rsidR="00AD4A0C">
        <w:rPr>
          <w:rFonts w:ascii="Times New Roman" w:eastAsia="宋体" w:hAnsi="Times New Roman" w:cs="Times New Roman"/>
          <w:b/>
          <w:bCs/>
          <w:sz w:val="24"/>
          <w:szCs w:val="24"/>
        </w:rPr>
        <w:t>7</w:t>
      </w:r>
      <w:r w:rsidRPr="00AD4A0C">
        <w:rPr>
          <w:rFonts w:ascii="Times New Roman" w:eastAsiaTheme="minorEastAsia" w:hAnsi="Times New Roman" w:cs="Times New Roman"/>
          <w:sz w:val="24"/>
          <w:szCs w:val="24"/>
        </w:rPr>
        <w:t xml:space="preserve"> </w:t>
      </w:r>
      <w:r w:rsidRPr="00AD4A0C">
        <w:rPr>
          <w:rFonts w:ascii="Times New Roman" w:eastAsiaTheme="minorEastAsia" w:hAnsi="Times New Roman" w:cs="Times New Roman" w:hint="eastAsia"/>
          <w:sz w:val="24"/>
          <w:szCs w:val="24"/>
        </w:rPr>
        <w:t>全球变暖潜值</w:t>
      </w:r>
      <w:r w:rsidR="00B60010" w:rsidRPr="00AD4A0C">
        <w:rPr>
          <w:rFonts w:ascii="Times New Roman" w:eastAsiaTheme="minorEastAsia" w:hAnsi="Times New Roman" w:cs="Times New Roman" w:hint="eastAsia"/>
          <w:sz w:val="24"/>
          <w:szCs w:val="24"/>
        </w:rPr>
        <w:t xml:space="preserve"> </w:t>
      </w:r>
      <w:r w:rsidR="00B60010" w:rsidRPr="00AD4A0C">
        <w:rPr>
          <w:rFonts w:ascii="Times New Roman" w:hAnsi="Times New Roman" w:cs="Times New Roman"/>
          <w:sz w:val="24"/>
          <w:szCs w:val="24"/>
        </w:rPr>
        <w:t>global warming potential</w:t>
      </w:r>
    </w:p>
    <w:p w14:paraId="4C7B17B6" w14:textId="77777777" w:rsidR="00953E52" w:rsidRPr="00AD4A0C" w:rsidRDefault="00953E52" w:rsidP="00953E52">
      <w:pPr>
        <w:spacing w:line="360" w:lineRule="auto"/>
        <w:ind w:firstLineChars="200" w:firstLine="480"/>
        <w:rPr>
          <w:rFonts w:ascii="Times New Roman" w:eastAsiaTheme="minorEastAsia" w:hAnsi="Times New Roman" w:cs="Times New Roman"/>
          <w:sz w:val="24"/>
          <w:szCs w:val="24"/>
        </w:rPr>
      </w:pPr>
      <w:r w:rsidRPr="00AD4A0C">
        <w:rPr>
          <w:rFonts w:ascii="Times New Roman" w:eastAsiaTheme="minorEastAsia" w:hAnsi="Times New Roman" w:cs="Times New Roman" w:hint="eastAsia"/>
          <w:sz w:val="24"/>
          <w:szCs w:val="24"/>
        </w:rPr>
        <w:t>在固定时间范围内</w:t>
      </w:r>
      <w:r w:rsidRPr="00AD4A0C">
        <w:rPr>
          <w:rFonts w:ascii="Times New Roman" w:eastAsiaTheme="minorEastAsia" w:hAnsi="Times New Roman" w:cs="Times New Roman" w:hint="eastAsia"/>
          <w:sz w:val="24"/>
          <w:szCs w:val="24"/>
        </w:rPr>
        <w:t>1</w:t>
      </w:r>
      <w:r w:rsidRPr="00AD4A0C">
        <w:rPr>
          <w:rFonts w:ascii="Times New Roman" w:eastAsiaTheme="minorEastAsia" w:hAnsi="Times New Roman" w:cs="Times New Roman"/>
          <w:sz w:val="24"/>
          <w:szCs w:val="24"/>
        </w:rPr>
        <w:t>kg</w:t>
      </w:r>
      <w:r w:rsidRPr="00AD4A0C">
        <w:rPr>
          <w:rFonts w:ascii="Times New Roman" w:eastAsiaTheme="minorEastAsia" w:hAnsi="Times New Roman" w:cs="Times New Roman" w:hint="eastAsia"/>
          <w:sz w:val="24"/>
          <w:szCs w:val="24"/>
        </w:rPr>
        <w:t>物质与</w:t>
      </w:r>
      <w:r w:rsidRPr="00AD4A0C">
        <w:rPr>
          <w:rFonts w:ascii="Times New Roman" w:eastAsiaTheme="minorEastAsia" w:hAnsi="Times New Roman" w:cs="Times New Roman" w:hint="eastAsia"/>
          <w:sz w:val="24"/>
          <w:szCs w:val="24"/>
        </w:rPr>
        <w:t>1</w:t>
      </w:r>
      <w:r w:rsidRPr="00AD4A0C">
        <w:rPr>
          <w:rFonts w:ascii="Times New Roman" w:eastAsiaTheme="minorEastAsia" w:hAnsi="Times New Roman" w:cs="Times New Roman"/>
          <w:sz w:val="24"/>
          <w:szCs w:val="24"/>
        </w:rPr>
        <w:t>kg</w:t>
      </w:r>
      <w:r w:rsidRPr="00AD4A0C">
        <w:rPr>
          <w:rFonts w:ascii="Times New Roman" w:eastAsiaTheme="minorEastAsia" w:hAnsi="Times New Roman" w:cs="Times New Roman" w:hint="eastAsia"/>
          <w:sz w:val="24"/>
          <w:szCs w:val="24"/>
        </w:rPr>
        <w:t>二氧化碳（</w:t>
      </w:r>
      <w:r w:rsidRPr="00AD4A0C">
        <w:rPr>
          <w:rFonts w:ascii="Times New Roman" w:eastAsiaTheme="minorEastAsia" w:hAnsi="Times New Roman" w:cs="Times New Roman" w:hint="eastAsia"/>
          <w:sz w:val="24"/>
          <w:szCs w:val="24"/>
        </w:rPr>
        <w:t>C</w:t>
      </w:r>
      <w:r w:rsidRPr="00AD4A0C">
        <w:rPr>
          <w:rFonts w:ascii="Times New Roman" w:eastAsiaTheme="minorEastAsia" w:hAnsi="Times New Roman" w:cs="Times New Roman"/>
          <w:sz w:val="24"/>
          <w:szCs w:val="24"/>
        </w:rPr>
        <w:t>O2</w:t>
      </w:r>
      <w:r w:rsidRPr="00AD4A0C">
        <w:rPr>
          <w:rFonts w:ascii="Times New Roman" w:eastAsiaTheme="minorEastAsia" w:hAnsi="Times New Roman" w:cs="Times New Roman" w:hint="eastAsia"/>
          <w:sz w:val="24"/>
          <w:szCs w:val="24"/>
        </w:rPr>
        <w:t>）的脉冲排放引起的时间累积辐射力的比率。</w:t>
      </w:r>
    </w:p>
    <w:p w14:paraId="3D7C189C" w14:textId="77777777" w:rsidR="00DB6D26" w:rsidRPr="00AD4A0C" w:rsidRDefault="00DB6D26" w:rsidP="00DB6D26">
      <w:pPr>
        <w:spacing w:line="360" w:lineRule="auto"/>
        <w:rPr>
          <w:rFonts w:ascii="Times New Roman" w:eastAsiaTheme="minorEastAsia" w:hAnsi="Times New Roman" w:cs="Times New Roman"/>
          <w:sz w:val="24"/>
          <w:szCs w:val="24"/>
        </w:rPr>
      </w:pPr>
    </w:p>
    <w:p w14:paraId="287FE61F" w14:textId="562E900A" w:rsidR="00DB6D26" w:rsidRPr="00AD4A0C" w:rsidRDefault="00DB6D26" w:rsidP="00DB6D26">
      <w:pPr>
        <w:spacing w:line="360" w:lineRule="auto"/>
        <w:rPr>
          <w:rFonts w:ascii="Times New Roman" w:eastAsiaTheme="minorEastAsia" w:hAnsi="Times New Roman" w:cs="Times New Roman"/>
          <w:sz w:val="24"/>
          <w:szCs w:val="24"/>
        </w:rPr>
      </w:pPr>
      <w:r w:rsidRPr="00AD4A0C">
        <w:rPr>
          <w:rFonts w:ascii="Times New Roman" w:eastAsia="宋体" w:hAnsi="Times New Roman" w:cs="Times New Roman" w:hint="eastAsia"/>
          <w:b/>
          <w:bCs/>
          <w:sz w:val="24"/>
          <w:szCs w:val="24"/>
        </w:rPr>
        <w:lastRenderedPageBreak/>
        <w:t>2</w:t>
      </w:r>
      <w:r w:rsidRPr="00AD4A0C">
        <w:rPr>
          <w:rFonts w:ascii="Times New Roman" w:eastAsia="宋体" w:hAnsi="Times New Roman" w:cs="Times New Roman"/>
          <w:b/>
          <w:bCs/>
          <w:sz w:val="24"/>
          <w:szCs w:val="24"/>
        </w:rPr>
        <w:t>.1.</w:t>
      </w:r>
      <w:r w:rsidR="00AD4A0C">
        <w:rPr>
          <w:rFonts w:ascii="Times New Roman" w:eastAsia="宋体" w:hAnsi="Times New Roman" w:cs="Times New Roman"/>
          <w:b/>
          <w:bCs/>
          <w:sz w:val="24"/>
          <w:szCs w:val="24"/>
        </w:rPr>
        <w:t>8</w:t>
      </w:r>
      <w:r w:rsidRPr="00AD4A0C">
        <w:rPr>
          <w:rFonts w:ascii="Times New Roman" w:eastAsiaTheme="minorEastAsia" w:hAnsi="Times New Roman" w:cs="Times New Roman"/>
          <w:sz w:val="24"/>
          <w:szCs w:val="24"/>
        </w:rPr>
        <w:t xml:space="preserve"> </w:t>
      </w:r>
      <w:r w:rsidRPr="00AD4A0C">
        <w:rPr>
          <w:rFonts w:ascii="Times New Roman" w:eastAsiaTheme="minorEastAsia" w:hAnsi="Times New Roman" w:cs="Times New Roman" w:hint="eastAsia"/>
          <w:sz w:val="24"/>
          <w:szCs w:val="24"/>
        </w:rPr>
        <w:t>建筑全生命周期</w:t>
      </w:r>
      <w:r w:rsidR="007D2394" w:rsidRPr="00AD4A0C">
        <w:rPr>
          <w:rFonts w:ascii="Times New Roman" w:eastAsiaTheme="minorEastAsia" w:hAnsi="Times New Roman" w:cs="Times New Roman" w:hint="eastAsia"/>
          <w:sz w:val="24"/>
          <w:szCs w:val="24"/>
        </w:rPr>
        <w:t xml:space="preserve"> </w:t>
      </w:r>
      <w:r w:rsidR="007D2394" w:rsidRPr="00AD4A0C">
        <w:rPr>
          <w:rFonts w:ascii="Times New Roman" w:hAnsi="Times New Roman" w:cs="Times New Roman"/>
          <w:sz w:val="24"/>
          <w:szCs w:val="24"/>
        </w:rPr>
        <w:t>life cycle of buildings</w:t>
      </w:r>
    </w:p>
    <w:p w14:paraId="257F2C95" w14:textId="7BCA600E" w:rsidR="00DB6D26" w:rsidRDefault="00DB6D26" w:rsidP="00DB6D26">
      <w:pPr>
        <w:spacing w:line="360" w:lineRule="auto"/>
        <w:ind w:firstLineChars="200" w:firstLine="480"/>
        <w:rPr>
          <w:rFonts w:ascii="Times New Roman" w:eastAsiaTheme="minorEastAsia" w:hAnsi="Times New Roman" w:cs="Times New Roman"/>
          <w:sz w:val="24"/>
          <w:szCs w:val="24"/>
        </w:rPr>
      </w:pPr>
      <w:r w:rsidRPr="00AD4A0C">
        <w:rPr>
          <w:rFonts w:ascii="Times New Roman" w:eastAsiaTheme="minorEastAsia" w:hAnsi="Times New Roman" w:cs="Times New Roman"/>
          <w:sz w:val="24"/>
          <w:szCs w:val="24"/>
        </w:rPr>
        <w:t>建筑生命周期是指从建材原料开采到建筑拆除处置的全过程，一般包括原材料开采、建材生产、建材运输、施工建造、运行维护、拆除和废弃物处置等环节。</w:t>
      </w:r>
    </w:p>
    <w:p w14:paraId="6D59E725" w14:textId="77777777" w:rsidR="00752E6D" w:rsidRDefault="00752E6D" w:rsidP="00752E6D">
      <w:pPr>
        <w:spacing w:line="360" w:lineRule="auto"/>
        <w:rPr>
          <w:rFonts w:ascii="Times New Roman" w:eastAsiaTheme="minorEastAsia" w:hAnsi="Times New Roman" w:cs="Times New Roman"/>
          <w:sz w:val="24"/>
          <w:szCs w:val="24"/>
        </w:rPr>
      </w:pPr>
    </w:p>
    <w:p w14:paraId="41F6AB09" w14:textId="30A1DDD7" w:rsidR="00752E6D" w:rsidRDefault="00752E6D" w:rsidP="00752E6D">
      <w:pPr>
        <w:spacing w:line="360" w:lineRule="auto"/>
        <w:rPr>
          <w:rFonts w:ascii="Times New Roman" w:eastAsiaTheme="minorEastAsia" w:hAnsi="Times New Roman" w:cs="Times New Roman"/>
          <w:sz w:val="24"/>
          <w:szCs w:val="24"/>
        </w:rPr>
      </w:pPr>
      <w:r w:rsidRPr="00AD4A0C">
        <w:rPr>
          <w:rFonts w:ascii="Times New Roman" w:eastAsia="宋体" w:hAnsi="Times New Roman" w:cs="Times New Roman" w:hint="eastAsia"/>
          <w:b/>
          <w:bCs/>
          <w:sz w:val="24"/>
          <w:szCs w:val="24"/>
        </w:rPr>
        <w:t>2</w:t>
      </w:r>
      <w:r w:rsidRPr="00AD4A0C">
        <w:rPr>
          <w:rFonts w:ascii="Times New Roman" w:eastAsia="宋体" w:hAnsi="Times New Roman" w:cs="Times New Roman"/>
          <w:b/>
          <w:bCs/>
          <w:sz w:val="24"/>
          <w:szCs w:val="24"/>
        </w:rPr>
        <w:t>.1.</w:t>
      </w:r>
      <w:r>
        <w:rPr>
          <w:rFonts w:ascii="Times New Roman" w:eastAsia="宋体" w:hAnsi="Times New Roman" w:cs="Times New Roman"/>
          <w:b/>
          <w:bCs/>
          <w:sz w:val="24"/>
          <w:szCs w:val="24"/>
        </w:rPr>
        <w:t xml:space="preserve">9 </w:t>
      </w:r>
      <w:r w:rsidRPr="00696784">
        <w:rPr>
          <w:rFonts w:ascii="Times New Roman" w:eastAsiaTheme="minorEastAsia" w:hAnsi="Times New Roman" w:cs="Times New Roman"/>
          <w:sz w:val="24"/>
          <w:szCs w:val="24"/>
        </w:rPr>
        <w:t>碳抵消</w:t>
      </w:r>
      <w:r w:rsidRPr="00696784">
        <w:rPr>
          <w:rFonts w:ascii="Times New Roman" w:eastAsiaTheme="minorEastAsia" w:hAnsi="Times New Roman" w:cs="Times New Roman"/>
          <w:sz w:val="24"/>
          <w:szCs w:val="24"/>
        </w:rPr>
        <w:t xml:space="preserve"> carbon offset</w:t>
      </w:r>
    </w:p>
    <w:p w14:paraId="4186B7F9" w14:textId="3152C800" w:rsidR="00752E6D" w:rsidRDefault="00752E6D" w:rsidP="00696784">
      <w:pPr>
        <w:spacing w:line="360" w:lineRule="auto"/>
        <w:ind w:firstLineChars="200" w:firstLine="480"/>
        <w:rPr>
          <w:rFonts w:ascii="Times New Roman" w:eastAsiaTheme="minorEastAsia" w:hAnsi="Times New Roman" w:cs="Times New Roman"/>
          <w:sz w:val="24"/>
          <w:szCs w:val="24"/>
        </w:rPr>
      </w:pPr>
      <w:r w:rsidRPr="00696784">
        <w:rPr>
          <w:rFonts w:ascii="Times New Roman" w:eastAsiaTheme="minorEastAsia" w:hAnsi="Times New Roman" w:cs="Times New Roman"/>
          <w:sz w:val="24"/>
          <w:szCs w:val="24"/>
        </w:rPr>
        <w:t>用于减少温室气体排放源和增加温室气体吸收，用来实现补偿或抵消其他排放</w:t>
      </w:r>
      <w:proofErr w:type="gramStart"/>
      <w:r w:rsidRPr="00696784">
        <w:rPr>
          <w:rFonts w:ascii="Times New Roman" w:eastAsiaTheme="minorEastAsia" w:hAnsi="Times New Roman" w:cs="Times New Roman"/>
          <w:sz w:val="24"/>
          <w:szCs w:val="24"/>
        </w:rPr>
        <w:t>源产生</w:t>
      </w:r>
      <w:proofErr w:type="gramEnd"/>
      <w:r w:rsidRPr="00696784">
        <w:rPr>
          <w:rFonts w:ascii="Times New Roman" w:eastAsiaTheme="minorEastAsia" w:hAnsi="Times New Roman" w:cs="Times New Roman"/>
          <w:sz w:val="24"/>
          <w:szCs w:val="24"/>
        </w:rPr>
        <w:t>温室气体排放的活动。建筑或区域碳抵消可通过绿色电力交易、</w:t>
      </w:r>
      <w:proofErr w:type="gramStart"/>
      <w:r w:rsidRPr="00696784">
        <w:rPr>
          <w:rFonts w:ascii="Times New Roman" w:eastAsiaTheme="minorEastAsia" w:hAnsi="Times New Roman" w:cs="Times New Roman"/>
          <w:sz w:val="24"/>
          <w:szCs w:val="24"/>
        </w:rPr>
        <w:t>碳排放权</w:t>
      </w:r>
      <w:proofErr w:type="gramEnd"/>
      <w:r w:rsidRPr="00696784">
        <w:rPr>
          <w:rFonts w:ascii="Times New Roman" w:eastAsiaTheme="minorEastAsia" w:hAnsi="Times New Roman" w:cs="Times New Roman"/>
          <w:sz w:val="24"/>
          <w:szCs w:val="24"/>
        </w:rPr>
        <w:t>交易等非技术措施实现。</w:t>
      </w:r>
    </w:p>
    <w:p w14:paraId="55147505" w14:textId="77777777" w:rsidR="00752E6D" w:rsidRDefault="00752E6D" w:rsidP="00752E6D">
      <w:pPr>
        <w:spacing w:line="360" w:lineRule="auto"/>
        <w:rPr>
          <w:rFonts w:ascii="Times New Roman" w:eastAsiaTheme="minorEastAsia" w:hAnsi="Times New Roman" w:cs="Times New Roman"/>
          <w:sz w:val="24"/>
          <w:szCs w:val="24"/>
        </w:rPr>
      </w:pPr>
    </w:p>
    <w:p w14:paraId="58925798" w14:textId="7776BE6E" w:rsidR="00752E6D" w:rsidRDefault="00696784" w:rsidP="00752E6D">
      <w:pPr>
        <w:spacing w:line="360" w:lineRule="auto"/>
        <w:rPr>
          <w:rFonts w:ascii="Times New Roman" w:eastAsiaTheme="minorEastAsia" w:hAnsi="Times New Roman" w:cs="Times New Roman"/>
          <w:sz w:val="24"/>
          <w:szCs w:val="24"/>
        </w:rPr>
      </w:pPr>
      <w:r w:rsidRPr="00AD4A0C">
        <w:rPr>
          <w:rFonts w:ascii="Times New Roman" w:eastAsia="宋体" w:hAnsi="Times New Roman" w:cs="Times New Roman" w:hint="eastAsia"/>
          <w:b/>
          <w:bCs/>
          <w:sz w:val="24"/>
          <w:szCs w:val="24"/>
        </w:rPr>
        <w:t>2</w:t>
      </w:r>
      <w:r w:rsidRPr="00AD4A0C">
        <w:rPr>
          <w:rFonts w:ascii="Times New Roman" w:eastAsia="宋体" w:hAnsi="Times New Roman" w:cs="Times New Roman"/>
          <w:b/>
          <w:bCs/>
          <w:sz w:val="24"/>
          <w:szCs w:val="24"/>
        </w:rPr>
        <w:t>.1.</w:t>
      </w:r>
      <w:r>
        <w:rPr>
          <w:rFonts w:ascii="Times New Roman" w:eastAsia="宋体" w:hAnsi="Times New Roman" w:cs="Times New Roman"/>
          <w:b/>
          <w:bCs/>
          <w:sz w:val="24"/>
          <w:szCs w:val="24"/>
        </w:rPr>
        <w:t xml:space="preserve">10 </w:t>
      </w:r>
      <w:r w:rsidRPr="00696784">
        <w:rPr>
          <w:rFonts w:ascii="Times New Roman" w:eastAsiaTheme="minorEastAsia" w:hAnsi="Times New Roman" w:cs="Times New Roman"/>
          <w:sz w:val="24"/>
          <w:szCs w:val="24"/>
        </w:rPr>
        <w:t>绿色电力</w:t>
      </w:r>
      <w:r w:rsidRPr="00696784">
        <w:rPr>
          <w:rFonts w:ascii="Times New Roman" w:eastAsiaTheme="minorEastAsia" w:hAnsi="Times New Roman" w:cs="Times New Roman"/>
          <w:sz w:val="24"/>
          <w:szCs w:val="24"/>
        </w:rPr>
        <w:t xml:space="preserve"> green power</w:t>
      </w:r>
    </w:p>
    <w:p w14:paraId="42607695" w14:textId="52B9763F" w:rsidR="00752E6D" w:rsidRDefault="00696784" w:rsidP="00696784">
      <w:pPr>
        <w:spacing w:line="360" w:lineRule="auto"/>
        <w:ind w:firstLineChars="200" w:firstLine="480"/>
        <w:rPr>
          <w:rFonts w:ascii="Times New Roman" w:eastAsiaTheme="minorEastAsia" w:hAnsi="Times New Roman" w:cs="Times New Roman"/>
          <w:sz w:val="24"/>
          <w:szCs w:val="24"/>
        </w:rPr>
      </w:pPr>
      <w:r w:rsidRPr="00696784">
        <w:rPr>
          <w:rFonts w:ascii="Times New Roman" w:eastAsiaTheme="minorEastAsia" w:hAnsi="Times New Roman" w:cs="Times New Roman"/>
          <w:sz w:val="24"/>
          <w:szCs w:val="24"/>
        </w:rPr>
        <w:t>在生产电力的过程中，二氧化碳排放量为</w:t>
      </w:r>
      <w:proofErr w:type="gramStart"/>
      <w:r w:rsidRPr="00696784">
        <w:rPr>
          <w:rFonts w:ascii="Times New Roman" w:eastAsiaTheme="minorEastAsia" w:hAnsi="Times New Roman" w:cs="Times New Roman"/>
          <w:sz w:val="24"/>
          <w:szCs w:val="24"/>
        </w:rPr>
        <w:t>零或趋近于</w:t>
      </w:r>
      <w:proofErr w:type="gramEnd"/>
      <w:r w:rsidRPr="00696784">
        <w:rPr>
          <w:rFonts w:ascii="Times New Roman" w:eastAsiaTheme="minorEastAsia" w:hAnsi="Times New Roman" w:cs="Times New Roman"/>
          <w:sz w:val="24"/>
          <w:szCs w:val="24"/>
        </w:rPr>
        <w:t>零的电力。</w:t>
      </w:r>
    </w:p>
    <w:p w14:paraId="0E5F87C9" w14:textId="77777777" w:rsidR="00752E6D" w:rsidRDefault="00752E6D" w:rsidP="00752E6D">
      <w:pPr>
        <w:spacing w:line="360" w:lineRule="auto"/>
        <w:rPr>
          <w:rFonts w:ascii="Times New Roman" w:eastAsiaTheme="minorEastAsia" w:hAnsi="Times New Roman" w:cs="Times New Roman"/>
          <w:sz w:val="24"/>
          <w:szCs w:val="24"/>
        </w:rPr>
      </w:pPr>
    </w:p>
    <w:p w14:paraId="385AB1DB" w14:textId="7B9302F7" w:rsidR="00696784" w:rsidRDefault="00767FAC" w:rsidP="00752E6D">
      <w:pPr>
        <w:spacing w:line="360" w:lineRule="auto"/>
        <w:rPr>
          <w:rFonts w:ascii="Times New Roman" w:eastAsiaTheme="minorEastAsia" w:hAnsi="Times New Roman" w:cs="Times New Roman"/>
          <w:sz w:val="24"/>
          <w:szCs w:val="24"/>
        </w:rPr>
      </w:pPr>
      <w:r w:rsidRPr="00AD4A0C">
        <w:rPr>
          <w:rFonts w:ascii="Times New Roman" w:eastAsia="宋体" w:hAnsi="Times New Roman" w:cs="Times New Roman" w:hint="eastAsia"/>
          <w:b/>
          <w:bCs/>
          <w:sz w:val="24"/>
          <w:szCs w:val="24"/>
        </w:rPr>
        <w:t>2</w:t>
      </w:r>
      <w:r w:rsidRPr="00AD4A0C">
        <w:rPr>
          <w:rFonts w:ascii="Times New Roman" w:eastAsia="宋体" w:hAnsi="Times New Roman" w:cs="Times New Roman"/>
          <w:b/>
          <w:bCs/>
          <w:sz w:val="24"/>
          <w:szCs w:val="24"/>
        </w:rPr>
        <w:t>.1.</w:t>
      </w:r>
      <w:r>
        <w:rPr>
          <w:rFonts w:ascii="Times New Roman" w:eastAsia="宋体" w:hAnsi="Times New Roman" w:cs="Times New Roman"/>
          <w:b/>
          <w:bCs/>
          <w:sz w:val="24"/>
          <w:szCs w:val="24"/>
        </w:rPr>
        <w:t xml:space="preserve">11 </w:t>
      </w:r>
      <w:r w:rsidRPr="00767FAC">
        <w:rPr>
          <w:rFonts w:ascii="Times New Roman" w:eastAsiaTheme="minorEastAsia" w:hAnsi="Times New Roman" w:cs="Times New Roman"/>
          <w:sz w:val="24"/>
          <w:szCs w:val="24"/>
        </w:rPr>
        <w:t>绿色电力交易</w:t>
      </w:r>
      <w:r w:rsidRPr="00767FAC">
        <w:rPr>
          <w:rFonts w:ascii="Times New Roman" w:eastAsiaTheme="minorEastAsia" w:hAnsi="Times New Roman" w:cs="Times New Roman"/>
          <w:sz w:val="24"/>
          <w:szCs w:val="24"/>
        </w:rPr>
        <w:t xml:space="preserve"> green electricity trade</w:t>
      </w:r>
    </w:p>
    <w:p w14:paraId="0367A4B5" w14:textId="033DFF28" w:rsidR="00696784" w:rsidRDefault="00767FAC" w:rsidP="00767FAC">
      <w:pPr>
        <w:spacing w:line="360" w:lineRule="auto"/>
        <w:ind w:firstLineChars="200" w:firstLine="480"/>
        <w:rPr>
          <w:rFonts w:ascii="Times New Roman" w:eastAsiaTheme="minorEastAsia" w:hAnsi="Times New Roman" w:cs="Times New Roman"/>
          <w:sz w:val="24"/>
          <w:szCs w:val="24"/>
        </w:rPr>
      </w:pPr>
      <w:r w:rsidRPr="00767FAC">
        <w:rPr>
          <w:rFonts w:ascii="Times New Roman" w:eastAsiaTheme="minorEastAsia" w:hAnsi="Times New Roman" w:cs="Times New Roman"/>
          <w:sz w:val="24"/>
          <w:szCs w:val="24"/>
        </w:rPr>
        <w:t>用以满足电力用户购买、消费绿色电力需求，以绿色电力产品为标的物的电力中长期交易。</w:t>
      </w:r>
    </w:p>
    <w:p w14:paraId="6DDD3968" w14:textId="77777777" w:rsidR="00696784" w:rsidRDefault="00696784" w:rsidP="00752E6D">
      <w:pPr>
        <w:spacing w:line="360" w:lineRule="auto"/>
        <w:rPr>
          <w:rFonts w:ascii="Times New Roman" w:eastAsiaTheme="minorEastAsia" w:hAnsi="Times New Roman" w:cs="Times New Roman"/>
          <w:sz w:val="24"/>
          <w:szCs w:val="24"/>
        </w:rPr>
      </w:pPr>
    </w:p>
    <w:p w14:paraId="2CAA7721" w14:textId="76C96DFA" w:rsidR="0003563E" w:rsidRPr="001E0174" w:rsidRDefault="0003563E" w:rsidP="001E0174">
      <w:pPr>
        <w:spacing w:line="360" w:lineRule="auto"/>
        <w:jc w:val="center"/>
        <w:outlineLvl w:val="1"/>
        <w:rPr>
          <w:rFonts w:ascii="Times New Roman" w:eastAsia="宋体" w:hAnsi="Times New Roman" w:cs="Times New Roman"/>
          <w:b/>
          <w:bCs/>
          <w:sz w:val="28"/>
          <w:szCs w:val="36"/>
        </w:rPr>
      </w:pPr>
      <w:bookmarkStart w:id="13" w:name="_Toc160145103"/>
      <w:r w:rsidRPr="001E0174">
        <w:rPr>
          <w:rFonts w:ascii="Times New Roman" w:eastAsia="宋体" w:hAnsi="Times New Roman" w:cs="Times New Roman" w:hint="eastAsia"/>
          <w:b/>
          <w:bCs/>
          <w:sz w:val="28"/>
          <w:szCs w:val="36"/>
        </w:rPr>
        <w:t>2</w:t>
      </w:r>
      <w:r w:rsidRPr="001E0174">
        <w:rPr>
          <w:rFonts w:ascii="Times New Roman" w:eastAsia="宋体" w:hAnsi="Times New Roman" w:cs="Times New Roman"/>
          <w:b/>
          <w:bCs/>
          <w:sz w:val="28"/>
          <w:szCs w:val="36"/>
        </w:rPr>
        <w:t xml:space="preserve">.2 </w:t>
      </w:r>
      <w:r w:rsidRPr="001E0174">
        <w:rPr>
          <w:rFonts w:ascii="Times New Roman" w:eastAsia="宋体" w:hAnsi="Times New Roman" w:cs="Times New Roman" w:hint="eastAsia"/>
          <w:b/>
          <w:bCs/>
          <w:sz w:val="28"/>
          <w:szCs w:val="36"/>
        </w:rPr>
        <w:t>符</w:t>
      </w:r>
      <w:r w:rsidRPr="001E0174">
        <w:rPr>
          <w:rFonts w:ascii="Times New Roman" w:eastAsia="宋体" w:hAnsi="Times New Roman" w:cs="Times New Roman" w:hint="eastAsia"/>
          <w:b/>
          <w:bCs/>
          <w:sz w:val="28"/>
          <w:szCs w:val="36"/>
        </w:rPr>
        <w:t xml:space="preserve"> </w:t>
      </w:r>
      <w:r w:rsidRPr="001E0174">
        <w:rPr>
          <w:rFonts w:ascii="Times New Roman" w:eastAsia="宋体" w:hAnsi="Times New Roman" w:cs="Times New Roman"/>
          <w:b/>
          <w:bCs/>
          <w:sz w:val="28"/>
          <w:szCs w:val="36"/>
        </w:rPr>
        <w:t xml:space="preserve">  </w:t>
      </w:r>
      <w:r w:rsidRPr="001E0174">
        <w:rPr>
          <w:rFonts w:ascii="Times New Roman" w:eastAsia="宋体" w:hAnsi="Times New Roman" w:cs="Times New Roman" w:hint="eastAsia"/>
          <w:b/>
          <w:bCs/>
          <w:sz w:val="28"/>
          <w:szCs w:val="36"/>
        </w:rPr>
        <w:t>号</w:t>
      </w:r>
      <w:bookmarkEnd w:id="13"/>
    </w:p>
    <w:p w14:paraId="52FDBA51" w14:textId="43CA87AD" w:rsidR="00DB6D26" w:rsidRPr="00E62873" w:rsidRDefault="00963876" w:rsidP="00DB6D26">
      <w:pPr>
        <w:spacing w:line="360" w:lineRule="auto"/>
        <w:rPr>
          <w:rFonts w:ascii="Times New Roman" w:eastAsiaTheme="minorEastAsia" w:hAnsi="Times New Roman" w:cs="Times New Roman"/>
          <w:sz w:val="24"/>
          <w:szCs w:val="24"/>
        </w:rPr>
      </w:pPr>
      <w:r w:rsidRPr="00963876">
        <w:rPr>
          <w:rFonts w:ascii="Times New Roman" w:eastAsia="宋体" w:hAnsi="Times New Roman" w:cs="Times New Roman"/>
          <w:b/>
          <w:bCs/>
          <w:snapToGrid/>
          <w:sz w:val="24"/>
          <w:szCs w:val="24"/>
        </w:rPr>
        <w:t>2.2.1</w:t>
      </w:r>
      <w:r w:rsidRPr="00E62873">
        <w:rPr>
          <w:rFonts w:ascii="Times New Roman" w:eastAsia="宋体" w:hAnsi="Times New Roman" w:cs="Times New Roman"/>
          <w:b/>
          <w:bCs/>
          <w:snapToGrid/>
          <w:sz w:val="24"/>
          <w:szCs w:val="24"/>
        </w:rPr>
        <w:t xml:space="preserve"> </w:t>
      </w:r>
      <w:r w:rsidRPr="00963876">
        <w:rPr>
          <w:rFonts w:ascii="宋体" w:eastAsia="宋体" w:hAnsi="宋体" w:cs="宋体"/>
          <w:snapToGrid/>
          <w:sz w:val="24"/>
          <w:szCs w:val="24"/>
        </w:rPr>
        <w:t>几何尺寸</w:t>
      </w:r>
    </w:p>
    <w:p w14:paraId="3047D605" w14:textId="54F506E0" w:rsidR="00963876" w:rsidRPr="00E62873" w:rsidRDefault="00963876" w:rsidP="00407A93">
      <w:pPr>
        <w:spacing w:line="360" w:lineRule="auto"/>
        <w:ind w:firstLineChars="200" w:firstLine="480"/>
        <w:rPr>
          <w:rFonts w:ascii="Cambria Math" w:eastAsia="宋体" w:hAnsi="Cambria Math" w:cs="宋体"/>
          <w:snapToGrid/>
          <w:sz w:val="24"/>
          <w:szCs w:val="24"/>
        </w:rPr>
      </w:pPr>
      <w:r w:rsidRPr="00963876">
        <w:rPr>
          <w:rFonts w:ascii="Cambria Math" w:eastAsia="宋体" w:hAnsi="Cambria Math" w:cs="宋体"/>
          <w:snapToGrid/>
          <w:sz w:val="24"/>
          <w:szCs w:val="24"/>
        </w:rPr>
        <w:t>𝐴</w:t>
      </w:r>
      <w:r w:rsidRPr="00963876">
        <w:rPr>
          <w:rFonts w:ascii="Times New Roman" w:eastAsia="宋体" w:hAnsi="Times New Roman" w:cs="Times New Roman"/>
          <w:snapToGrid/>
          <w:sz w:val="24"/>
          <w:szCs w:val="24"/>
        </w:rPr>
        <w:t>——</w:t>
      </w:r>
      <w:r w:rsidRPr="00963876">
        <w:rPr>
          <w:rFonts w:ascii="宋体" w:eastAsia="宋体" w:hAnsi="宋体" w:cs="宋体"/>
          <w:snapToGrid/>
          <w:sz w:val="24"/>
          <w:szCs w:val="24"/>
        </w:rPr>
        <w:t>建筑面积（</w:t>
      </w:r>
      <w:r w:rsidRPr="00963876">
        <w:rPr>
          <w:rFonts w:ascii="Times New Roman" w:eastAsia="宋体" w:hAnsi="Times New Roman" w:cs="Times New Roman"/>
          <w:snapToGrid/>
          <w:sz w:val="24"/>
          <w:szCs w:val="24"/>
        </w:rPr>
        <w:t>m</w:t>
      </w:r>
      <w:r w:rsidRPr="00963876">
        <w:rPr>
          <w:rFonts w:ascii="Times New Roman" w:eastAsia="宋体" w:hAnsi="Times New Roman" w:cs="Times New Roman"/>
          <w:snapToGrid/>
          <w:sz w:val="24"/>
          <w:szCs w:val="24"/>
          <w:vertAlign w:val="superscript"/>
        </w:rPr>
        <w:t>2</w:t>
      </w:r>
      <w:r w:rsidRPr="00963876">
        <w:rPr>
          <w:rFonts w:ascii="宋体" w:eastAsia="宋体" w:hAnsi="宋体" w:cs="宋体"/>
          <w:snapToGrid/>
          <w:sz w:val="24"/>
          <w:szCs w:val="24"/>
        </w:rPr>
        <w:t>）；</w:t>
      </w:r>
    </w:p>
    <w:p w14:paraId="1A55996F" w14:textId="77777777" w:rsidR="00CC0BCE" w:rsidRPr="00E62873" w:rsidRDefault="00963876" w:rsidP="00407A93">
      <w:pPr>
        <w:spacing w:line="360" w:lineRule="auto"/>
        <w:ind w:firstLineChars="200" w:firstLine="480"/>
        <w:rPr>
          <w:rFonts w:ascii="宋体" w:eastAsia="宋体" w:hAnsi="宋体" w:cs="宋体"/>
          <w:snapToGrid/>
          <w:sz w:val="24"/>
          <w:szCs w:val="24"/>
        </w:rPr>
      </w:pPr>
      <w:r w:rsidRPr="00E62873">
        <w:rPr>
          <w:rFonts w:ascii="Cambria Math" w:eastAsia="宋体" w:hAnsi="Cambria Math" w:cs="宋体"/>
          <w:snapToGrid/>
          <w:sz w:val="24"/>
          <w:szCs w:val="24"/>
        </w:rPr>
        <w:t>𝐴𝐶</w:t>
      </w:r>
      <w:r w:rsidRPr="00E62873">
        <w:rPr>
          <w:rFonts w:ascii="Times New Roman" w:eastAsia="宋体" w:hAnsi="Times New Roman" w:cs="Times New Roman"/>
          <w:snapToGrid/>
          <w:sz w:val="24"/>
          <w:szCs w:val="24"/>
        </w:rPr>
        <w:t>——</w:t>
      </w:r>
      <w:r w:rsidRPr="00E62873">
        <w:rPr>
          <w:rFonts w:ascii="宋体" w:eastAsia="宋体" w:hAnsi="宋体" w:cs="宋体"/>
          <w:snapToGrid/>
          <w:sz w:val="24"/>
          <w:szCs w:val="24"/>
        </w:rPr>
        <w:t>太阳</w:t>
      </w:r>
      <w:proofErr w:type="gramStart"/>
      <w:r w:rsidRPr="00E62873">
        <w:rPr>
          <w:rFonts w:ascii="宋体" w:eastAsia="宋体" w:hAnsi="宋体" w:cs="宋体"/>
          <w:snapToGrid/>
          <w:sz w:val="24"/>
          <w:szCs w:val="24"/>
        </w:rPr>
        <w:t>集热器面积</w:t>
      </w:r>
      <w:proofErr w:type="gramEnd"/>
      <w:r w:rsidRPr="00E62873">
        <w:rPr>
          <w:rFonts w:ascii="宋体" w:eastAsia="宋体" w:hAnsi="宋体" w:cs="宋体"/>
          <w:snapToGrid/>
          <w:sz w:val="24"/>
          <w:szCs w:val="24"/>
        </w:rPr>
        <w:t>（</w:t>
      </w:r>
      <w:r w:rsidRPr="00E62873">
        <w:rPr>
          <w:rFonts w:ascii="Times New Roman" w:eastAsia="宋体" w:hAnsi="Times New Roman" w:cs="Times New Roman"/>
          <w:snapToGrid/>
          <w:sz w:val="24"/>
          <w:szCs w:val="24"/>
        </w:rPr>
        <w:t>m</w:t>
      </w:r>
      <w:r w:rsidRPr="00E62873">
        <w:rPr>
          <w:rFonts w:ascii="Times New Roman" w:eastAsia="宋体" w:hAnsi="Times New Roman" w:cs="Times New Roman"/>
          <w:snapToGrid/>
          <w:sz w:val="24"/>
          <w:szCs w:val="24"/>
          <w:vertAlign w:val="superscript"/>
        </w:rPr>
        <w:t>2</w:t>
      </w:r>
      <w:r w:rsidRPr="00E62873">
        <w:rPr>
          <w:rFonts w:ascii="宋体" w:eastAsia="宋体" w:hAnsi="宋体" w:cs="宋体"/>
          <w:snapToGrid/>
          <w:sz w:val="24"/>
          <w:szCs w:val="24"/>
        </w:rPr>
        <w:t>）；</w:t>
      </w:r>
    </w:p>
    <w:p w14:paraId="239ED80F" w14:textId="77777777" w:rsidR="00CC0BCE" w:rsidRPr="00E62873" w:rsidRDefault="00963876" w:rsidP="00407A93">
      <w:pPr>
        <w:spacing w:line="360" w:lineRule="auto"/>
        <w:ind w:firstLineChars="200" w:firstLine="480"/>
        <w:rPr>
          <w:rFonts w:ascii="宋体" w:eastAsia="宋体" w:hAnsi="宋体" w:cs="宋体"/>
          <w:snapToGrid/>
          <w:sz w:val="24"/>
          <w:szCs w:val="24"/>
        </w:rPr>
      </w:pPr>
      <w:r w:rsidRPr="00E62873">
        <w:rPr>
          <w:rFonts w:ascii="Cambria Math" w:eastAsia="宋体" w:hAnsi="Cambria Math" w:cs="宋体"/>
          <w:snapToGrid/>
          <w:sz w:val="24"/>
          <w:szCs w:val="24"/>
        </w:rPr>
        <w:t>𝐴𝑖</w:t>
      </w:r>
      <w:r w:rsidRPr="00E62873">
        <w:rPr>
          <w:rFonts w:ascii="Times New Roman" w:eastAsia="宋体" w:hAnsi="Times New Roman" w:cs="Times New Roman"/>
          <w:snapToGrid/>
          <w:sz w:val="24"/>
          <w:szCs w:val="24"/>
        </w:rPr>
        <w:t>——</w:t>
      </w:r>
      <w:r w:rsidRPr="00E62873">
        <w:rPr>
          <w:rFonts w:ascii="宋体" w:eastAsia="宋体" w:hAnsi="宋体" w:cs="宋体"/>
          <w:snapToGrid/>
          <w:sz w:val="24"/>
          <w:szCs w:val="24"/>
        </w:rPr>
        <w:t xml:space="preserve">第 </w:t>
      </w:r>
      <w:proofErr w:type="spellStart"/>
      <w:r w:rsidRPr="00E62873">
        <w:rPr>
          <w:rFonts w:ascii="Times New Roman" w:eastAsia="宋体" w:hAnsi="Times New Roman" w:cs="Times New Roman"/>
          <w:i/>
          <w:iCs/>
          <w:snapToGrid/>
          <w:sz w:val="24"/>
          <w:szCs w:val="24"/>
        </w:rPr>
        <w:t>i</w:t>
      </w:r>
      <w:proofErr w:type="spellEnd"/>
      <w:r w:rsidRPr="00E62873">
        <w:rPr>
          <w:rFonts w:ascii="Times New Roman" w:eastAsia="宋体" w:hAnsi="Times New Roman" w:cs="Times New Roman"/>
          <w:i/>
          <w:iCs/>
          <w:snapToGrid/>
          <w:sz w:val="24"/>
          <w:szCs w:val="24"/>
        </w:rPr>
        <w:t xml:space="preserve"> </w:t>
      </w:r>
      <w:proofErr w:type="gramStart"/>
      <w:r w:rsidRPr="00E62873">
        <w:rPr>
          <w:rFonts w:ascii="宋体" w:eastAsia="宋体" w:hAnsi="宋体" w:cs="宋体"/>
          <w:snapToGrid/>
          <w:sz w:val="24"/>
          <w:szCs w:val="24"/>
        </w:rPr>
        <w:t>个</w:t>
      </w:r>
      <w:proofErr w:type="gramEnd"/>
      <w:r w:rsidRPr="00E62873">
        <w:rPr>
          <w:rFonts w:ascii="宋体" w:eastAsia="宋体" w:hAnsi="宋体" w:cs="宋体"/>
          <w:snapToGrid/>
          <w:sz w:val="24"/>
          <w:szCs w:val="24"/>
        </w:rPr>
        <w:t>功能区域的照明面积（</w:t>
      </w:r>
      <w:r w:rsidRPr="00E62873">
        <w:rPr>
          <w:rFonts w:ascii="Times New Roman" w:eastAsia="宋体" w:hAnsi="Times New Roman" w:cs="Times New Roman"/>
          <w:snapToGrid/>
          <w:sz w:val="24"/>
          <w:szCs w:val="24"/>
        </w:rPr>
        <w:t>m</w:t>
      </w:r>
      <w:r w:rsidRPr="00E62873">
        <w:rPr>
          <w:rFonts w:ascii="Times New Roman" w:eastAsia="宋体" w:hAnsi="Times New Roman" w:cs="Times New Roman"/>
          <w:snapToGrid/>
          <w:sz w:val="24"/>
          <w:szCs w:val="24"/>
          <w:vertAlign w:val="superscript"/>
        </w:rPr>
        <w:t>2</w:t>
      </w:r>
      <w:r w:rsidRPr="00E62873">
        <w:rPr>
          <w:rFonts w:ascii="宋体" w:eastAsia="宋体" w:hAnsi="宋体" w:cs="宋体"/>
          <w:snapToGrid/>
          <w:sz w:val="24"/>
          <w:szCs w:val="24"/>
        </w:rPr>
        <w:t>）；</w:t>
      </w:r>
    </w:p>
    <w:p w14:paraId="038B239E" w14:textId="77777777" w:rsidR="00CC0BCE" w:rsidRPr="00E62873" w:rsidRDefault="00963876" w:rsidP="00407A93">
      <w:pPr>
        <w:spacing w:line="360" w:lineRule="auto"/>
        <w:ind w:firstLineChars="200" w:firstLine="480"/>
        <w:rPr>
          <w:rFonts w:ascii="宋体" w:eastAsia="宋体" w:hAnsi="宋体" w:cs="宋体"/>
          <w:snapToGrid/>
          <w:sz w:val="24"/>
          <w:szCs w:val="24"/>
        </w:rPr>
      </w:pPr>
      <w:r w:rsidRPr="00E62873">
        <w:rPr>
          <w:rFonts w:ascii="Cambria Math" w:eastAsia="宋体" w:hAnsi="Cambria Math" w:cs="宋体"/>
          <w:snapToGrid/>
          <w:sz w:val="24"/>
          <w:szCs w:val="24"/>
        </w:rPr>
        <w:t>𝐴𝑝</w:t>
      </w:r>
      <w:r w:rsidRPr="00E62873">
        <w:rPr>
          <w:rFonts w:ascii="Times New Roman" w:eastAsia="宋体" w:hAnsi="Times New Roman" w:cs="Times New Roman"/>
          <w:snapToGrid/>
          <w:sz w:val="24"/>
          <w:szCs w:val="24"/>
        </w:rPr>
        <w:t>——</w:t>
      </w:r>
      <w:r w:rsidRPr="00E62873">
        <w:rPr>
          <w:rFonts w:ascii="宋体" w:eastAsia="宋体" w:hAnsi="宋体" w:cs="宋体"/>
          <w:snapToGrid/>
          <w:sz w:val="24"/>
          <w:szCs w:val="24"/>
        </w:rPr>
        <w:t>光</w:t>
      </w:r>
      <w:proofErr w:type="gramStart"/>
      <w:r w:rsidRPr="00E62873">
        <w:rPr>
          <w:rFonts w:ascii="宋体" w:eastAsia="宋体" w:hAnsi="宋体" w:cs="宋体"/>
          <w:snapToGrid/>
          <w:sz w:val="24"/>
          <w:szCs w:val="24"/>
        </w:rPr>
        <w:t>伏系统光</w:t>
      </w:r>
      <w:proofErr w:type="gramEnd"/>
      <w:r w:rsidRPr="00E62873">
        <w:rPr>
          <w:rFonts w:ascii="宋体" w:eastAsia="宋体" w:hAnsi="宋体" w:cs="宋体"/>
          <w:snapToGrid/>
          <w:sz w:val="24"/>
          <w:szCs w:val="24"/>
        </w:rPr>
        <w:t>伏面板的净面积（</w:t>
      </w:r>
      <w:r w:rsidRPr="00E62873">
        <w:rPr>
          <w:rFonts w:ascii="Times New Roman" w:eastAsia="宋体" w:hAnsi="Times New Roman" w:cs="Times New Roman"/>
          <w:snapToGrid/>
          <w:sz w:val="24"/>
          <w:szCs w:val="24"/>
        </w:rPr>
        <w:t>m</w:t>
      </w:r>
      <w:r w:rsidRPr="00E62873">
        <w:rPr>
          <w:rFonts w:ascii="Times New Roman" w:eastAsia="宋体" w:hAnsi="Times New Roman" w:cs="Times New Roman"/>
          <w:snapToGrid/>
          <w:sz w:val="24"/>
          <w:szCs w:val="24"/>
          <w:vertAlign w:val="superscript"/>
        </w:rPr>
        <w:t>2</w:t>
      </w:r>
      <w:r w:rsidRPr="00E62873">
        <w:rPr>
          <w:rFonts w:ascii="宋体" w:eastAsia="宋体" w:hAnsi="宋体" w:cs="宋体"/>
          <w:snapToGrid/>
          <w:sz w:val="24"/>
          <w:szCs w:val="24"/>
        </w:rPr>
        <w:t>）；</w:t>
      </w:r>
    </w:p>
    <w:p w14:paraId="1A1B3F17" w14:textId="77777777" w:rsidR="00CC0BCE" w:rsidRPr="00E62873" w:rsidRDefault="00963876" w:rsidP="00407A93">
      <w:pPr>
        <w:spacing w:line="360" w:lineRule="auto"/>
        <w:ind w:firstLineChars="200" w:firstLine="480"/>
        <w:rPr>
          <w:rFonts w:ascii="宋体" w:eastAsia="宋体" w:hAnsi="宋体" w:cs="宋体"/>
          <w:snapToGrid/>
          <w:sz w:val="24"/>
          <w:szCs w:val="24"/>
        </w:rPr>
      </w:pPr>
      <w:r w:rsidRPr="00E62873">
        <w:rPr>
          <w:rFonts w:ascii="Cambria Math" w:eastAsia="宋体" w:hAnsi="Cambria Math" w:cs="宋体"/>
          <w:snapToGrid/>
          <w:sz w:val="24"/>
          <w:szCs w:val="24"/>
        </w:rPr>
        <w:t>𝐴𝑤</w:t>
      </w:r>
      <w:r w:rsidRPr="00E62873">
        <w:rPr>
          <w:rFonts w:ascii="Times New Roman" w:eastAsia="宋体" w:hAnsi="Times New Roman" w:cs="Times New Roman"/>
          <w:snapToGrid/>
          <w:sz w:val="24"/>
          <w:szCs w:val="24"/>
        </w:rPr>
        <w:t>——</w:t>
      </w:r>
      <w:r w:rsidRPr="00E62873">
        <w:rPr>
          <w:rFonts w:ascii="宋体" w:eastAsia="宋体" w:hAnsi="宋体" w:cs="宋体"/>
          <w:snapToGrid/>
          <w:sz w:val="24"/>
          <w:szCs w:val="24"/>
        </w:rPr>
        <w:t>风机叶片迎风面积（</w:t>
      </w:r>
      <w:r w:rsidRPr="00E62873">
        <w:rPr>
          <w:rFonts w:ascii="Times New Roman" w:eastAsia="宋体" w:hAnsi="Times New Roman" w:cs="Times New Roman"/>
          <w:snapToGrid/>
          <w:sz w:val="24"/>
          <w:szCs w:val="24"/>
        </w:rPr>
        <w:t>m</w:t>
      </w:r>
      <w:r w:rsidRPr="00E62873">
        <w:rPr>
          <w:rFonts w:ascii="Times New Roman" w:eastAsia="宋体" w:hAnsi="Times New Roman" w:cs="Times New Roman"/>
          <w:snapToGrid/>
          <w:sz w:val="24"/>
          <w:szCs w:val="24"/>
          <w:vertAlign w:val="superscript"/>
        </w:rPr>
        <w:t>2</w:t>
      </w:r>
      <w:r w:rsidRPr="00E62873">
        <w:rPr>
          <w:rFonts w:ascii="宋体" w:eastAsia="宋体" w:hAnsi="宋体" w:cs="宋体"/>
          <w:snapToGrid/>
          <w:sz w:val="24"/>
          <w:szCs w:val="24"/>
        </w:rPr>
        <w:t>）；</w:t>
      </w:r>
    </w:p>
    <w:p w14:paraId="565481C8" w14:textId="77777777" w:rsidR="00CC0BCE" w:rsidRPr="00E62873" w:rsidRDefault="00963876" w:rsidP="00407A93">
      <w:pPr>
        <w:spacing w:line="360" w:lineRule="auto"/>
        <w:ind w:firstLineChars="200" w:firstLine="480"/>
        <w:rPr>
          <w:rFonts w:ascii="宋体" w:eastAsia="宋体" w:hAnsi="宋体" w:cs="宋体"/>
          <w:snapToGrid/>
          <w:sz w:val="24"/>
          <w:szCs w:val="24"/>
        </w:rPr>
      </w:pPr>
      <w:r w:rsidRPr="00E62873">
        <w:rPr>
          <w:rFonts w:ascii="Cambria Math" w:eastAsia="宋体" w:hAnsi="Cambria Math" w:cs="宋体"/>
          <w:snapToGrid/>
          <w:sz w:val="24"/>
          <w:szCs w:val="24"/>
        </w:rPr>
        <w:t>𝐷</w:t>
      </w:r>
      <w:r w:rsidRPr="00E62873">
        <w:rPr>
          <w:rFonts w:ascii="Times New Roman" w:eastAsia="宋体" w:hAnsi="Times New Roman" w:cs="Times New Roman"/>
          <w:snapToGrid/>
          <w:sz w:val="24"/>
          <w:szCs w:val="24"/>
        </w:rPr>
        <w:t>——</w:t>
      </w:r>
      <w:r w:rsidRPr="00E62873">
        <w:rPr>
          <w:rFonts w:ascii="宋体" w:eastAsia="宋体" w:hAnsi="宋体" w:cs="宋体"/>
          <w:snapToGrid/>
          <w:sz w:val="24"/>
          <w:szCs w:val="24"/>
        </w:rPr>
        <w:t>风机叶片直径（</w:t>
      </w:r>
      <w:r w:rsidRPr="00E62873">
        <w:rPr>
          <w:rFonts w:ascii="Times New Roman" w:eastAsia="宋体" w:hAnsi="Times New Roman" w:cs="Times New Roman"/>
          <w:snapToGrid/>
          <w:sz w:val="24"/>
          <w:szCs w:val="24"/>
        </w:rPr>
        <w:t>m</w:t>
      </w:r>
      <w:r w:rsidRPr="00E62873">
        <w:rPr>
          <w:rFonts w:ascii="宋体" w:eastAsia="宋体" w:hAnsi="宋体" w:cs="宋体"/>
          <w:snapToGrid/>
          <w:sz w:val="24"/>
          <w:szCs w:val="24"/>
        </w:rPr>
        <w:t>）；</w:t>
      </w:r>
    </w:p>
    <w:p w14:paraId="3D589CE8" w14:textId="226AAE0E" w:rsidR="00CC0BCE" w:rsidRPr="00E62873" w:rsidRDefault="00963876" w:rsidP="00407A93">
      <w:pPr>
        <w:spacing w:line="360" w:lineRule="auto"/>
        <w:ind w:firstLineChars="200" w:firstLine="480"/>
        <w:rPr>
          <w:rFonts w:ascii="宋体" w:eastAsia="宋体" w:hAnsi="宋体" w:cs="宋体"/>
          <w:snapToGrid/>
          <w:sz w:val="24"/>
          <w:szCs w:val="24"/>
        </w:rPr>
      </w:pPr>
      <w:r w:rsidRPr="00E62873">
        <w:rPr>
          <w:rFonts w:ascii="Cambria Math" w:eastAsia="宋体" w:hAnsi="Cambria Math" w:cs="宋体"/>
          <w:snapToGrid/>
          <w:sz w:val="24"/>
          <w:szCs w:val="24"/>
        </w:rPr>
        <w:t>𝐷𝑖,𝑗</w:t>
      </w:r>
      <w:r w:rsidRPr="00E62873">
        <w:rPr>
          <w:rFonts w:ascii="Times New Roman" w:eastAsia="宋体" w:hAnsi="Times New Roman" w:cs="Times New Roman"/>
          <w:snapToGrid/>
          <w:sz w:val="24"/>
          <w:szCs w:val="24"/>
        </w:rPr>
        <w:t>——</w:t>
      </w:r>
      <w:r w:rsidRPr="00E62873">
        <w:rPr>
          <w:rFonts w:ascii="宋体" w:eastAsia="宋体" w:hAnsi="宋体" w:cs="宋体"/>
          <w:snapToGrid/>
          <w:sz w:val="24"/>
          <w:szCs w:val="24"/>
        </w:rPr>
        <w:t xml:space="preserve">第 </w:t>
      </w:r>
      <w:proofErr w:type="spellStart"/>
      <w:r w:rsidRPr="00E62873">
        <w:rPr>
          <w:rFonts w:ascii="Times New Roman" w:eastAsia="宋体" w:hAnsi="Times New Roman" w:cs="Times New Roman"/>
          <w:snapToGrid/>
          <w:sz w:val="24"/>
          <w:szCs w:val="24"/>
        </w:rPr>
        <w:t>i</w:t>
      </w:r>
      <w:proofErr w:type="spellEnd"/>
      <w:r w:rsidRPr="00E62873">
        <w:rPr>
          <w:rFonts w:ascii="Times New Roman" w:eastAsia="宋体" w:hAnsi="Times New Roman" w:cs="Times New Roman"/>
          <w:snapToGrid/>
          <w:sz w:val="24"/>
          <w:szCs w:val="24"/>
        </w:rPr>
        <w:t xml:space="preserve"> </w:t>
      </w:r>
      <w:r w:rsidRPr="00E62873">
        <w:rPr>
          <w:rFonts w:ascii="宋体" w:eastAsia="宋体" w:hAnsi="宋体" w:cs="宋体"/>
          <w:snapToGrid/>
          <w:sz w:val="24"/>
          <w:szCs w:val="24"/>
        </w:rPr>
        <w:t xml:space="preserve">类建材采用第 </w:t>
      </w:r>
      <w:r w:rsidRPr="00E62873">
        <w:rPr>
          <w:rFonts w:ascii="Times New Roman" w:eastAsia="宋体" w:hAnsi="Times New Roman" w:cs="Times New Roman"/>
          <w:snapToGrid/>
          <w:sz w:val="24"/>
          <w:szCs w:val="24"/>
        </w:rPr>
        <w:t xml:space="preserve">j </w:t>
      </w:r>
      <w:proofErr w:type="gramStart"/>
      <w:r w:rsidRPr="00E62873">
        <w:rPr>
          <w:rFonts w:ascii="宋体" w:eastAsia="宋体" w:hAnsi="宋体" w:cs="宋体"/>
          <w:snapToGrid/>
          <w:sz w:val="24"/>
          <w:szCs w:val="24"/>
        </w:rPr>
        <w:t>种运输</w:t>
      </w:r>
      <w:proofErr w:type="gramEnd"/>
      <w:r w:rsidRPr="00E62873">
        <w:rPr>
          <w:rFonts w:ascii="宋体" w:eastAsia="宋体" w:hAnsi="宋体" w:cs="宋体"/>
          <w:snapToGrid/>
          <w:sz w:val="24"/>
          <w:szCs w:val="24"/>
        </w:rPr>
        <w:t>方式的平均运输距离（</w:t>
      </w:r>
      <w:r w:rsidRPr="00E62873">
        <w:rPr>
          <w:rFonts w:ascii="Times New Roman" w:eastAsia="宋体" w:hAnsi="Times New Roman" w:cs="Times New Roman"/>
          <w:snapToGrid/>
          <w:sz w:val="24"/>
          <w:szCs w:val="24"/>
        </w:rPr>
        <w:t>km</w:t>
      </w:r>
      <w:r w:rsidRPr="00E62873">
        <w:rPr>
          <w:rFonts w:ascii="宋体" w:eastAsia="宋体" w:hAnsi="宋体" w:cs="宋体"/>
          <w:snapToGrid/>
          <w:sz w:val="24"/>
          <w:szCs w:val="24"/>
        </w:rPr>
        <w:t>）；</w:t>
      </w:r>
    </w:p>
    <w:p w14:paraId="572F4525" w14:textId="71A41148" w:rsidR="00CC0BCE" w:rsidRPr="00E62873" w:rsidRDefault="00963876" w:rsidP="00407A93">
      <w:pPr>
        <w:spacing w:line="360" w:lineRule="auto"/>
        <w:ind w:firstLineChars="200" w:firstLine="480"/>
        <w:rPr>
          <w:rFonts w:ascii="宋体" w:eastAsia="宋体" w:hAnsi="宋体" w:cs="宋体"/>
          <w:snapToGrid/>
          <w:sz w:val="24"/>
          <w:szCs w:val="24"/>
        </w:rPr>
      </w:pPr>
      <w:r w:rsidRPr="00E62873">
        <w:rPr>
          <w:rFonts w:ascii="Cambria Math" w:eastAsia="宋体" w:hAnsi="Cambria Math" w:cs="宋体"/>
          <w:snapToGrid/>
          <w:sz w:val="24"/>
          <w:szCs w:val="24"/>
        </w:rPr>
        <w:t>𝐷𝐷-𝑇𝑖,𝑗</w:t>
      </w:r>
      <w:r w:rsidRPr="00E62873">
        <w:rPr>
          <w:rFonts w:ascii="Times New Roman" w:eastAsia="宋体" w:hAnsi="Times New Roman" w:cs="Times New Roman"/>
          <w:snapToGrid/>
          <w:sz w:val="24"/>
          <w:szCs w:val="24"/>
        </w:rPr>
        <w:t>——</w:t>
      </w:r>
      <w:r w:rsidRPr="00E62873">
        <w:rPr>
          <w:rFonts w:ascii="宋体" w:eastAsia="宋体" w:hAnsi="宋体" w:cs="宋体"/>
          <w:snapToGrid/>
          <w:sz w:val="24"/>
          <w:szCs w:val="24"/>
        </w:rPr>
        <w:t xml:space="preserve">第 </w:t>
      </w:r>
      <w:proofErr w:type="spellStart"/>
      <w:r w:rsidRPr="00E62873">
        <w:rPr>
          <w:rFonts w:ascii="Times New Roman" w:eastAsia="宋体" w:hAnsi="Times New Roman" w:cs="Times New Roman"/>
          <w:i/>
          <w:iCs/>
          <w:snapToGrid/>
          <w:sz w:val="24"/>
          <w:szCs w:val="24"/>
        </w:rPr>
        <w:t>i</w:t>
      </w:r>
      <w:proofErr w:type="spellEnd"/>
      <w:r w:rsidRPr="00E62873">
        <w:rPr>
          <w:rFonts w:ascii="Times New Roman" w:eastAsia="宋体" w:hAnsi="Times New Roman" w:cs="Times New Roman"/>
          <w:i/>
          <w:iCs/>
          <w:snapToGrid/>
          <w:sz w:val="24"/>
          <w:szCs w:val="24"/>
        </w:rPr>
        <w:t xml:space="preserve"> </w:t>
      </w:r>
      <w:r w:rsidRPr="00E62873">
        <w:rPr>
          <w:rFonts w:ascii="宋体" w:eastAsia="宋体" w:hAnsi="宋体" w:cs="宋体"/>
          <w:snapToGrid/>
          <w:sz w:val="24"/>
          <w:szCs w:val="24"/>
        </w:rPr>
        <w:t xml:space="preserve">类废弃物采用第 </w:t>
      </w:r>
      <w:r w:rsidRPr="00E62873">
        <w:rPr>
          <w:rFonts w:ascii="Times New Roman" w:eastAsia="宋体" w:hAnsi="Times New Roman" w:cs="Times New Roman"/>
          <w:i/>
          <w:iCs/>
          <w:snapToGrid/>
          <w:sz w:val="24"/>
          <w:szCs w:val="24"/>
        </w:rPr>
        <w:t xml:space="preserve">j </w:t>
      </w:r>
      <w:proofErr w:type="gramStart"/>
      <w:r w:rsidRPr="00E62873">
        <w:rPr>
          <w:rFonts w:ascii="宋体" w:eastAsia="宋体" w:hAnsi="宋体" w:cs="宋体"/>
          <w:snapToGrid/>
          <w:sz w:val="24"/>
          <w:szCs w:val="24"/>
        </w:rPr>
        <w:t>种运输</w:t>
      </w:r>
      <w:proofErr w:type="gramEnd"/>
      <w:r w:rsidRPr="00E62873">
        <w:rPr>
          <w:rFonts w:ascii="宋体" w:eastAsia="宋体" w:hAnsi="宋体" w:cs="宋体"/>
          <w:snapToGrid/>
          <w:sz w:val="24"/>
          <w:szCs w:val="24"/>
        </w:rPr>
        <w:t>方式的平均运输距离（</w:t>
      </w:r>
      <w:r w:rsidRPr="00E62873">
        <w:rPr>
          <w:rFonts w:ascii="Times New Roman" w:eastAsia="宋体" w:hAnsi="Times New Roman" w:cs="Times New Roman"/>
          <w:snapToGrid/>
          <w:sz w:val="24"/>
          <w:szCs w:val="24"/>
        </w:rPr>
        <w:t>km</w:t>
      </w:r>
      <w:r w:rsidRPr="00E62873">
        <w:rPr>
          <w:rFonts w:ascii="宋体" w:eastAsia="宋体" w:hAnsi="宋体" w:cs="宋体"/>
          <w:snapToGrid/>
          <w:sz w:val="24"/>
          <w:szCs w:val="24"/>
        </w:rPr>
        <w:t>）；</w:t>
      </w:r>
    </w:p>
    <w:p w14:paraId="19173510" w14:textId="2A5B65D4" w:rsidR="00CC0BCE" w:rsidRPr="00E62873" w:rsidRDefault="00963876" w:rsidP="00407A93">
      <w:pPr>
        <w:spacing w:line="360" w:lineRule="auto"/>
        <w:ind w:firstLineChars="200" w:firstLine="480"/>
        <w:rPr>
          <w:rFonts w:ascii="宋体" w:eastAsia="宋体" w:hAnsi="宋体" w:cs="宋体"/>
          <w:snapToGrid/>
          <w:sz w:val="24"/>
          <w:szCs w:val="24"/>
        </w:rPr>
      </w:pPr>
      <w:r w:rsidRPr="00E62873">
        <w:rPr>
          <w:rFonts w:ascii="Cambria Math" w:eastAsia="宋体" w:hAnsi="Cambria Math" w:cs="宋体"/>
          <w:snapToGrid/>
          <w:sz w:val="24"/>
          <w:szCs w:val="24"/>
        </w:rPr>
        <w:t>𝐴𝑙,𝑖</w:t>
      </w:r>
      <w:r w:rsidRPr="00E62873">
        <w:rPr>
          <w:rFonts w:ascii="Times New Roman" w:eastAsia="宋体" w:hAnsi="Times New Roman" w:cs="Times New Roman"/>
          <w:snapToGrid/>
          <w:sz w:val="24"/>
          <w:szCs w:val="24"/>
        </w:rPr>
        <w:t>——</w:t>
      </w:r>
      <w:proofErr w:type="spellStart"/>
      <w:r w:rsidRPr="00E62873">
        <w:rPr>
          <w:rFonts w:ascii="Times New Roman" w:eastAsia="宋体" w:hAnsi="Times New Roman" w:cs="Times New Roman"/>
          <w:i/>
          <w:iCs/>
          <w:snapToGrid/>
          <w:sz w:val="24"/>
          <w:szCs w:val="24"/>
        </w:rPr>
        <w:t>i</w:t>
      </w:r>
      <w:proofErr w:type="spellEnd"/>
      <w:r w:rsidRPr="00E62873">
        <w:rPr>
          <w:rFonts w:ascii="Times New Roman" w:eastAsia="宋体" w:hAnsi="Times New Roman" w:cs="Times New Roman"/>
          <w:i/>
          <w:iCs/>
          <w:snapToGrid/>
          <w:sz w:val="24"/>
          <w:szCs w:val="24"/>
        </w:rPr>
        <w:t xml:space="preserve"> </w:t>
      </w:r>
      <w:proofErr w:type="gramStart"/>
      <w:r w:rsidRPr="00E62873">
        <w:rPr>
          <w:rFonts w:ascii="宋体" w:eastAsia="宋体" w:hAnsi="宋体" w:cs="宋体"/>
          <w:snapToGrid/>
          <w:sz w:val="24"/>
          <w:szCs w:val="24"/>
        </w:rPr>
        <w:t>类植栽方式</w:t>
      </w:r>
      <w:proofErr w:type="gramEnd"/>
      <w:r w:rsidRPr="00E62873">
        <w:rPr>
          <w:rFonts w:ascii="宋体" w:eastAsia="宋体" w:hAnsi="宋体" w:cs="宋体"/>
          <w:snapToGrid/>
          <w:sz w:val="24"/>
          <w:szCs w:val="24"/>
        </w:rPr>
        <w:t>绿地面积（</w:t>
      </w:r>
      <w:r w:rsidRPr="00E62873">
        <w:rPr>
          <w:rFonts w:ascii="Times New Roman" w:eastAsia="宋体" w:hAnsi="Times New Roman" w:cs="Times New Roman"/>
          <w:snapToGrid/>
          <w:sz w:val="24"/>
          <w:szCs w:val="24"/>
        </w:rPr>
        <w:t>m</w:t>
      </w:r>
      <w:r w:rsidRPr="00E62873">
        <w:rPr>
          <w:rFonts w:ascii="Times New Roman" w:eastAsia="宋体" w:hAnsi="Times New Roman" w:cs="Times New Roman"/>
          <w:snapToGrid/>
          <w:sz w:val="24"/>
          <w:szCs w:val="24"/>
          <w:vertAlign w:val="superscript"/>
        </w:rPr>
        <w:t>2</w:t>
      </w:r>
      <w:r w:rsidRPr="00E62873">
        <w:rPr>
          <w:rFonts w:ascii="宋体" w:eastAsia="宋体" w:hAnsi="宋体" w:cs="宋体"/>
          <w:snapToGrid/>
          <w:sz w:val="24"/>
          <w:szCs w:val="24"/>
        </w:rPr>
        <w:t>）。</w:t>
      </w:r>
    </w:p>
    <w:p w14:paraId="48FC58B7" w14:textId="04F72A1C" w:rsidR="009049AA" w:rsidRPr="00E62873" w:rsidRDefault="00963876" w:rsidP="00DB6D26">
      <w:pPr>
        <w:spacing w:line="360" w:lineRule="auto"/>
        <w:rPr>
          <w:rFonts w:ascii="Times New Roman" w:eastAsiaTheme="minorEastAsia" w:hAnsi="Times New Roman" w:cs="Times New Roman"/>
          <w:sz w:val="24"/>
          <w:szCs w:val="24"/>
        </w:rPr>
      </w:pPr>
      <w:r w:rsidRPr="00E62873">
        <w:rPr>
          <w:rFonts w:ascii="Times New Roman" w:eastAsia="宋体" w:hAnsi="Times New Roman" w:cs="Times New Roman"/>
          <w:b/>
          <w:bCs/>
          <w:snapToGrid/>
          <w:sz w:val="24"/>
          <w:szCs w:val="24"/>
        </w:rPr>
        <w:t xml:space="preserve">2.2.2 </w:t>
      </w:r>
      <w:r w:rsidRPr="00E62873">
        <w:rPr>
          <w:rFonts w:ascii="宋体" w:eastAsia="宋体" w:hAnsi="宋体" w:cs="宋体"/>
          <w:snapToGrid/>
          <w:sz w:val="24"/>
          <w:szCs w:val="24"/>
        </w:rPr>
        <w:t>碳排放量</w:t>
      </w:r>
    </w:p>
    <w:p w14:paraId="0D775D34" w14:textId="77777777" w:rsidR="00DB7085" w:rsidRPr="00E62873" w:rsidRDefault="00DB7085" w:rsidP="00407A93">
      <w:pPr>
        <w:spacing w:line="360" w:lineRule="auto"/>
        <w:ind w:firstLineChars="200" w:firstLine="480"/>
        <w:rPr>
          <w:sz w:val="24"/>
          <w:szCs w:val="24"/>
        </w:rPr>
      </w:pPr>
      <w:r w:rsidRPr="00E62873">
        <w:rPr>
          <w:rFonts w:ascii="Cambria Math" w:hAnsi="Cambria Math" w:cs="Cambria Math"/>
          <w:sz w:val="24"/>
          <w:szCs w:val="24"/>
        </w:rPr>
        <w:t>𝐶𝑀𝑎</w:t>
      </w:r>
      <w:r w:rsidRPr="00E62873">
        <w:rPr>
          <w:rFonts w:ascii="Times New Roman" w:hAnsi="Times New Roman" w:cs="Times New Roman"/>
          <w:sz w:val="24"/>
          <w:szCs w:val="24"/>
        </w:rPr>
        <w:t>——</w:t>
      </w:r>
      <w:r w:rsidRPr="00E62873">
        <w:rPr>
          <w:rFonts w:ascii="宋体" w:eastAsia="宋体" w:hAnsi="宋体"/>
          <w:sz w:val="24"/>
          <w:szCs w:val="24"/>
        </w:rPr>
        <w:t>建筑物化阶段的碳排放量（</w:t>
      </w:r>
      <w:r w:rsidRPr="00E62873">
        <w:rPr>
          <w:rFonts w:ascii="Times New Roman" w:hAnsi="Times New Roman" w:cs="Times New Roman"/>
          <w:sz w:val="24"/>
          <w:szCs w:val="24"/>
        </w:rPr>
        <w:t>kg CO</w:t>
      </w:r>
      <w:r w:rsidRPr="00E62873">
        <w:rPr>
          <w:rFonts w:ascii="Times New Roman" w:hAnsi="Times New Roman" w:cs="Times New Roman"/>
          <w:sz w:val="24"/>
          <w:szCs w:val="24"/>
          <w:vertAlign w:val="subscript"/>
        </w:rPr>
        <w:t>2</w:t>
      </w:r>
      <w:r w:rsidRPr="00E62873">
        <w:rPr>
          <w:rFonts w:ascii="Times New Roman" w:hAnsi="Times New Roman" w:cs="Times New Roman"/>
          <w:sz w:val="24"/>
          <w:szCs w:val="24"/>
        </w:rPr>
        <w:t xml:space="preserve"> e</w:t>
      </w:r>
      <w:r w:rsidRPr="00E62873">
        <w:rPr>
          <w:rFonts w:ascii="宋体" w:eastAsia="宋体" w:hAnsi="宋体"/>
          <w:sz w:val="24"/>
          <w:szCs w:val="24"/>
        </w:rPr>
        <w:t>）；</w:t>
      </w:r>
    </w:p>
    <w:p w14:paraId="293A623A" w14:textId="2964E7BD" w:rsidR="00DB7085" w:rsidRPr="00E62873" w:rsidRDefault="00DB7085" w:rsidP="00407A93">
      <w:pPr>
        <w:spacing w:line="360" w:lineRule="auto"/>
        <w:ind w:firstLineChars="200" w:firstLine="480"/>
        <w:rPr>
          <w:sz w:val="24"/>
          <w:szCs w:val="24"/>
        </w:rPr>
      </w:pPr>
      <w:r w:rsidRPr="00E62873">
        <w:rPr>
          <w:rFonts w:ascii="Cambria Math" w:hAnsi="Cambria Math" w:cs="Cambria Math"/>
          <w:sz w:val="24"/>
          <w:szCs w:val="24"/>
        </w:rPr>
        <w:lastRenderedPageBreak/>
        <w:t>𝐶𝑠𝑐</w:t>
      </w:r>
      <w:r w:rsidRPr="00E62873">
        <w:rPr>
          <w:rFonts w:ascii="Times New Roman" w:hAnsi="Times New Roman" w:cs="Times New Roman"/>
          <w:sz w:val="24"/>
          <w:szCs w:val="24"/>
        </w:rPr>
        <w:t>——</w:t>
      </w:r>
      <w:r w:rsidRPr="00E62873">
        <w:rPr>
          <w:rFonts w:ascii="宋体" w:eastAsia="宋体" w:hAnsi="宋体"/>
          <w:sz w:val="24"/>
          <w:szCs w:val="24"/>
        </w:rPr>
        <w:t>建材生产过程碳排放量</w:t>
      </w:r>
      <w:r w:rsidR="00E62873" w:rsidRPr="00E62873">
        <w:rPr>
          <w:rFonts w:ascii="宋体" w:eastAsia="宋体" w:hAnsi="宋体"/>
          <w:sz w:val="24"/>
          <w:szCs w:val="24"/>
        </w:rPr>
        <w:t>（</w:t>
      </w:r>
      <w:r w:rsidR="00E62873" w:rsidRPr="00E62873">
        <w:rPr>
          <w:rFonts w:ascii="Times New Roman" w:hAnsi="Times New Roman" w:cs="Times New Roman"/>
          <w:sz w:val="24"/>
          <w:szCs w:val="24"/>
        </w:rPr>
        <w:t>kg CO</w:t>
      </w:r>
      <w:r w:rsidR="00E62873" w:rsidRPr="00E62873">
        <w:rPr>
          <w:rFonts w:ascii="Times New Roman" w:hAnsi="Times New Roman" w:cs="Times New Roman"/>
          <w:sz w:val="24"/>
          <w:szCs w:val="24"/>
          <w:vertAlign w:val="subscript"/>
        </w:rPr>
        <w:t>2</w:t>
      </w:r>
      <w:r w:rsidR="00E62873" w:rsidRPr="00E62873">
        <w:rPr>
          <w:rFonts w:ascii="Times New Roman" w:hAnsi="Times New Roman" w:cs="Times New Roman"/>
          <w:sz w:val="24"/>
          <w:szCs w:val="24"/>
        </w:rPr>
        <w:t xml:space="preserve"> e</w:t>
      </w:r>
      <w:r w:rsidR="00E62873" w:rsidRPr="00E62873">
        <w:rPr>
          <w:rFonts w:ascii="宋体" w:eastAsia="宋体" w:hAnsi="宋体"/>
          <w:sz w:val="24"/>
          <w:szCs w:val="24"/>
        </w:rPr>
        <w:t>）</w:t>
      </w:r>
      <w:r w:rsidRPr="00E62873">
        <w:rPr>
          <w:rFonts w:ascii="宋体" w:eastAsia="宋体" w:hAnsi="宋体"/>
          <w:sz w:val="24"/>
          <w:szCs w:val="24"/>
        </w:rPr>
        <w:t>；</w:t>
      </w:r>
    </w:p>
    <w:p w14:paraId="76076492" w14:textId="6B5072F7" w:rsidR="00DB7085" w:rsidRPr="00E62873" w:rsidRDefault="00DB7085" w:rsidP="00407A93">
      <w:pPr>
        <w:spacing w:line="360" w:lineRule="auto"/>
        <w:ind w:firstLineChars="200" w:firstLine="480"/>
        <w:rPr>
          <w:sz w:val="24"/>
          <w:szCs w:val="24"/>
        </w:rPr>
      </w:pPr>
      <w:r w:rsidRPr="00E62873">
        <w:rPr>
          <w:rFonts w:ascii="Cambria Math" w:hAnsi="Cambria Math" w:cs="Cambria Math"/>
          <w:sz w:val="24"/>
          <w:szCs w:val="24"/>
        </w:rPr>
        <w:t>𝐶𝑦𝑠</w:t>
      </w:r>
      <w:r w:rsidRPr="00E62873">
        <w:rPr>
          <w:rFonts w:ascii="Times New Roman" w:hAnsi="Times New Roman" w:cs="Times New Roman"/>
          <w:sz w:val="24"/>
          <w:szCs w:val="24"/>
        </w:rPr>
        <w:t>——</w:t>
      </w:r>
      <w:r w:rsidRPr="00E62873">
        <w:rPr>
          <w:rFonts w:ascii="宋体" w:eastAsia="宋体" w:hAnsi="宋体"/>
          <w:sz w:val="24"/>
          <w:szCs w:val="24"/>
        </w:rPr>
        <w:t>建材运输过程碳排放量</w:t>
      </w:r>
      <w:r w:rsidR="00E62873" w:rsidRPr="00E62873">
        <w:rPr>
          <w:rFonts w:ascii="宋体" w:eastAsia="宋体" w:hAnsi="宋体"/>
          <w:sz w:val="24"/>
          <w:szCs w:val="24"/>
        </w:rPr>
        <w:t>（</w:t>
      </w:r>
      <w:r w:rsidR="00E62873" w:rsidRPr="00E62873">
        <w:rPr>
          <w:rFonts w:ascii="Times New Roman" w:hAnsi="Times New Roman" w:cs="Times New Roman"/>
          <w:sz w:val="24"/>
          <w:szCs w:val="24"/>
        </w:rPr>
        <w:t>kg CO</w:t>
      </w:r>
      <w:r w:rsidR="00E62873" w:rsidRPr="00E62873">
        <w:rPr>
          <w:rFonts w:ascii="Times New Roman" w:hAnsi="Times New Roman" w:cs="Times New Roman"/>
          <w:sz w:val="24"/>
          <w:szCs w:val="24"/>
          <w:vertAlign w:val="subscript"/>
        </w:rPr>
        <w:t>2</w:t>
      </w:r>
      <w:r w:rsidR="00E62873" w:rsidRPr="00E62873">
        <w:rPr>
          <w:rFonts w:ascii="Times New Roman" w:hAnsi="Times New Roman" w:cs="Times New Roman"/>
          <w:sz w:val="24"/>
          <w:szCs w:val="24"/>
        </w:rPr>
        <w:t xml:space="preserve"> e</w:t>
      </w:r>
      <w:r w:rsidR="00E62873" w:rsidRPr="00E62873">
        <w:rPr>
          <w:rFonts w:ascii="宋体" w:eastAsia="宋体" w:hAnsi="宋体"/>
          <w:sz w:val="24"/>
          <w:szCs w:val="24"/>
        </w:rPr>
        <w:t>）</w:t>
      </w:r>
      <w:r w:rsidRPr="00E62873">
        <w:rPr>
          <w:rFonts w:ascii="宋体" w:eastAsia="宋体" w:hAnsi="宋体"/>
          <w:sz w:val="24"/>
          <w:szCs w:val="24"/>
        </w:rPr>
        <w:t>；</w:t>
      </w:r>
    </w:p>
    <w:p w14:paraId="1C697D73" w14:textId="1BB70BDE" w:rsidR="00DB7085" w:rsidRPr="00E62873" w:rsidRDefault="00DB7085" w:rsidP="00407A93">
      <w:pPr>
        <w:spacing w:line="360" w:lineRule="auto"/>
        <w:ind w:firstLineChars="200" w:firstLine="480"/>
        <w:rPr>
          <w:sz w:val="24"/>
          <w:szCs w:val="24"/>
        </w:rPr>
      </w:pPr>
      <w:r w:rsidRPr="00E62873">
        <w:rPr>
          <w:rFonts w:ascii="Cambria Math" w:hAnsi="Cambria Math" w:cs="Cambria Math"/>
          <w:sz w:val="24"/>
          <w:szCs w:val="24"/>
        </w:rPr>
        <w:t>𝐶𝑠𝑔</w:t>
      </w:r>
      <w:r w:rsidRPr="00E62873">
        <w:rPr>
          <w:rFonts w:ascii="Times New Roman" w:hAnsi="Times New Roman" w:cs="Times New Roman"/>
          <w:sz w:val="24"/>
          <w:szCs w:val="24"/>
        </w:rPr>
        <w:t>——</w:t>
      </w:r>
      <w:r w:rsidRPr="00E62873">
        <w:rPr>
          <w:rFonts w:ascii="宋体" w:eastAsia="宋体" w:hAnsi="宋体"/>
          <w:sz w:val="24"/>
          <w:szCs w:val="24"/>
        </w:rPr>
        <w:t>施工建造过程碳排放量</w:t>
      </w:r>
      <w:r w:rsidR="00E62873" w:rsidRPr="00E62873">
        <w:rPr>
          <w:rFonts w:ascii="宋体" w:eastAsia="宋体" w:hAnsi="宋体"/>
          <w:sz w:val="24"/>
          <w:szCs w:val="24"/>
        </w:rPr>
        <w:t>（</w:t>
      </w:r>
      <w:r w:rsidR="00E62873" w:rsidRPr="00E62873">
        <w:rPr>
          <w:rFonts w:ascii="Times New Roman" w:hAnsi="Times New Roman" w:cs="Times New Roman"/>
          <w:sz w:val="24"/>
          <w:szCs w:val="24"/>
        </w:rPr>
        <w:t>kg CO</w:t>
      </w:r>
      <w:r w:rsidR="00E62873" w:rsidRPr="00E62873">
        <w:rPr>
          <w:rFonts w:ascii="Times New Roman" w:hAnsi="Times New Roman" w:cs="Times New Roman"/>
          <w:sz w:val="24"/>
          <w:szCs w:val="24"/>
          <w:vertAlign w:val="subscript"/>
        </w:rPr>
        <w:t>2</w:t>
      </w:r>
      <w:r w:rsidR="00E62873" w:rsidRPr="00E62873">
        <w:rPr>
          <w:rFonts w:ascii="Times New Roman" w:hAnsi="Times New Roman" w:cs="Times New Roman"/>
          <w:sz w:val="24"/>
          <w:szCs w:val="24"/>
        </w:rPr>
        <w:t xml:space="preserve"> e</w:t>
      </w:r>
      <w:r w:rsidR="00E62873" w:rsidRPr="00E62873">
        <w:rPr>
          <w:rFonts w:ascii="宋体" w:eastAsia="宋体" w:hAnsi="宋体"/>
          <w:sz w:val="24"/>
          <w:szCs w:val="24"/>
        </w:rPr>
        <w:t>）</w:t>
      </w:r>
      <w:r w:rsidRPr="00E62873">
        <w:rPr>
          <w:rFonts w:ascii="宋体" w:eastAsia="宋体" w:hAnsi="宋体"/>
          <w:sz w:val="24"/>
          <w:szCs w:val="24"/>
        </w:rPr>
        <w:t>；</w:t>
      </w:r>
    </w:p>
    <w:p w14:paraId="4041640C" w14:textId="6C79099C" w:rsidR="00DB7085" w:rsidRPr="00E62873" w:rsidRDefault="00DB7085" w:rsidP="00407A93">
      <w:pPr>
        <w:spacing w:line="360" w:lineRule="auto"/>
        <w:ind w:firstLineChars="200" w:firstLine="480"/>
        <w:rPr>
          <w:sz w:val="24"/>
          <w:szCs w:val="24"/>
        </w:rPr>
      </w:pPr>
      <w:r w:rsidRPr="00E62873">
        <w:rPr>
          <w:rFonts w:ascii="Cambria Math" w:hAnsi="Cambria Math" w:cs="Cambria Math"/>
          <w:sz w:val="24"/>
          <w:szCs w:val="24"/>
        </w:rPr>
        <w:t>𝐶𝑅</w:t>
      </w:r>
      <w:r w:rsidRPr="00E62873">
        <w:rPr>
          <w:rFonts w:ascii="Times New Roman" w:hAnsi="Times New Roman" w:cs="Times New Roman"/>
          <w:sz w:val="24"/>
          <w:szCs w:val="24"/>
        </w:rPr>
        <w:t>——</w:t>
      </w:r>
      <w:r w:rsidRPr="00E62873">
        <w:rPr>
          <w:rFonts w:ascii="宋体" w:eastAsia="宋体" w:hAnsi="宋体"/>
          <w:sz w:val="24"/>
          <w:szCs w:val="24"/>
        </w:rPr>
        <w:t>建筑运行阶段的碳排放量</w:t>
      </w:r>
      <w:r w:rsidR="00E62873" w:rsidRPr="00E62873">
        <w:rPr>
          <w:rFonts w:ascii="宋体" w:eastAsia="宋体" w:hAnsi="宋体"/>
          <w:sz w:val="24"/>
          <w:szCs w:val="24"/>
        </w:rPr>
        <w:t>（</w:t>
      </w:r>
      <w:r w:rsidR="00E62873" w:rsidRPr="00E62873">
        <w:rPr>
          <w:rFonts w:ascii="Times New Roman" w:hAnsi="Times New Roman" w:cs="Times New Roman"/>
          <w:sz w:val="24"/>
          <w:szCs w:val="24"/>
        </w:rPr>
        <w:t>kg CO</w:t>
      </w:r>
      <w:r w:rsidR="00E62873" w:rsidRPr="00E62873">
        <w:rPr>
          <w:rFonts w:ascii="Times New Roman" w:hAnsi="Times New Roman" w:cs="Times New Roman"/>
          <w:sz w:val="24"/>
          <w:szCs w:val="24"/>
          <w:vertAlign w:val="subscript"/>
        </w:rPr>
        <w:t>2</w:t>
      </w:r>
      <w:r w:rsidR="00E62873" w:rsidRPr="00E62873">
        <w:rPr>
          <w:rFonts w:ascii="Times New Roman" w:hAnsi="Times New Roman" w:cs="Times New Roman"/>
          <w:sz w:val="24"/>
          <w:szCs w:val="24"/>
        </w:rPr>
        <w:t xml:space="preserve"> e</w:t>
      </w:r>
      <w:r w:rsidR="00E62873" w:rsidRPr="00E62873">
        <w:rPr>
          <w:rFonts w:ascii="宋体" w:eastAsia="宋体" w:hAnsi="宋体"/>
          <w:sz w:val="24"/>
          <w:szCs w:val="24"/>
        </w:rPr>
        <w:t>）</w:t>
      </w:r>
      <w:r w:rsidRPr="00E62873">
        <w:rPr>
          <w:rFonts w:ascii="宋体" w:eastAsia="宋体" w:hAnsi="宋体"/>
          <w:sz w:val="24"/>
          <w:szCs w:val="24"/>
        </w:rPr>
        <w:t>；</w:t>
      </w:r>
    </w:p>
    <w:p w14:paraId="350B1C94" w14:textId="4B0F63D9" w:rsidR="00DB7085" w:rsidRPr="00E62873" w:rsidRDefault="00DB7085" w:rsidP="00407A93">
      <w:pPr>
        <w:spacing w:line="360" w:lineRule="auto"/>
        <w:ind w:firstLineChars="200" w:firstLine="480"/>
        <w:rPr>
          <w:sz w:val="24"/>
          <w:szCs w:val="24"/>
        </w:rPr>
      </w:pPr>
      <w:r w:rsidRPr="00E62873">
        <w:rPr>
          <w:rFonts w:ascii="Cambria Math" w:hAnsi="Cambria Math" w:cs="Cambria Math"/>
          <w:sz w:val="24"/>
          <w:szCs w:val="24"/>
        </w:rPr>
        <w:t>𝐶𝑅</w:t>
      </w:r>
      <w:r w:rsidRPr="00E62873">
        <w:rPr>
          <w:rFonts w:ascii="Cambria Math" w:hAnsi="Cambria Math"/>
          <w:sz w:val="24"/>
          <w:szCs w:val="24"/>
        </w:rPr>
        <w:t>-</w:t>
      </w:r>
      <w:r w:rsidRPr="00E62873">
        <w:rPr>
          <w:rFonts w:ascii="Cambria Math" w:hAnsi="Cambria Math" w:cs="Cambria Math"/>
          <w:sz w:val="24"/>
          <w:szCs w:val="24"/>
        </w:rPr>
        <w:t>𝐸</w:t>
      </w:r>
      <w:r w:rsidRPr="00E62873">
        <w:rPr>
          <w:rFonts w:ascii="Times New Roman" w:hAnsi="Times New Roman" w:cs="Times New Roman"/>
          <w:sz w:val="24"/>
          <w:szCs w:val="24"/>
        </w:rPr>
        <w:t>——</w:t>
      </w:r>
      <w:r w:rsidRPr="00E62873">
        <w:rPr>
          <w:rFonts w:ascii="宋体" w:eastAsia="宋体" w:hAnsi="宋体"/>
          <w:sz w:val="24"/>
          <w:szCs w:val="24"/>
        </w:rPr>
        <w:t>建筑设备</w:t>
      </w:r>
      <w:proofErr w:type="gramStart"/>
      <w:r w:rsidRPr="00E62873">
        <w:rPr>
          <w:rFonts w:ascii="宋体" w:eastAsia="宋体" w:hAnsi="宋体"/>
          <w:sz w:val="24"/>
          <w:szCs w:val="24"/>
        </w:rPr>
        <w:t>运行年碳排放量</w:t>
      </w:r>
      <w:proofErr w:type="gramEnd"/>
      <w:r w:rsidR="00E62873" w:rsidRPr="00E62873">
        <w:rPr>
          <w:rFonts w:ascii="宋体" w:eastAsia="宋体" w:hAnsi="宋体"/>
          <w:sz w:val="24"/>
          <w:szCs w:val="24"/>
        </w:rPr>
        <w:t>（</w:t>
      </w:r>
      <w:r w:rsidR="00E62873" w:rsidRPr="00E62873">
        <w:rPr>
          <w:rFonts w:ascii="Times New Roman" w:hAnsi="Times New Roman" w:cs="Times New Roman"/>
          <w:sz w:val="24"/>
          <w:szCs w:val="24"/>
        </w:rPr>
        <w:t>kg CO</w:t>
      </w:r>
      <w:r w:rsidR="00E62873" w:rsidRPr="00E62873">
        <w:rPr>
          <w:rFonts w:ascii="Times New Roman" w:hAnsi="Times New Roman" w:cs="Times New Roman"/>
          <w:sz w:val="24"/>
          <w:szCs w:val="24"/>
          <w:vertAlign w:val="subscript"/>
        </w:rPr>
        <w:t>2</w:t>
      </w:r>
      <w:r w:rsidR="00E62873" w:rsidRPr="00E62873">
        <w:rPr>
          <w:rFonts w:ascii="Times New Roman" w:hAnsi="Times New Roman" w:cs="Times New Roman"/>
          <w:sz w:val="24"/>
          <w:szCs w:val="24"/>
        </w:rPr>
        <w:t xml:space="preserve"> e</w:t>
      </w:r>
      <w:r w:rsidR="00E62873" w:rsidRPr="00E62873">
        <w:rPr>
          <w:rFonts w:ascii="宋体" w:eastAsia="宋体" w:hAnsi="宋体"/>
          <w:sz w:val="24"/>
          <w:szCs w:val="24"/>
        </w:rPr>
        <w:t>）</w:t>
      </w:r>
      <w:r w:rsidRPr="00E62873">
        <w:rPr>
          <w:rFonts w:ascii="宋体" w:eastAsia="宋体" w:hAnsi="宋体"/>
          <w:sz w:val="24"/>
          <w:szCs w:val="24"/>
        </w:rPr>
        <w:t>；</w:t>
      </w:r>
    </w:p>
    <w:p w14:paraId="604856B2" w14:textId="5D152C6D" w:rsidR="00DB7085" w:rsidRPr="00E62873" w:rsidRDefault="00DB7085" w:rsidP="00407A93">
      <w:pPr>
        <w:spacing w:line="360" w:lineRule="auto"/>
        <w:ind w:firstLineChars="200" w:firstLine="480"/>
        <w:rPr>
          <w:sz w:val="24"/>
          <w:szCs w:val="24"/>
        </w:rPr>
      </w:pPr>
      <w:r w:rsidRPr="00E62873">
        <w:rPr>
          <w:rFonts w:ascii="Cambria Math" w:hAnsi="Cambria Math" w:cs="Cambria Math"/>
          <w:sz w:val="24"/>
          <w:szCs w:val="24"/>
        </w:rPr>
        <w:t>𝐶𝑅</w:t>
      </w:r>
      <w:r w:rsidRPr="00E62873">
        <w:rPr>
          <w:rFonts w:ascii="Cambria Math" w:hAnsi="Cambria Math"/>
          <w:sz w:val="24"/>
          <w:szCs w:val="24"/>
        </w:rPr>
        <w:t>-</w:t>
      </w:r>
      <w:r w:rsidRPr="00E62873">
        <w:rPr>
          <w:rFonts w:ascii="Cambria Math" w:hAnsi="Cambria Math" w:cs="Cambria Math"/>
          <w:sz w:val="24"/>
          <w:szCs w:val="24"/>
        </w:rPr>
        <w:t>𝑀</w:t>
      </w:r>
      <w:r w:rsidRPr="00E62873">
        <w:rPr>
          <w:rFonts w:ascii="Times New Roman" w:hAnsi="Times New Roman" w:cs="Times New Roman"/>
          <w:sz w:val="24"/>
          <w:szCs w:val="24"/>
        </w:rPr>
        <w:t>——</w:t>
      </w:r>
      <w:r w:rsidRPr="00E62873">
        <w:rPr>
          <w:rFonts w:ascii="宋体" w:eastAsia="宋体" w:hAnsi="宋体"/>
          <w:sz w:val="24"/>
          <w:szCs w:val="24"/>
        </w:rPr>
        <w:t>建筑维护产生的碳排放量</w:t>
      </w:r>
      <w:r w:rsidR="00E62873" w:rsidRPr="00E62873">
        <w:rPr>
          <w:rFonts w:ascii="宋体" w:eastAsia="宋体" w:hAnsi="宋体"/>
          <w:sz w:val="24"/>
          <w:szCs w:val="24"/>
        </w:rPr>
        <w:t>（</w:t>
      </w:r>
      <w:r w:rsidR="00E62873" w:rsidRPr="00E62873">
        <w:rPr>
          <w:rFonts w:ascii="Times New Roman" w:hAnsi="Times New Roman" w:cs="Times New Roman"/>
          <w:sz w:val="24"/>
          <w:szCs w:val="24"/>
        </w:rPr>
        <w:t>kg CO</w:t>
      </w:r>
      <w:r w:rsidR="00E62873" w:rsidRPr="00E62873">
        <w:rPr>
          <w:rFonts w:ascii="Times New Roman" w:hAnsi="Times New Roman" w:cs="Times New Roman"/>
          <w:sz w:val="24"/>
          <w:szCs w:val="24"/>
          <w:vertAlign w:val="subscript"/>
        </w:rPr>
        <w:t>2</w:t>
      </w:r>
      <w:r w:rsidR="00E62873" w:rsidRPr="00E62873">
        <w:rPr>
          <w:rFonts w:ascii="Times New Roman" w:hAnsi="Times New Roman" w:cs="Times New Roman"/>
          <w:sz w:val="24"/>
          <w:szCs w:val="24"/>
        </w:rPr>
        <w:t xml:space="preserve"> e</w:t>
      </w:r>
      <w:r w:rsidR="00E62873" w:rsidRPr="00E62873">
        <w:rPr>
          <w:rFonts w:ascii="宋体" w:eastAsia="宋体" w:hAnsi="宋体"/>
          <w:sz w:val="24"/>
          <w:szCs w:val="24"/>
        </w:rPr>
        <w:t>）</w:t>
      </w:r>
      <w:r w:rsidRPr="00E62873">
        <w:rPr>
          <w:rFonts w:ascii="宋体" w:eastAsia="宋体" w:hAnsi="宋体"/>
          <w:sz w:val="24"/>
          <w:szCs w:val="24"/>
        </w:rPr>
        <w:t>；</w:t>
      </w:r>
    </w:p>
    <w:p w14:paraId="2730ECBE" w14:textId="7D36A42D" w:rsidR="00DB7085" w:rsidRPr="00E62873" w:rsidRDefault="00DB7085" w:rsidP="00407A93">
      <w:pPr>
        <w:spacing w:line="360" w:lineRule="auto"/>
        <w:ind w:firstLineChars="200" w:firstLine="480"/>
        <w:rPr>
          <w:sz w:val="24"/>
          <w:szCs w:val="24"/>
        </w:rPr>
      </w:pPr>
      <w:r w:rsidRPr="00E62873">
        <w:rPr>
          <w:rFonts w:ascii="Cambria Math" w:hAnsi="Cambria Math" w:cs="Cambria Math"/>
          <w:sz w:val="24"/>
          <w:szCs w:val="24"/>
        </w:rPr>
        <w:t>𝐶𝑃</w:t>
      </w:r>
      <w:r w:rsidRPr="00E62873">
        <w:rPr>
          <w:rFonts w:ascii="Times New Roman" w:hAnsi="Times New Roman" w:cs="Times New Roman"/>
          <w:sz w:val="24"/>
          <w:szCs w:val="24"/>
        </w:rPr>
        <w:t>——</w:t>
      </w:r>
      <w:r w:rsidRPr="00E62873">
        <w:rPr>
          <w:rFonts w:ascii="宋体" w:eastAsia="宋体" w:hAnsi="宋体"/>
          <w:sz w:val="24"/>
          <w:szCs w:val="24"/>
        </w:rPr>
        <w:t>建筑绿地</w:t>
      </w:r>
      <w:proofErr w:type="gramStart"/>
      <w:r w:rsidRPr="00E62873">
        <w:rPr>
          <w:rFonts w:ascii="宋体" w:eastAsia="宋体" w:hAnsi="宋体"/>
          <w:sz w:val="24"/>
          <w:szCs w:val="24"/>
        </w:rPr>
        <w:t>碳汇系统年减碳量</w:t>
      </w:r>
      <w:proofErr w:type="gramEnd"/>
      <w:r w:rsidRPr="00E62873">
        <w:rPr>
          <w:rFonts w:ascii="宋体" w:eastAsia="宋体" w:hAnsi="宋体"/>
          <w:sz w:val="24"/>
          <w:szCs w:val="24"/>
        </w:rPr>
        <w:t>（</w:t>
      </w:r>
      <w:r w:rsidRPr="00E62873">
        <w:rPr>
          <w:rFonts w:ascii="Times New Roman" w:hAnsi="Times New Roman" w:cs="Times New Roman"/>
          <w:sz w:val="24"/>
          <w:szCs w:val="24"/>
        </w:rPr>
        <w:t xml:space="preserve">kg </w:t>
      </w:r>
      <w:r w:rsidR="00E62873" w:rsidRPr="00E62873">
        <w:rPr>
          <w:rFonts w:ascii="Times New Roman" w:hAnsi="Times New Roman" w:cs="Times New Roman"/>
          <w:sz w:val="24"/>
          <w:szCs w:val="24"/>
        </w:rPr>
        <w:t>CO</w:t>
      </w:r>
      <w:r w:rsidR="00E62873" w:rsidRPr="00E62873">
        <w:rPr>
          <w:rFonts w:ascii="Times New Roman" w:hAnsi="Times New Roman" w:cs="Times New Roman"/>
          <w:sz w:val="24"/>
          <w:szCs w:val="24"/>
          <w:vertAlign w:val="subscript"/>
        </w:rPr>
        <w:t>2</w:t>
      </w:r>
      <w:r w:rsidR="00E62873" w:rsidRPr="00E62873">
        <w:rPr>
          <w:rFonts w:ascii="Times New Roman" w:hAnsi="Times New Roman" w:cs="Times New Roman"/>
          <w:sz w:val="24"/>
          <w:szCs w:val="24"/>
        </w:rPr>
        <w:t xml:space="preserve"> </w:t>
      </w:r>
      <w:r w:rsidRPr="00E62873">
        <w:rPr>
          <w:rFonts w:ascii="Times New Roman" w:hAnsi="Times New Roman" w:cs="Times New Roman"/>
          <w:sz w:val="24"/>
          <w:szCs w:val="24"/>
        </w:rPr>
        <w:t>e/a</w:t>
      </w:r>
      <w:r w:rsidRPr="00E62873">
        <w:rPr>
          <w:rFonts w:ascii="宋体" w:eastAsia="宋体" w:hAnsi="宋体"/>
          <w:sz w:val="24"/>
          <w:szCs w:val="24"/>
        </w:rPr>
        <w:t>）；</w:t>
      </w:r>
    </w:p>
    <w:p w14:paraId="79EC52F3" w14:textId="61F5A2F9" w:rsidR="00DB7085" w:rsidRPr="00E62873" w:rsidRDefault="00DB7085" w:rsidP="00407A93">
      <w:pPr>
        <w:spacing w:line="360" w:lineRule="auto"/>
        <w:ind w:firstLineChars="200" w:firstLine="480"/>
        <w:rPr>
          <w:sz w:val="24"/>
          <w:szCs w:val="24"/>
        </w:rPr>
      </w:pPr>
      <w:r w:rsidRPr="00E62873">
        <w:rPr>
          <w:rFonts w:ascii="Cambria Math" w:hAnsi="Cambria Math" w:cs="Cambria Math"/>
          <w:sz w:val="24"/>
          <w:szCs w:val="24"/>
        </w:rPr>
        <w:t>𝐶𝑟</w:t>
      </w:r>
      <w:r w:rsidRPr="00E62873">
        <w:rPr>
          <w:rFonts w:ascii="Times New Roman" w:hAnsi="Times New Roman" w:cs="Times New Roman"/>
          <w:sz w:val="24"/>
          <w:szCs w:val="24"/>
        </w:rPr>
        <w:t>——</w:t>
      </w:r>
      <w:r w:rsidRPr="00E62873">
        <w:rPr>
          <w:rFonts w:ascii="宋体" w:eastAsia="宋体" w:hAnsi="宋体"/>
          <w:sz w:val="24"/>
          <w:szCs w:val="24"/>
        </w:rPr>
        <w:t>建筑使用制冷剂产生的碳排放量（</w:t>
      </w:r>
      <w:r w:rsidRPr="00E62873">
        <w:rPr>
          <w:rFonts w:ascii="Times New Roman" w:hAnsi="Times New Roman" w:cs="Times New Roman"/>
          <w:sz w:val="24"/>
          <w:szCs w:val="24"/>
        </w:rPr>
        <w:t>kg</w:t>
      </w:r>
      <w:r w:rsidRPr="00E62873">
        <w:rPr>
          <w:rFonts w:ascii="Times New Roman" w:hAnsi="Times New Roman" w:cs="Times New Roman"/>
          <w:color w:val="FF0000"/>
          <w:sz w:val="24"/>
          <w:szCs w:val="24"/>
        </w:rPr>
        <w:t xml:space="preserve"> </w:t>
      </w:r>
      <w:r w:rsidR="00E62873" w:rsidRPr="00E62873">
        <w:rPr>
          <w:rFonts w:ascii="Times New Roman" w:hAnsi="Times New Roman" w:cs="Times New Roman"/>
          <w:sz w:val="24"/>
          <w:szCs w:val="24"/>
        </w:rPr>
        <w:t>CO</w:t>
      </w:r>
      <w:r w:rsidR="00E62873" w:rsidRPr="00E62873">
        <w:rPr>
          <w:rFonts w:ascii="Times New Roman" w:hAnsi="Times New Roman" w:cs="Times New Roman"/>
          <w:sz w:val="24"/>
          <w:szCs w:val="24"/>
          <w:vertAlign w:val="subscript"/>
        </w:rPr>
        <w:t>2</w:t>
      </w:r>
      <w:r w:rsidRPr="00E62873">
        <w:rPr>
          <w:rFonts w:ascii="Times New Roman" w:hAnsi="Times New Roman" w:cs="Times New Roman"/>
          <w:color w:val="auto"/>
          <w:sz w:val="24"/>
          <w:szCs w:val="24"/>
        </w:rPr>
        <w:t xml:space="preserve"> e/a</w:t>
      </w:r>
      <w:r w:rsidRPr="00E62873">
        <w:rPr>
          <w:rFonts w:ascii="宋体" w:eastAsia="宋体" w:hAnsi="宋体"/>
          <w:sz w:val="24"/>
          <w:szCs w:val="24"/>
        </w:rPr>
        <w:t>）；</w:t>
      </w:r>
    </w:p>
    <w:p w14:paraId="7D540BB2" w14:textId="70ECA3BF" w:rsidR="00DB7085" w:rsidRPr="00E62873" w:rsidRDefault="00DB7085" w:rsidP="00407A93">
      <w:pPr>
        <w:spacing w:line="360" w:lineRule="auto"/>
        <w:ind w:firstLineChars="200" w:firstLine="480"/>
        <w:rPr>
          <w:sz w:val="24"/>
          <w:szCs w:val="24"/>
        </w:rPr>
      </w:pPr>
      <w:r w:rsidRPr="00E62873">
        <w:rPr>
          <w:rFonts w:ascii="Cambria Math" w:hAnsi="Cambria Math" w:cs="Cambria Math"/>
          <w:sz w:val="24"/>
          <w:szCs w:val="24"/>
        </w:rPr>
        <w:t>𝐶𝑅</w:t>
      </w:r>
      <w:r w:rsidRPr="00E62873">
        <w:rPr>
          <w:rFonts w:ascii="Cambria Math" w:hAnsi="Cambria Math"/>
          <w:sz w:val="24"/>
          <w:szCs w:val="24"/>
        </w:rPr>
        <w:t>-</w:t>
      </w:r>
      <w:r w:rsidRPr="00E62873">
        <w:rPr>
          <w:rFonts w:ascii="Cambria Math" w:hAnsi="Cambria Math" w:cs="Cambria Math"/>
          <w:sz w:val="24"/>
          <w:szCs w:val="24"/>
        </w:rPr>
        <w:t>𝐸</w:t>
      </w:r>
      <w:r w:rsidRPr="00E62873">
        <w:rPr>
          <w:rFonts w:ascii="Cambria Math" w:hAnsi="Cambria Math"/>
          <w:sz w:val="24"/>
          <w:szCs w:val="24"/>
        </w:rPr>
        <w:t>-</w:t>
      </w:r>
      <w:r w:rsidRPr="00E62873">
        <w:rPr>
          <w:rFonts w:ascii="Cambria Math" w:hAnsi="Cambria Math" w:cs="Cambria Math"/>
          <w:sz w:val="24"/>
          <w:szCs w:val="24"/>
        </w:rPr>
        <w:t>𝑊</w:t>
      </w:r>
      <w:r w:rsidRPr="00E62873">
        <w:rPr>
          <w:rFonts w:ascii="Times New Roman" w:hAnsi="Times New Roman" w:cs="Times New Roman"/>
          <w:sz w:val="24"/>
          <w:szCs w:val="24"/>
        </w:rPr>
        <w:t>——</w:t>
      </w:r>
      <w:r w:rsidRPr="00E62873">
        <w:rPr>
          <w:rFonts w:ascii="宋体" w:eastAsia="宋体" w:hAnsi="宋体"/>
          <w:sz w:val="24"/>
          <w:szCs w:val="24"/>
        </w:rPr>
        <w:t>建筑运行阶段， 水资源消耗产生的碳排放（</w:t>
      </w:r>
      <w:r w:rsidRPr="00E62873">
        <w:rPr>
          <w:rFonts w:ascii="Times New Roman" w:hAnsi="Times New Roman" w:cs="Times New Roman"/>
          <w:sz w:val="24"/>
          <w:szCs w:val="24"/>
        </w:rPr>
        <w:t xml:space="preserve">kg </w:t>
      </w:r>
      <w:r w:rsidR="00933D14" w:rsidRPr="00E62873">
        <w:rPr>
          <w:rFonts w:ascii="Times New Roman" w:hAnsi="Times New Roman" w:cs="Times New Roman"/>
          <w:sz w:val="24"/>
          <w:szCs w:val="24"/>
        </w:rPr>
        <w:t>CO</w:t>
      </w:r>
      <w:r w:rsidR="00933D14" w:rsidRPr="00E62873">
        <w:rPr>
          <w:rFonts w:ascii="Times New Roman" w:hAnsi="Times New Roman" w:cs="Times New Roman"/>
          <w:sz w:val="24"/>
          <w:szCs w:val="24"/>
          <w:vertAlign w:val="subscript"/>
        </w:rPr>
        <w:t>2</w:t>
      </w:r>
      <w:r w:rsidRPr="00E62873">
        <w:rPr>
          <w:rFonts w:ascii="Times New Roman" w:hAnsi="Times New Roman" w:cs="Times New Roman"/>
          <w:sz w:val="24"/>
          <w:szCs w:val="24"/>
        </w:rPr>
        <w:t xml:space="preserve"> e/a</w:t>
      </w:r>
      <w:r w:rsidRPr="00E62873">
        <w:rPr>
          <w:rFonts w:ascii="宋体" w:eastAsia="宋体" w:hAnsi="宋体"/>
          <w:sz w:val="24"/>
          <w:szCs w:val="24"/>
        </w:rPr>
        <w:t>）；</w:t>
      </w:r>
    </w:p>
    <w:p w14:paraId="3AFBD202" w14:textId="77777777" w:rsidR="00DB7085" w:rsidRPr="00E62873" w:rsidRDefault="00DB7085" w:rsidP="00407A93">
      <w:pPr>
        <w:spacing w:line="360" w:lineRule="auto"/>
        <w:ind w:firstLineChars="200" w:firstLine="480"/>
        <w:rPr>
          <w:sz w:val="24"/>
          <w:szCs w:val="24"/>
        </w:rPr>
      </w:pPr>
      <w:r w:rsidRPr="00E62873">
        <w:rPr>
          <w:rFonts w:ascii="Cambria Math" w:hAnsi="Cambria Math" w:cs="Cambria Math"/>
          <w:sz w:val="24"/>
          <w:szCs w:val="24"/>
        </w:rPr>
        <w:t>𝐶𝑝𝑙</w:t>
      </w:r>
      <w:r w:rsidRPr="00E62873">
        <w:rPr>
          <w:rFonts w:ascii="Cambria Math" w:hAnsi="Cambria Math"/>
          <w:sz w:val="24"/>
          <w:szCs w:val="24"/>
        </w:rPr>
        <w:t>,</w:t>
      </w:r>
      <w:r w:rsidRPr="00E62873">
        <w:rPr>
          <w:rFonts w:ascii="Cambria Math" w:hAnsi="Cambria Math" w:cs="Cambria Math"/>
          <w:sz w:val="24"/>
          <w:szCs w:val="24"/>
        </w:rPr>
        <w:t>𝑖</w:t>
      </w:r>
      <w:r w:rsidRPr="00E62873">
        <w:rPr>
          <w:rFonts w:ascii="Times New Roman" w:hAnsi="Times New Roman" w:cs="Times New Roman"/>
          <w:sz w:val="24"/>
          <w:szCs w:val="24"/>
        </w:rPr>
        <w:t>——</w:t>
      </w:r>
      <w:proofErr w:type="spellStart"/>
      <w:r w:rsidRPr="00E62873">
        <w:rPr>
          <w:rFonts w:ascii="Times New Roman" w:hAnsi="Times New Roman" w:cs="Times New Roman"/>
          <w:i/>
          <w:iCs/>
          <w:sz w:val="24"/>
          <w:szCs w:val="24"/>
        </w:rPr>
        <w:t>i</w:t>
      </w:r>
      <w:proofErr w:type="spellEnd"/>
      <w:r w:rsidRPr="00E62873">
        <w:rPr>
          <w:rFonts w:ascii="Times New Roman" w:hAnsi="Times New Roman" w:cs="Times New Roman"/>
          <w:i/>
          <w:iCs/>
          <w:sz w:val="24"/>
          <w:szCs w:val="24"/>
        </w:rPr>
        <w:t xml:space="preserve"> </w:t>
      </w:r>
      <w:proofErr w:type="gramStart"/>
      <w:r w:rsidRPr="00E62873">
        <w:rPr>
          <w:rFonts w:ascii="宋体" w:eastAsia="宋体" w:hAnsi="宋体"/>
          <w:sz w:val="24"/>
          <w:szCs w:val="24"/>
        </w:rPr>
        <w:t>类植栽方式</w:t>
      </w:r>
      <w:proofErr w:type="gramEnd"/>
      <w:r w:rsidRPr="00E62873">
        <w:rPr>
          <w:rFonts w:ascii="宋体" w:eastAsia="宋体" w:hAnsi="宋体"/>
          <w:sz w:val="24"/>
          <w:szCs w:val="24"/>
        </w:rPr>
        <w:t xml:space="preserve">单位绿地面积的 </w:t>
      </w:r>
      <w:r w:rsidRPr="00E62873">
        <w:rPr>
          <w:rFonts w:ascii="Times New Roman" w:hAnsi="Times New Roman" w:cs="Times New Roman"/>
          <w:sz w:val="24"/>
          <w:szCs w:val="24"/>
        </w:rPr>
        <w:t xml:space="preserve">CO2e </w:t>
      </w:r>
      <w:r w:rsidRPr="00E62873">
        <w:rPr>
          <w:rFonts w:ascii="宋体" w:eastAsia="宋体" w:hAnsi="宋体"/>
          <w:sz w:val="24"/>
          <w:szCs w:val="24"/>
        </w:rPr>
        <w:t>固定量（</w:t>
      </w:r>
      <w:r w:rsidRPr="00E62873">
        <w:rPr>
          <w:rFonts w:ascii="Times New Roman" w:hAnsi="Times New Roman" w:cs="Times New Roman"/>
          <w:sz w:val="24"/>
          <w:szCs w:val="24"/>
        </w:rPr>
        <w:t>kg/m</w:t>
      </w:r>
      <w:r w:rsidRPr="00933D14">
        <w:rPr>
          <w:rFonts w:ascii="Times New Roman" w:hAnsi="Times New Roman" w:cs="Times New Roman"/>
          <w:sz w:val="24"/>
          <w:szCs w:val="24"/>
          <w:vertAlign w:val="superscript"/>
        </w:rPr>
        <w:t>2</w:t>
      </w:r>
      <w:r w:rsidRPr="00E62873">
        <w:rPr>
          <w:rFonts w:ascii="宋体" w:eastAsia="宋体" w:hAnsi="宋体"/>
          <w:sz w:val="24"/>
          <w:szCs w:val="24"/>
        </w:rPr>
        <w:t>）；</w:t>
      </w:r>
    </w:p>
    <w:p w14:paraId="3557E5DA" w14:textId="2E9B32B9" w:rsidR="00DB7085" w:rsidRPr="00E62873" w:rsidRDefault="00DB7085" w:rsidP="00407A93">
      <w:pPr>
        <w:spacing w:line="360" w:lineRule="auto"/>
        <w:ind w:firstLineChars="200" w:firstLine="480"/>
        <w:rPr>
          <w:sz w:val="24"/>
          <w:szCs w:val="24"/>
        </w:rPr>
      </w:pPr>
      <w:r w:rsidRPr="00E62873">
        <w:rPr>
          <w:rFonts w:ascii="Cambria Math" w:hAnsi="Cambria Math" w:cs="Cambria Math"/>
          <w:sz w:val="24"/>
          <w:szCs w:val="24"/>
        </w:rPr>
        <w:t>𝐶𝑅</w:t>
      </w:r>
      <w:r w:rsidRPr="00E62873">
        <w:rPr>
          <w:rFonts w:ascii="Cambria Math" w:hAnsi="Cambria Math"/>
          <w:sz w:val="24"/>
          <w:szCs w:val="24"/>
        </w:rPr>
        <w:t>-</w:t>
      </w:r>
      <w:r w:rsidRPr="00E62873">
        <w:rPr>
          <w:rFonts w:ascii="Cambria Math" w:hAnsi="Cambria Math" w:cs="Cambria Math"/>
          <w:sz w:val="24"/>
          <w:szCs w:val="24"/>
        </w:rPr>
        <w:t>𝑀</w:t>
      </w:r>
      <w:r w:rsidRPr="00E62873">
        <w:rPr>
          <w:rFonts w:ascii="Cambria Math" w:hAnsi="Cambria Math"/>
          <w:sz w:val="24"/>
          <w:szCs w:val="24"/>
        </w:rPr>
        <w:t>-</w:t>
      </w:r>
      <w:r w:rsidRPr="00E62873">
        <w:rPr>
          <w:rFonts w:ascii="Cambria Math" w:hAnsi="Cambria Math" w:cs="Cambria Math"/>
          <w:sz w:val="24"/>
          <w:szCs w:val="24"/>
        </w:rPr>
        <w:t>𝑀</w:t>
      </w:r>
      <w:r w:rsidRPr="00E62873">
        <w:rPr>
          <w:rFonts w:ascii="Times New Roman" w:hAnsi="Times New Roman" w:cs="Times New Roman"/>
          <w:sz w:val="24"/>
          <w:szCs w:val="24"/>
        </w:rPr>
        <w:t>——</w:t>
      </w:r>
      <w:r w:rsidRPr="00E62873">
        <w:rPr>
          <w:rFonts w:ascii="宋体" w:eastAsia="宋体" w:hAnsi="宋体"/>
          <w:sz w:val="24"/>
          <w:szCs w:val="24"/>
        </w:rPr>
        <w:t>建筑维护阶段材料构件更替产生的碳排放量（</w:t>
      </w:r>
      <w:r w:rsidRPr="00E62873">
        <w:rPr>
          <w:rFonts w:ascii="Times New Roman" w:hAnsi="Times New Roman" w:cs="Times New Roman"/>
          <w:sz w:val="24"/>
          <w:szCs w:val="24"/>
        </w:rPr>
        <w:t>kg</w:t>
      </w:r>
      <w:r w:rsidR="00933D14" w:rsidRPr="00933D14">
        <w:rPr>
          <w:rFonts w:ascii="Times New Roman" w:hAnsi="Times New Roman" w:cs="Times New Roman"/>
          <w:sz w:val="24"/>
          <w:szCs w:val="24"/>
        </w:rPr>
        <w:t xml:space="preserve"> </w:t>
      </w:r>
      <w:r w:rsidR="00933D14" w:rsidRPr="00E62873">
        <w:rPr>
          <w:rFonts w:ascii="Times New Roman" w:hAnsi="Times New Roman" w:cs="Times New Roman"/>
          <w:sz w:val="24"/>
          <w:szCs w:val="24"/>
        </w:rPr>
        <w:t>CO</w:t>
      </w:r>
      <w:r w:rsidR="00933D14" w:rsidRPr="00E62873">
        <w:rPr>
          <w:rFonts w:ascii="Times New Roman" w:hAnsi="Times New Roman" w:cs="Times New Roman"/>
          <w:sz w:val="24"/>
          <w:szCs w:val="24"/>
          <w:vertAlign w:val="subscript"/>
        </w:rPr>
        <w:t>2</w:t>
      </w:r>
      <w:r w:rsidRPr="00E62873">
        <w:rPr>
          <w:rFonts w:ascii="Times New Roman" w:hAnsi="Times New Roman" w:cs="Times New Roman"/>
          <w:sz w:val="24"/>
          <w:szCs w:val="24"/>
        </w:rPr>
        <w:t xml:space="preserve"> e</w:t>
      </w:r>
      <w:r w:rsidRPr="00E62873">
        <w:rPr>
          <w:rFonts w:ascii="宋体" w:eastAsia="宋体" w:hAnsi="宋体"/>
          <w:sz w:val="24"/>
          <w:szCs w:val="24"/>
        </w:rPr>
        <w:t>）；</w:t>
      </w:r>
    </w:p>
    <w:p w14:paraId="7BE64304" w14:textId="6106EDF7" w:rsidR="00DB7085" w:rsidRPr="00E62873" w:rsidRDefault="00DB7085" w:rsidP="00407A93">
      <w:pPr>
        <w:spacing w:line="360" w:lineRule="auto"/>
        <w:ind w:firstLineChars="200" w:firstLine="480"/>
        <w:rPr>
          <w:sz w:val="24"/>
          <w:szCs w:val="24"/>
        </w:rPr>
      </w:pPr>
      <w:r w:rsidRPr="00E62873">
        <w:rPr>
          <w:rFonts w:ascii="Cambria Math" w:hAnsi="Cambria Math" w:cs="Cambria Math"/>
          <w:sz w:val="24"/>
          <w:szCs w:val="24"/>
        </w:rPr>
        <w:t>𝐶𝑅</w:t>
      </w:r>
      <w:r w:rsidRPr="00E62873">
        <w:rPr>
          <w:rFonts w:ascii="Cambria Math" w:hAnsi="Cambria Math"/>
          <w:sz w:val="24"/>
          <w:szCs w:val="24"/>
        </w:rPr>
        <w:t>-</w:t>
      </w:r>
      <w:r w:rsidRPr="00E62873">
        <w:rPr>
          <w:rFonts w:ascii="Cambria Math" w:hAnsi="Cambria Math" w:cs="Cambria Math"/>
          <w:sz w:val="24"/>
          <w:szCs w:val="24"/>
        </w:rPr>
        <w:t>𝑀</w:t>
      </w:r>
      <w:r w:rsidRPr="00E62873">
        <w:rPr>
          <w:rFonts w:ascii="Cambria Math" w:hAnsi="Cambria Math"/>
          <w:sz w:val="24"/>
          <w:szCs w:val="24"/>
        </w:rPr>
        <w:t>-</w:t>
      </w:r>
      <w:r w:rsidRPr="00E62873">
        <w:rPr>
          <w:rFonts w:ascii="Cambria Math" w:hAnsi="Cambria Math" w:cs="Cambria Math"/>
          <w:sz w:val="24"/>
          <w:szCs w:val="24"/>
        </w:rPr>
        <w:t>𝐸</w:t>
      </w:r>
      <w:r w:rsidRPr="00E62873">
        <w:rPr>
          <w:rFonts w:ascii="Times New Roman" w:hAnsi="Times New Roman" w:cs="Times New Roman"/>
          <w:sz w:val="24"/>
          <w:szCs w:val="24"/>
        </w:rPr>
        <w:t>——</w:t>
      </w:r>
      <w:r w:rsidRPr="00E62873">
        <w:rPr>
          <w:rFonts w:ascii="宋体" w:eastAsia="宋体" w:hAnsi="宋体"/>
          <w:sz w:val="24"/>
          <w:szCs w:val="24"/>
        </w:rPr>
        <w:t>建筑维护阶段更替活动的碳排放量（</w:t>
      </w:r>
      <w:r w:rsidRPr="00E62873">
        <w:rPr>
          <w:rFonts w:ascii="Times New Roman" w:hAnsi="Times New Roman" w:cs="Times New Roman"/>
          <w:sz w:val="24"/>
          <w:szCs w:val="24"/>
        </w:rPr>
        <w:t xml:space="preserve">kg </w:t>
      </w:r>
      <w:r w:rsidR="00FE21F0" w:rsidRPr="00E62873">
        <w:rPr>
          <w:rFonts w:ascii="Times New Roman" w:hAnsi="Times New Roman" w:cs="Times New Roman"/>
          <w:sz w:val="24"/>
          <w:szCs w:val="24"/>
        </w:rPr>
        <w:t>CO</w:t>
      </w:r>
      <w:r w:rsidR="00FE21F0" w:rsidRPr="00E62873">
        <w:rPr>
          <w:rFonts w:ascii="Times New Roman" w:hAnsi="Times New Roman" w:cs="Times New Roman"/>
          <w:sz w:val="24"/>
          <w:szCs w:val="24"/>
          <w:vertAlign w:val="subscript"/>
        </w:rPr>
        <w:t>2</w:t>
      </w:r>
      <w:r w:rsidRPr="00E62873">
        <w:rPr>
          <w:rFonts w:ascii="Times New Roman" w:hAnsi="Times New Roman" w:cs="Times New Roman"/>
          <w:sz w:val="24"/>
          <w:szCs w:val="24"/>
        </w:rPr>
        <w:t xml:space="preserve"> e</w:t>
      </w:r>
      <w:r w:rsidRPr="00E62873">
        <w:rPr>
          <w:rFonts w:ascii="宋体" w:eastAsia="宋体" w:hAnsi="宋体"/>
          <w:sz w:val="24"/>
          <w:szCs w:val="24"/>
        </w:rPr>
        <w:t>）；</w:t>
      </w:r>
    </w:p>
    <w:p w14:paraId="6261FFFC" w14:textId="048AAD48" w:rsidR="00DB7085" w:rsidRPr="00E62873" w:rsidRDefault="00DB7085" w:rsidP="00407A93">
      <w:pPr>
        <w:spacing w:line="360" w:lineRule="auto"/>
        <w:ind w:firstLineChars="200" w:firstLine="480"/>
        <w:rPr>
          <w:sz w:val="24"/>
          <w:szCs w:val="24"/>
        </w:rPr>
      </w:pPr>
      <w:r w:rsidRPr="00E62873">
        <w:rPr>
          <w:rFonts w:ascii="Cambria Math" w:hAnsi="Cambria Math" w:cs="Cambria Math"/>
          <w:sz w:val="24"/>
          <w:szCs w:val="24"/>
        </w:rPr>
        <w:t>𝐶𝐶𝐶</w:t>
      </w:r>
      <w:r w:rsidRPr="00E62873">
        <w:rPr>
          <w:rFonts w:ascii="Times New Roman" w:hAnsi="Times New Roman" w:cs="Times New Roman"/>
          <w:sz w:val="24"/>
          <w:szCs w:val="24"/>
        </w:rPr>
        <w:t>——</w:t>
      </w:r>
      <w:r w:rsidRPr="00E62873">
        <w:rPr>
          <w:rFonts w:ascii="宋体" w:eastAsia="宋体" w:hAnsi="宋体"/>
          <w:sz w:val="24"/>
          <w:szCs w:val="24"/>
        </w:rPr>
        <w:t>建筑拆除阶段碳排放量（</w:t>
      </w:r>
      <w:r w:rsidRPr="00E62873">
        <w:rPr>
          <w:rFonts w:ascii="Times New Roman" w:hAnsi="Times New Roman" w:cs="Times New Roman"/>
          <w:sz w:val="24"/>
          <w:szCs w:val="24"/>
        </w:rPr>
        <w:t xml:space="preserve">kg </w:t>
      </w:r>
      <w:r w:rsidR="00FE21F0" w:rsidRPr="00E62873">
        <w:rPr>
          <w:rFonts w:ascii="Times New Roman" w:hAnsi="Times New Roman" w:cs="Times New Roman"/>
          <w:sz w:val="24"/>
          <w:szCs w:val="24"/>
        </w:rPr>
        <w:t>CO</w:t>
      </w:r>
      <w:r w:rsidR="00FE21F0" w:rsidRPr="00E62873">
        <w:rPr>
          <w:rFonts w:ascii="Times New Roman" w:hAnsi="Times New Roman" w:cs="Times New Roman"/>
          <w:sz w:val="24"/>
          <w:szCs w:val="24"/>
          <w:vertAlign w:val="subscript"/>
        </w:rPr>
        <w:t>2</w:t>
      </w:r>
      <w:r w:rsidRPr="00E62873">
        <w:rPr>
          <w:rFonts w:ascii="Times New Roman" w:hAnsi="Times New Roman" w:cs="Times New Roman"/>
          <w:sz w:val="24"/>
          <w:szCs w:val="24"/>
        </w:rPr>
        <w:t xml:space="preserve"> e</w:t>
      </w:r>
      <w:r w:rsidRPr="00E62873">
        <w:rPr>
          <w:rFonts w:ascii="宋体" w:eastAsia="宋体" w:hAnsi="宋体"/>
          <w:sz w:val="24"/>
          <w:szCs w:val="24"/>
        </w:rPr>
        <w:t>）；</w:t>
      </w:r>
    </w:p>
    <w:p w14:paraId="4FAAA14B" w14:textId="7246F402" w:rsidR="00DB7085" w:rsidRPr="00E62873" w:rsidRDefault="00DB7085" w:rsidP="00407A93">
      <w:pPr>
        <w:spacing w:line="360" w:lineRule="auto"/>
        <w:ind w:firstLineChars="200" w:firstLine="480"/>
        <w:rPr>
          <w:sz w:val="24"/>
          <w:szCs w:val="24"/>
        </w:rPr>
      </w:pPr>
      <w:r w:rsidRPr="00E62873">
        <w:rPr>
          <w:rFonts w:ascii="Cambria Math" w:hAnsi="Cambria Math" w:cs="Cambria Math"/>
          <w:sz w:val="24"/>
          <w:szCs w:val="24"/>
        </w:rPr>
        <w:t>𝐶𝐷</w:t>
      </w:r>
      <w:r w:rsidRPr="00E62873">
        <w:rPr>
          <w:rFonts w:ascii="Cambria Math" w:hAnsi="Cambria Math"/>
          <w:sz w:val="24"/>
          <w:szCs w:val="24"/>
        </w:rPr>
        <w:t>-</w:t>
      </w:r>
      <w:r w:rsidRPr="00E62873">
        <w:rPr>
          <w:rFonts w:ascii="Cambria Math" w:hAnsi="Cambria Math" w:cs="Cambria Math"/>
          <w:sz w:val="24"/>
          <w:szCs w:val="24"/>
        </w:rPr>
        <w:t>𝐸</w:t>
      </w:r>
      <w:r w:rsidRPr="00E62873">
        <w:rPr>
          <w:rFonts w:ascii="Times New Roman" w:hAnsi="Times New Roman" w:cs="Times New Roman"/>
          <w:sz w:val="24"/>
          <w:szCs w:val="24"/>
        </w:rPr>
        <w:t>——</w:t>
      </w:r>
      <w:r w:rsidRPr="00E62873">
        <w:rPr>
          <w:rFonts w:ascii="宋体" w:eastAsia="宋体" w:hAnsi="宋体"/>
          <w:sz w:val="24"/>
          <w:szCs w:val="24"/>
        </w:rPr>
        <w:t>建筑拆解环节的碳排放量（</w:t>
      </w:r>
      <w:r w:rsidRPr="00E62873">
        <w:rPr>
          <w:rFonts w:ascii="Times New Roman" w:hAnsi="Times New Roman" w:cs="Times New Roman"/>
          <w:sz w:val="24"/>
          <w:szCs w:val="24"/>
        </w:rPr>
        <w:t xml:space="preserve">kg </w:t>
      </w:r>
      <w:r w:rsidR="00FE21F0" w:rsidRPr="00E62873">
        <w:rPr>
          <w:rFonts w:ascii="Times New Roman" w:hAnsi="Times New Roman" w:cs="Times New Roman"/>
          <w:sz w:val="24"/>
          <w:szCs w:val="24"/>
        </w:rPr>
        <w:t>CO</w:t>
      </w:r>
      <w:r w:rsidR="00FE21F0" w:rsidRPr="00E62873">
        <w:rPr>
          <w:rFonts w:ascii="Times New Roman" w:hAnsi="Times New Roman" w:cs="Times New Roman"/>
          <w:sz w:val="24"/>
          <w:szCs w:val="24"/>
          <w:vertAlign w:val="subscript"/>
        </w:rPr>
        <w:t>2</w:t>
      </w:r>
      <w:r w:rsidRPr="00E62873">
        <w:rPr>
          <w:rFonts w:ascii="Times New Roman" w:hAnsi="Times New Roman" w:cs="Times New Roman"/>
          <w:sz w:val="24"/>
          <w:szCs w:val="24"/>
        </w:rPr>
        <w:t xml:space="preserve"> e</w:t>
      </w:r>
      <w:r w:rsidRPr="00E62873">
        <w:rPr>
          <w:rFonts w:ascii="宋体" w:eastAsia="宋体" w:hAnsi="宋体"/>
          <w:sz w:val="24"/>
          <w:szCs w:val="24"/>
        </w:rPr>
        <w:t>）；</w:t>
      </w:r>
    </w:p>
    <w:p w14:paraId="0734218D" w14:textId="2AC7F434" w:rsidR="00DB7085" w:rsidRPr="00E62873" w:rsidRDefault="00DB7085" w:rsidP="00407A93">
      <w:pPr>
        <w:spacing w:line="360" w:lineRule="auto"/>
        <w:ind w:firstLineChars="200" w:firstLine="480"/>
        <w:rPr>
          <w:sz w:val="24"/>
          <w:szCs w:val="24"/>
        </w:rPr>
      </w:pPr>
      <w:r w:rsidRPr="00E62873">
        <w:rPr>
          <w:rFonts w:ascii="Cambria Math" w:hAnsi="Cambria Math" w:cs="Cambria Math"/>
          <w:sz w:val="24"/>
          <w:szCs w:val="24"/>
        </w:rPr>
        <w:t>𝐶𝐷</w:t>
      </w:r>
      <w:r w:rsidRPr="00E62873">
        <w:rPr>
          <w:rFonts w:ascii="Cambria Math" w:hAnsi="Cambria Math"/>
          <w:sz w:val="24"/>
          <w:szCs w:val="24"/>
        </w:rPr>
        <w:t>-</w:t>
      </w:r>
      <w:r w:rsidRPr="00E62873">
        <w:rPr>
          <w:rFonts w:ascii="Cambria Math" w:hAnsi="Cambria Math" w:cs="Cambria Math"/>
          <w:sz w:val="24"/>
          <w:szCs w:val="24"/>
        </w:rPr>
        <w:t>𝑇</w:t>
      </w:r>
      <w:r w:rsidRPr="00E62873">
        <w:rPr>
          <w:rFonts w:ascii="Times New Roman" w:hAnsi="Times New Roman" w:cs="Times New Roman"/>
          <w:sz w:val="24"/>
          <w:szCs w:val="24"/>
        </w:rPr>
        <w:t>——</w:t>
      </w:r>
      <w:r w:rsidRPr="00E62873">
        <w:rPr>
          <w:rFonts w:ascii="宋体" w:eastAsia="宋体" w:hAnsi="宋体"/>
          <w:sz w:val="24"/>
          <w:szCs w:val="24"/>
        </w:rPr>
        <w:t>建筑废弃物运输环节的碳排放量（</w:t>
      </w:r>
      <w:r w:rsidRPr="00E62873">
        <w:rPr>
          <w:rFonts w:ascii="Times New Roman" w:hAnsi="Times New Roman" w:cs="Times New Roman"/>
          <w:sz w:val="24"/>
          <w:szCs w:val="24"/>
        </w:rPr>
        <w:t xml:space="preserve">kg </w:t>
      </w:r>
      <w:r w:rsidR="00FE21F0" w:rsidRPr="00E62873">
        <w:rPr>
          <w:rFonts w:ascii="Times New Roman" w:hAnsi="Times New Roman" w:cs="Times New Roman"/>
          <w:sz w:val="24"/>
          <w:szCs w:val="24"/>
        </w:rPr>
        <w:t>CO</w:t>
      </w:r>
      <w:r w:rsidR="00FE21F0" w:rsidRPr="00E62873">
        <w:rPr>
          <w:rFonts w:ascii="Times New Roman" w:hAnsi="Times New Roman" w:cs="Times New Roman"/>
          <w:sz w:val="24"/>
          <w:szCs w:val="24"/>
          <w:vertAlign w:val="subscript"/>
        </w:rPr>
        <w:t>2</w:t>
      </w:r>
      <w:r w:rsidRPr="00E62873">
        <w:rPr>
          <w:rFonts w:ascii="Times New Roman" w:hAnsi="Times New Roman" w:cs="Times New Roman"/>
          <w:sz w:val="24"/>
          <w:szCs w:val="24"/>
        </w:rPr>
        <w:t xml:space="preserve"> e</w:t>
      </w:r>
      <w:r w:rsidRPr="00E62873">
        <w:rPr>
          <w:rFonts w:ascii="宋体" w:eastAsia="宋体" w:hAnsi="宋体"/>
          <w:sz w:val="24"/>
          <w:szCs w:val="24"/>
        </w:rPr>
        <w:t>）；</w:t>
      </w:r>
    </w:p>
    <w:p w14:paraId="1BEC0353" w14:textId="0D2A0E9D" w:rsidR="00DB7085" w:rsidRPr="00E62873" w:rsidRDefault="00DB7085" w:rsidP="00407A93">
      <w:pPr>
        <w:spacing w:line="360" w:lineRule="auto"/>
        <w:ind w:firstLineChars="200" w:firstLine="480"/>
        <w:rPr>
          <w:sz w:val="24"/>
          <w:szCs w:val="24"/>
        </w:rPr>
      </w:pPr>
      <w:r w:rsidRPr="00E62873">
        <w:rPr>
          <w:rFonts w:ascii="Cambria Math" w:hAnsi="Cambria Math" w:cs="Cambria Math"/>
          <w:sz w:val="24"/>
          <w:szCs w:val="24"/>
        </w:rPr>
        <w:t>𝐶𝐷</w:t>
      </w:r>
      <w:r w:rsidRPr="00E62873">
        <w:rPr>
          <w:rFonts w:ascii="Cambria Math" w:hAnsi="Cambria Math"/>
          <w:sz w:val="24"/>
          <w:szCs w:val="24"/>
        </w:rPr>
        <w:t>-</w:t>
      </w:r>
      <w:r w:rsidRPr="00E62873">
        <w:rPr>
          <w:rFonts w:ascii="Cambria Math" w:hAnsi="Cambria Math" w:cs="Cambria Math"/>
          <w:sz w:val="24"/>
          <w:szCs w:val="24"/>
        </w:rPr>
        <w:t>𝐷</w:t>
      </w:r>
      <w:r w:rsidRPr="00E62873">
        <w:rPr>
          <w:rFonts w:ascii="Times New Roman" w:hAnsi="Times New Roman" w:cs="Times New Roman"/>
          <w:sz w:val="24"/>
          <w:szCs w:val="24"/>
        </w:rPr>
        <w:t>——</w:t>
      </w:r>
      <w:r w:rsidRPr="00E62873">
        <w:rPr>
          <w:rFonts w:ascii="宋体" w:eastAsia="宋体" w:hAnsi="宋体"/>
          <w:sz w:val="24"/>
          <w:szCs w:val="24"/>
        </w:rPr>
        <w:t>建筑废弃物处置环节的碳排放（</w:t>
      </w:r>
      <w:r w:rsidRPr="00E62873">
        <w:rPr>
          <w:rFonts w:ascii="Times New Roman" w:hAnsi="Times New Roman" w:cs="Times New Roman"/>
          <w:sz w:val="24"/>
          <w:szCs w:val="24"/>
        </w:rPr>
        <w:t xml:space="preserve">kg </w:t>
      </w:r>
      <w:r w:rsidR="00FE21F0" w:rsidRPr="00E62873">
        <w:rPr>
          <w:rFonts w:ascii="Times New Roman" w:hAnsi="Times New Roman" w:cs="Times New Roman"/>
          <w:sz w:val="24"/>
          <w:szCs w:val="24"/>
        </w:rPr>
        <w:t>CO</w:t>
      </w:r>
      <w:r w:rsidR="00FE21F0" w:rsidRPr="00E62873">
        <w:rPr>
          <w:rFonts w:ascii="Times New Roman" w:hAnsi="Times New Roman" w:cs="Times New Roman"/>
          <w:sz w:val="24"/>
          <w:szCs w:val="24"/>
          <w:vertAlign w:val="subscript"/>
        </w:rPr>
        <w:t>2</w:t>
      </w:r>
      <w:r w:rsidRPr="00E62873">
        <w:rPr>
          <w:rFonts w:ascii="Times New Roman" w:hAnsi="Times New Roman" w:cs="Times New Roman"/>
          <w:sz w:val="24"/>
          <w:szCs w:val="24"/>
        </w:rPr>
        <w:t xml:space="preserve"> e</w:t>
      </w:r>
      <w:r w:rsidRPr="00E62873">
        <w:rPr>
          <w:rFonts w:ascii="宋体" w:eastAsia="宋体" w:hAnsi="宋体"/>
          <w:sz w:val="24"/>
          <w:szCs w:val="24"/>
        </w:rPr>
        <w:t>）；</w:t>
      </w:r>
    </w:p>
    <w:p w14:paraId="46E06EC6" w14:textId="447C1B99" w:rsidR="00DB7085" w:rsidRPr="00E62873" w:rsidRDefault="00DB7085" w:rsidP="00407A93">
      <w:pPr>
        <w:spacing w:line="360" w:lineRule="auto"/>
        <w:ind w:firstLineChars="200" w:firstLine="480"/>
        <w:rPr>
          <w:sz w:val="24"/>
          <w:szCs w:val="24"/>
        </w:rPr>
      </w:pPr>
      <w:r w:rsidRPr="00E62873">
        <w:rPr>
          <w:rFonts w:ascii="Cambria Math" w:hAnsi="Cambria Math" w:cs="Cambria Math"/>
          <w:sz w:val="24"/>
          <w:szCs w:val="24"/>
        </w:rPr>
        <w:t>𝐶𝑖</w:t>
      </w:r>
      <w:r w:rsidRPr="00E62873">
        <w:rPr>
          <w:rFonts w:ascii="Times New Roman" w:hAnsi="Times New Roman" w:cs="Times New Roman"/>
          <w:sz w:val="24"/>
          <w:szCs w:val="24"/>
        </w:rPr>
        <w:t>——</w:t>
      </w:r>
      <w:r w:rsidRPr="00E62873">
        <w:rPr>
          <w:rFonts w:ascii="宋体" w:eastAsia="宋体" w:hAnsi="宋体"/>
          <w:sz w:val="24"/>
          <w:szCs w:val="24"/>
        </w:rPr>
        <w:t>建筑全生命周期各阶段碳排放量（</w:t>
      </w:r>
      <w:r w:rsidRPr="00E62873">
        <w:rPr>
          <w:rFonts w:ascii="Times New Roman" w:hAnsi="Times New Roman" w:cs="Times New Roman"/>
          <w:sz w:val="24"/>
          <w:szCs w:val="24"/>
        </w:rPr>
        <w:t xml:space="preserve">kg </w:t>
      </w:r>
      <w:r w:rsidR="00FE21F0" w:rsidRPr="00E62873">
        <w:rPr>
          <w:rFonts w:ascii="Times New Roman" w:hAnsi="Times New Roman" w:cs="Times New Roman"/>
          <w:sz w:val="24"/>
          <w:szCs w:val="24"/>
        </w:rPr>
        <w:t>CO</w:t>
      </w:r>
      <w:r w:rsidR="00FE21F0" w:rsidRPr="00E62873">
        <w:rPr>
          <w:rFonts w:ascii="Times New Roman" w:hAnsi="Times New Roman" w:cs="Times New Roman"/>
          <w:sz w:val="24"/>
          <w:szCs w:val="24"/>
          <w:vertAlign w:val="subscript"/>
        </w:rPr>
        <w:t>2</w:t>
      </w:r>
      <w:r w:rsidRPr="00E62873">
        <w:rPr>
          <w:rFonts w:ascii="Times New Roman" w:hAnsi="Times New Roman" w:cs="Times New Roman"/>
          <w:sz w:val="24"/>
          <w:szCs w:val="24"/>
        </w:rPr>
        <w:t xml:space="preserve"> e</w:t>
      </w:r>
      <w:r w:rsidRPr="00E62873">
        <w:rPr>
          <w:rFonts w:ascii="宋体" w:eastAsia="宋体" w:hAnsi="宋体"/>
          <w:sz w:val="24"/>
          <w:szCs w:val="24"/>
        </w:rPr>
        <w:t>）；</w:t>
      </w:r>
    </w:p>
    <w:p w14:paraId="287734EB" w14:textId="4F0F758A" w:rsidR="00DB7085" w:rsidRPr="00E62873" w:rsidRDefault="00DB7085" w:rsidP="00407A93">
      <w:pPr>
        <w:spacing w:line="360" w:lineRule="auto"/>
        <w:ind w:firstLineChars="200" w:firstLine="480"/>
        <w:rPr>
          <w:sz w:val="24"/>
          <w:szCs w:val="24"/>
        </w:rPr>
      </w:pPr>
      <w:r w:rsidRPr="00E62873">
        <w:rPr>
          <w:rFonts w:ascii="Cambria Math" w:hAnsi="Cambria Math" w:cs="Cambria Math"/>
          <w:sz w:val="24"/>
          <w:szCs w:val="24"/>
        </w:rPr>
        <w:t>𝐶𝐿𝐶</w:t>
      </w:r>
      <w:r w:rsidRPr="00E62873">
        <w:rPr>
          <w:rFonts w:ascii="Times New Roman" w:hAnsi="Times New Roman" w:cs="Times New Roman"/>
          <w:sz w:val="24"/>
          <w:szCs w:val="24"/>
        </w:rPr>
        <w:t>——</w:t>
      </w:r>
      <w:r w:rsidRPr="00E62873">
        <w:rPr>
          <w:rFonts w:ascii="宋体" w:eastAsia="宋体" w:hAnsi="宋体"/>
          <w:sz w:val="24"/>
          <w:szCs w:val="24"/>
        </w:rPr>
        <w:t>建筑全生命周期碳排放量（</w:t>
      </w:r>
      <w:r w:rsidRPr="00E62873">
        <w:rPr>
          <w:rFonts w:ascii="Times New Roman" w:hAnsi="Times New Roman" w:cs="Times New Roman"/>
          <w:sz w:val="24"/>
          <w:szCs w:val="24"/>
        </w:rPr>
        <w:t xml:space="preserve">kg </w:t>
      </w:r>
      <w:r w:rsidR="00FE21F0" w:rsidRPr="00E62873">
        <w:rPr>
          <w:rFonts w:ascii="Times New Roman" w:hAnsi="Times New Roman" w:cs="Times New Roman"/>
          <w:sz w:val="24"/>
          <w:szCs w:val="24"/>
        </w:rPr>
        <w:t>CO</w:t>
      </w:r>
      <w:r w:rsidR="00FE21F0" w:rsidRPr="00E62873">
        <w:rPr>
          <w:rFonts w:ascii="Times New Roman" w:hAnsi="Times New Roman" w:cs="Times New Roman"/>
          <w:sz w:val="24"/>
          <w:szCs w:val="24"/>
          <w:vertAlign w:val="subscript"/>
        </w:rPr>
        <w:t>2</w:t>
      </w:r>
      <w:r w:rsidRPr="00E62873">
        <w:rPr>
          <w:rFonts w:ascii="Times New Roman" w:hAnsi="Times New Roman" w:cs="Times New Roman"/>
          <w:sz w:val="24"/>
          <w:szCs w:val="24"/>
        </w:rPr>
        <w:t xml:space="preserve"> e</w:t>
      </w:r>
      <w:r w:rsidRPr="00E62873">
        <w:rPr>
          <w:rFonts w:ascii="宋体" w:eastAsia="宋体" w:hAnsi="宋体"/>
          <w:sz w:val="24"/>
          <w:szCs w:val="24"/>
        </w:rPr>
        <w:t>）；</w:t>
      </w:r>
    </w:p>
    <w:p w14:paraId="7D7A9416" w14:textId="4E0C574B" w:rsidR="00DB7085" w:rsidRPr="00E62873" w:rsidRDefault="00DB7085" w:rsidP="00407A93">
      <w:pPr>
        <w:spacing w:line="360" w:lineRule="auto"/>
        <w:ind w:firstLineChars="200" w:firstLine="480"/>
        <w:rPr>
          <w:sz w:val="24"/>
          <w:szCs w:val="24"/>
        </w:rPr>
      </w:pPr>
      <w:r w:rsidRPr="00E62873">
        <w:rPr>
          <w:rFonts w:ascii="Cambria Math" w:hAnsi="Cambria Math" w:cs="Cambria Math"/>
          <w:sz w:val="24"/>
          <w:szCs w:val="24"/>
        </w:rPr>
        <w:t>𝐶𝐿𝐶</w:t>
      </w:r>
      <w:r w:rsidRPr="00E62873">
        <w:rPr>
          <w:rFonts w:ascii="Cambria Math" w:hAnsi="Cambria Math"/>
          <w:sz w:val="24"/>
          <w:szCs w:val="24"/>
        </w:rPr>
        <w:t>-</w:t>
      </w:r>
      <w:r w:rsidRPr="00E62873">
        <w:rPr>
          <w:rFonts w:ascii="Cambria Math" w:hAnsi="Cambria Math" w:cs="Cambria Math"/>
          <w:sz w:val="24"/>
          <w:szCs w:val="24"/>
        </w:rPr>
        <w:t>𝐴𝑉𝐸</w:t>
      </w:r>
      <w:r w:rsidRPr="00E62873">
        <w:rPr>
          <w:rFonts w:ascii="Times New Roman" w:hAnsi="Times New Roman" w:cs="Times New Roman"/>
          <w:sz w:val="24"/>
          <w:szCs w:val="24"/>
        </w:rPr>
        <w:t>——</w:t>
      </w:r>
      <w:proofErr w:type="gramStart"/>
      <w:r w:rsidRPr="00E62873">
        <w:rPr>
          <w:rFonts w:ascii="宋体" w:eastAsia="宋体" w:hAnsi="宋体"/>
          <w:sz w:val="24"/>
          <w:szCs w:val="24"/>
        </w:rPr>
        <w:t>年单位</w:t>
      </w:r>
      <w:proofErr w:type="gramEnd"/>
      <w:r w:rsidRPr="00E62873">
        <w:rPr>
          <w:rFonts w:ascii="宋体" w:eastAsia="宋体" w:hAnsi="宋体"/>
          <w:sz w:val="24"/>
          <w:szCs w:val="24"/>
        </w:rPr>
        <w:t>建筑面积碳排放量</w:t>
      </w:r>
      <w:r w:rsidRPr="00E62873">
        <w:rPr>
          <w:rFonts w:ascii="Times New Roman" w:hAnsi="Times New Roman" w:cs="Times New Roman"/>
          <w:sz w:val="24"/>
          <w:szCs w:val="24"/>
        </w:rPr>
        <w:t xml:space="preserve">[kg </w:t>
      </w:r>
      <w:r w:rsidR="00FE21F0" w:rsidRPr="00E62873">
        <w:rPr>
          <w:rFonts w:ascii="Times New Roman" w:hAnsi="Times New Roman" w:cs="Times New Roman"/>
          <w:sz w:val="24"/>
          <w:szCs w:val="24"/>
        </w:rPr>
        <w:t>CO</w:t>
      </w:r>
      <w:r w:rsidR="00FE21F0" w:rsidRPr="00E62873">
        <w:rPr>
          <w:rFonts w:ascii="Times New Roman" w:hAnsi="Times New Roman" w:cs="Times New Roman"/>
          <w:sz w:val="24"/>
          <w:szCs w:val="24"/>
          <w:vertAlign w:val="subscript"/>
        </w:rPr>
        <w:t>2</w:t>
      </w:r>
      <w:r w:rsidRPr="00E62873">
        <w:rPr>
          <w:rFonts w:ascii="Times New Roman" w:hAnsi="Times New Roman" w:cs="Times New Roman"/>
          <w:sz w:val="24"/>
          <w:szCs w:val="24"/>
        </w:rPr>
        <w:t xml:space="preserve"> e/(m</w:t>
      </w:r>
      <w:r w:rsidRPr="00FE21F0">
        <w:rPr>
          <w:rFonts w:ascii="Times New Roman" w:hAnsi="Times New Roman" w:cs="Times New Roman"/>
          <w:sz w:val="24"/>
          <w:szCs w:val="24"/>
          <w:vertAlign w:val="superscript"/>
        </w:rPr>
        <w:t>2</w:t>
      </w:r>
      <w:r w:rsidRPr="00E62873">
        <w:rPr>
          <w:rFonts w:ascii="Times New Roman" w:hAnsi="Times New Roman" w:cs="Times New Roman"/>
          <w:sz w:val="24"/>
          <w:szCs w:val="24"/>
        </w:rPr>
        <w:t>·a)]</w:t>
      </w:r>
      <w:r w:rsidRPr="00E62873">
        <w:rPr>
          <w:rFonts w:ascii="宋体" w:eastAsia="宋体" w:hAnsi="宋体"/>
          <w:sz w:val="24"/>
          <w:szCs w:val="24"/>
        </w:rPr>
        <w:t>；</w:t>
      </w:r>
    </w:p>
    <w:p w14:paraId="36FDF88A" w14:textId="4A7DCA5D" w:rsidR="009049AA" w:rsidRPr="00E62873" w:rsidRDefault="00DB7085" w:rsidP="00407A93">
      <w:pPr>
        <w:spacing w:line="360" w:lineRule="auto"/>
        <w:ind w:firstLineChars="200" w:firstLine="480"/>
        <w:rPr>
          <w:sz w:val="24"/>
          <w:szCs w:val="24"/>
        </w:rPr>
      </w:pPr>
      <w:r w:rsidRPr="00E62873">
        <w:rPr>
          <w:rFonts w:ascii="Cambria Math" w:hAnsi="Cambria Math" w:cs="Cambria Math"/>
          <w:sz w:val="24"/>
          <w:szCs w:val="24"/>
        </w:rPr>
        <w:t>𝜑𝑖</w:t>
      </w:r>
      <w:r w:rsidRPr="00E62873">
        <w:rPr>
          <w:rFonts w:ascii="Times New Roman" w:hAnsi="Times New Roman" w:cs="Times New Roman"/>
          <w:sz w:val="24"/>
          <w:szCs w:val="24"/>
        </w:rPr>
        <w:t>——</w:t>
      </w:r>
      <w:r w:rsidRPr="00E62873">
        <w:rPr>
          <w:rFonts w:ascii="宋体" w:eastAsia="宋体" w:hAnsi="宋体"/>
          <w:sz w:val="24"/>
          <w:szCs w:val="24"/>
        </w:rPr>
        <w:t>建筑全生命周期各阶段碳排放量比率（</w:t>
      </w:r>
      <w:r w:rsidRPr="00E62873">
        <w:rPr>
          <w:rFonts w:ascii="Times New Roman" w:hAnsi="Times New Roman" w:cs="Times New Roman"/>
          <w:sz w:val="24"/>
          <w:szCs w:val="24"/>
        </w:rPr>
        <w:t>%</w:t>
      </w:r>
      <w:r w:rsidRPr="00E62873">
        <w:rPr>
          <w:rFonts w:ascii="宋体" w:eastAsia="宋体" w:hAnsi="宋体"/>
          <w:sz w:val="24"/>
          <w:szCs w:val="24"/>
        </w:rPr>
        <w:t>）。</w:t>
      </w:r>
    </w:p>
    <w:p w14:paraId="237A2132" w14:textId="7C15E579" w:rsidR="009049AA" w:rsidRPr="00E62873" w:rsidRDefault="00767A8D" w:rsidP="00DB6D26">
      <w:pPr>
        <w:spacing w:line="360" w:lineRule="auto"/>
        <w:rPr>
          <w:rFonts w:ascii="Times New Roman" w:eastAsiaTheme="minorEastAsia" w:hAnsi="Times New Roman" w:cs="Times New Roman"/>
          <w:sz w:val="24"/>
          <w:szCs w:val="24"/>
        </w:rPr>
      </w:pPr>
      <w:r w:rsidRPr="00E62873">
        <w:rPr>
          <w:rFonts w:ascii="Times New Roman" w:hAnsi="Times New Roman" w:cs="Times New Roman"/>
          <w:b/>
          <w:bCs/>
          <w:sz w:val="24"/>
          <w:szCs w:val="24"/>
        </w:rPr>
        <w:t xml:space="preserve">2.2.3 </w:t>
      </w:r>
      <w:r w:rsidRPr="00E62873">
        <w:rPr>
          <w:rFonts w:ascii="宋体" w:eastAsia="宋体" w:hAnsi="宋体"/>
          <w:sz w:val="24"/>
          <w:szCs w:val="24"/>
        </w:rPr>
        <w:t>能源、资源用量</w:t>
      </w:r>
    </w:p>
    <w:p w14:paraId="7BA7AAFE" w14:textId="77777777" w:rsidR="006633B0" w:rsidRPr="00E62873" w:rsidRDefault="00767A8D" w:rsidP="00407A93">
      <w:pPr>
        <w:spacing w:line="360" w:lineRule="auto"/>
        <w:ind w:firstLineChars="200" w:firstLine="480"/>
        <w:rPr>
          <w:rFonts w:ascii="宋体" w:eastAsia="宋体" w:hAnsi="宋体"/>
          <w:sz w:val="24"/>
          <w:szCs w:val="24"/>
        </w:rPr>
      </w:pPr>
      <w:r w:rsidRPr="00E62873">
        <w:rPr>
          <w:rFonts w:ascii="Cambria Math" w:hAnsi="Cambria Math" w:cs="Cambria Math"/>
          <w:sz w:val="24"/>
          <w:szCs w:val="24"/>
        </w:rPr>
        <w:t>𝑀𝑖</w:t>
      </w:r>
      <w:r w:rsidRPr="00E62873">
        <w:rPr>
          <w:rFonts w:ascii="Times New Roman" w:hAnsi="Times New Roman" w:cs="Times New Roman"/>
          <w:sz w:val="24"/>
          <w:szCs w:val="24"/>
        </w:rPr>
        <w:t>——</w:t>
      </w:r>
      <w:r w:rsidRPr="00E62873">
        <w:rPr>
          <w:rFonts w:ascii="宋体" w:eastAsia="宋体" w:hAnsi="宋体"/>
          <w:sz w:val="24"/>
          <w:szCs w:val="24"/>
        </w:rPr>
        <w:t xml:space="preserve">第 </w:t>
      </w:r>
      <w:proofErr w:type="spellStart"/>
      <w:r w:rsidRPr="00E62873">
        <w:rPr>
          <w:rFonts w:ascii="Times New Roman" w:hAnsi="Times New Roman" w:cs="Times New Roman"/>
          <w:i/>
          <w:iCs/>
          <w:sz w:val="24"/>
          <w:szCs w:val="24"/>
        </w:rPr>
        <w:t>i</w:t>
      </w:r>
      <w:proofErr w:type="spellEnd"/>
      <w:r w:rsidRPr="00E62873">
        <w:rPr>
          <w:rFonts w:ascii="Times New Roman" w:hAnsi="Times New Roman" w:cs="Times New Roman"/>
          <w:i/>
          <w:iCs/>
          <w:sz w:val="24"/>
          <w:szCs w:val="24"/>
        </w:rPr>
        <w:t xml:space="preserve"> </w:t>
      </w:r>
      <w:r w:rsidRPr="00E62873">
        <w:rPr>
          <w:rFonts w:ascii="宋体" w:eastAsia="宋体" w:hAnsi="宋体"/>
          <w:sz w:val="24"/>
          <w:szCs w:val="24"/>
        </w:rPr>
        <w:t>类主要建材的消耗量；</w:t>
      </w:r>
    </w:p>
    <w:p w14:paraId="3A6B681B" w14:textId="77777777" w:rsidR="006633B0" w:rsidRPr="00E62873" w:rsidRDefault="00767A8D" w:rsidP="00407A93">
      <w:pPr>
        <w:spacing w:line="360" w:lineRule="auto"/>
        <w:ind w:firstLineChars="200" w:firstLine="480"/>
        <w:rPr>
          <w:sz w:val="24"/>
          <w:szCs w:val="24"/>
        </w:rPr>
      </w:pPr>
      <w:r w:rsidRPr="00E62873">
        <w:rPr>
          <w:rFonts w:ascii="Cambria Math" w:hAnsi="Cambria Math" w:cs="Cambria Math"/>
          <w:sz w:val="24"/>
          <w:szCs w:val="24"/>
        </w:rPr>
        <w:t>𝑀𝐷𝑖</w:t>
      </w:r>
      <w:r w:rsidRPr="00E62873">
        <w:rPr>
          <w:rFonts w:ascii="Times New Roman" w:hAnsi="Times New Roman" w:cs="Times New Roman"/>
          <w:sz w:val="24"/>
          <w:szCs w:val="24"/>
        </w:rPr>
        <w:t>——</w:t>
      </w:r>
      <w:r w:rsidRPr="00E62873">
        <w:rPr>
          <w:rFonts w:ascii="宋体" w:eastAsia="宋体" w:hAnsi="宋体"/>
          <w:sz w:val="24"/>
          <w:szCs w:val="24"/>
        </w:rPr>
        <w:t xml:space="preserve">第 </w:t>
      </w:r>
      <w:proofErr w:type="spellStart"/>
      <w:r w:rsidRPr="00E62873">
        <w:rPr>
          <w:rFonts w:ascii="Times New Roman" w:hAnsi="Times New Roman" w:cs="Times New Roman"/>
          <w:i/>
          <w:iCs/>
          <w:sz w:val="24"/>
          <w:szCs w:val="24"/>
        </w:rPr>
        <w:t>i</w:t>
      </w:r>
      <w:proofErr w:type="spellEnd"/>
      <w:r w:rsidRPr="00E62873">
        <w:rPr>
          <w:rFonts w:ascii="Times New Roman" w:hAnsi="Times New Roman" w:cs="Times New Roman"/>
          <w:i/>
          <w:iCs/>
          <w:sz w:val="24"/>
          <w:szCs w:val="24"/>
        </w:rPr>
        <w:t xml:space="preserve"> </w:t>
      </w:r>
      <w:r w:rsidRPr="00E62873">
        <w:rPr>
          <w:rFonts w:ascii="宋体" w:eastAsia="宋体" w:hAnsi="宋体"/>
          <w:sz w:val="24"/>
          <w:szCs w:val="24"/>
        </w:rPr>
        <w:t>类建筑废弃物的重量（</w:t>
      </w:r>
      <w:r w:rsidRPr="00E62873">
        <w:rPr>
          <w:rFonts w:ascii="Times New Roman" w:hAnsi="Times New Roman" w:cs="Times New Roman"/>
          <w:sz w:val="24"/>
          <w:szCs w:val="24"/>
        </w:rPr>
        <w:t>t</w:t>
      </w:r>
      <w:r w:rsidRPr="00E62873">
        <w:rPr>
          <w:rFonts w:ascii="宋体" w:eastAsia="宋体" w:hAnsi="宋体"/>
          <w:sz w:val="24"/>
          <w:szCs w:val="24"/>
        </w:rPr>
        <w:t>）；</w:t>
      </w:r>
    </w:p>
    <w:p w14:paraId="5691F776" w14:textId="77777777" w:rsidR="006633B0" w:rsidRPr="00E62873" w:rsidRDefault="006633B0" w:rsidP="00407A93">
      <w:pPr>
        <w:spacing w:line="360" w:lineRule="auto"/>
        <w:ind w:firstLineChars="200" w:firstLine="480"/>
        <w:rPr>
          <w:sz w:val="24"/>
          <w:szCs w:val="24"/>
        </w:rPr>
      </w:pPr>
      <w:r w:rsidRPr="00E62873">
        <w:rPr>
          <w:rFonts w:ascii="Cambria Math" w:hAnsi="Cambria Math" w:cs="Cambria Math"/>
          <w:sz w:val="24"/>
          <w:szCs w:val="24"/>
        </w:rPr>
        <w:t>𝑀</w:t>
      </w:r>
      <w:r w:rsidR="00767A8D" w:rsidRPr="00E62873">
        <w:rPr>
          <w:rFonts w:ascii="Cambria Math" w:hAnsi="Cambria Math" w:cs="Cambria Math"/>
          <w:sz w:val="24"/>
          <w:szCs w:val="24"/>
        </w:rPr>
        <w:t>𝑅</w:t>
      </w:r>
      <w:r w:rsidR="00767A8D" w:rsidRPr="00E62873">
        <w:rPr>
          <w:rFonts w:ascii="Cambria Math" w:hAnsi="Cambria Math"/>
          <w:sz w:val="24"/>
          <w:szCs w:val="24"/>
        </w:rPr>
        <w:t>-</w:t>
      </w:r>
      <w:r w:rsidR="00767A8D" w:rsidRPr="00E62873">
        <w:rPr>
          <w:rFonts w:ascii="Cambria Math" w:hAnsi="Cambria Math" w:cs="Cambria Math"/>
          <w:sz w:val="24"/>
          <w:szCs w:val="24"/>
        </w:rPr>
        <w:t>𝑀</w:t>
      </w:r>
      <w:r w:rsidR="00767A8D" w:rsidRPr="00E62873">
        <w:rPr>
          <w:rFonts w:ascii="Cambria Math" w:hAnsi="Cambria Math"/>
          <w:sz w:val="24"/>
          <w:szCs w:val="24"/>
        </w:rPr>
        <w:t>-</w:t>
      </w:r>
      <w:r w:rsidR="00767A8D" w:rsidRPr="00E62873">
        <w:rPr>
          <w:rFonts w:ascii="Cambria Math" w:hAnsi="Cambria Math" w:cs="Cambria Math"/>
          <w:sz w:val="24"/>
          <w:szCs w:val="24"/>
        </w:rPr>
        <w:t>𝑀𝑖</w:t>
      </w:r>
      <w:r w:rsidR="00767A8D" w:rsidRPr="00E62873">
        <w:rPr>
          <w:rFonts w:ascii="Times New Roman" w:hAnsi="Times New Roman" w:cs="Times New Roman"/>
          <w:sz w:val="24"/>
          <w:szCs w:val="24"/>
        </w:rPr>
        <w:t>——</w:t>
      </w:r>
      <w:r w:rsidR="00767A8D" w:rsidRPr="00E62873">
        <w:rPr>
          <w:rFonts w:ascii="宋体" w:eastAsia="宋体" w:hAnsi="宋体"/>
          <w:sz w:val="24"/>
          <w:szCs w:val="24"/>
        </w:rPr>
        <w:t xml:space="preserve">第 </w:t>
      </w:r>
      <w:proofErr w:type="spellStart"/>
      <w:r w:rsidR="00767A8D" w:rsidRPr="00E62873">
        <w:rPr>
          <w:rFonts w:ascii="Times New Roman" w:hAnsi="Times New Roman" w:cs="Times New Roman"/>
          <w:i/>
          <w:iCs/>
          <w:sz w:val="24"/>
          <w:szCs w:val="24"/>
        </w:rPr>
        <w:t>i</w:t>
      </w:r>
      <w:proofErr w:type="spellEnd"/>
      <w:r w:rsidR="00767A8D" w:rsidRPr="00E62873">
        <w:rPr>
          <w:rFonts w:ascii="Times New Roman" w:hAnsi="Times New Roman" w:cs="Times New Roman"/>
          <w:i/>
          <w:iCs/>
          <w:sz w:val="24"/>
          <w:szCs w:val="24"/>
        </w:rPr>
        <w:t xml:space="preserve"> </w:t>
      </w:r>
      <w:r w:rsidR="00767A8D" w:rsidRPr="00E62873">
        <w:rPr>
          <w:rFonts w:ascii="宋体" w:eastAsia="宋体" w:hAnsi="宋体"/>
          <w:sz w:val="24"/>
          <w:szCs w:val="24"/>
        </w:rPr>
        <w:t>类主要材料构件更替消耗量；</w:t>
      </w:r>
    </w:p>
    <w:p w14:paraId="2D45CB70" w14:textId="57B5051C" w:rsidR="003305E1" w:rsidRPr="00E62873" w:rsidRDefault="00767A8D" w:rsidP="00407A93">
      <w:pPr>
        <w:spacing w:line="360" w:lineRule="auto"/>
        <w:ind w:firstLineChars="200" w:firstLine="480"/>
        <w:rPr>
          <w:rFonts w:ascii="Cambria Math" w:hAnsi="Cambria Math" w:cs="Cambria Math"/>
          <w:sz w:val="24"/>
          <w:szCs w:val="24"/>
        </w:rPr>
      </w:pPr>
      <w:r w:rsidRPr="00E62873">
        <w:rPr>
          <w:rFonts w:ascii="Cambria Math" w:hAnsi="Cambria Math" w:cs="Cambria Math"/>
          <w:sz w:val="24"/>
          <w:szCs w:val="24"/>
        </w:rPr>
        <w:t>𝐸𝑀</w:t>
      </w:r>
      <w:r w:rsidRPr="00E62873">
        <w:rPr>
          <w:rFonts w:ascii="Cambria Math" w:hAnsi="Cambria Math"/>
          <w:sz w:val="24"/>
          <w:szCs w:val="24"/>
        </w:rPr>
        <w:t>-</w:t>
      </w:r>
      <w:r w:rsidRPr="00E62873">
        <w:rPr>
          <w:rFonts w:ascii="Cambria Math" w:hAnsi="Cambria Math" w:cs="Cambria Math"/>
          <w:sz w:val="24"/>
          <w:szCs w:val="24"/>
        </w:rPr>
        <w:t>𝐶𝑖</w:t>
      </w:r>
      <w:r w:rsidRPr="00E62873">
        <w:rPr>
          <w:rFonts w:ascii="Times New Roman" w:hAnsi="Times New Roman" w:cs="Times New Roman"/>
          <w:sz w:val="24"/>
          <w:szCs w:val="24"/>
        </w:rPr>
        <w:t>——</w:t>
      </w:r>
      <w:r w:rsidRPr="00E62873">
        <w:rPr>
          <w:rFonts w:ascii="宋体" w:eastAsia="宋体" w:hAnsi="宋体"/>
          <w:sz w:val="24"/>
          <w:szCs w:val="24"/>
        </w:rPr>
        <w:t>建筑施工</w:t>
      </w:r>
      <w:proofErr w:type="gramStart"/>
      <w:r w:rsidRPr="00E62873">
        <w:rPr>
          <w:rFonts w:ascii="宋体" w:eastAsia="宋体" w:hAnsi="宋体"/>
          <w:sz w:val="24"/>
          <w:szCs w:val="24"/>
        </w:rPr>
        <w:t>环节第</w:t>
      </w:r>
      <w:proofErr w:type="gramEnd"/>
      <w:r w:rsidRPr="00E62873">
        <w:rPr>
          <w:rFonts w:ascii="宋体" w:eastAsia="宋体" w:hAnsi="宋体"/>
          <w:sz w:val="24"/>
          <w:szCs w:val="24"/>
        </w:rPr>
        <w:t xml:space="preserve"> </w:t>
      </w:r>
      <w:proofErr w:type="spellStart"/>
      <w:r w:rsidRPr="00E62873">
        <w:rPr>
          <w:rFonts w:ascii="Times New Roman" w:hAnsi="Times New Roman" w:cs="Times New Roman"/>
          <w:i/>
          <w:iCs/>
          <w:sz w:val="24"/>
          <w:szCs w:val="24"/>
        </w:rPr>
        <w:t>i</w:t>
      </w:r>
      <w:proofErr w:type="spellEnd"/>
      <w:r w:rsidRPr="00E62873">
        <w:rPr>
          <w:rFonts w:ascii="Times New Roman" w:hAnsi="Times New Roman" w:cs="Times New Roman"/>
          <w:i/>
          <w:iCs/>
          <w:sz w:val="24"/>
          <w:szCs w:val="24"/>
        </w:rPr>
        <w:t xml:space="preserve"> </w:t>
      </w:r>
      <w:r w:rsidRPr="00E62873">
        <w:rPr>
          <w:rFonts w:ascii="宋体" w:eastAsia="宋体" w:hAnsi="宋体"/>
          <w:sz w:val="24"/>
          <w:szCs w:val="24"/>
        </w:rPr>
        <w:t>类能源消耗量；</w:t>
      </w:r>
    </w:p>
    <w:p w14:paraId="32A9AA04" w14:textId="77777777" w:rsidR="006633B0" w:rsidRPr="00E62873" w:rsidRDefault="00767A8D" w:rsidP="00407A93">
      <w:pPr>
        <w:spacing w:line="360" w:lineRule="auto"/>
        <w:ind w:firstLineChars="200" w:firstLine="480"/>
        <w:rPr>
          <w:sz w:val="24"/>
          <w:szCs w:val="24"/>
        </w:rPr>
      </w:pPr>
      <w:r w:rsidRPr="00E62873">
        <w:rPr>
          <w:rFonts w:ascii="Cambria Math" w:hAnsi="Cambria Math" w:cs="Cambria Math"/>
          <w:sz w:val="24"/>
          <w:szCs w:val="24"/>
        </w:rPr>
        <w:t>𝐸𝑀</w:t>
      </w:r>
      <w:r w:rsidRPr="00E62873">
        <w:rPr>
          <w:rFonts w:ascii="Cambria Math" w:hAnsi="Cambria Math"/>
          <w:sz w:val="24"/>
          <w:szCs w:val="24"/>
        </w:rPr>
        <w:t>-</w:t>
      </w:r>
      <w:r w:rsidRPr="00E62873">
        <w:rPr>
          <w:rFonts w:ascii="Cambria Math" w:hAnsi="Cambria Math" w:cs="Cambria Math"/>
          <w:sz w:val="24"/>
          <w:szCs w:val="24"/>
        </w:rPr>
        <w:t>𝐶</w:t>
      </w:r>
      <w:r w:rsidRPr="00E62873">
        <w:rPr>
          <w:rFonts w:ascii="Cambria Math" w:hAnsi="Cambria Math"/>
          <w:sz w:val="24"/>
          <w:szCs w:val="24"/>
        </w:rPr>
        <w:t>-</w:t>
      </w:r>
      <w:r w:rsidRPr="00E62873">
        <w:rPr>
          <w:rFonts w:ascii="Cambria Math" w:hAnsi="Cambria Math" w:cs="Cambria Math"/>
          <w:sz w:val="24"/>
          <w:szCs w:val="24"/>
        </w:rPr>
        <w:t>𝐸</w:t>
      </w:r>
      <w:r w:rsidRPr="00E62873">
        <w:rPr>
          <w:rFonts w:ascii="Times New Roman" w:hAnsi="Times New Roman" w:cs="Times New Roman"/>
          <w:sz w:val="24"/>
          <w:szCs w:val="24"/>
        </w:rPr>
        <w:t>——</w:t>
      </w:r>
      <w:r w:rsidRPr="00E62873">
        <w:rPr>
          <w:rFonts w:ascii="宋体" w:eastAsia="宋体" w:hAnsi="宋体"/>
          <w:sz w:val="24"/>
          <w:szCs w:val="24"/>
        </w:rPr>
        <w:t>施工机具的总耗电量（</w:t>
      </w:r>
      <w:proofErr w:type="spellStart"/>
      <w:r w:rsidRPr="00E62873">
        <w:rPr>
          <w:rFonts w:ascii="Times New Roman" w:hAnsi="Times New Roman" w:cs="Times New Roman"/>
          <w:sz w:val="24"/>
          <w:szCs w:val="24"/>
        </w:rPr>
        <w:t>kW·h</w:t>
      </w:r>
      <w:proofErr w:type="spellEnd"/>
      <w:r w:rsidRPr="00E62873">
        <w:rPr>
          <w:rFonts w:ascii="宋体" w:eastAsia="宋体" w:hAnsi="宋体"/>
          <w:sz w:val="24"/>
          <w:szCs w:val="24"/>
        </w:rPr>
        <w:t>）；</w:t>
      </w:r>
    </w:p>
    <w:p w14:paraId="3527F249" w14:textId="5886AFB6" w:rsidR="006633B0" w:rsidRPr="00E62873" w:rsidRDefault="00767A8D" w:rsidP="00407A93">
      <w:pPr>
        <w:spacing w:line="360" w:lineRule="auto"/>
        <w:ind w:firstLineChars="200" w:firstLine="480"/>
        <w:rPr>
          <w:sz w:val="24"/>
          <w:szCs w:val="24"/>
        </w:rPr>
      </w:pPr>
      <w:r w:rsidRPr="00E62873">
        <w:rPr>
          <w:rFonts w:ascii="Cambria Math" w:hAnsi="Cambria Math" w:cs="Cambria Math"/>
          <w:sz w:val="24"/>
          <w:szCs w:val="24"/>
        </w:rPr>
        <w:t>𝑁𝐸𝑖</w:t>
      </w:r>
      <w:r w:rsidRPr="00E62873">
        <w:rPr>
          <w:rFonts w:ascii="Times New Roman" w:hAnsi="Times New Roman" w:cs="Times New Roman"/>
          <w:sz w:val="24"/>
          <w:szCs w:val="24"/>
        </w:rPr>
        <w:t>——</w:t>
      </w:r>
      <w:r w:rsidRPr="00E62873">
        <w:rPr>
          <w:rFonts w:ascii="宋体" w:eastAsia="宋体" w:hAnsi="宋体"/>
          <w:sz w:val="24"/>
          <w:szCs w:val="24"/>
        </w:rPr>
        <w:t xml:space="preserve">第 </w:t>
      </w:r>
      <w:proofErr w:type="spellStart"/>
      <w:r w:rsidRPr="00E62873">
        <w:rPr>
          <w:rFonts w:ascii="Times New Roman" w:hAnsi="Times New Roman" w:cs="Times New Roman"/>
          <w:i/>
          <w:iCs/>
          <w:sz w:val="24"/>
          <w:szCs w:val="24"/>
        </w:rPr>
        <w:t>i</w:t>
      </w:r>
      <w:proofErr w:type="spellEnd"/>
      <w:r w:rsidRPr="00E62873">
        <w:rPr>
          <w:rFonts w:ascii="Times New Roman" w:hAnsi="Times New Roman" w:cs="Times New Roman"/>
          <w:i/>
          <w:iCs/>
          <w:sz w:val="24"/>
          <w:szCs w:val="24"/>
        </w:rPr>
        <w:t xml:space="preserve"> </w:t>
      </w:r>
      <w:r w:rsidRPr="00E62873">
        <w:rPr>
          <w:rFonts w:ascii="宋体" w:eastAsia="宋体" w:hAnsi="宋体"/>
          <w:sz w:val="24"/>
          <w:szCs w:val="24"/>
        </w:rPr>
        <w:t>种耗电施工机具的数量（台）；</w:t>
      </w:r>
    </w:p>
    <w:p w14:paraId="790F34D3" w14:textId="77777777" w:rsidR="006633B0" w:rsidRPr="00E62873" w:rsidRDefault="00767A8D" w:rsidP="00407A93">
      <w:pPr>
        <w:spacing w:line="360" w:lineRule="auto"/>
        <w:ind w:firstLineChars="200" w:firstLine="480"/>
        <w:rPr>
          <w:sz w:val="24"/>
          <w:szCs w:val="24"/>
        </w:rPr>
      </w:pPr>
      <w:r w:rsidRPr="00E62873">
        <w:rPr>
          <w:rFonts w:ascii="Cambria Math" w:hAnsi="Cambria Math" w:cs="Cambria Math"/>
          <w:sz w:val="24"/>
          <w:szCs w:val="24"/>
        </w:rPr>
        <w:t>𝐸𝑀</w:t>
      </w:r>
      <w:r w:rsidRPr="00E62873">
        <w:rPr>
          <w:rFonts w:ascii="Cambria Math" w:hAnsi="Cambria Math"/>
          <w:sz w:val="24"/>
          <w:szCs w:val="24"/>
        </w:rPr>
        <w:t>-</w:t>
      </w:r>
      <w:r w:rsidRPr="00E62873">
        <w:rPr>
          <w:rFonts w:ascii="Cambria Math" w:hAnsi="Cambria Math" w:cs="Cambria Math"/>
          <w:sz w:val="24"/>
          <w:szCs w:val="24"/>
        </w:rPr>
        <w:t>𝐶</w:t>
      </w:r>
      <w:r w:rsidRPr="00E62873">
        <w:rPr>
          <w:rFonts w:ascii="Cambria Math" w:hAnsi="Cambria Math"/>
          <w:sz w:val="24"/>
          <w:szCs w:val="24"/>
        </w:rPr>
        <w:t>-</w:t>
      </w:r>
      <w:r w:rsidRPr="00E62873">
        <w:rPr>
          <w:rFonts w:ascii="Cambria Math" w:hAnsi="Cambria Math" w:cs="Cambria Math"/>
          <w:sz w:val="24"/>
          <w:szCs w:val="24"/>
        </w:rPr>
        <w:t>𝑂</w:t>
      </w:r>
      <w:r w:rsidRPr="00E62873">
        <w:rPr>
          <w:rFonts w:ascii="Times New Roman" w:hAnsi="Times New Roman" w:cs="Times New Roman"/>
          <w:sz w:val="24"/>
          <w:szCs w:val="24"/>
        </w:rPr>
        <w:t>——</w:t>
      </w:r>
      <w:r w:rsidRPr="00E62873">
        <w:rPr>
          <w:rFonts w:ascii="宋体" w:eastAsia="宋体" w:hAnsi="宋体"/>
          <w:sz w:val="24"/>
          <w:szCs w:val="24"/>
        </w:rPr>
        <w:t>施工机具的总耗油量（</w:t>
      </w:r>
      <w:r w:rsidRPr="00E62873">
        <w:rPr>
          <w:rFonts w:ascii="Times New Roman" w:hAnsi="Times New Roman" w:cs="Times New Roman"/>
          <w:sz w:val="24"/>
          <w:szCs w:val="24"/>
        </w:rPr>
        <w:t>t</w:t>
      </w:r>
      <w:r w:rsidRPr="00E62873">
        <w:rPr>
          <w:rFonts w:ascii="宋体" w:eastAsia="宋体" w:hAnsi="宋体"/>
          <w:sz w:val="24"/>
          <w:szCs w:val="24"/>
        </w:rPr>
        <w:t>）；</w:t>
      </w:r>
    </w:p>
    <w:p w14:paraId="54DA8F4E" w14:textId="77777777" w:rsidR="006633B0" w:rsidRPr="00E62873" w:rsidRDefault="00767A8D" w:rsidP="00407A93">
      <w:pPr>
        <w:spacing w:line="360" w:lineRule="auto"/>
        <w:ind w:firstLineChars="200" w:firstLine="480"/>
        <w:rPr>
          <w:sz w:val="24"/>
          <w:szCs w:val="24"/>
        </w:rPr>
      </w:pPr>
      <w:r w:rsidRPr="00E62873">
        <w:rPr>
          <w:rFonts w:ascii="Cambria Math" w:hAnsi="Cambria Math" w:cs="Cambria Math"/>
          <w:sz w:val="24"/>
          <w:szCs w:val="24"/>
        </w:rPr>
        <w:t>𝑇𝑂𝑖</w:t>
      </w:r>
      <w:r w:rsidRPr="00E62873">
        <w:rPr>
          <w:rFonts w:ascii="Times New Roman" w:hAnsi="Times New Roman" w:cs="Times New Roman"/>
          <w:sz w:val="24"/>
          <w:szCs w:val="24"/>
        </w:rPr>
        <w:t>——</w:t>
      </w:r>
      <w:r w:rsidRPr="00E62873">
        <w:rPr>
          <w:rFonts w:ascii="宋体" w:eastAsia="宋体" w:hAnsi="宋体"/>
          <w:sz w:val="24"/>
          <w:szCs w:val="24"/>
        </w:rPr>
        <w:t xml:space="preserve">第 </w:t>
      </w:r>
      <w:proofErr w:type="spellStart"/>
      <w:r w:rsidRPr="00E62873">
        <w:rPr>
          <w:rFonts w:ascii="Times New Roman" w:hAnsi="Times New Roman" w:cs="Times New Roman"/>
          <w:i/>
          <w:iCs/>
          <w:sz w:val="24"/>
          <w:szCs w:val="24"/>
        </w:rPr>
        <w:t>i</w:t>
      </w:r>
      <w:proofErr w:type="spellEnd"/>
      <w:r w:rsidRPr="00E62873">
        <w:rPr>
          <w:rFonts w:ascii="Times New Roman" w:hAnsi="Times New Roman" w:cs="Times New Roman"/>
          <w:i/>
          <w:iCs/>
          <w:sz w:val="24"/>
          <w:szCs w:val="24"/>
        </w:rPr>
        <w:t xml:space="preserve"> </w:t>
      </w:r>
      <w:r w:rsidRPr="00E62873">
        <w:rPr>
          <w:rFonts w:ascii="宋体" w:eastAsia="宋体" w:hAnsi="宋体"/>
          <w:sz w:val="24"/>
          <w:szCs w:val="24"/>
        </w:rPr>
        <w:t>种施工机具每台班的平均耗油量（</w:t>
      </w:r>
      <w:r w:rsidRPr="00E62873">
        <w:rPr>
          <w:rFonts w:ascii="Times New Roman" w:hAnsi="Times New Roman" w:cs="Times New Roman"/>
          <w:sz w:val="24"/>
          <w:szCs w:val="24"/>
        </w:rPr>
        <w:t>t/</w:t>
      </w:r>
      <w:r w:rsidRPr="00E62873">
        <w:rPr>
          <w:rFonts w:ascii="宋体" w:eastAsia="宋体" w:hAnsi="宋体"/>
          <w:sz w:val="24"/>
          <w:szCs w:val="24"/>
        </w:rPr>
        <w:t>台班）；</w:t>
      </w:r>
    </w:p>
    <w:p w14:paraId="4C20DD4E" w14:textId="77777777" w:rsidR="006633B0" w:rsidRPr="00E62873" w:rsidRDefault="00767A8D" w:rsidP="00407A93">
      <w:pPr>
        <w:spacing w:line="360" w:lineRule="auto"/>
        <w:ind w:firstLineChars="200" w:firstLine="480"/>
        <w:rPr>
          <w:sz w:val="24"/>
          <w:szCs w:val="24"/>
        </w:rPr>
      </w:pPr>
      <w:r w:rsidRPr="00E62873">
        <w:rPr>
          <w:rFonts w:ascii="Cambria Math" w:hAnsi="Cambria Math" w:cs="Cambria Math"/>
          <w:sz w:val="24"/>
          <w:szCs w:val="24"/>
        </w:rPr>
        <w:t>𝐸𝑀</w:t>
      </w:r>
      <w:r w:rsidRPr="00E62873">
        <w:rPr>
          <w:rFonts w:ascii="Cambria Math" w:hAnsi="Cambria Math"/>
          <w:sz w:val="24"/>
          <w:szCs w:val="24"/>
        </w:rPr>
        <w:t>-</w:t>
      </w:r>
      <w:r w:rsidRPr="00E62873">
        <w:rPr>
          <w:rFonts w:ascii="Cambria Math" w:hAnsi="Cambria Math" w:cs="Cambria Math"/>
          <w:sz w:val="24"/>
          <w:szCs w:val="24"/>
        </w:rPr>
        <w:t>𝐶</w:t>
      </w:r>
      <w:r w:rsidRPr="00E62873">
        <w:rPr>
          <w:rFonts w:ascii="Cambria Math" w:hAnsi="Cambria Math"/>
          <w:sz w:val="24"/>
          <w:szCs w:val="24"/>
        </w:rPr>
        <w:t>-</w:t>
      </w:r>
      <w:r w:rsidRPr="00E62873">
        <w:rPr>
          <w:rFonts w:ascii="Cambria Math" w:hAnsi="Cambria Math" w:cs="Cambria Math"/>
          <w:sz w:val="24"/>
          <w:szCs w:val="24"/>
        </w:rPr>
        <w:t>𝑊</w:t>
      </w:r>
      <w:r w:rsidRPr="00E62873">
        <w:rPr>
          <w:rFonts w:ascii="Times New Roman" w:hAnsi="Times New Roman" w:cs="Times New Roman"/>
          <w:sz w:val="24"/>
          <w:szCs w:val="24"/>
        </w:rPr>
        <w:t>——</w:t>
      </w:r>
      <w:r w:rsidRPr="00E62873">
        <w:rPr>
          <w:rFonts w:ascii="宋体" w:eastAsia="宋体" w:hAnsi="宋体"/>
          <w:sz w:val="24"/>
          <w:szCs w:val="24"/>
        </w:rPr>
        <w:t>施工机具的总耗水量（</w:t>
      </w:r>
      <w:r w:rsidRPr="00E62873">
        <w:rPr>
          <w:rFonts w:ascii="Times New Roman" w:hAnsi="Times New Roman" w:cs="Times New Roman"/>
          <w:sz w:val="24"/>
          <w:szCs w:val="24"/>
        </w:rPr>
        <w:t>t</w:t>
      </w:r>
      <w:r w:rsidRPr="00E62873">
        <w:rPr>
          <w:rFonts w:ascii="宋体" w:eastAsia="宋体" w:hAnsi="宋体"/>
          <w:sz w:val="24"/>
          <w:szCs w:val="24"/>
        </w:rPr>
        <w:t>）；</w:t>
      </w:r>
    </w:p>
    <w:p w14:paraId="57CDBAA0" w14:textId="77777777" w:rsidR="006633B0" w:rsidRPr="00E62873" w:rsidRDefault="00767A8D" w:rsidP="00407A93">
      <w:pPr>
        <w:spacing w:line="360" w:lineRule="auto"/>
        <w:ind w:firstLineChars="200" w:firstLine="480"/>
        <w:rPr>
          <w:sz w:val="24"/>
          <w:szCs w:val="24"/>
        </w:rPr>
      </w:pPr>
      <w:r w:rsidRPr="00E62873">
        <w:rPr>
          <w:rFonts w:ascii="Cambria Math" w:hAnsi="Cambria Math" w:cs="Cambria Math"/>
          <w:sz w:val="24"/>
          <w:szCs w:val="24"/>
        </w:rPr>
        <w:lastRenderedPageBreak/>
        <w:t>𝑁𝑊𝑖</w:t>
      </w:r>
      <w:r w:rsidRPr="00E62873">
        <w:rPr>
          <w:rFonts w:ascii="Times New Roman" w:hAnsi="Times New Roman" w:cs="Times New Roman"/>
          <w:sz w:val="24"/>
          <w:szCs w:val="24"/>
        </w:rPr>
        <w:t>——</w:t>
      </w:r>
      <w:r w:rsidRPr="00E62873">
        <w:rPr>
          <w:rFonts w:ascii="宋体" w:eastAsia="宋体" w:hAnsi="宋体"/>
          <w:sz w:val="24"/>
          <w:szCs w:val="24"/>
        </w:rPr>
        <w:t xml:space="preserve">第 </w:t>
      </w:r>
      <w:proofErr w:type="spellStart"/>
      <w:r w:rsidRPr="00E62873">
        <w:rPr>
          <w:rFonts w:ascii="Times New Roman" w:hAnsi="Times New Roman" w:cs="Times New Roman"/>
          <w:i/>
          <w:iCs/>
          <w:sz w:val="24"/>
          <w:szCs w:val="24"/>
        </w:rPr>
        <w:t>i</w:t>
      </w:r>
      <w:proofErr w:type="spellEnd"/>
      <w:r w:rsidRPr="00E62873">
        <w:rPr>
          <w:rFonts w:ascii="Times New Roman" w:hAnsi="Times New Roman" w:cs="Times New Roman"/>
          <w:i/>
          <w:iCs/>
          <w:sz w:val="24"/>
          <w:szCs w:val="24"/>
        </w:rPr>
        <w:t xml:space="preserve"> </w:t>
      </w:r>
      <w:r w:rsidRPr="00E62873">
        <w:rPr>
          <w:rFonts w:ascii="宋体" w:eastAsia="宋体" w:hAnsi="宋体"/>
          <w:sz w:val="24"/>
          <w:szCs w:val="24"/>
        </w:rPr>
        <w:t>种耗水施工机具的数量（台）；</w:t>
      </w:r>
    </w:p>
    <w:p w14:paraId="0098DA2C" w14:textId="77777777" w:rsidR="006633B0" w:rsidRPr="00E62873" w:rsidRDefault="00767A8D" w:rsidP="00407A93">
      <w:pPr>
        <w:spacing w:line="360" w:lineRule="auto"/>
        <w:ind w:firstLineChars="200" w:firstLine="480"/>
        <w:rPr>
          <w:sz w:val="24"/>
          <w:szCs w:val="24"/>
        </w:rPr>
      </w:pPr>
      <w:r w:rsidRPr="00E62873">
        <w:rPr>
          <w:rFonts w:ascii="Cambria Math" w:hAnsi="Cambria Math" w:cs="Cambria Math"/>
          <w:sz w:val="24"/>
          <w:szCs w:val="24"/>
        </w:rPr>
        <w:t>𝐸𝑀</w:t>
      </w:r>
      <w:r w:rsidRPr="00E62873">
        <w:rPr>
          <w:rFonts w:ascii="Cambria Math" w:hAnsi="Cambria Math"/>
          <w:sz w:val="24"/>
          <w:szCs w:val="24"/>
        </w:rPr>
        <w:t>-</w:t>
      </w:r>
      <w:r w:rsidRPr="00E62873">
        <w:rPr>
          <w:rFonts w:ascii="Cambria Math" w:hAnsi="Cambria Math" w:cs="Cambria Math"/>
          <w:sz w:val="24"/>
          <w:szCs w:val="24"/>
        </w:rPr>
        <w:t>𝐶</w:t>
      </w:r>
      <w:r w:rsidRPr="00E62873">
        <w:rPr>
          <w:rFonts w:ascii="Cambria Math" w:hAnsi="Cambria Math"/>
          <w:sz w:val="24"/>
          <w:szCs w:val="24"/>
        </w:rPr>
        <w:t>-</w:t>
      </w:r>
      <w:r w:rsidRPr="00E62873">
        <w:rPr>
          <w:rFonts w:ascii="Cambria Math" w:hAnsi="Cambria Math" w:cs="Cambria Math"/>
          <w:sz w:val="24"/>
          <w:szCs w:val="24"/>
        </w:rPr>
        <w:t>𝑂𝐸</w:t>
      </w:r>
      <w:r w:rsidRPr="00E62873">
        <w:rPr>
          <w:rFonts w:ascii="Times New Roman" w:hAnsi="Times New Roman" w:cs="Times New Roman"/>
          <w:sz w:val="24"/>
          <w:szCs w:val="24"/>
        </w:rPr>
        <w:t>——</w:t>
      </w:r>
      <w:r w:rsidRPr="00E62873">
        <w:rPr>
          <w:rFonts w:ascii="宋体" w:eastAsia="宋体" w:hAnsi="宋体"/>
          <w:sz w:val="24"/>
          <w:szCs w:val="24"/>
        </w:rPr>
        <w:t>施工现场办公的总耗电量（</w:t>
      </w:r>
      <w:proofErr w:type="spellStart"/>
      <w:r w:rsidRPr="00E62873">
        <w:rPr>
          <w:rFonts w:ascii="Times New Roman" w:hAnsi="Times New Roman" w:cs="Times New Roman"/>
          <w:sz w:val="24"/>
          <w:szCs w:val="24"/>
        </w:rPr>
        <w:t>kW·h</w:t>
      </w:r>
      <w:proofErr w:type="spellEnd"/>
      <w:r w:rsidRPr="00E62873">
        <w:rPr>
          <w:rFonts w:ascii="宋体" w:eastAsia="宋体" w:hAnsi="宋体"/>
          <w:sz w:val="24"/>
          <w:szCs w:val="24"/>
        </w:rPr>
        <w:t>）；</w:t>
      </w:r>
    </w:p>
    <w:p w14:paraId="36E9BF13" w14:textId="77777777" w:rsidR="006633B0" w:rsidRPr="00E62873" w:rsidRDefault="00767A8D" w:rsidP="00407A93">
      <w:pPr>
        <w:spacing w:line="360" w:lineRule="auto"/>
        <w:ind w:firstLineChars="200" w:firstLine="480"/>
        <w:rPr>
          <w:sz w:val="24"/>
          <w:szCs w:val="24"/>
        </w:rPr>
      </w:pPr>
      <w:r w:rsidRPr="00E62873">
        <w:rPr>
          <w:rFonts w:ascii="Cambria Math" w:hAnsi="Cambria Math" w:cs="Cambria Math"/>
          <w:sz w:val="24"/>
          <w:szCs w:val="24"/>
        </w:rPr>
        <w:t>𝑁𝑂𝐸𝑖</w:t>
      </w:r>
      <w:r w:rsidRPr="00E62873">
        <w:rPr>
          <w:rFonts w:ascii="Times New Roman" w:hAnsi="Times New Roman" w:cs="Times New Roman"/>
          <w:sz w:val="24"/>
          <w:szCs w:val="24"/>
        </w:rPr>
        <w:t>——</w:t>
      </w:r>
      <w:r w:rsidRPr="00E62873">
        <w:rPr>
          <w:rFonts w:ascii="宋体" w:eastAsia="宋体" w:hAnsi="宋体"/>
          <w:sz w:val="24"/>
          <w:szCs w:val="24"/>
        </w:rPr>
        <w:t xml:space="preserve">第 </w:t>
      </w:r>
      <w:proofErr w:type="spellStart"/>
      <w:r w:rsidRPr="00E62873">
        <w:rPr>
          <w:rFonts w:ascii="Times New Roman" w:hAnsi="Times New Roman" w:cs="Times New Roman"/>
          <w:i/>
          <w:iCs/>
          <w:sz w:val="24"/>
          <w:szCs w:val="24"/>
        </w:rPr>
        <w:t>i</w:t>
      </w:r>
      <w:proofErr w:type="spellEnd"/>
      <w:r w:rsidRPr="00E62873">
        <w:rPr>
          <w:rFonts w:ascii="Times New Roman" w:hAnsi="Times New Roman" w:cs="Times New Roman"/>
          <w:i/>
          <w:iCs/>
          <w:sz w:val="24"/>
          <w:szCs w:val="24"/>
        </w:rPr>
        <w:t xml:space="preserve"> </w:t>
      </w:r>
      <w:r w:rsidRPr="00E62873">
        <w:rPr>
          <w:rFonts w:ascii="宋体" w:eastAsia="宋体" w:hAnsi="宋体"/>
          <w:sz w:val="24"/>
          <w:szCs w:val="24"/>
        </w:rPr>
        <w:t>种办公电器设备的</w:t>
      </w:r>
      <w:proofErr w:type="gramStart"/>
      <w:r w:rsidRPr="00E62873">
        <w:rPr>
          <w:rFonts w:ascii="宋体" w:eastAsia="宋体" w:hAnsi="宋体"/>
          <w:sz w:val="24"/>
          <w:szCs w:val="24"/>
        </w:rPr>
        <w:t>的</w:t>
      </w:r>
      <w:proofErr w:type="gramEnd"/>
      <w:r w:rsidRPr="00E62873">
        <w:rPr>
          <w:rFonts w:ascii="宋体" w:eastAsia="宋体" w:hAnsi="宋体"/>
          <w:sz w:val="24"/>
          <w:szCs w:val="24"/>
        </w:rPr>
        <w:t>数量（台）；</w:t>
      </w:r>
    </w:p>
    <w:p w14:paraId="3D66D974" w14:textId="77777777" w:rsidR="006633B0" w:rsidRPr="00E62873" w:rsidRDefault="00767A8D" w:rsidP="00407A93">
      <w:pPr>
        <w:spacing w:line="360" w:lineRule="auto"/>
        <w:ind w:firstLineChars="200" w:firstLine="480"/>
        <w:rPr>
          <w:sz w:val="24"/>
          <w:szCs w:val="24"/>
        </w:rPr>
      </w:pPr>
      <w:r w:rsidRPr="00E62873">
        <w:rPr>
          <w:rFonts w:ascii="Cambria Math" w:hAnsi="Cambria Math" w:cs="Cambria Math"/>
          <w:sz w:val="24"/>
          <w:szCs w:val="24"/>
        </w:rPr>
        <w:t>𝐸𝑅</w:t>
      </w:r>
      <w:r w:rsidRPr="00E62873">
        <w:rPr>
          <w:rFonts w:ascii="Cambria Math" w:hAnsi="Cambria Math"/>
          <w:sz w:val="24"/>
          <w:szCs w:val="24"/>
        </w:rPr>
        <w:t>-</w:t>
      </w:r>
      <w:r w:rsidRPr="00E62873">
        <w:rPr>
          <w:rFonts w:ascii="Cambria Math" w:hAnsi="Cambria Math" w:cs="Cambria Math"/>
          <w:sz w:val="24"/>
          <w:szCs w:val="24"/>
        </w:rPr>
        <w:t>𝐸𝑖</w:t>
      </w:r>
      <w:r w:rsidRPr="00E62873">
        <w:rPr>
          <w:rFonts w:ascii="Times New Roman" w:hAnsi="Times New Roman" w:cs="Times New Roman"/>
          <w:sz w:val="24"/>
          <w:szCs w:val="24"/>
        </w:rPr>
        <w:t>——</w:t>
      </w:r>
      <w:r w:rsidRPr="00E62873">
        <w:rPr>
          <w:rFonts w:ascii="宋体" w:eastAsia="宋体" w:hAnsi="宋体"/>
          <w:sz w:val="24"/>
          <w:szCs w:val="24"/>
        </w:rPr>
        <w:t xml:space="preserve">设备运行第 </w:t>
      </w:r>
      <w:proofErr w:type="spellStart"/>
      <w:r w:rsidRPr="00E62873">
        <w:rPr>
          <w:rFonts w:ascii="Times New Roman" w:hAnsi="Times New Roman" w:cs="Times New Roman"/>
          <w:i/>
          <w:iCs/>
          <w:sz w:val="24"/>
          <w:szCs w:val="24"/>
        </w:rPr>
        <w:t>i</w:t>
      </w:r>
      <w:proofErr w:type="spellEnd"/>
      <w:r w:rsidRPr="00E62873">
        <w:rPr>
          <w:rFonts w:ascii="Times New Roman" w:hAnsi="Times New Roman" w:cs="Times New Roman"/>
          <w:i/>
          <w:iCs/>
          <w:sz w:val="24"/>
          <w:szCs w:val="24"/>
        </w:rPr>
        <w:t xml:space="preserve"> </w:t>
      </w:r>
      <w:r w:rsidRPr="00E62873">
        <w:rPr>
          <w:rFonts w:ascii="宋体" w:eastAsia="宋体" w:hAnsi="宋体"/>
          <w:sz w:val="24"/>
          <w:szCs w:val="24"/>
        </w:rPr>
        <w:t>类能源年消耗量（单位</w:t>
      </w:r>
      <w:r w:rsidRPr="00E62873">
        <w:rPr>
          <w:rFonts w:ascii="Times New Roman" w:hAnsi="Times New Roman" w:cs="Times New Roman"/>
          <w:sz w:val="24"/>
          <w:szCs w:val="24"/>
        </w:rPr>
        <w:t>/a</w:t>
      </w:r>
      <w:r w:rsidRPr="00E62873">
        <w:rPr>
          <w:rFonts w:ascii="宋体" w:eastAsia="宋体" w:hAnsi="宋体"/>
          <w:sz w:val="24"/>
          <w:szCs w:val="24"/>
        </w:rPr>
        <w:t>）；</w:t>
      </w:r>
    </w:p>
    <w:p w14:paraId="32AAD3D4" w14:textId="6995D353" w:rsidR="006633B0" w:rsidRPr="00E62873" w:rsidRDefault="00767A8D" w:rsidP="00407A93">
      <w:pPr>
        <w:spacing w:line="360" w:lineRule="auto"/>
        <w:ind w:firstLineChars="200" w:firstLine="480"/>
        <w:rPr>
          <w:sz w:val="24"/>
          <w:szCs w:val="24"/>
        </w:rPr>
      </w:pPr>
      <w:r w:rsidRPr="00E62873">
        <w:rPr>
          <w:rFonts w:ascii="Cambria Math" w:hAnsi="Cambria Math" w:cs="Cambria Math"/>
          <w:sz w:val="24"/>
          <w:szCs w:val="24"/>
        </w:rPr>
        <w:t>𝑊𝑅</w:t>
      </w:r>
      <w:r w:rsidRPr="00E62873">
        <w:rPr>
          <w:rFonts w:ascii="Cambria Math" w:hAnsi="Cambria Math"/>
          <w:sz w:val="24"/>
          <w:szCs w:val="24"/>
        </w:rPr>
        <w:t>-</w:t>
      </w:r>
      <w:r w:rsidRPr="00E62873">
        <w:rPr>
          <w:rFonts w:ascii="Cambria Math" w:hAnsi="Cambria Math" w:cs="Cambria Math"/>
          <w:sz w:val="24"/>
          <w:szCs w:val="24"/>
        </w:rPr>
        <w:t>𝐸</w:t>
      </w:r>
      <w:r w:rsidRPr="00E62873">
        <w:rPr>
          <w:rFonts w:ascii="Times New Roman" w:hAnsi="Times New Roman" w:cs="Times New Roman"/>
          <w:sz w:val="24"/>
          <w:szCs w:val="24"/>
        </w:rPr>
        <w:t>——</w:t>
      </w:r>
      <w:r w:rsidRPr="00E62873">
        <w:rPr>
          <w:rFonts w:ascii="宋体" w:eastAsia="宋体" w:hAnsi="宋体"/>
          <w:sz w:val="24"/>
          <w:szCs w:val="24"/>
        </w:rPr>
        <w:t>建筑运行阶段，水资源消耗量（</w:t>
      </w:r>
      <w:r w:rsidRPr="00E62873">
        <w:rPr>
          <w:rFonts w:ascii="Times New Roman" w:hAnsi="Times New Roman" w:cs="Times New Roman"/>
          <w:sz w:val="24"/>
          <w:szCs w:val="24"/>
        </w:rPr>
        <w:t>t/a</w:t>
      </w:r>
      <w:r w:rsidRPr="00E62873">
        <w:rPr>
          <w:rFonts w:ascii="宋体" w:eastAsia="宋体" w:hAnsi="宋体"/>
          <w:sz w:val="24"/>
          <w:szCs w:val="24"/>
        </w:rPr>
        <w:t>）；</w:t>
      </w:r>
    </w:p>
    <w:p w14:paraId="5690C80A" w14:textId="297EB9F3" w:rsidR="006633B0" w:rsidRPr="00E62873" w:rsidRDefault="00767A8D" w:rsidP="00407A93">
      <w:pPr>
        <w:spacing w:line="360" w:lineRule="auto"/>
        <w:ind w:firstLineChars="200" w:firstLine="480"/>
        <w:rPr>
          <w:sz w:val="24"/>
          <w:szCs w:val="24"/>
        </w:rPr>
      </w:pPr>
      <w:r w:rsidRPr="00E62873">
        <w:rPr>
          <w:rFonts w:ascii="Times New Roman" w:hAnsi="Times New Roman" w:cs="Times New Roman"/>
          <w:i/>
          <w:iCs/>
          <w:sz w:val="24"/>
          <w:szCs w:val="24"/>
        </w:rPr>
        <w:t>WR</w:t>
      </w:r>
      <w:r w:rsidRPr="00E62873">
        <w:rPr>
          <w:rFonts w:ascii="Times New Roman" w:hAnsi="Times New Roman" w:cs="Times New Roman"/>
          <w:sz w:val="24"/>
          <w:szCs w:val="24"/>
        </w:rPr>
        <w:t>——</w:t>
      </w:r>
      <w:r w:rsidRPr="00E62873">
        <w:rPr>
          <w:rFonts w:ascii="宋体" w:eastAsia="宋体" w:hAnsi="宋体"/>
          <w:sz w:val="24"/>
          <w:szCs w:val="24"/>
        </w:rPr>
        <w:t>建筑运行阶段，中水、雨水回用量（</w:t>
      </w:r>
      <w:r w:rsidRPr="00E62873">
        <w:rPr>
          <w:rFonts w:ascii="Times New Roman" w:hAnsi="Times New Roman" w:cs="Times New Roman"/>
          <w:sz w:val="24"/>
          <w:szCs w:val="24"/>
        </w:rPr>
        <w:t>t/a</w:t>
      </w:r>
      <w:r w:rsidRPr="00E62873">
        <w:rPr>
          <w:rFonts w:ascii="宋体" w:eastAsia="宋体" w:hAnsi="宋体"/>
          <w:sz w:val="24"/>
          <w:szCs w:val="24"/>
        </w:rPr>
        <w:t>）；</w:t>
      </w:r>
    </w:p>
    <w:p w14:paraId="7F359ED0" w14:textId="77777777" w:rsidR="006633B0" w:rsidRPr="00E62873" w:rsidRDefault="00767A8D" w:rsidP="00407A93">
      <w:pPr>
        <w:spacing w:line="360" w:lineRule="auto"/>
        <w:ind w:firstLineChars="200" w:firstLine="480"/>
        <w:rPr>
          <w:sz w:val="24"/>
          <w:szCs w:val="24"/>
        </w:rPr>
      </w:pPr>
      <w:r w:rsidRPr="00E62873">
        <w:rPr>
          <w:rFonts w:ascii="Cambria Math" w:hAnsi="Cambria Math" w:cs="Cambria Math"/>
          <w:sz w:val="24"/>
          <w:szCs w:val="24"/>
        </w:rPr>
        <w:t>𝐸𝑅</w:t>
      </w:r>
      <w:r w:rsidRPr="00E62873">
        <w:rPr>
          <w:rFonts w:ascii="Cambria Math" w:hAnsi="Cambria Math"/>
          <w:sz w:val="24"/>
          <w:szCs w:val="24"/>
        </w:rPr>
        <w:t>-</w:t>
      </w:r>
      <w:r w:rsidRPr="00E62873">
        <w:rPr>
          <w:rFonts w:ascii="Cambria Math" w:hAnsi="Cambria Math" w:cs="Cambria Math"/>
          <w:sz w:val="24"/>
          <w:szCs w:val="24"/>
        </w:rPr>
        <w:t>𝐸𝑖</w:t>
      </w:r>
      <w:r w:rsidRPr="00E62873">
        <w:rPr>
          <w:rFonts w:ascii="Cambria Math" w:hAnsi="Cambria Math"/>
          <w:sz w:val="24"/>
          <w:szCs w:val="24"/>
        </w:rPr>
        <w:t>,</w:t>
      </w:r>
      <w:r w:rsidRPr="00E62873">
        <w:rPr>
          <w:rFonts w:ascii="Cambria Math" w:hAnsi="Cambria Math" w:cs="Cambria Math"/>
          <w:sz w:val="24"/>
          <w:szCs w:val="24"/>
        </w:rPr>
        <w:t>𝑗</w:t>
      </w:r>
      <w:r w:rsidRPr="00E62873">
        <w:rPr>
          <w:rFonts w:ascii="Times New Roman" w:hAnsi="Times New Roman" w:cs="Times New Roman"/>
          <w:sz w:val="24"/>
          <w:szCs w:val="24"/>
        </w:rPr>
        <w:t>——</w:t>
      </w:r>
      <w:r w:rsidRPr="00E62873">
        <w:rPr>
          <w:rFonts w:ascii="宋体" w:eastAsia="宋体" w:hAnsi="宋体"/>
          <w:sz w:val="24"/>
          <w:szCs w:val="24"/>
        </w:rPr>
        <w:t xml:space="preserve">建筑 </w:t>
      </w:r>
      <w:r w:rsidRPr="00E62873">
        <w:rPr>
          <w:rFonts w:ascii="Times New Roman" w:hAnsi="Times New Roman" w:cs="Times New Roman"/>
          <w:i/>
          <w:iCs/>
          <w:sz w:val="24"/>
          <w:szCs w:val="24"/>
        </w:rPr>
        <w:t xml:space="preserve">j </w:t>
      </w:r>
      <w:r w:rsidRPr="00E62873">
        <w:rPr>
          <w:rFonts w:ascii="宋体" w:eastAsia="宋体" w:hAnsi="宋体"/>
          <w:sz w:val="24"/>
          <w:szCs w:val="24"/>
        </w:rPr>
        <w:t xml:space="preserve">类系统第 </w:t>
      </w:r>
      <w:proofErr w:type="spellStart"/>
      <w:r w:rsidRPr="00E62873">
        <w:rPr>
          <w:rFonts w:ascii="Times New Roman" w:hAnsi="Times New Roman" w:cs="Times New Roman"/>
          <w:i/>
          <w:iCs/>
          <w:sz w:val="24"/>
          <w:szCs w:val="24"/>
        </w:rPr>
        <w:t>i</w:t>
      </w:r>
      <w:proofErr w:type="spellEnd"/>
      <w:r w:rsidRPr="00E62873">
        <w:rPr>
          <w:rFonts w:ascii="Times New Roman" w:hAnsi="Times New Roman" w:cs="Times New Roman"/>
          <w:i/>
          <w:iCs/>
          <w:sz w:val="24"/>
          <w:szCs w:val="24"/>
        </w:rPr>
        <w:t xml:space="preserve"> </w:t>
      </w:r>
      <w:r w:rsidRPr="00E62873">
        <w:rPr>
          <w:rFonts w:ascii="宋体" w:eastAsia="宋体" w:hAnsi="宋体"/>
          <w:sz w:val="24"/>
          <w:szCs w:val="24"/>
        </w:rPr>
        <w:t>类能源年消耗量（单位</w:t>
      </w:r>
      <w:r w:rsidRPr="00E62873">
        <w:rPr>
          <w:rFonts w:ascii="Times New Roman" w:hAnsi="Times New Roman" w:cs="Times New Roman"/>
          <w:sz w:val="24"/>
          <w:szCs w:val="24"/>
        </w:rPr>
        <w:t>/ a</w:t>
      </w:r>
      <w:r w:rsidRPr="00E62873">
        <w:rPr>
          <w:rFonts w:ascii="宋体" w:eastAsia="宋体" w:hAnsi="宋体"/>
          <w:sz w:val="24"/>
          <w:szCs w:val="24"/>
        </w:rPr>
        <w:t>）；</w:t>
      </w:r>
    </w:p>
    <w:p w14:paraId="1EA68164" w14:textId="77777777" w:rsidR="006633B0" w:rsidRPr="00E62873" w:rsidRDefault="00767A8D" w:rsidP="00407A93">
      <w:pPr>
        <w:spacing w:line="360" w:lineRule="auto"/>
        <w:ind w:firstLineChars="200" w:firstLine="480"/>
        <w:rPr>
          <w:sz w:val="24"/>
          <w:szCs w:val="24"/>
        </w:rPr>
      </w:pPr>
      <w:r w:rsidRPr="00E62873">
        <w:rPr>
          <w:rFonts w:ascii="Cambria Math" w:hAnsi="Cambria Math" w:cs="Cambria Math"/>
          <w:sz w:val="24"/>
          <w:szCs w:val="24"/>
        </w:rPr>
        <w:t>𝐸𝑅𝑖</w:t>
      </w:r>
      <w:r w:rsidRPr="00E62873">
        <w:rPr>
          <w:rFonts w:ascii="Cambria Math" w:hAnsi="Cambria Math"/>
          <w:sz w:val="24"/>
          <w:szCs w:val="24"/>
        </w:rPr>
        <w:t>,</w:t>
      </w:r>
      <w:r w:rsidRPr="00E62873">
        <w:rPr>
          <w:rFonts w:ascii="Cambria Math" w:hAnsi="Cambria Math" w:cs="Cambria Math"/>
          <w:sz w:val="24"/>
          <w:szCs w:val="24"/>
        </w:rPr>
        <w:t>𝑗</w:t>
      </w:r>
      <w:r w:rsidRPr="00E62873">
        <w:rPr>
          <w:rFonts w:ascii="Times New Roman" w:hAnsi="Times New Roman" w:cs="Times New Roman"/>
          <w:sz w:val="24"/>
          <w:szCs w:val="24"/>
        </w:rPr>
        <w:t>——</w:t>
      </w:r>
      <w:r w:rsidRPr="00E62873">
        <w:rPr>
          <w:rFonts w:ascii="Times New Roman" w:hAnsi="Times New Roman" w:cs="Times New Roman"/>
          <w:i/>
          <w:iCs/>
          <w:sz w:val="24"/>
          <w:szCs w:val="24"/>
        </w:rPr>
        <w:t xml:space="preserve">j </w:t>
      </w:r>
      <w:r w:rsidRPr="00E62873">
        <w:rPr>
          <w:rFonts w:ascii="宋体" w:eastAsia="宋体" w:hAnsi="宋体"/>
          <w:sz w:val="24"/>
          <w:szCs w:val="24"/>
        </w:rPr>
        <w:t xml:space="preserve">类系统消耗由可再生能源系统提供的第 </w:t>
      </w:r>
      <w:proofErr w:type="spellStart"/>
      <w:r w:rsidRPr="00E62873">
        <w:rPr>
          <w:rFonts w:ascii="Times New Roman" w:hAnsi="Times New Roman" w:cs="Times New Roman"/>
          <w:i/>
          <w:iCs/>
          <w:sz w:val="24"/>
          <w:szCs w:val="24"/>
        </w:rPr>
        <w:t>i</w:t>
      </w:r>
      <w:proofErr w:type="spellEnd"/>
      <w:r w:rsidRPr="00E62873">
        <w:rPr>
          <w:rFonts w:ascii="Times New Roman" w:hAnsi="Times New Roman" w:cs="Times New Roman"/>
          <w:i/>
          <w:iCs/>
          <w:sz w:val="24"/>
          <w:szCs w:val="24"/>
        </w:rPr>
        <w:t xml:space="preserve"> </w:t>
      </w:r>
      <w:r w:rsidRPr="00E62873">
        <w:rPr>
          <w:rFonts w:ascii="宋体" w:eastAsia="宋体" w:hAnsi="宋体"/>
          <w:sz w:val="24"/>
          <w:szCs w:val="24"/>
        </w:rPr>
        <w:t>类能源量（单位</w:t>
      </w:r>
      <w:r w:rsidRPr="00E62873">
        <w:rPr>
          <w:rFonts w:ascii="Times New Roman" w:hAnsi="Times New Roman" w:cs="Times New Roman"/>
          <w:sz w:val="24"/>
          <w:szCs w:val="24"/>
        </w:rPr>
        <w:t>/a</w:t>
      </w:r>
      <w:r w:rsidRPr="00E62873">
        <w:rPr>
          <w:rFonts w:ascii="宋体" w:eastAsia="宋体" w:hAnsi="宋体"/>
          <w:sz w:val="24"/>
          <w:szCs w:val="24"/>
        </w:rPr>
        <w:t>）；</w:t>
      </w:r>
    </w:p>
    <w:p w14:paraId="68774224" w14:textId="77777777" w:rsidR="006633B0" w:rsidRPr="00E62873" w:rsidRDefault="00767A8D" w:rsidP="00407A93">
      <w:pPr>
        <w:spacing w:line="360" w:lineRule="auto"/>
        <w:ind w:firstLineChars="200" w:firstLine="480"/>
        <w:rPr>
          <w:sz w:val="24"/>
          <w:szCs w:val="24"/>
        </w:rPr>
      </w:pPr>
      <w:r w:rsidRPr="00E62873">
        <w:rPr>
          <w:rFonts w:ascii="Cambria Math" w:hAnsi="Cambria Math" w:cs="Cambria Math"/>
          <w:sz w:val="24"/>
          <w:szCs w:val="24"/>
        </w:rPr>
        <w:t>𝑄𝑟</w:t>
      </w:r>
      <w:r w:rsidRPr="00E62873">
        <w:rPr>
          <w:rFonts w:ascii="Times New Roman" w:hAnsi="Times New Roman" w:cs="Times New Roman"/>
          <w:sz w:val="24"/>
          <w:szCs w:val="24"/>
        </w:rPr>
        <w:t>——</w:t>
      </w:r>
      <w:r w:rsidRPr="00E62873">
        <w:rPr>
          <w:rFonts w:ascii="宋体" w:eastAsia="宋体" w:hAnsi="宋体"/>
          <w:sz w:val="24"/>
          <w:szCs w:val="24"/>
        </w:rPr>
        <w:t>生活热水年耗热量（</w:t>
      </w:r>
      <w:r w:rsidRPr="00E62873">
        <w:rPr>
          <w:rFonts w:ascii="Times New Roman" w:hAnsi="Times New Roman" w:cs="Times New Roman"/>
          <w:sz w:val="24"/>
          <w:szCs w:val="24"/>
        </w:rPr>
        <w:t>kWh/a</w:t>
      </w:r>
      <w:r w:rsidRPr="00E62873">
        <w:rPr>
          <w:rFonts w:ascii="宋体" w:eastAsia="宋体" w:hAnsi="宋体"/>
          <w:sz w:val="24"/>
          <w:szCs w:val="24"/>
        </w:rPr>
        <w:t>）；</w:t>
      </w:r>
    </w:p>
    <w:p w14:paraId="5FB9EFD3" w14:textId="77777777" w:rsidR="006633B0" w:rsidRPr="00E62873" w:rsidRDefault="00767A8D" w:rsidP="00407A93">
      <w:pPr>
        <w:spacing w:line="360" w:lineRule="auto"/>
        <w:ind w:firstLineChars="200" w:firstLine="480"/>
        <w:rPr>
          <w:sz w:val="24"/>
          <w:szCs w:val="24"/>
        </w:rPr>
      </w:pPr>
      <w:r w:rsidRPr="00E62873">
        <w:rPr>
          <w:rFonts w:ascii="Cambria Math" w:hAnsi="Cambria Math" w:cs="Cambria Math"/>
          <w:sz w:val="24"/>
          <w:szCs w:val="24"/>
        </w:rPr>
        <w:t>𝑞𝑟</w:t>
      </w:r>
      <w:r w:rsidRPr="00E62873">
        <w:rPr>
          <w:rFonts w:ascii="Times New Roman" w:hAnsi="Times New Roman" w:cs="Times New Roman"/>
          <w:sz w:val="24"/>
          <w:szCs w:val="24"/>
        </w:rPr>
        <w:t>——</w:t>
      </w:r>
      <w:r w:rsidRPr="00E62873">
        <w:rPr>
          <w:rFonts w:ascii="宋体" w:eastAsia="宋体" w:hAnsi="宋体"/>
          <w:sz w:val="24"/>
          <w:szCs w:val="24"/>
        </w:rPr>
        <w:t>热水用水定额， 按现行国家标准《民用建筑节水设计标准》</w:t>
      </w:r>
      <w:r w:rsidRPr="00E62873">
        <w:rPr>
          <w:rFonts w:ascii="Times New Roman" w:hAnsi="Times New Roman" w:cs="Times New Roman"/>
          <w:sz w:val="24"/>
          <w:szCs w:val="24"/>
        </w:rPr>
        <w:t xml:space="preserve">GB 50555 </w:t>
      </w:r>
      <w:r w:rsidRPr="00E62873">
        <w:rPr>
          <w:rFonts w:ascii="宋体" w:eastAsia="宋体" w:hAnsi="宋体"/>
          <w:sz w:val="24"/>
          <w:szCs w:val="24"/>
        </w:rPr>
        <w:t>确定（</w:t>
      </w:r>
      <w:r w:rsidRPr="00E62873">
        <w:rPr>
          <w:rFonts w:ascii="Times New Roman" w:hAnsi="Times New Roman" w:cs="Times New Roman"/>
          <w:sz w:val="24"/>
          <w:szCs w:val="24"/>
        </w:rPr>
        <w:t>L/</w:t>
      </w:r>
      <w:r w:rsidRPr="00E62873">
        <w:rPr>
          <w:rFonts w:ascii="宋体" w:eastAsia="宋体" w:hAnsi="宋体"/>
          <w:sz w:val="24"/>
          <w:szCs w:val="24"/>
        </w:rPr>
        <w:t>人）；</w:t>
      </w:r>
    </w:p>
    <w:p w14:paraId="57203828" w14:textId="77777777" w:rsidR="006633B0" w:rsidRPr="00E62873" w:rsidRDefault="00767A8D" w:rsidP="00407A93">
      <w:pPr>
        <w:spacing w:line="360" w:lineRule="auto"/>
        <w:ind w:firstLineChars="200" w:firstLine="480"/>
        <w:rPr>
          <w:sz w:val="24"/>
          <w:szCs w:val="24"/>
        </w:rPr>
      </w:pPr>
      <w:r w:rsidRPr="00E62873">
        <w:rPr>
          <w:rFonts w:ascii="Cambria Math" w:hAnsi="Cambria Math" w:cs="Cambria Math"/>
          <w:sz w:val="24"/>
          <w:szCs w:val="24"/>
        </w:rPr>
        <w:t>𝐸𝑅</w:t>
      </w:r>
      <w:r w:rsidRPr="00E62873">
        <w:rPr>
          <w:rFonts w:ascii="Cambria Math" w:hAnsi="Cambria Math"/>
          <w:sz w:val="24"/>
          <w:szCs w:val="24"/>
        </w:rPr>
        <w:t>-</w:t>
      </w:r>
      <w:r w:rsidRPr="00E62873">
        <w:rPr>
          <w:rFonts w:ascii="Cambria Math" w:hAnsi="Cambria Math" w:cs="Cambria Math"/>
          <w:sz w:val="24"/>
          <w:szCs w:val="24"/>
        </w:rPr>
        <w:t>𝐸</w:t>
      </w:r>
      <w:r w:rsidRPr="00E62873">
        <w:rPr>
          <w:rFonts w:ascii="Cambria Math" w:hAnsi="Cambria Math"/>
          <w:sz w:val="24"/>
          <w:szCs w:val="24"/>
        </w:rPr>
        <w:t>-</w:t>
      </w:r>
      <w:r w:rsidRPr="00E62873">
        <w:rPr>
          <w:rFonts w:ascii="Cambria Math" w:hAnsi="Cambria Math" w:cs="Cambria Math"/>
          <w:sz w:val="24"/>
          <w:szCs w:val="24"/>
        </w:rPr>
        <w:t>𝐻𝑊</w:t>
      </w:r>
      <w:r w:rsidRPr="00E62873">
        <w:rPr>
          <w:rFonts w:ascii="Times New Roman" w:hAnsi="Times New Roman" w:cs="Times New Roman"/>
          <w:sz w:val="24"/>
          <w:szCs w:val="24"/>
        </w:rPr>
        <w:t>——</w:t>
      </w:r>
      <w:r w:rsidRPr="00E62873">
        <w:rPr>
          <w:rFonts w:ascii="宋体" w:eastAsia="宋体" w:hAnsi="宋体"/>
          <w:sz w:val="24"/>
          <w:szCs w:val="24"/>
        </w:rPr>
        <w:t>生活热水系统年能源消耗（</w:t>
      </w:r>
      <w:r w:rsidRPr="00E62873">
        <w:rPr>
          <w:rFonts w:ascii="Times New Roman" w:hAnsi="Times New Roman" w:cs="Times New Roman"/>
          <w:sz w:val="24"/>
          <w:szCs w:val="24"/>
        </w:rPr>
        <w:t>kWh/</w:t>
      </w:r>
      <w:r w:rsidRPr="00E62873">
        <w:rPr>
          <w:rFonts w:ascii="宋体" w:eastAsia="宋体" w:hAnsi="宋体"/>
          <w:sz w:val="24"/>
          <w:szCs w:val="24"/>
        </w:rPr>
        <w:t>年）；</w:t>
      </w:r>
    </w:p>
    <w:p w14:paraId="40A8DA24" w14:textId="77777777" w:rsidR="006633B0" w:rsidRPr="00E62873" w:rsidRDefault="00767A8D" w:rsidP="00407A93">
      <w:pPr>
        <w:spacing w:line="360" w:lineRule="auto"/>
        <w:ind w:firstLineChars="200" w:firstLine="480"/>
        <w:rPr>
          <w:sz w:val="24"/>
          <w:szCs w:val="24"/>
        </w:rPr>
      </w:pPr>
      <w:r w:rsidRPr="00E62873">
        <w:rPr>
          <w:rFonts w:ascii="Cambria Math" w:hAnsi="Cambria Math" w:cs="Cambria Math"/>
          <w:sz w:val="24"/>
          <w:szCs w:val="24"/>
        </w:rPr>
        <w:t>𝑄𝑠</w:t>
      </w:r>
      <w:r w:rsidRPr="00E62873">
        <w:rPr>
          <w:rFonts w:ascii="Times New Roman" w:hAnsi="Times New Roman" w:cs="Times New Roman"/>
          <w:sz w:val="24"/>
          <w:szCs w:val="24"/>
        </w:rPr>
        <w:t>——</w:t>
      </w:r>
      <w:r w:rsidRPr="00E62873">
        <w:rPr>
          <w:rFonts w:ascii="宋体" w:eastAsia="宋体" w:hAnsi="宋体"/>
          <w:sz w:val="24"/>
          <w:szCs w:val="24"/>
        </w:rPr>
        <w:t>太阳能系统提供的生活热水热量（</w:t>
      </w:r>
      <w:r w:rsidRPr="00E62873">
        <w:rPr>
          <w:rFonts w:ascii="Times New Roman" w:hAnsi="Times New Roman" w:cs="Times New Roman"/>
          <w:sz w:val="24"/>
          <w:szCs w:val="24"/>
        </w:rPr>
        <w:t>kWh/a</w:t>
      </w:r>
      <w:r w:rsidRPr="00E62873">
        <w:rPr>
          <w:rFonts w:ascii="宋体" w:eastAsia="宋体" w:hAnsi="宋体"/>
          <w:sz w:val="24"/>
          <w:szCs w:val="24"/>
        </w:rPr>
        <w:t>）；</w:t>
      </w:r>
    </w:p>
    <w:p w14:paraId="483FBDB3" w14:textId="77777777" w:rsidR="006633B0" w:rsidRPr="00E62873" w:rsidRDefault="00767A8D" w:rsidP="00407A93">
      <w:pPr>
        <w:spacing w:line="360" w:lineRule="auto"/>
        <w:ind w:firstLineChars="200" w:firstLine="480"/>
        <w:rPr>
          <w:sz w:val="24"/>
          <w:szCs w:val="24"/>
        </w:rPr>
      </w:pPr>
      <w:r w:rsidRPr="00E62873">
        <w:rPr>
          <w:rFonts w:ascii="Cambria Math" w:hAnsi="Cambria Math" w:cs="Cambria Math"/>
          <w:sz w:val="24"/>
          <w:szCs w:val="24"/>
        </w:rPr>
        <w:t>𝐸𝑙</w:t>
      </w:r>
      <w:r w:rsidRPr="00E62873">
        <w:rPr>
          <w:rFonts w:ascii="Times New Roman" w:hAnsi="Times New Roman" w:cs="Times New Roman"/>
          <w:sz w:val="24"/>
          <w:szCs w:val="24"/>
        </w:rPr>
        <w:t>——</w:t>
      </w:r>
      <w:r w:rsidRPr="00E62873">
        <w:rPr>
          <w:rFonts w:ascii="宋体" w:eastAsia="宋体" w:hAnsi="宋体"/>
          <w:sz w:val="24"/>
          <w:szCs w:val="24"/>
        </w:rPr>
        <w:t>照明系统年能耗（</w:t>
      </w:r>
      <w:r w:rsidRPr="00E62873">
        <w:rPr>
          <w:rFonts w:ascii="Times New Roman" w:hAnsi="Times New Roman" w:cs="Times New Roman"/>
          <w:sz w:val="24"/>
          <w:szCs w:val="24"/>
        </w:rPr>
        <w:t>kWh/a</w:t>
      </w:r>
      <w:r w:rsidRPr="00E62873">
        <w:rPr>
          <w:rFonts w:ascii="宋体" w:eastAsia="宋体" w:hAnsi="宋体"/>
          <w:sz w:val="24"/>
          <w:szCs w:val="24"/>
        </w:rPr>
        <w:t>）；</w:t>
      </w:r>
    </w:p>
    <w:p w14:paraId="2100EFB0" w14:textId="77777777" w:rsidR="006633B0" w:rsidRPr="00E62873" w:rsidRDefault="00767A8D" w:rsidP="00407A93">
      <w:pPr>
        <w:spacing w:line="360" w:lineRule="auto"/>
        <w:ind w:firstLineChars="200" w:firstLine="480"/>
        <w:rPr>
          <w:sz w:val="24"/>
          <w:szCs w:val="24"/>
        </w:rPr>
      </w:pPr>
      <w:r w:rsidRPr="00E62873">
        <w:rPr>
          <w:rFonts w:ascii="Cambria Math" w:hAnsi="Cambria Math" w:cs="Cambria Math"/>
          <w:sz w:val="24"/>
          <w:szCs w:val="24"/>
        </w:rPr>
        <w:t>𝑃𝑖</w:t>
      </w:r>
      <w:r w:rsidRPr="00E62873">
        <w:rPr>
          <w:rFonts w:ascii="Times New Roman" w:hAnsi="Times New Roman" w:cs="Times New Roman"/>
          <w:sz w:val="24"/>
          <w:szCs w:val="24"/>
        </w:rPr>
        <w:t>——</w:t>
      </w:r>
      <w:r w:rsidRPr="00E62873">
        <w:rPr>
          <w:rFonts w:ascii="宋体" w:eastAsia="宋体" w:hAnsi="宋体"/>
          <w:sz w:val="24"/>
          <w:szCs w:val="24"/>
        </w:rPr>
        <w:t xml:space="preserve">第 </w:t>
      </w:r>
      <w:proofErr w:type="spellStart"/>
      <w:r w:rsidRPr="00E62873">
        <w:rPr>
          <w:rFonts w:ascii="Times New Roman" w:hAnsi="Times New Roman" w:cs="Times New Roman"/>
          <w:i/>
          <w:iCs/>
          <w:sz w:val="24"/>
          <w:szCs w:val="24"/>
        </w:rPr>
        <w:t>i</w:t>
      </w:r>
      <w:proofErr w:type="spellEnd"/>
      <w:r w:rsidRPr="00E62873">
        <w:rPr>
          <w:rFonts w:ascii="Times New Roman" w:hAnsi="Times New Roman" w:cs="Times New Roman"/>
          <w:i/>
          <w:iCs/>
          <w:sz w:val="24"/>
          <w:szCs w:val="24"/>
        </w:rPr>
        <w:t xml:space="preserve"> </w:t>
      </w:r>
      <w:proofErr w:type="gramStart"/>
      <w:r w:rsidRPr="00E62873">
        <w:rPr>
          <w:rFonts w:ascii="宋体" w:eastAsia="宋体" w:hAnsi="宋体"/>
          <w:sz w:val="24"/>
          <w:szCs w:val="24"/>
        </w:rPr>
        <w:t>个</w:t>
      </w:r>
      <w:proofErr w:type="gramEnd"/>
      <w:r w:rsidRPr="00E62873">
        <w:rPr>
          <w:rFonts w:ascii="宋体" w:eastAsia="宋体" w:hAnsi="宋体"/>
          <w:sz w:val="24"/>
          <w:szCs w:val="24"/>
        </w:rPr>
        <w:t>功能区域的照明功率密度值（</w:t>
      </w:r>
      <w:r w:rsidRPr="00E62873">
        <w:rPr>
          <w:rFonts w:ascii="Times New Roman" w:hAnsi="Times New Roman" w:cs="Times New Roman"/>
          <w:sz w:val="24"/>
          <w:szCs w:val="24"/>
        </w:rPr>
        <w:t>W/m</w:t>
      </w:r>
      <w:r w:rsidRPr="00CF339B">
        <w:rPr>
          <w:rFonts w:ascii="Times New Roman" w:hAnsi="Times New Roman" w:cs="Times New Roman"/>
          <w:sz w:val="24"/>
          <w:szCs w:val="24"/>
          <w:vertAlign w:val="superscript"/>
        </w:rPr>
        <w:t>2</w:t>
      </w:r>
      <w:r w:rsidRPr="00E62873">
        <w:rPr>
          <w:rFonts w:ascii="宋体" w:eastAsia="宋体" w:hAnsi="宋体"/>
          <w:sz w:val="24"/>
          <w:szCs w:val="24"/>
        </w:rPr>
        <w:t>）；</w:t>
      </w:r>
    </w:p>
    <w:p w14:paraId="7F5A1682" w14:textId="77777777" w:rsidR="006633B0" w:rsidRPr="00E62873" w:rsidRDefault="00767A8D" w:rsidP="00407A93">
      <w:pPr>
        <w:spacing w:line="360" w:lineRule="auto"/>
        <w:ind w:firstLineChars="200" w:firstLine="480"/>
        <w:rPr>
          <w:sz w:val="24"/>
          <w:szCs w:val="24"/>
        </w:rPr>
      </w:pPr>
      <w:r w:rsidRPr="00E62873">
        <w:rPr>
          <w:rFonts w:ascii="Cambria Math" w:hAnsi="Cambria Math" w:cs="Cambria Math"/>
          <w:sz w:val="24"/>
          <w:szCs w:val="24"/>
        </w:rPr>
        <w:t>𝐸𝑅</w:t>
      </w:r>
      <w:r w:rsidRPr="00E62873">
        <w:rPr>
          <w:rFonts w:ascii="Cambria Math" w:hAnsi="Cambria Math"/>
          <w:sz w:val="24"/>
          <w:szCs w:val="24"/>
        </w:rPr>
        <w:t>-</w:t>
      </w:r>
      <w:r w:rsidRPr="00E62873">
        <w:rPr>
          <w:rFonts w:ascii="Cambria Math" w:hAnsi="Cambria Math" w:cs="Cambria Math"/>
          <w:sz w:val="24"/>
          <w:szCs w:val="24"/>
        </w:rPr>
        <w:t>𝐸</w:t>
      </w:r>
      <w:r w:rsidRPr="00E62873">
        <w:rPr>
          <w:rFonts w:ascii="Cambria Math" w:hAnsi="Cambria Math"/>
          <w:sz w:val="24"/>
          <w:szCs w:val="24"/>
        </w:rPr>
        <w:t>-</w:t>
      </w:r>
      <w:r w:rsidRPr="00E62873">
        <w:rPr>
          <w:rFonts w:ascii="Cambria Math" w:hAnsi="Cambria Math" w:cs="Cambria Math"/>
          <w:sz w:val="24"/>
          <w:szCs w:val="24"/>
        </w:rPr>
        <w:t>𝑒</w:t>
      </w:r>
      <w:r w:rsidRPr="00E62873">
        <w:rPr>
          <w:rFonts w:ascii="Times New Roman" w:hAnsi="Times New Roman" w:cs="Times New Roman"/>
          <w:sz w:val="24"/>
          <w:szCs w:val="24"/>
        </w:rPr>
        <w:t>——</w:t>
      </w:r>
      <w:r w:rsidRPr="00E62873">
        <w:rPr>
          <w:rFonts w:ascii="宋体" w:eastAsia="宋体" w:hAnsi="宋体"/>
          <w:sz w:val="24"/>
          <w:szCs w:val="24"/>
        </w:rPr>
        <w:t>电梯年耗电量（</w:t>
      </w:r>
      <w:r w:rsidRPr="00E62873">
        <w:rPr>
          <w:rFonts w:ascii="Times New Roman" w:hAnsi="Times New Roman" w:cs="Times New Roman"/>
          <w:sz w:val="24"/>
          <w:szCs w:val="24"/>
        </w:rPr>
        <w:t>kWh/a</w:t>
      </w:r>
      <w:r w:rsidRPr="00E62873">
        <w:rPr>
          <w:rFonts w:ascii="宋体" w:eastAsia="宋体" w:hAnsi="宋体"/>
          <w:sz w:val="24"/>
          <w:szCs w:val="24"/>
        </w:rPr>
        <w:t>）；</w:t>
      </w:r>
    </w:p>
    <w:p w14:paraId="3BD54AA5" w14:textId="31ED8027" w:rsidR="006633B0" w:rsidRPr="00E62873" w:rsidRDefault="00767A8D" w:rsidP="00407A93">
      <w:pPr>
        <w:spacing w:line="360" w:lineRule="auto"/>
        <w:ind w:firstLineChars="200" w:firstLine="480"/>
        <w:rPr>
          <w:sz w:val="24"/>
          <w:szCs w:val="24"/>
        </w:rPr>
      </w:pPr>
      <w:r w:rsidRPr="00E62873">
        <w:rPr>
          <w:rFonts w:ascii="Cambria Math" w:hAnsi="Cambria Math" w:cs="Cambria Math"/>
          <w:sz w:val="24"/>
          <w:szCs w:val="24"/>
        </w:rPr>
        <w:t>𝑃</w:t>
      </w:r>
      <w:r w:rsidRPr="00E62873">
        <w:rPr>
          <w:rFonts w:ascii="Times New Roman" w:hAnsi="Times New Roman" w:cs="Times New Roman"/>
          <w:sz w:val="24"/>
          <w:szCs w:val="24"/>
        </w:rPr>
        <w:t>——</w:t>
      </w:r>
      <w:r w:rsidRPr="00E62873">
        <w:rPr>
          <w:rFonts w:ascii="宋体" w:eastAsia="宋体" w:hAnsi="宋体"/>
          <w:sz w:val="24"/>
          <w:szCs w:val="24"/>
        </w:rPr>
        <w:t>特定能量消耗（</w:t>
      </w:r>
      <w:proofErr w:type="spellStart"/>
      <w:r w:rsidRPr="00E62873">
        <w:rPr>
          <w:rFonts w:ascii="Times New Roman" w:hAnsi="Times New Roman" w:cs="Times New Roman"/>
          <w:sz w:val="24"/>
          <w:szCs w:val="24"/>
        </w:rPr>
        <w:t>mWh</w:t>
      </w:r>
      <w:proofErr w:type="spellEnd"/>
      <w:r w:rsidRPr="00E62873">
        <w:rPr>
          <w:rFonts w:ascii="Times New Roman" w:hAnsi="Times New Roman" w:cs="Times New Roman"/>
          <w:sz w:val="24"/>
          <w:szCs w:val="24"/>
        </w:rPr>
        <w:t>/</w:t>
      </w:r>
      <w:proofErr w:type="spellStart"/>
      <w:r w:rsidRPr="00E62873">
        <w:rPr>
          <w:rFonts w:ascii="Times New Roman" w:hAnsi="Times New Roman" w:cs="Times New Roman"/>
          <w:sz w:val="24"/>
          <w:szCs w:val="24"/>
        </w:rPr>
        <w:t>kgm</w:t>
      </w:r>
      <w:proofErr w:type="spellEnd"/>
      <w:r w:rsidRPr="00E62873">
        <w:rPr>
          <w:rFonts w:ascii="宋体" w:eastAsia="宋体" w:hAnsi="宋体"/>
          <w:sz w:val="24"/>
          <w:szCs w:val="24"/>
        </w:rPr>
        <w:t>）；</w:t>
      </w:r>
    </w:p>
    <w:p w14:paraId="336CE5DF" w14:textId="77777777" w:rsidR="006633B0" w:rsidRPr="00E62873" w:rsidRDefault="00767A8D" w:rsidP="00407A93">
      <w:pPr>
        <w:spacing w:line="360" w:lineRule="auto"/>
        <w:ind w:firstLineChars="200" w:firstLine="480"/>
        <w:rPr>
          <w:sz w:val="24"/>
          <w:szCs w:val="24"/>
        </w:rPr>
      </w:pPr>
      <w:r w:rsidRPr="00E62873">
        <w:rPr>
          <w:rFonts w:ascii="Cambria Math" w:hAnsi="Cambria Math" w:cs="Cambria Math"/>
          <w:sz w:val="24"/>
          <w:szCs w:val="24"/>
        </w:rPr>
        <w:t>𝐸𝑠𝑡𝑎𝑛𝑑𝑏𝑦</w:t>
      </w:r>
      <w:r w:rsidRPr="00E62873">
        <w:rPr>
          <w:rFonts w:ascii="Times New Roman" w:hAnsi="Times New Roman" w:cs="Times New Roman"/>
          <w:sz w:val="24"/>
          <w:szCs w:val="24"/>
        </w:rPr>
        <w:t>——</w:t>
      </w:r>
      <w:r w:rsidRPr="00E62873">
        <w:rPr>
          <w:rFonts w:ascii="宋体" w:eastAsia="宋体" w:hAnsi="宋体"/>
          <w:sz w:val="24"/>
          <w:szCs w:val="24"/>
        </w:rPr>
        <w:t>电梯待机时能耗（</w:t>
      </w:r>
      <w:r w:rsidRPr="00E62873">
        <w:rPr>
          <w:rFonts w:ascii="Times New Roman" w:hAnsi="Times New Roman" w:cs="Times New Roman"/>
          <w:sz w:val="24"/>
          <w:szCs w:val="24"/>
        </w:rPr>
        <w:t>W</w:t>
      </w:r>
      <w:r w:rsidRPr="00E62873">
        <w:rPr>
          <w:rFonts w:ascii="宋体" w:eastAsia="宋体" w:hAnsi="宋体"/>
          <w:sz w:val="24"/>
          <w:szCs w:val="24"/>
        </w:rPr>
        <w:t>）；</w:t>
      </w:r>
    </w:p>
    <w:p w14:paraId="011D04C1" w14:textId="77777777" w:rsidR="006633B0" w:rsidRPr="00E62873" w:rsidRDefault="00767A8D" w:rsidP="00407A93">
      <w:pPr>
        <w:spacing w:line="360" w:lineRule="auto"/>
        <w:ind w:firstLineChars="200" w:firstLine="480"/>
        <w:rPr>
          <w:sz w:val="24"/>
          <w:szCs w:val="24"/>
        </w:rPr>
      </w:pPr>
      <w:r w:rsidRPr="00E62873">
        <w:rPr>
          <w:rFonts w:ascii="Cambria Math" w:hAnsi="Cambria Math" w:cs="Cambria Math"/>
          <w:sz w:val="24"/>
          <w:szCs w:val="24"/>
        </w:rPr>
        <w:t>𝐽𝑇</w:t>
      </w:r>
      <w:r w:rsidRPr="00E62873">
        <w:rPr>
          <w:rFonts w:ascii="Times New Roman" w:hAnsi="Times New Roman" w:cs="Times New Roman"/>
          <w:sz w:val="24"/>
          <w:szCs w:val="24"/>
        </w:rPr>
        <w:t>——</w:t>
      </w:r>
      <w:r w:rsidRPr="00E62873">
        <w:rPr>
          <w:rFonts w:ascii="宋体" w:eastAsia="宋体" w:hAnsi="宋体"/>
          <w:sz w:val="24"/>
          <w:szCs w:val="24"/>
        </w:rPr>
        <w:t>太阳</w:t>
      </w:r>
      <w:proofErr w:type="gramStart"/>
      <w:r w:rsidRPr="00E62873">
        <w:rPr>
          <w:rFonts w:ascii="宋体" w:eastAsia="宋体" w:hAnsi="宋体"/>
          <w:sz w:val="24"/>
          <w:szCs w:val="24"/>
        </w:rPr>
        <w:t>集热器采光</w:t>
      </w:r>
      <w:proofErr w:type="gramEnd"/>
      <w:r w:rsidRPr="00E62873">
        <w:rPr>
          <w:rFonts w:ascii="宋体" w:eastAsia="宋体" w:hAnsi="宋体"/>
          <w:sz w:val="24"/>
          <w:szCs w:val="24"/>
        </w:rPr>
        <w:t>面上的年平均太阳辐照量（</w:t>
      </w:r>
      <w:r w:rsidRPr="00E62873">
        <w:rPr>
          <w:rFonts w:ascii="Times New Roman" w:hAnsi="Times New Roman" w:cs="Times New Roman"/>
          <w:sz w:val="24"/>
          <w:szCs w:val="24"/>
        </w:rPr>
        <w:t>MJ/m</w:t>
      </w:r>
      <w:r w:rsidRPr="00CF339B">
        <w:rPr>
          <w:rFonts w:ascii="Times New Roman" w:hAnsi="Times New Roman" w:cs="Times New Roman"/>
          <w:sz w:val="24"/>
          <w:szCs w:val="24"/>
          <w:vertAlign w:val="superscript"/>
        </w:rPr>
        <w:t>2</w:t>
      </w:r>
      <w:r w:rsidRPr="00E62873">
        <w:rPr>
          <w:rFonts w:ascii="宋体" w:eastAsia="宋体" w:hAnsi="宋体"/>
          <w:sz w:val="24"/>
          <w:szCs w:val="24"/>
        </w:rPr>
        <w:t>）；</w:t>
      </w:r>
    </w:p>
    <w:p w14:paraId="5D072E14" w14:textId="777F9120" w:rsidR="006633B0" w:rsidRPr="00E62873" w:rsidRDefault="00767A8D" w:rsidP="00407A93">
      <w:pPr>
        <w:spacing w:line="360" w:lineRule="auto"/>
        <w:ind w:firstLineChars="200" w:firstLine="480"/>
        <w:rPr>
          <w:sz w:val="24"/>
          <w:szCs w:val="24"/>
        </w:rPr>
      </w:pPr>
      <w:r w:rsidRPr="00E62873">
        <w:rPr>
          <w:rFonts w:ascii="Cambria Math" w:hAnsi="Cambria Math" w:cs="Cambria Math"/>
          <w:sz w:val="24"/>
          <w:szCs w:val="24"/>
        </w:rPr>
        <w:t>𝐸𝑝𝑣</w:t>
      </w:r>
      <w:r w:rsidRPr="00E62873">
        <w:rPr>
          <w:rFonts w:ascii="Times New Roman" w:hAnsi="Times New Roman" w:cs="Times New Roman"/>
          <w:sz w:val="24"/>
          <w:szCs w:val="24"/>
        </w:rPr>
        <w:t>——</w:t>
      </w:r>
      <w:r w:rsidRPr="00E62873">
        <w:rPr>
          <w:rFonts w:ascii="宋体" w:eastAsia="宋体" w:hAnsi="宋体"/>
          <w:sz w:val="24"/>
          <w:szCs w:val="24"/>
        </w:rPr>
        <w:t>光</w:t>
      </w:r>
      <w:proofErr w:type="gramStart"/>
      <w:r w:rsidRPr="00E62873">
        <w:rPr>
          <w:rFonts w:ascii="宋体" w:eastAsia="宋体" w:hAnsi="宋体"/>
          <w:sz w:val="24"/>
          <w:szCs w:val="24"/>
        </w:rPr>
        <w:t>伏系统</w:t>
      </w:r>
      <w:proofErr w:type="gramEnd"/>
      <w:r w:rsidRPr="00E62873">
        <w:rPr>
          <w:rFonts w:ascii="宋体" w:eastAsia="宋体" w:hAnsi="宋体"/>
          <w:sz w:val="24"/>
          <w:szCs w:val="24"/>
        </w:rPr>
        <w:t>的年发电量（</w:t>
      </w:r>
      <w:r w:rsidRPr="00E62873">
        <w:rPr>
          <w:rFonts w:ascii="Times New Roman" w:hAnsi="Times New Roman" w:cs="Times New Roman"/>
          <w:sz w:val="24"/>
          <w:szCs w:val="24"/>
        </w:rPr>
        <w:t>kWh</w:t>
      </w:r>
      <w:r w:rsidRPr="00E62873">
        <w:rPr>
          <w:rFonts w:ascii="宋体" w:eastAsia="宋体" w:hAnsi="宋体"/>
          <w:sz w:val="24"/>
          <w:szCs w:val="24"/>
        </w:rPr>
        <w:t>）；</w:t>
      </w:r>
    </w:p>
    <w:p w14:paraId="63C8748C" w14:textId="77777777" w:rsidR="006633B0" w:rsidRPr="00E62873" w:rsidRDefault="00767A8D" w:rsidP="00407A93">
      <w:pPr>
        <w:spacing w:line="360" w:lineRule="auto"/>
        <w:ind w:firstLineChars="200" w:firstLine="480"/>
        <w:rPr>
          <w:sz w:val="24"/>
          <w:szCs w:val="24"/>
        </w:rPr>
      </w:pPr>
      <w:r w:rsidRPr="00E62873">
        <w:rPr>
          <w:rFonts w:ascii="Cambria Math" w:hAnsi="Cambria Math" w:cs="Cambria Math"/>
          <w:sz w:val="24"/>
          <w:szCs w:val="24"/>
        </w:rPr>
        <w:t>𝐼</w:t>
      </w:r>
      <w:r w:rsidRPr="00E62873">
        <w:rPr>
          <w:rFonts w:ascii="Times New Roman" w:hAnsi="Times New Roman" w:cs="Times New Roman"/>
          <w:sz w:val="24"/>
          <w:szCs w:val="24"/>
        </w:rPr>
        <w:t>——</w:t>
      </w:r>
      <w:r w:rsidRPr="00E62873">
        <w:rPr>
          <w:rFonts w:ascii="宋体" w:eastAsia="宋体" w:hAnsi="宋体"/>
          <w:sz w:val="24"/>
          <w:szCs w:val="24"/>
        </w:rPr>
        <w:t>光伏电池表面的年太阳辐射照度（</w:t>
      </w:r>
      <w:r w:rsidRPr="00E62873">
        <w:rPr>
          <w:rFonts w:ascii="Times New Roman" w:hAnsi="Times New Roman" w:cs="Times New Roman"/>
          <w:sz w:val="24"/>
          <w:szCs w:val="24"/>
        </w:rPr>
        <w:t>kWh/ m</w:t>
      </w:r>
      <w:r w:rsidRPr="00CF339B">
        <w:rPr>
          <w:rFonts w:ascii="Times New Roman" w:hAnsi="Times New Roman" w:cs="Times New Roman"/>
          <w:sz w:val="24"/>
          <w:szCs w:val="24"/>
          <w:vertAlign w:val="superscript"/>
        </w:rPr>
        <w:t>2</w:t>
      </w:r>
      <w:r w:rsidRPr="00E62873">
        <w:rPr>
          <w:rFonts w:ascii="宋体" w:eastAsia="宋体" w:hAnsi="宋体"/>
          <w:sz w:val="24"/>
          <w:szCs w:val="24"/>
        </w:rPr>
        <w:t>）；</w:t>
      </w:r>
    </w:p>
    <w:p w14:paraId="62F565B4" w14:textId="43350332" w:rsidR="003305E1" w:rsidRPr="00E62873" w:rsidRDefault="00767A8D" w:rsidP="00407A93">
      <w:pPr>
        <w:spacing w:line="360" w:lineRule="auto"/>
        <w:ind w:firstLineChars="200" w:firstLine="480"/>
        <w:rPr>
          <w:rFonts w:ascii="Times New Roman" w:eastAsiaTheme="minorEastAsia" w:hAnsi="Times New Roman" w:cs="Times New Roman"/>
          <w:sz w:val="24"/>
          <w:szCs w:val="24"/>
        </w:rPr>
      </w:pPr>
      <w:r w:rsidRPr="00E62873">
        <w:rPr>
          <w:rFonts w:ascii="Cambria Math" w:hAnsi="Cambria Math" w:cs="Cambria Math"/>
          <w:sz w:val="24"/>
          <w:szCs w:val="24"/>
        </w:rPr>
        <w:t>𝐸𝑤𝑡</w:t>
      </w:r>
      <w:r w:rsidRPr="00E62873">
        <w:rPr>
          <w:rFonts w:ascii="Times New Roman" w:hAnsi="Times New Roman" w:cs="Times New Roman"/>
          <w:sz w:val="24"/>
          <w:szCs w:val="24"/>
        </w:rPr>
        <w:t>——</w:t>
      </w:r>
      <w:r w:rsidRPr="00E62873">
        <w:rPr>
          <w:rFonts w:ascii="宋体" w:eastAsia="宋体" w:hAnsi="宋体"/>
          <w:sz w:val="24"/>
          <w:szCs w:val="24"/>
        </w:rPr>
        <w:t>风力发电机组的年发电量（</w:t>
      </w:r>
      <w:r w:rsidRPr="00E62873">
        <w:rPr>
          <w:rFonts w:ascii="Times New Roman" w:hAnsi="Times New Roman" w:cs="Times New Roman"/>
          <w:sz w:val="24"/>
          <w:szCs w:val="24"/>
        </w:rPr>
        <w:t>kWh</w:t>
      </w:r>
      <w:r w:rsidRPr="00E62873">
        <w:rPr>
          <w:rFonts w:ascii="宋体" w:eastAsia="宋体" w:hAnsi="宋体"/>
          <w:sz w:val="24"/>
          <w:szCs w:val="24"/>
        </w:rPr>
        <w:t>）；</w:t>
      </w:r>
    </w:p>
    <w:p w14:paraId="44C7C042" w14:textId="77777777" w:rsidR="005D2EDB" w:rsidRPr="00E62873" w:rsidRDefault="003A4BC7" w:rsidP="00407A93">
      <w:pPr>
        <w:spacing w:line="360" w:lineRule="auto"/>
        <w:ind w:firstLineChars="200" w:firstLine="480"/>
        <w:rPr>
          <w:sz w:val="24"/>
          <w:szCs w:val="24"/>
        </w:rPr>
      </w:pPr>
      <w:r w:rsidRPr="00E62873">
        <w:rPr>
          <w:rFonts w:ascii="Cambria Math" w:hAnsi="Cambria Math" w:cs="Cambria Math"/>
          <w:sz w:val="24"/>
          <w:szCs w:val="24"/>
        </w:rPr>
        <w:t>𝐸𝑅</w:t>
      </w:r>
      <w:r w:rsidRPr="00E62873">
        <w:rPr>
          <w:rFonts w:ascii="Cambria Math" w:hAnsi="Cambria Math"/>
          <w:sz w:val="24"/>
          <w:szCs w:val="24"/>
        </w:rPr>
        <w:t>-</w:t>
      </w:r>
      <w:r w:rsidRPr="00E62873">
        <w:rPr>
          <w:rFonts w:ascii="Cambria Math" w:hAnsi="Cambria Math" w:cs="Cambria Math"/>
          <w:sz w:val="24"/>
          <w:szCs w:val="24"/>
        </w:rPr>
        <w:t>𝑀</w:t>
      </w:r>
      <w:r w:rsidRPr="00E62873">
        <w:rPr>
          <w:rFonts w:ascii="Cambria Math" w:hAnsi="Cambria Math"/>
          <w:sz w:val="24"/>
          <w:szCs w:val="24"/>
        </w:rPr>
        <w:t>-</w:t>
      </w:r>
      <w:r w:rsidRPr="00E62873">
        <w:rPr>
          <w:rFonts w:ascii="Cambria Math" w:hAnsi="Cambria Math" w:cs="Cambria Math"/>
          <w:sz w:val="24"/>
          <w:szCs w:val="24"/>
        </w:rPr>
        <w:t>𝐸𝑖</w:t>
      </w:r>
      <w:r w:rsidRPr="00E62873">
        <w:rPr>
          <w:rFonts w:ascii="Times New Roman" w:hAnsi="Times New Roman" w:cs="Times New Roman"/>
          <w:sz w:val="24"/>
          <w:szCs w:val="24"/>
        </w:rPr>
        <w:t>——</w:t>
      </w:r>
      <w:r w:rsidRPr="00E62873">
        <w:rPr>
          <w:rFonts w:ascii="宋体" w:eastAsia="宋体" w:hAnsi="宋体"/>
          <w:sz w:val="24"/>
          <w:szCs w:val="24"/>
        </w:rPr>
        <w:t xml:space="preserve">建筑维护环节更替活动第 </w:t>
      </w:r>
      <w:proofErr w:type="spellStart"/>
      <w:r w:rsidRPr="00E62873">
        <w:rPr>
          <w:rFonts w:ascii="Times New Roman" w:hAnsi="Times New Roman" w:cs="Times New Roman"/>
          <w:i/>
          <w:iCs/>
          <w:sz w:val="24"/>
          <w:szCs w:val="24"/>
        </w:rPr>
        <w:t>i</w:t>
      </w:r>
      <w:proofErr w:type="spellEnd"/>
      <w:r w:rsidRPr="00E62873">
        <w:rPr>
          <w:rFonts w:ascii="Times New Roman" w:hAnsi="Times New Roman" w:cs="Times New Roman"/>
          <w:i/>
          <w:iCs/>
          <w:sz w:val="24"/>
          <w:szCs w:val="24"/>
        </w:rPr>
        <w:t xml:space="preserve"> </w:t>
      </w:r>
      <w:r w:rsidRPr="00E62873">
        <w:rPr>
          <w:rFonts w:ascii="宋体" w:eastAsia="宋体" w:hAnsi="宋体"/>
          <w:sz w:val="24"/>
          <w:szCs w:val="24"/>
        </w:rPr>
        <w:t>类能源消耗量；</w:t>
      </w:r>
    </w:p>
    <w:p w14:paraId="7FF96C52" w14:textId="77777777" w:rsidR="005D2EDB" w:rsidRPr="00E62873" w:rsidRDefault="003A4BC7" w:rsidP="00407A93">
      <w:pPr>
        <w:spacing w:line="360" w:lineRule="auto"/>
        <w:ind w:firstLineChars="200" w:firstLine="480"/>
        <w:rPr>
          <w:sz w:val="24"/>
          <w:szCs w:val="24"/>
        </w:rPr>
      </w:pPr>
      <w:r w:rsidRPr="00E62873">
        <w:rPr>
          <w:rFonts w:ascii="Cambria Math" w:hAnsi="Cambria Math" w:cs="Cambria Math"/>
          <w:sz w:val="24"/>
          <w:szCs w:val="24"/>
        </w:rPr>
        <w:t>𝐸𝐷</w:t>
      </w:r>
      <w:r w:rsidRPr="00E62873">
        <w:rPr>
          <w:rFonts w:ascii="Cambria Math" w:hAnsi="Cambria Math"/>
          <w:sz w:val="24"/>
          <w:szCs w:val="24"/>
        </w:rPr>
        <w:t>-</w:t>
      </w:r>
      <w:r w:rsidRPr="00E62873">
        <w:rPr>
          <w:rFonts w:ascii="Cambria Math" w:hAnsi="Cambria Math" w:cs="Cambria Math"/>
          <w:sz w:val="24"/>
          <w:szCs w:val="24"/>
        </w:rPr>
        <w:t>𝐸𝑖</w:t>
      </w:r>
      <w:r w:rsidRPr="00E62873">
        <w:rPr>
          <w:rFonts w:ascii="Times New Roman" w:hAnsi="Times New Roman" w:cs="Times New Roman"/>
          <w:sz w:val="24"/>
          <w:szCs w:val="24"/>
        </w:rPr>
        <w:t>——</w:t>
      </w:r>
      <w:r w:rsidRPr="00E62873">
        <w:rPr>
          <w:rFonts w:ascii="宋体" w:eastAsia="宋体" w:hAnsi="宋体"/>
          <w:sz w:val="24"/>
          <w:szCs w:val="24"/>
        </w:rPr>
        <w:t xml:space="preserve">建筑拆除阶段第 </w:t>
      </w:r>
      <w:proofErr w:type="spellStart"/>
      <w:r w:rsidRPr="00E62873">
        <w:rPr>
          <w:rFonts w:ascii="Times New Roman" w:hAnsi="Times New Roman" w:cs="Times New Roman"/>
          <w:i/>
          <w:iCs/>
          <w:sz w:val="24"/>
          <w:szCs w:val="24"/>
        </w:rPr>
        <w:t>i</w:t>
      </w:r>
      <w:proofErr w:type="spellEnd"/>
      <w:r w:rsidRPr="00E62873">
        <w:rPr>
          <w:rFonts w:ascii="Times New Roman" w:hAnsi="Times New Roman" w:cs="Times New Roman"/>
          <w:i/>
          <w:iCs/>
          <w:sz w:val="24"/>
          <w:szCs w:val="24"/>
        </w:rPr>
        <w:t xml:space="preserve"> </w:t>
      </w:r>
      <w:r w:rsidRPr="00E62873">
        <w:rPr>
          <w:rFonts w:ascii="宋体" w:eastAsia="宋体" w:hAnsi="宋体"/>
          <w:sz w:val="24"/>
          <w:szCs w:val="24"/>
        </w:rPr>
        <w:t>类能源消耗量；</w:t>
      </w:r>
    </w:p>
    <w:p w14:paraId="6EAD88EC" w14:textId="77777777" w:rsidR="005D2EDB" w:rsidRPr="00E62873" w:rsidRDefault="003A4BC7" w:rsidP="00407A93">
      <w:pPr>
        <w:spacing w:line="360" w:lineRule="auto"/>
        <w:ind w:firstLineChars="200" w:firstLine="480"/>
        <w:rPr>
          <w:sz w:val="24"/>
          <w:szCs w:val="24"/>
        </w:rPr>
      </w:pPr>
      <w:r w:rsidRPr="00E62873">
        <w:rPr>
          <w:rFonts w:ascii="Cambria Math" w:hAnsi="Cambria Math" w:cs="Cambria Math"/>
          <w:sz w:val="24"/>
          <w:szCs w:val="24"/>
        </w:rPr>
        <w:t>𝑃𝐸𝑖</w:t>
      </w:r>
      <w:r w:rsidRPr="00E62873">
        <w:rPr>
          <w:rFonts w:ascii="Times New Roman" w:hAnsi="Times New Roman" w:cs="Times New Roman"/>
          <w:sz w:val="24"/>
          <w:szCs w:val="24"/>
        </w:rPr>
        <w:t>——</w:t>
      </w:r>
      <w:r w:rsidRPr="00E62873">
        <w:rPr>
          <w:rFonts w:ascii="宋体" w:eastAsia="宋体" w:hAnsi="宋体"/>
          <w:sz w:val="24"/>
          <w:szCs w:val="24"/>
        </w:rPr>
        <w:t xml:space="preserve">第 </w:t>
      </w:r>
      <w:proofErr w:type="spellStart"/>
      <w:r w:rsidRPr="00E62873">
        <w:rPr>
          <w:rFonts w:ascii="Times New Roman" w:hAnsi="Times New Roman" w:cs="Times New Roman"/>
          <w:i/>
          <w:iCs/>
          <w:sz w:val="24"/>
          <w:szCs w:val="24"/>
        </w:rPr>
        <w:t>i</w:t>
      </w:r>
      <w:proofErr w:type="spellEnd"/>
      <w:r w:rsidRPr="00E62873">
        <w:rPr>
          <w:rFonts w:ascii="Times New Roman" w:hAnsi="Times New Roman" w:cs="Times New Roman"/>
          <w:i/>
          <w:iCs/>
          <w:sz w:val="24"/>
          <w:szCs w:val="24"/>
        </w:rPr>
        <w:t xml:space="preserve"> </w:t>
      </w:r>
      <w:r w:rsidRPr="00E62873">
        <w:rPr>
          <w:rFonts w:ascii="宋体" w:eastAsia="宋体" w:hAnsi="宋体"/>
          <w:sz w:val="24"/>
          <w:szCs w:val="24"/>
        </w:rPr>
        <w:t>种施工机具的电功率（</w:t>
      </w:r>
      <w:r w:rsidRPr="00E62873">
        <w:rPr>
          <w:rFonts w:ascii="Times New Roman" w:hAnsi="Times New Roman" w:cs="Times New Roman"/>
          <w:sz w:val="24"/>
          <w:szCs w:val="24"/>
        </w:rPr>
        <w:t>kW</w:t>
      </w:r>
      <w:r w:rsidRPr="00E62873">
        <w:rPr>
          <w:rFonts w:ascii="宋体" w:eastAsia="宋体" w:hAnsi="宋体"/>
          <w:sz w:val="24"/>
          <w:szCs w:val="24"/>
        </w:rPr>
        <w:t>）；</w:t>
      </w:r>
    </w:p>
    <w:p w14:paraId="121B11E5" w14:textId="77777777" w:rsidR="005D2EDB" w:rsidRPr="00E62873" w:rsidRDefault="003A4BC7" w:rsidP="00407A93">
      <w:pPr>
        <w:spacing w:line="360" w:lineRule="auto"/>
        <w:ind w:firstLineChars="200" w:firstLine="480"/>
        <w:rPr>
          <w:sz w:val="24"/>
          <w:szCs w:val="24"/>
        </w:rPr>
      </w:pPr>
      <w:r w:rsidRPr="00E62873">
        <w:rPr>
          <w:rFonts w:ascii="Cambria Math" w:hAnsi="Cambria Math" w:cs="Cambria Math"/>
          <w:sz w:val="24"/>
          <w:szCs w:val="24"/>
        </w:rPr>
        <w:t>𝑃𝑂𝑖</w:t>
      </w:r>
      <w:r w:rsidRPr="00E62873">
        <w:rPr>
          <w:rFonts w:ascii="Times New Roman" w:hAnsi="Times New Roman" w:cs="Times New Roman"/>
          <w:sz w:val="24"/>
          <w:szCs w:val="24"/>
        </w:rPr>
        <w:t>——</w:t>
      </w:r>
      <w:r w:rsidRPr="00E62873">
        <w:rPr>
          <w:rFonts w:ascii="宋体" w:eastAsia="宋体" w:hAnsi="宋体"/>
          <w:sz w:val="24"/>
          <w:szCs w:val="24"/>
        </w:rPr>
        <w:t xml:space="preserve">第 </w:t>
      </w:r>
      <w:proofErr w:type="spellStart"/>
      <w:r w:rsidRPr="00E62873">
        <w:rPr>
          <w:rFonts w:ascii="Times New Roman" w:hAnsi="Times New Roman" w:cs="Times New Roman"/>
          <w:i/>
          <w:iCs/>
          <w:sz w:val="24"/>
          <w:szCs w:val="24"/>
        </w:rPr>
        <w:t>i</w:t>
      </w:r>
      <w:proofErr w:type="spellEnd"/>
      <w:r w:rsidRPr="00E62873">
        <w:rPr>
          <w:rFonts w:ascii="Times New Roman" w:hAnsi="Times New Roman" w:cs="Times New Roman"/>
          <w:i/>
          <w:iCs/>
          <w:sz w:val="24"/>
          <w:szCs w:val="24"/>
        </w:rPr>
        <w:t xml:space="preserve"> </w:t>
      </w:r>
      <w:r w:rsidRPr="00E62873">
        <w:rPr>
          <w:rFonts w:ascii="宋体" w:eastAsia="宋体" w:hAnsi="宋体"/>
          <w:sz w:val="24"/>
          <w:szCs w:val="24"/>
        </w:rPr>
        <w:t>种施工机具每台班的平均耗油量（</w:t>
      </w:r>
      <w:r w:rsidRPr="00E62873">
        <w:rPr>
          <w:rFonts w:ascii="Times New Roman" w:hAnsi="Times New Roman" w:cs="Times New Roman"/>
          <w:sz w:val="24"/>
          <w:szCs w:val="24"/>
        </w:rPr>
        <w:t>t/</w:t>
      </w:r>
      <w:r w:rsidRPr="00E62873">
        <w:rPr>
          <w:rFonts w:ascii="宋体" w:eastAsia="宋体" w:hAnsi="宋体"/>
          <w:sz w:val="24"/>
          <w:szCs w:val="24"/>
        </w:rPr>
        <w:t>台班）；</w:t>
      </w:r>
    </w:p>
    <w:p w14:paraId="7076BECA" w14:textId="77777777" w:rsidR="005D2EDB" w:rsidRPr="00E62873" w:rsidRDefault="003A4BC7" w:rsidP="00407A93">
      <w:pPr>
        <w:spacing w:line="360" w:lineRule="auto"/>
        <w:ind w:firstLineChars="200" w:firstLine="480"/>
        <w:rPr>
          <w:sz w:val="24"/>
          <w:szCs w:val="24"/>
        </w:rPr>
      </w:pPr>
      <w:r w:rsidRPr="00E62873">
        <w:rPr>
          <w:rFonts w:ascii="Cambria Math" w:hAnsi="Cambria Math" w:cs="Cambria Math"/>
          <w:sz w:val="24"/>
          <w:szCs w:val="24"/>
        </w:rPr>
        <w:t>𝑃𝑂𝑖</w:t>
      </w:r>
      <w:r w:rsidRPr="00E62873">
        <w:rPr>
          <w:rFonts w:ascii="Times New Roman" w:hAnsi="Times New Roman" w:cs="Times New Roman"/>
          <w:sz w:val="24"/>
          <w:szCs w:val="24"/>
        </w:rPr>
        <w:t>——</w:t>
      </w:r>
      <w:r w:rsidRPr="00E62873">
        <w:rPr>
          <w:rFonts w:ascii="宋体" w:eastAsia="宋体" w:hAnsi="宋体"/>
          <w:sz w:val="24"/>
          <w:szCs w:val="24"/>
        </w:rPr>
        <w:t xml:space="preserve">第 </w:t>
      </w:r>
      <w:proofErr w:type="spellStart"/>
      <w:r w:rsidRPr="00E62873">
        <w:rPr>
          <w:rFonts w:ascii="Times New Roman" w:hAnsi="Times New Roman" w:cs="Times New Roman"/>
          <w:i/>
          <w:iCs/>
          <w:sz w:val="24"/>
          <w:szCs w:val="24"/>
        </w:rPr>
        <w:t>i</w:t>
      </w:r>
      <w:proofErr w:type="spellEnd"/>
      <w:r w:rsidRPr="00E62873">
        <w:rPr>
          <w:rFonts w:ascii="Times New Roman" w:hAnsi="Times New Roman" w:cs="Times New Roman"/>
          <w:i/>
          <w:iCs/>
          <w:sz w:val="24"/>
          <w:szCs w:val="24"/>
        </w:rPr>
        <w:t xml:space="preserve"> </w:t>
      </w:r>
      <w:r w:rsidRPr="00E62873">
        <w:rPr>
          <w:rFonts w:ascii="宋体" w:eastAsia="宋体" w:hAnsi="宋体"/>
          <w:sz w:val="24"/>
          <w:szCs w:val="24"/>
        </w:rPr>
        <w:t>种施工机具每台班的平均耗油量（</w:t>
      </w:r>
      <w:r w:rsidRPr="00E62873">
        <w:rPr>
          <w:rFonts w:ascii="Times New Roman" w:hAnsi="Times New Roman" w:cs="Times New Roman"/>
          <w:sz w:val="24"/>
          <w:szCs w:val="24"/>
        </w:rPr>
        <w:t>t/</w:t>
      </w:r>
      <w:r w:rsidRPr="00E62873">
        <w:rPr>
          <w:rFonts w:ascii="宋体" w:eastAsia="宋体" w:hAnsi="宋体"/>
          <w:sz w:val="24"/>
          <w:szCs w:val="24"/>
        </w:rPr>
        <w:t>台班）；</w:t>
      </w:r>
    </w:p>
    <w:p w14:paraId="7D381238" w14:textId="77777777" w:rsidR="005D2EDB" w:rsidRPr="00E62873" w:rsidRDefault="003A4BC7" w:rsidP="00407A93">
      <w:pPr>
        <w:spacing w:line="360" w:lineRule="auto"/>
        <w:ind w:firstLineChars="200" w:firstLine="480"/>
        <w:rPr>
          <w:sz w:val="24"/>
          <w:szCs w:val="24"/>
        </w:rPr>
      </w:pPr>
      <w:r w:rsidRPr="00E62873">
        <w:rPr>
          <w:rFonts w:ascii="Cambria Math" w:hAnsi="Cambria Math" w:cs="Cambria Math"/>
          <w:sz w:val="24"/>
          <w:szCs w:val="24"/>
        </w:rPr>
        <w:t>𝑃𝑊𝑖</w:t>
      </w:r>
      <w:r w:rsidRPr="00E62873">
        <w:rPr>
          <w:rFonts w:ascii="Times New Roman" w:hAnsi="Times New Roman" w:cs="Times New Roman"/>
          <w:sz w:val="24"/>
          <w:szCs w:val="24"/>
        </w:rPr>
        <w:t>——</w:t>
      </w:r>
      <w:r w:rsidRPr="00E62873">
        <w:rPr>
          <w:rFonts w:ascii="宋体" w:eastAsia="宋体" w:hAnsi="宋体"/>
          <w:sz w:val="24"/>
          <w:szCs w:val="24"/>
        </w:rPr>
        <w:t xml:space="preserve">第 </w:t>
      </w:r>
      <w:proofErr w:type="spellStart"/>
      <w:r w:rsidRPr="00E62873">
        <w:rPr>
          <w:rFonts w:ascii="Times New Roman" w:hAnsi="Times New Roman" w:cs="Times New Roman"/>
          <w:i/>
          <w:iCs/>
          <w:sz w:val="24"/>
          <w:szCs w:val="24"/>
        </w:rPr>
        <w:t>i</w:t>
      </w:r>
      <w:proofErr w:type="spellEnd"/>
      <w:r w:rsidRPr="00E62873">
        <w:rPr>
          <w:rFonts w:ascii="Times New Roman" w:hAnsi="Times New Roman" w:cs="Times New Roman"/>
          <w:i/>
          <w:iCs/>
          <w:sz w:val="24"/>
          <w:szCs w:val="24"/>
        </w:rPr>
        <w:t xml:space="preserve"> </w:t>
      </w:r>
      <w:r w:rsidRPr="00E62873">
        <w:rPr>
          <w:rFonts w:ascii="宋体" w:eastAsia="宋体" w:hAnsi="宋体"/>
          <w:sz w:val="24"/>
          <w:szCs w:val="24"/>
        </w:rPr>
        <w:t>种施工机具每台班的平均耗水量（</w:t>
      </w:r>
      <w:r w:rsidRPr="00E62873">
        <w:rPr>
          <w:rFonts w:ascii="Times New Roman" w:hAnsi="Times New Roman" w:cs="Times New Roman"/>
          <w:sz w:val="24"/>
          <w:szCs w:val="24"/>
        </w:rPr>
        <w:t>t/</w:t>
      </w:r>
      <w:r w:rsidRPr="00E62873">
        <w:rPr>
          <w:rFonts w:ascii="宋体" w:eastAsia="宋体" w:hAnsi="宋体"/>
          <w:sz w:val="24"/>
          <w:szCs w:val="24"/>
        </w:rPr>
        <w:t>台班）；</w:t>
      </w:r>
    </w:p>
    <w:p w14:paraId="1EE55186" w14:textId="1E4FFA0A" w:rsidR="003305E1" w:rsidRPr="00E62873" w:rsidRDefault="003A4BC7" w:rsidP="00407A93">
      <w:pPr>
        <w:spacing w:line="360" w:lineRule="auto"/>
        <w:ind w:firstLineChars="200" w:firstLine="480"/>
        <w:rPr>
          <w:rFonts w:ascii="Times New Roman" w:eastAsiaTheme="minorEastAsia" w:hAnsi="Times New Roman" w:cs="Times New Roman"/>
          <w:sz w:val="24"/>
          <w:szCs w:val="24"/>
        </w:rPr>
      </w:pPr>
      <w:r w:rsidRPr="00E62873">
        <w:rPr>
          <w:rFonts w:ascii="Cambria Math" w:hAnsi="Cambria Math" w:cs="Cambria Math"/>
          <w:sz w:val="24"/>
          <w:szCs w:val="24"/>
        </w:rPr>
        <w:t>𝑃𝑂𝐸𝑖</w:t>
      </w:r>
      <w:r w:rsidRPr="00E62873">
        <w:rPr>
          <w:rFonts w:ascii="Times New Roman" w:hAnsi="Times New Roman" w:cs="Times New Roman"/>
          <w:sz w:val="24"/>
          <w:szCs w:val="24"/>
        </w:rPr>
        <w:t>——</w:t>
      </w:r>
      <w:r w:rsidRPr="00E62873">
        <w:rPr>
          <w:rFonts w:ascii="宋体" w:eastAsia="宋体" w:hAnsi="宋体"/>
          <w:sz w:val="24"/>
          <w:szCs w:val="24"/>
        </w:rPr>
        <w:t xml:space="preserve">第 </w:t>
      </w:r>
      <w:proofErr w:type="spellStart"/>
      <w:r w:rsidRPr="00E62873">
        <w:rPr>
          <w:rFonts w:ascii="Times New Roman" w:hAnsi="Times New Roman" w:cs="Times New Roman"/>
          <w:i/>
          <w:iCs/>
          <w:sz w:val="24"/>
          <w:szCs w:val="24"/>
        </w:rPr>
        <w:t>i</w:t>
      </w:r>
      <w:proofErr w:type="spellEnd"/>
      <w:r w:rsidRPr="00E62873">
        <w:rPr>
          <w:rFonts w:ascii="Times New Roman" w:hAnsi="Times New Roman" w:cs="Times New Roman"/>
          <w:i/>
          <w:iCs/>
          <w:sz w:val="24"/>
          <w:szCs w:val="24"/>
        </w:rPr>
        <w:t xml:space="preserve"> </w:t>
      </w:r>
      <w:r w:rsidRPr="00E62873">
        <w:rPr>
          <w:rFonts w:ascii="宋体" w:eastAsia="宋体" w:hAnsi="宋体"/>
          <w:sz w:val="24"/>
          <w:szCs w:val="24"/>
        </w:rPr>
        <w:t>种办公电气设备的电功率（</w:t>
      </w:r>
      <w:r w:rsidRPr="00E62873">
        <w:rPr>
          <w:rFonts w:ascii="Times New Roman" w:hAnsi="Times New Roman" w:cs="Times New Roman"/>
          <w:sz w:val="24"/>
          <w:szCs w:val="24"/>
        </w:rPr>
        <w:t>kW</w:t>
      </w:r>
      <w:r w:rsidRPr="00E62873">
        <w:rPr>
          <w:rFonts w:ascii="宋体" w:eastAsia="宋体" w:hAnsi="宋体"/>
          <w:sz w:val="24"/>
          <w:szCs w:val="24"/>
        </w:rPr>
        <w:t>）。</w:t>
      </w:r>
    </w:p>
    <w:p w14:paraId="560E5CF4" w14:textId="3358E6DB" w:rsidR="003305E1" w:rsidRPr="00E62873" w:rsidRDefault="00394A5F" w:rsidP="00DB6D26">
      <w:pPr>
        <w:spacing w:line="360" w:lineRule="auto"/>
        <w:rPr>
          <w:rFonts w:ascii="Times New Roman" w:eastAsiaTheme="minorEastAsia" w:hAnsi="Times New Roman" w:cs="Times New Roman"/>
          <w:sz w:val="24"/>
          <w:szCs w:val="24"/>
        </w:rPr>
      </w:pPr>
      <w:r w:rsidRPr="00E62873">
        <w:rPr>
          <w:rFonts w:ascii="Times New Roman" w:hAnsi="Times New Roman" w:cs="Times New Roman"/>
          <w:b/>
          <w:bCs/>
          <w:sz w:val="24"/>
          <w:szCs w:val="24"/>
        </w:rPr>
        <w:t xml:space="preserve">2.2.4 </w:t>
      </w:r>
      <w:r w:rsidRPr="00E62873">
        <w:rPr>
          <w:rFonts w:ascii="宋体" w:eastAsia="宋体" w:hAnsi="宋体"/>
          <w:sz w:val="24"/>
          <w:szCs w:val="24"/>
        </w:rPr>
        <w:t>计算系数</w:t>
      </w:r>
    </w:p>
    <w:p w14:paraId="704792DC" w14:textId="77777777" w:rsidR="00A221A1" w:rsidRPr="00E62873" w:rsidRDefault="00A221A1" w:rsidP="00407A93">
      <w:pPr>
        <w:spacing w:line="360" w:lineRule="auto"/>
        <w:ind w:firstLineChars="200" w:firstLine="480"/>
        <w:rPr>
          <w:sz w:val="24"/>
          <w:szCs w:val="24"/>
        </w:rPr>
      </w:pPr>
      <w:r w:rsidRPr="00E62873">
        <w:rPr>
          <w:rFonts w:ascii="Cambria Math" w:hAnsi="Cambria Math" w:cs="Cambria Math"/>
          <w:sz w:val="24"/>
          <w:szCs w:val="24"/>
        </w:rPr>
        <w:lastRenderedPageBreak/>
        <w:t>𝐴𝑃𝐷</w:t>
      </w:r>
      <w:r w:rsidRPr="00E62873">
        <w:rPr>
          <w:rFonts w:ascii="Times New Roman" w:hAnsi="Times New Roman" w:cs="Times New Roman"/>
          <w:sz w:val="24"/>
          <w:szCs w:val="24"/>
        </w:rPr>
        <w:t>——</w:t>
      </w:r>
      <w:r w:rsidRPr="00E62873">
        <w:rPr>
          <w:rFonts w:ascii="宋体" w:eastAsia="宋体" w:hAnsi="宋体"/>
          <w:sz w:val="24"/>
          <w:szCs w:val="24"/>
        </w:rPr>
        <w:t>年平均能量密度（</w:t>
      </w:r>
      <w:r w:rsidRPr="00E62873">
        <w:rPr>
          <w:rFonts w:ascii="Times New Roman" w:hAnsi="Times New Roman" w:cs="Times New Roman"/>
          <w:sz w:val="24"/>
          <w:szCs w:val="24"/>
        </w:rPr>
        <w:t>W/m</w:t>
      </w:r>
      <w:r w:rsidRPr="00CF339B">
        <w:rPr>
          <w:rFonts w:ascii="Times New Roman" w:hAnsi="Times New Roman" w:cs="Times New Roman"/>
          <w:sz w:val="24"/>
          <w:szCs w:val="24"/>
          <w:vertAlign w:val="superscript"/>
        </w:rPr>
        <w:t>2</w:t>
      </w:r>
      <w:r w:rsidRPr="00E62873">
        <w:rPr>
          <w:rFonts w:ascii="宋体" w:eastAsia="宋体" w:hAnsi="宋体"/>
          <w:sz w:val="24"/>
          <w:szCs w:val="24"/>
        </w:rPr>
        <w:t>）；</w:t>
      </w:r>
    </w:p>
    <w:p w14:paraId="17C285C0" w14:textId="77777777" w:rsidR="00A221A1" w:rsidRPr="00E62873" w:rsidRDefault="00A221A1" w:rsidP="00407A93">
      <w:pPr>
        <w:spacing w:line="360" w:lineRule="auto"/>
        <w:ind w:firstLineChars="200" w:firstLine="480"/>
        <w:rPr>
          <w:sz w:val="24"/>
          <w:szCs w:val="24"/>
        </w:rPr>
      </w:pPr>
      <w:r w:rsidRPr="00E62873">
        <w:rPr>
          <w:rFonts w:ascii="Cambria Math" w:hAnsi="Cambria Math" w:cs="Cambria Math"/>
          <w:sz w:val="24"/>
          <w:szCs w:val="24"/>
        </w:rPr>
        <w:t>𝐺𝑊𝑃𝑟</w:t>
      </w:r>
      <w:r w:rsidRPr="00E62873">
        <w:rPr>
          <w:rFonts w:ascii="Times New Roman" w:hAnsi="Times New Roman" w:cs="Times New Roman"/>
          <w:sz w:val="24"/>
          <w:szCs w:val="24"/>
        </w:rPr>
        <w:t>——</w:t>
      </w:r>
      <w:r w:rsidRPr="00E62873">
        <w:rPr>
          <w:rFonts w:ascii="宋体" w:eastAsia="宋体" w:hAnsi="宋体"/>
          <w:sz w:val="24"/>
          <w:szCs w:val="24"/>
        </w:rPr>
        <w:t>制冷剂全球变暖潜值；</w:t>
      </w:r>
    </w:p>
    <w:p w14:paraId="045A8AF5" w14:textId="7EA93EE1" w:rsidR="00A221A1" w:rsidRPr="00E62873" w:rsidRDefault="00A221A1" w:rsidP="00407A93">
      <w:pPr>
        <w:spacing w:line="360" w:lineRule="auto"/>
        <w:ind w:firstLineChars="200" w:firstLine="480"/>
        <w:rPr>
          <w:sz w:val="24"/>
          <w:szCs w:val="24"/>
        </w:rPr>
      </w:pPr>
      <w:r w:rsidRPr="00E62873">
        <w:rPr>
          <w:rFonts w:ascii="Cambria Math" w:hAnsi="Cambria Math" w:cs="Cambria Math"/>
          <w:sz w:val="24"/>
          <w:szCs w:val="24"/>
        </w:rPr>
        <w:t>𝐹𝑖</w:t>
      </w:r>
      <w:r w:rsidRPr="00E62873">
        <w:rPr>
          <w:rFonts w:ascii="Times New Roman" w:hAnsi="Times New Roman" w:cs="Times New Roman"/>
          <w:sz w:val="24"/>
          <w:szCs w:val="24"/>
        </w:rPr>
        <w:t>——</w:t>
      </w:r>
      <w:r w:rsidRPr="00E62873">
        <w:rPr>
          <w:rFonts w:ascii="宋体" w:eastAsia="宋体" w:hAnsi="宋体"/>
          <w:sz w:val="24"/>
          <w:szCs w:val="24"/>
        </w:rPr>
        <w:t xml:space="preserve">第 </w:t>
      </w:r>
      <w:proofErr w:type="spellStart"/>
      <w:r w:rsidRPr="00E62873">
        <w:rPr>
          <w:rFonts w:ascii="Times New Roman" w:hAnsi="Times New Roman" w:cs="Times New Roman"/>
          <w:i/>
          <w:iCs/>
          <w:sz w:val="24"/>
          <w:szCs w:val="24"/>
        </w:rPr>
        <w:t>i</w:t>
      </w:r>
      <w:proofErr w:type="spellEnd"/>
      <w:r w:rsidRPr="00E62873">
        <w:rPr>
          <w:rFonts w:ascii="Times New Roman" w:hAnsi="Times New Roman" w:cs="Times New Roman"/>
          <w:i/>
          <w:iCs/>
          <w:sz w:val="24"/>
          <w:szCs w:val="24"/>
        </w:rPr>
        <w:t xml:space="preserve"> </w:t>
      </w:r>
      <w:r w:rsidRPr="00E62873">
        <w:rPr>
          <w:rFonts w:ascii="宋体" w:eastAsia="宋体" w:hAnsi="宋体"/>
          <w:sz w:val="24"/>
          <w:szCs w:val="24"/>
        </w:rPr>
        <w:t>类主要建筑材料、设备的碳排放因子（</w:t>
      </w:r>
      <w:r w:rsidRPr="00E62873">
        <w:rPr>
          <w:rFonts w:ascii="Times New Roman" w:hAnsi="Times New Roman" w:cs="Times New Roman"/>
          <w:sz w:val="24"/>
          <w:szCs w:val="24"/>
        </w:rPr>
        <w:t>kgCO</w:t>
      </w:r>
      <w:r w:rsidRPr="00CF339B">
        <w:rPr>
          <w:rFonts w:ascii="Times New Roman" w:hAnsi="Times New Roman" w:cs="Times New Roman"/>
          <w:sz w:val="24"/>
          <w:szCs w:val="24"/>
          <w:vertAlign w:val="superscript"/>
        </w:rPr>
        <w:t>2</w:t>
      </w:r>
      <w:r w:rsidRPr="00E62873">
        <w:rPr>
          <w:rFonts w:ascii="Times New Roman" w:hAnsi="Times New Roman" w:cs="Times New Roman"/>
          <w:sz w:val="24"/>
          <w:szCs w:val="24"/>
        </w:rPr>
        <w:t>e/</w:t>
      </w:r>
      <w:r w:rsidRPr="00E62873">
        <w:rPr>
          <w:rFonts w:ascii="宋体" w:eastAsia="宋体" w:hAnsi="宋体"/>
          <w:sz w:val="24"/>
          <w:szCs w:val="24"/>
        </w:rPr>
        <w:t>主要建筑材料数量）；</w:t>
      </w:r>
    </w:p>
    <w:p w14:paraId="004C7CEF" w14:textId="5E00BEB4" w:rsidR="00A221A1" w:rsidRPr="00E62873" w:rsidRDefault="00A221A1" w:rsidP="00407A93">
      <w:pPr>
        <w:spacing w:line="360" w:lineRule="auto"/>
        <w:ind w:firstLineChars="200" w:firstLine="480"/>
        <w:rPr>
          <w:sz w:val="24"/>
          <w:szCs w:val="24"/>
        </w:rPr>
      </w:pPr>
      <w:r w:rsidRPr="00E62873">
        <w:rPr>
          <w:rFonts w:ascii="Cambria Math" w:hAnsi="Cambria Math" w:cs="Cambria Math"/>
          <w:sz w:val="24"/>
          <w:szCs w:val="24"/>
        </w:rPr>
        <w:t>𝐸𝑇𝑗</w:t>
      </w:r>
      <w:r w:rsidRPr="00E62873">
        <w:rPr>
          <w:rFonts w:ascii="Times New Roman" w:hAnsi="Times New Roman" w:cs="Times New Roman"/>
          <w:sz w:val="24"/>
          <w:szCs w:val="24"/>
        </w:rPr>
        <w:t>——</w:t>
      </w:r>
      <w:r w:rsidRPr="00E62873">
        <w:rPr>
          <w:rFonts w:ascii="宋体" w:eastAsia="宋体" w:hAnsi="宋体"/>
          <w:sz w:val="24"/>
          <w:szCs w:val="24"/>
        </w:rPr>
        <w:t xml:space="preserve">第 </w:t>
      </w:r>
      <w:r w:rsidRPr="00E62873">
        <w:rPr>
          <w:rFonts w:ascii="Times New Roman" w:hAnsi="Times New Roman" w:cs="Times New Roman"/>
          <w:i/>
          <w:iCs/>
          <w:sz w:val="24"/>
          <w:szCs w:val="24"/>
        </w:rPr>
        <w:t xml:space="preserve">j </w:t>
      </w:r>
      <w:r w:rsidRPr="00E62873">
        <w:rPr>
          <w:rFonts w:ascii="宋体" w:eastAsia="宋体" w:hAnsi="宋体"/>
          <w:sz w:val="24"/>
          <w:szCs w:val="24"/>
        </w:rPr>
        <w:t>类建材运输方式下，单位重量运输距离的碳排放因子</w:t>
      </w:r>
      <w:r w:rsidRPr="00E62873">
        <w:rPr>
          <w:rFonts w:ascii="Times New Roman" w:hAnsi="Times New Roman" w:cs="Times New Roman"/>
          <w:sz w:val="24"/>
          <w:szCs w:val="24"/>
        </w:rPr>
        <w:t>kgCO</w:t>
      </w:r>
      <w:r w:rsidRPr="00CF339B">
        <w:rPr>
          <w:rFonts w:ascii="Times New Roman" w:hAnsi="Times New Roman" w:cs="Times New Roman"/>
          <w:sz w:val="24"/>
          <w:szCs w:val="24"/>
          <w:vertAlign w:val="superscript"/>
        </w:rPr>
        <w:t>2</w:t>
      </w:r>
      <w:r w:rsidRPr="00E62873">
        <w:rPr>
          <w:rFonts w:ascii="Times New Roman" w:hAnsi="Times New Roman" w:cs="Times New Roman"/>
          <w:sz w:val="24"/>
          <w:szCs w:val="24"/>
        </w:rPr>
        <w:t>e/(</w:t>
      </w:r>
      <w:proofErr w:type="spellStart"/>
      <w:r w:rsidRPr="00E62873">
        <w:rPr>
          <w:rFonts w:ascii="Times New Roman" w:hAnsi="Times New Roman" w:cs="Times New Roman"/>
          <w:sz w:val="24"/>
          <w:szCs w:val="24"/>
        </w:rPr>
        <w:t>t·kg</w:t>
      </w:r>
      <w:proofErr w:type="spellEnd"/>
      <w:r w:rsidRPr="00E62873">
        <w:rPr>
          <w:rFonts w:ascii="Times New Roman" w:hAnsi="Times New Roman" w:cs="Times New Roman"/>
          <w:sz w:val="24"/>
          <w:szCs w:val="24"/>
        </w:rPr>
        <w:t>)</w:t>
      </w:r>
      <w:r w:rsidRPr="00E62873">
        <w:rPr>
          <w:rFonts w:ascii="宋体" w:eastAsia="宋体" w:hAnsi="宋体"/>
          <w:sz w:val="24"/>
          <w:szCs w:val="24"/>
        </w:rPr>
        <w:t>；</w:t>
      </w:r>
    </w:p>
    <w:p w14:paraId="4E99B188" w14:textId="77777777" w:rsidR="00A221A1" w:rsidRPr="00E62873" w:rsidRDefault="00A221A1" w:rsidP="00407A93">
      <w:pPr>
        <w:spacing w:line="360" w:lineRule="auto"/>
        <w:ind w:firstLineChars="200" w:firstLine="480"/>
        <w:rPr>
          <w:sz w:val="24"/>
          <w:szCs w:val="24"/>
        </w:rPr>
      </w:pPr>
      <w:r w:rsidRPr="00E62873">
        <w:rPr>
          <w:rFonts w:ascii="Cambria Math" w:hAnsi="Cambria Math" w:cs="Cambria Math"/>
          <w:sz w:val="24"/>
          <w:szCs w:val="24"/>
        </w:rPr>
        <w:t>𝐸𝐹𝑖</w:t>
      </w:r>
      <w:r w:rsidRPr="00E62873">
        <w:rPr>
          <w:rFonts w:ascii="Times New Roman" w:hAnsi="Times New Roman" w:cs="Times New Roman"/>
          <w:sz w:val="24"/>
          <w:szCs w:val="24"/>
        </w:rPr>
        <w:t>——</w:t>
      </w:r>
      <w:r w:rsidRPr="00E62873">
        <w:rPr>
          <w:rFonts w:ascii="宋体" w:eastAsia="宋体" w:hAnsi="宋体"/>
          <w:sz w:val="24"/>
          <w:szCs w:val="24"/>
        </w:rPr>
        <w:t xml:space="preserve">第 </w:t>
      </w:r>
      <w:proofErr w:type="spellStart"/>
      <w:r w:rsidRPr="00E62873">
        <w:rPr>
          <w:rFonts w:ascii="Times New Roman" w:hAnsi="Times New Roman" w:cs="Times New Roman"/>
          <w:i/>
          <w:iCs/>
          <w:sz w:val="24"/>
          <w:szCs w:val="24"/>
        </w:rPr>
        <w:t>i</w:t>
      </w:r>
      <w:proofErr w:type="spellEnd"/>
      <w:r w:rsidRPr="00E62873">
        <w:rPr>
          <w:rFonts w:ascii="Times New Roman" w:hAnsi="Times New Roman" w:cs="Times New Roman"/>
          <w:i/>
          <w:iCs/>
          <w:sz w:val="24"/>
          <w:szCs w:val="24"/>
        </w:rPr>
        <w:t xml:space="preserve"> </w:t>
      </w:r>
      <w:r w:rsidRPr="00E62873">
        <w:rPr>
          <w:rFonts w:ascii="宋体" w:eastAsia="宋体" w:hAnsi="宋体"/>
          <w:sz w:val="24"/>
          <w:szCs w:val="24"/>
        </w:rPr>
        <w:t>类能源的碳排放因子；</w:t>
      </w:r>
    </w:p>
    <w:p w14:paraId="4B22CCF1" w14:textId="77777777" w:rsidR="00A221A1" w:rsidRPr="00E62873" w:rsidRDefault="00A221A1" w:rsidP="00407A93">
      <w:pPr>
        <w:spacing w:line="360" w:lineRule="auto"/>
        <w:ind w:firstLineChars="200" w:firstLine="480"/>
        <w:rPr>
          <w:sz w:val="24"/>
          <w:szCs w:val="24"/>
        </w:rPr>
      </w:pPr>
      <w:r w:rsidRPr="00E62873">
        <w:rPr>
          <w:rFonts w:ascii="Cambria Math" w:hAnsi="Cambria Math" w:cs="Cambria Math"/>
          <w:sz w:val="24"/>
          <w:szCs w:val="24"/>
        </w:rPr>
        <w:t>𝐸𝐹𝑤</w:t>
      </w:r>
      <w:r w:rsidRPr="00E62873">
        <w:rPr>
          <w:rFonts w:ascii="Times New Roman" w:hAnsi="Times New Roman" w:cs="Times New Roman"/>
          <w:sz w:val="24"/>
          <w:szCs w:val="24"/>
        </w:rPr>
        <w:t>——</w:t>
      </w:r>
      <w:r w:rsidRPr="00E62873">
        <w:rPr>
          <w:rFonts w:ascii="宋体" w:eastAsia="宋体" w:hAnsi="宋体"/>
          <w:sz w:val="24"/>
          <w:szCs w:val="24"/>
        </w:rPr>
        <w:t>自来水的碳排放因子；</w:t>
      </w:r>
    </w:p>
    <w:p w14:paraId="17957542" w14:textId="1D4E795F" w:rsidR="00A221A1" w:rsidRPr="00E62873" w:rsidRDefault="00A221A1" w:rsidP="00407A93">
      <w:pPr>
        <w:spacing w:line="360" w:lineRule="auto"/>
        <w:ind w:firstLineChars="200" w:firstLine="480"/>
        <w:rPr>
          <w:sz w:val="24"/>
          <w:szCs w:val="24"/>
        </w:rPr>
      </w:pPr>
      <w:r w:rsidRPr="00E62873">
        <w:rPr>
          <w:rFonts w:ascii="Cambria Math" w:hAnsi="Cambria Math" w:cs="Cambria Math"/>
          <w:sz w:val="24"/>
          <w:szCs w:val="24"/>
        </w:rPr>
        <w:t>𝜂𝑟</w:t>
      </w:r>
      <w:r w:rsidRPr="00E62873">
        <w:rPr>
          <w:rFonts w:ascii="Times New Roman" w:hAnsi="Times New Roman" w:cs="Times New Roman"/>
          <w:sz w:val="24"/>
          <w:szCs w:val="24"/>
        </w:rPr>
        <w:t>——</w:t>
      </w:r>
      <w:r w:rsidRPr="00E62873">
        <w:rPr>
          <w:rFonts w:ascii="宋体" w:eastAsia="宋体" w:hAnsi="宋体"/>
          <w:sz w:val="24"/>
          <w:szCs w:val="24"/>
        </w:rPr>
        <w:t>生活热水输配效率，包括水系统的输配能耗、管道热损失、生活热水二次循环及存储的热损失（</w:t>
      </w:r>
      <w:r w:rsidRPr="00E62873">
        <w:rPr>
          <w:rFonts w:ascii="Times New Roman" w:hAnsi="Times New Roman" w:cs="Times New Roman"/>
          <w:sz w:val="24"/>
          <w:szCs w:val="24"/>
        </w:rPr>
        <w:t>%</w:t>
      </w:r>
      <w:r w:rsidRPr="00E62873">
        <w:rPr>
          <w:rFonts w:ascii="宋体" w:eastAsia="宋体" w:hAnsi="宋体"/>
          <w:sz w:val="24"/>
          <w:szCs w:val="24"/>
        </w:rPr>
        <w:t>）；</w:t>
      </w:r>
    </w:p>
    <w:p w14:paraId="6B742773" w14:textId="77777777" w:rsidR="00A221A1" w:rsidRPr="00E62873" w:rsidRDefault="00A221A1" w:rsidP="00407A93">
      <w:pPr>
        <w:spacing w:line="360" w:lineRule="auto"/>
        <w:ind w:firstLineChars="200" w:firstLine="480"/>
        <w:rPr>
          <w:sz w:val="24"/>
          <w:szCs w:val="24"/>
        </w:rPr>
      </w:pPr>
      <w:r w:rsidRPr="00E62873">
        <w:rPr>
          <w:rFonts w:ascii="Cambria Math" w:hAnsi="Cambria Math" w:cs="Cambria Math"/>
          <w:sz w:val="24"/>
          <w:szCs w:val="24"/>
        </w:rPr>
        <w:t>𝜂𝑤</w:t>
      </w:r>
      <w:r w:rsidRPr="00E62873">
        <w:rPr>
          <w:rFonts w:ascii="Times New Roman" w:hAnsi="Times New Roman" w:cs="Times New Roman"/>
          <w:sz w:val="24"/>
          <w:szCs w:val="24"/>
        </w:rPr>
        <w:t>——</w:t>
      </w:r>
      <w:r w:rsidRPr="00E62873">
        <w:rPr>
          <w:rFonts w:ascii="宋体" w:eastAsia="宋体" w:hAnsi="宋体"/>
          <w:sz w:val="24"/>
          <w:szCs w:val="24"/>
        </w:rPr>
        <w:t>生活热水系统热源年平均效率（</w:t>
      </w:r>
      <w:r w:rsidRPr="00E62873">
        <w:rPr>
          <w:rFonts w:ascii="Times New Roman" w:hAnsi="Times New Roman" w:cs="Times New Roman"/>
          <w:sz w:val="24"/>
          <w:szCs w:val="24"/>
        </w:rPr>
        <w:t>%</w:t>
      </w:r>
      <w:r w:rsidRPr="00E62873">
        <w:rPr>
          <w:rFonts w:ascii="宋体" w:eastAsia="宋体" w:hAnsi="宋体"/>
          <w:sz w:val="24"/>
          <w:szCs w:val="24"/>
        </w:rPr>
        <w:t>）；</w:t>
      </w:r>
    </w:p>
    <w:p w14:paraId="5480B526" w14:textId="77777777" w:rsidR="00A221A1" w:rsidRPr="00E62873" w:rsidRDefault="00A221A1" w:rsidP="00407A93">
      <w:pPr>
        <w:spacing w:line="360" w:lineRule="auto"/>
        <w:ind w:firstLineChars="200" w:firstLine="480"/>
        <w:rPr>
          <w:sz w:val="24"/>
          <w:szCs w:val="24"/>
        </w:rPr>
      </w:pPr>
      <w:r w:rsidRPr="00E62873">
        <w:rPr>
          <w:rFonts w:ascii="Cambria Math" w:hAnsi="Cambria Math" w:cs="Cambria Math"/>
          <w:sz w:val="24"/>
          <w:szCs w:val="24"/>
        </w:rPr>
        <w:t>𝜂𝑐𝑑</w:t>
      </w:r>
      <w:r w:rsidRPr="00E62873">
        <w:rPr>
          <w:rFonts w:ascii="Times New Roman" w:hAnsi="Times New Roman" w:cs="Times New Roman"/>
          <w:sz w:val="24"/>
          <w:szCs w:val="24"/>
        </w:rPr>
        <w:t>——</w:t>
      </w:r>
      <w:r w:rsidRPr="00E62873">
        <w:rPr>
          <w:rFonts w:ascii="宋体" w:eastAsia="宋体" w:hAnsi="宋体"/>
          <w:sz w:val="24"/>
          <w:szCs w:val="24"/>
        </w:rPr>
        <w:t>基于总面积的集</w:t>
      </w:r>
      <w:proofErr w:type="gramStart"/>
      <w:r w:rsidRPr="00E62873">
        <w:rPr>
          <w:rFonts w:ascii="宋体" w:eastAsia="宋体" w:hAnsi="宋体"/>
          <w:sz w:val="24"/>
          <w:szCs w:val="24"/>
        </w:rPr>
        <w:t>热器平均集</w:t>
      </w:r>
      <w:proofErr w:type="gramEnd"/>
      <w:r w:rsidRPr="00E62873">
        <w:rPr>
          <w:rFonts w:ascii="宋体" w:eastAsia="宋体" w:hAnsi="宋体"/>
          <w:sz w:val="24"/>
          <w:szCs w:val="24"/>
        </w:rPr>
        <w:t>热效率（</w:t>
      </w:r>
      <w:r w:rsidRPr="00E62873">
        <w:rPr>
          <w:rFonts w:ascii="Times New Roman" w:hAnsi="Times New Roman" w:cs="Times New Roman"/>
          <w:sz w:val="24"/>
          <w:szCs w:val="24"/>
        </w:rPr>
        <w:t>%</w:t>
      </w:r>
      <w:r w:rsidRPr="00E62873">
        <w:rPr>
          <w:rFonts w:ascii="宋体" w:eastAsia="宋体" w:hAnsi="宋体"/>
          <w:sz w:val="24"/>
          <w:szCs w:val="24"/>
        </w:rPr>
        <w:t>）；</w:t>
      </w:r>
    </w:p>
    <w:p w14:paraId="063A6620" w14:textId="77777777" w:rsidR="00A221A1" w:rsidRPr="00E62873" w:rsidRDefault="00A221A1" w:rsidP="00407A93">
      <w:pPr>
        <w:spacing w:line="360" w:lineRule="auto"/>
        <w:ind w:firstLineChars="200" w:firstLine="480"/>
        <w:rPr>
          <w:sz w:val="24"/>
          <w:szCs w:val="24"/>
        </w:rPr>
      </w:pPr>
      <w:r w:rsidRPr="00E62873">
        <w:rPr>
          <w:rFonts w:ascii="Cambria Math" w:hAnsi="Cambria Math" w:cs="Cambria Math"/>
          <w:sz w:val="24"/>
          <w:szCs w:val="24"/>
        </w:rPr>
        <w:t>𝜂𝐿</w:t>
      </w:r>
      <w:r w:rsidRPr="00E62873">
        <w:rPr>
          <w:rFonts w:ascii="Times New Roman" w:hAnsi="Times New Roman" w:cs="Times New Roman"/>
          <w:sz w:val="24"/>
          <w:szCs w:val="24"/>
        </w:rPr>
        <w:t>——</w:t>
      </w:r>
      <w:r w:rsidRPr="00E62873">
        <w:rPr>
          <w:rFonts w:ascii="宋体" w:eastAsia="宋体" w:hAnsi="宋体"/>
          <w:sz w:val="24"/>
          <w:szCs w:val="24"/>
        </w:rPr>
        <w:t>管路和储热装置的热损失率（</w:t>
      </w:r>
      <w:r w:rsidRPr="00E62873">
        <w:rPr>
          <w:rFonts w:ascii="Times New Roman" w:hAnsi="Times New Roman" w:cs="Times New Roman"/>
          <w:sz w:val="24"/>
          <w:szCs w:val="24"/>
        </w:rPr>
        <w:t>%</w:t>
      </w:r>
      <w:r w:rsidRPr="00E62873">
        <w:rPr>
          <w:rFonts w:ascii="宋体" w:eastAsia="宋体" w:hAnsi="宋体"/>
          <w:sz w:val="24"/>
          <w:szCs w:val="24"/>
        </w:rPr>
        <w:t>）；</w:t>
      </w:r>
    </w:p>
    <w:p w14:paraId="02EA20B0" w14:textId="66930521" w:rsidR="00A221A1" w:rsidRPr="00E62873" w:rsidRDefault="00A221A1" w:rsidP="00407A93">
      <w:pPr>
        <w:spacing w:line="360" w:lineRule="auto"/>
        <w:ind w:firstLineChars="200" w:firstLine="480"/>
        <w:rPr>
          <w:sz w:val="24"/>
          <w:szCs w:val="24"/>
        </w:rPr>
      </w:pPr>
      <w:r w:rsidRPr="00E62873">
        <w:rPr>
          <w:rFonts w:ascii="Cambria Math" w:hAnsi="Cambria Math" w:cs="Cambria Math"/>
          <w:sz w:val="24"/>
          <w:szCs w:val="24"/>
        </w:rPr>
        <w:t>𝑚</w:t>
      </w:r>
      <w:r w:rsidRPr="00E62873">
        <w:rPr>
          <w:rFonts w:ascii="Times New Roman" w:hAnsi="Times New Roman" w:cs="Times New Roman"/>
          <w:sz w:val="24"/>
          <w:szCs w:val="24"/>
        </w:rPr>
        <w:t>——</w:t>
      </w:r>
      <w:r w:rsidRPr="00E62873">
        <w:rPr>
          <w:rFonts w:ascii="宋体" w:eastAsia="宋体" w:hAnsi="宋体"/>
          <w:sz w:val="24"/>
          <w:szCs w:val="24"/>
        </w:rPr>
        <w:t>用水计算单位数（人数或床位数，取其一）；</w:t>
      </w:r>
    </w:p>
    <w:p w14:paraId="3C1620D2" w14:textId="77777777" w:rsidR="00A221A1" w:rsidRPr="00E62873" w:rsidRDefault="00A221A1" w:rsidP="00407A93">
      <w:pPr>
        <w:spacing w:line="360" w:lineRule="auto"/>
        <w:ind w:firstLineChars="200" w:firstLine="480"/>
        <w:rPr>
          <w:sz w:val="24"/>
          <w:szCs w:val="24"/>
        </w:rPr>
      </w:pPr>
      <w:r w:rsidRPr="00E62873">
        <w:rPr>
          <w:rFonts w:ascii="Cambria Math" w:hAnsi="Cambria Math" w:cs="Cambria Math"/>
          <w:sz w:val="24"/>
          <w:szCs w:val="24"/>
        </w:rPr>
        <w:t>𝑚𝑟</w:t>
      </w:r>
      <w:r w:rsidRPr="00E62873">
        <w:rPr>
          <w:rFonts w:ascii="Times New Roman" w:hAnsi="Times New Roman" w:cs="Times New Roman"/>
          <w:sz w:val="24"/>
          <w:szCs w:val="24"/>
        </w:rPr>
        <w:t>——</w:t>
      </w:r>
      <w:r w:rsidRPr="00E62873">
        <w:rPr>
          <w:rFonts w:ascii="宋体" w:eastAsia="宋体" w:hAnsi="宋体"/>
          <w:sz w:val="24"/>
          <w:szCs w:val="24"/>
        </w:rPr>
        <w:t>设备制冷剂充注量（</w:t>
      </w:r>
      <w:r w:rsidRPr="00E62873">
        <w:rPr>
          <w:rFonts w:ascii="Times New Roman" w:hAnsi="Times New Roman" w:cs="Times New Roman"/>
          <w:sz w:val="24"/>
          <w:szCs w:val="24"/>
        </w:rPr>
        <w:t>kg/</w:t>
      </w:r>
      <w:r w:rsidRPr="00E62873">
        <w:rPr>
          <w:rFonts w:ascii="宋体" w:eastAsia="宋体" w:hAnsi="宋体"/>
          <w:sz w:val="24"/>
          <w:szCs w:val="24"/>
        </w:rPr>
        <w:t>台）；</w:t>
      </w:r>
    </w:p>
    <w:p w14:paraId="7043608F" w14:textId="3DDE2FDB" w:rsidR="00A221A1" w:rsidRPr="00E62873" w:rsidRDefault="00A221A1" w:rsidP="00407A93">
      <w:pPr>
        <w:spacing w:line="360" w:lineRule="auto"/>
        <w:ind w:firstLineChars="200" w:firstLine="480"/>
        <w:rPr>
          <w:sz w:val="24"/>
          <w:szCs w:val="24"/>
        </w:rPr>
      </w:pPr>
      <w:r w:rsidRPr="00E62873">
        <w:rPr>
          <w:rFonts w:ascii="Cambria Math" w:hAnsi="Cambria Math" w:cs="Cambria Math"/>
          <w:sz w:val="24"/>
          <w:szCs w:val="24"/>
        </w:rPr>
        <w:t>𝐶</w:t>
      </w:r>
      <w:r w:rsidRPr="00E62873">
        <w:rPr>
          <w:rFonts w:ascii="Times New Roman" w:hAnsi="Times New Roman" w:cs="Times New Roman"/>
          <w:sz w:val="24"/>
          <w:szCs w:val="24"/>
        </w:rPr>
        <w:t>——</w:t>
      </w:r>
      <w:r w:rsidRPr="00E62873">
        <w:rPr>
          <w:rFonts w:ascii="宋体" w:eastAsia="宋体" w:hAnsi="宋体"/>
          <w:sz w:val="24"/>
          <w:szCs w:val="24"/>
        </w:rPr>
        <w:t>水的比热容，取</w:t>
      </w:r>
      <w:r w:rsidRPr="00E62873">
        <w:rPr>
          <w:rFonts w:ascii="Times New Roman" w:hAnsi="Times New Roman" w:cs="Times New Roman"/>
          <w:sz w:val="24"/>
          <w:szCs w:val="24"/>
        </w:rPr>
        <w:t>4.187 kJ/(kg·</w:t>
      </w:r>
      <w:r w:rsidRPr="00E62873">
        <w:rPr>
          <w:rFonts w:ascii="宋体" w:eastAsia="宋体" w:hAnsi="宋体" w:cs="宋体"/>
          <w:sz w:val="24"/>
          <w:szCs w:val="24"/>
        </w:rPr>
        <w:t>℃</w:t>
      </w:r>
      <w:r w:rsidRPr="00E62873">
        <w:rPr>
          <w:rFonts w:ascii="Times New Roman" w:hAnsi="Times New Roman" w:cs="Times New Roman"/>
          <w:sz w:val="24"/>
          <w:szCs w:val="24"/>
        </w:rPr>
        <w:t>)</w:t>
      </w:r>
      <w:r w:rsidRPr="00E62873">
        <w:rPr>
          <w:rFonts w:ascii="宋体" w:eastAsia="宋体" w:hAnsi="宋体"/>
          <w:sz w:val="24"/>
          <w:szCs w:val="24"/>
        </w:rPr>
        <w:t>；</w:t>
      </w:r>
    </w:p>
    <w:p w14:paraId="22D06F1F" w14:textId="77777777" w:rsidR="00A221A1" w:rsidRPr="00E62873" w:rsidRDefault="00A221A1" w:rsidP="00407A93">
      <w:pPr>
        <w:spacing w:line="360" w:lineRule="auto"/>
        <w:ind w:firstLineChars="200" w:firstLine="480"/>
        <w:rPr>
          <w:sz w:val="24"/>
          <w:szCs w:val="24"/>
        </w:rPr>
      </w:pPr>
      <w:r w:rsidRPr="00E62873">
        <w:rPr>
          <w:rFonts w:ascii="Cambria Math" w:hAnsi="Cambria Math" w:cs="Cambria Math"/>
          <w:sz w:val="24"/>
          <w:szCs w:val="24"/>
        </w:rPr>
        <w:t>𝐾𝐸</w:t>
      </w:r>
      <w:r w:rsidRPr="00E62873">
        <w:rPr>
          <w:rFonts w:ascii="Times New Roman" w:hAnsi="Times New Roman" w:cs="Times New Roman"/>
          <w:sz w:val="24"/>
          <w:szCs w:val="24"/>
        </w:rPr>
        <w:t>——</w:t>
      </w:r>
      <w:r w:rsidRPr="00E62873">
        <w:rPr>
          <w:rFonts w:ascii="宋体" w:eastAsia="宋体" w:hAnsi="宋体"/>
          <w:sz w:val="24"/>
          <w:szCs w:val="24"/>
        </w:rPr>
        <w:t>光伏电池的转换效率（</w:t>
      </w:r>
      <w:r w:rsidRPr="00E62873">
        <w:rPr>
          <w:rFonts w:ascii="Times New Roman" w:hAnsi="Times New Roman" w:cs="Times New Roman"/>
          <w:sz w:val="24"/>
          <w:szCs w:val="24"/>
        </w:rPr>
        <w:t>%</w:t>
      </w:r>
      <w:r w:rsidRPr="00E62873">
        <w:rPr>
          <w:rFonts w:ascii="宋体" w:eastAsia="宋体" w:hAnsi="宋体"/>
          <w:sz w:val="24"/>
          <w:szCs w:val="24"/>
        </w:rPr>
        <w:t>）；</w:t>
      </w:r>
    </w:p>
    <w:p w14:paraId="390455FD" w14:textId="77777777" w:rsidR="00A221A1" w:rsidRPr="00E62873" w:rsidRDefault="00A221A1" w:rsidP="00407A93">
      <w:pPr>
        <w:spacing w:line="360" w:lineRule="auto"/>
        <w:ind w:firstLineChars="200" w:firstLine="480"/>
        <w:rPr>
          <w:sz w:val="24"/>
          <w:szCs w:val="24"/>
        </w:rPr>
      </w:pPr>
      <w:r w:rsidRPr="00E62873">
        <w:rPr>
          <w:rFonts w:ascii="Cambria Math" w:hAnsi="Cambria Math" w:cs="Cambria Math"/>
          <w:sz w:val="24"/>
          <w:szCs w:val="24"/>
        </w:rPr>
        <w:t>𝐾𝑆</w:t>
      </w:r>
      <w:r w:rsidRPr="00E62873">
        <w:rPr>
          <w:rFonts w:ascii="Times New Roman" w:hAnsi="Times New Roman" w:cs="Times New Roman"/>
          <w:sz w:val="24"/>
          <w:szCs w:val="24"/>
        </w:rPr>
        <w:t>——</w:t>
      </w:r>
      <w:r w:rsidRPr="00E62873">
        <w:rPr>
          <w:rFonts w:ascii="宋体" w:eastAsia="宋体" w:hAnsi="宋体"/>
          <w:sz w:val="24"/>
          <w:szCs w:val="24"/>
        </w:rPr>
        <w:t>光</w:t>
      </w:r>
      <w:proofErr w:type="gramStart"/>
      <w:r w:rsidRPr="00E62873">
        <w:rPr>
          <w:rFonts w:ascii="宋体" w:eastAsia="宋体" w:hAnsi="宋体"/>
          <w:sz w:val="24"/>
          <w:szCs w:val="24"/>
        </w:rPr>
        <w:t>伏系统</w:t>
      </w:r>
      <w:proofErr w:type="gramEnd"/>
      <w:r w:rsidRPr="00E62873">
        <w:rPr>
          <w:rFonts w:ascii="宋体" w:eastAsia="宋体" w:hAnsi="宋体"/>
          <w:sz w:val="24"/>
          <w:szCs w:val="24"/>
        </w:rPr>
        <w:t>的损失效率（</w:t>
      </w:r>
      <w:r w:rsidRPr="00E62873">
        <w:rPr>
          <w:rFonts w:ascii="Times New Roman" w:hAnsi="Times New Roman" w:cs="Times New Roman"/>
          <w:sz w:val="24"/>
          <w:szCs w:val="24"/>
        </w:rPr>
        <w:t>%</w:t>
      </w:r>
      <w:r w:rsidRPr="00E62873">
        <w:rPr>
          <w:rFonts w:ascii="宋体" w:eastAsia="宋体" w:hAnsi="宋体"/>
          <w:sz w:val="24"/>
          <w:szCs w:val="24"/>
        </w:rPr>
        <w:t>）；</w:t>
      </w:r>
    </w:p>
    <w:p w14:paraId="5E92963E" w14:textId="77777777" w:rsidR="00A221A1" w:rsidRPr="00E62873" w:rsidRDefault="00A221A1" w:rsidP="00407A93">
      <w:pPr>
        <w:spacing w:line="360" w:lineRule="auto"/>
        <w:ind w:firstLineChars="200" w:firstLine="480"/>
        <w:rPr>
          <w:sz w:val="24"/>
          <w:szCs w:val="24"/>
        </w:rPr>
      </w:pPr>
      <w:r w:rsidRPr="00E62873">
        <w:rPr>
          <w:rFonts w:ascii="Cambria Math" w:hAnsi="Cambria Math" w:cs="Cambria Math"/>
          <w:sz w:val="24"/>
          <w:szCs w:val="24"/>
        </w:rPr>
        <w:t>𝐶𝑅</w:t>
      </w:r>
      <w:r w:rsidRPr="00E62873">
        <w:rPr>
          <w:rFonts w:ascii="Cambria Math" w:hAnsi="Cambria Math"/>
          <w:sz w:val="24"/>
          <w:szCs w:val="24"/>
        </w:rPr>
        <w:t>(</w:t>
      </w:r>
      <w:r w:rsidRPr="00E62873">
        <w:rPr>
          <w:rFonts w:ascii="Cambria Math" w:hAnsi="Cambria Math" w:cs="Cambria Math"/>
          <w:sz w:val="24"/>
          <w:szCs w:val="24"/>
        </w:rPr>
        <w:t>𝑧</w:t>
      </w:r>
      <w:r w:rsidRPr="00E62873">
        <w:rPr>
          <w:rFonts w:ascii="Cambria Math" w:hAnsi="Cambria Math"/>
          <w:sz w:val="24"/>
          <w:szCs w:val="24"/>
        </w:rPr>
        <w:t xml:space="preserve">) </w:t>
      </w:r>
      <w:r w:rsidRPr="00E62873">
        <w:rPr>
          <w:rFonts w:ascii="Times New Roman" w:hAnsi="Times New Roman" w:cs="Times New Roman"/>
          <w:sz w:val="24"/>
          <w:szCs w:val="24"/>
        </w:rPr>
        <w:t>——</w:t>
      </w:r>
      <w:r w:rsidRPr="00E62873">
        <w:rPr>
          <w:rFonts w:ascii="宋体" w:eastAsia="宋体" w:hAnsi="宋体"/>
          <w:sz w:val="24"/>
          <w:szCs w:val="24"/>
        </w:rPr>
        <w:t>依据高度计算的粗糙系数；</w:t>
      </w:r>
    </w:p>
    <w:p w14:paraId="2465174D" w14:textId="67A5CC11" w:rsidR="003305E1" w:rsidRPr="00E62873" w:rsidRDefault="00A221A1" w:rsidP="00407A93">
      <w:pPr>
        <w:spacing w:line="360" w:lineRule="auto"/>
        <w:ind w:firstLineChars="200" w:firstLine="480"/>
        <w:rPr>
          <w:rFonts w:ascii="Times New Roman" w:eastAsiaTheme="minorEastAsia" w:hAnsi="Times New Roman" w:cs="Times New Roman"/>
          <w:sz w:val="24"/>
          <w:szCs w:val="24"/>
        </w:rPr>
      </w:pPr>
      <w:r w:rsidRPr="00E62873">
        <w:rPr>
          <w:rFonts w:ascii="Cambria Math" w:hAnsi="Cambria Math" w:cs="Cambria Math"/>
          <w:sz w:val="24"/>
          <w:szCs w:val="24"/>
        </w:rPr>
        <w:t>𝐸𝑃𝐹</w:t>
      </w:r>
      <w:r w:rsidRPr="00E62873">
        <w:rPr>
          <w:rFonts w:ascii="Times New Roman" w:hAnsi="Times New Roman" w:cs="Times New Roman"/>
          <w:sz w:val="24"/>
          <w:szCs w:val="24"/>
        </w:rPr>
        <w:t>——</w:t>
      </w:r>
      <w:r w:rsidRPr="00E62873">
        <w:rPr>
          <w:rFonts w:ascii="宋体" w:eastAsia="宋体" w:hAnsi="宋体"/>
          <w:sz w:val="24"/>
          <w:szCs w:val="24"/>
        </w:rPr>
        <w:t>根据典型气象</w:t>
      </w:r>
      <w:proofErr w:type="gramStart"/>
      <w:r w:rsidRPr="00E62873">
        <w:rPr>
          <w:rFonts w:ascii="宋体" w:eastAsia="宋体" w:hAnsi="宋体"/>
          <w:sz w:val="24"/>
          <w:szCs w:val="24"/>
        </w:rPr>
        <w:t>年数据</w:t>
      </w:r>
      <w:proofErr w:type="gramEnd"/>
      <w:r w:rsidRPr="00E62873">
        <w:rPr>
          <w:rFonts w:ascii="宋体" w:eastAsia="宋体" w:hAnsi="宋体"/>
          <w:sz w:val="24"/>
          <w:szCs w:val="24"/>
        </w:rPr>
        <w:t>中逐时风速计算出的因子（</w:t>
      </w:r>
      <w:r w:rsidRPr="00E62873">
        <w:rPr>
          <w:rFonts w:ascii="Times New Roman" w:hAnsi="Times New Roman" w:cs="Times New Roman"/>
          <w:sz w:val="24"/>
          <w:szCs w:val="24"/>
        </w:rPr>
        <w:t>m</w:t>
      </w:r>
      <w:r w:rsidRPr="00E62873">
        <w:rPr>
          <w:rFonts w:ascii="宋体" w:eastAsia="宋体" w:hAnsi="宋体"/>
          <w:sz w:val="24"/>
          <w:szCs w:val="24"/>
        </w:rPr>
        <w:t>）；</w:t>
      </w:r>
    </w:p>
    <w:p w14:paraId="25EE6EFC" w14:textId="77777777" w:rsidR="00FB1FF5" w:rsidRPr="00E62873" w:rsidRDefault="00CE4307" w:rsidP="00407A93">
      <w:pPr>
        <w:spacing w:line="360" w:lineRule="auto"/>
        <w:ind w:firstLineChars="200" w:firstLine="480"/>
        <w:rPr>
          <w:sz w:val="24"/>
          <w:szCs w:val="24"/>
        </w:rPr>
      </w:pPr>
      <w:r w:rsidRPr="00E62873">
        <w:rPr>
          <w:rFonts w:ascii="Cambria Math" w:hAnsi="Cambria Math" w:cs="Cambria Math"/>
          <w:sz w:val="24"/>
          <w:szCs w:val="24"/>
        </w:rPr>
        <w:t>𝐾𝑊𝑇</w:t>
      </w:r>
      <w:r w:rsidRPr="00E62873">
        <w:rPr>
          <w:rFonts w:ascii="Times New Roman" w:hAnsi="Times New Roman" w:cs="Times New Roman"/>
          <w:sz w:val="24"/>
          <w:szCs w:val="24"/>
        </w:rPr>
        <w:t>——</w:t>
      </w:r>
      <w:r w:rsidRPr="00E62873">
        <w:rPr>
          <w:rFonts w:ascii="宋体" w:eastAsia="宋体" w:hAnsi="宋体"/>
          <w:sz w:val="24"/>
          <w:szCs w:val="24"/>
        </w:rPr>
        <w:t>风力发电机组转化效率；</w:t>
      </w:r>
    </w:p>
    <w:p w14:paraId="5B902720" w14:textId="1C696869" w:rsidR="00FB1FF5" w:rsidRPr="00E62873" w:rsidRDefault="00CE4307" w:rsidP="00407A93">
      <w:pPr>
        <w:spacing w:line="360" w:lineRule="auto"/>
        <w:ind w:firstLineChars="200" w:firstLine="480"/>
        <w:rPr>
          <w:sz w:val="24"/>
          <w:szCs w:val="24"/>
        </w:rPr>
      </w:pPr>
      <w:r w:rsidRPr="00E62873">
        <w:rPr>
          <w:rFonts w:ascii="Cambria Math" w:hAnsi="Cambria Math" w:cs="Cambria Math"/>
          <w:sz w:val="24"/>
          <w:szCs w:val="24"/>
        </w:rPr>
        <w:t>𝐾𝑖</w:t>
      </w:r>
      <w:r w:rsidRPr="00E62873">
        <w:rPr>
          <w:rFonts w:ascii="Times New Roman" w:hAnsi="Times New Roman" w:cs="Times New Roman"/>
          <w:sz w:val="24"/>
          <w:szCs w:val="24"/>
        </w:rPr>
        <w:t>——</w:t>
      </w:r>
      <w:r w:rsidRPr="00E62873">
        <w:rPr>
          <w:rFonts w:ascii="宋体" w:eastAsia="宋体" w:hAnsi="宋体"/>
          <w:sz w:val="24"/>
          <w:szCs w:val="24"/>
        </w:rPr>
        <w:t xml:space="preserve">第 </w:t>
      </w:r>
      <w:proofErr w:type="spellStart"/>
      <w:r w:rsidRPr="00E62873">
        <w:rPr>
          <w:rFonts w:ascii="Times New Roman" w:hAnsi="Times New Roman" w:cs="Times New Roman"/>
          <w:i/>
          <w:iCs/>
          <w:sz w:val="24"/>
          <w:szCs w:val="24"/>
        </w:rPr>
        <w:t>i</w:t>
      </w:r>
      <w:proofErr w:type="spellEnd"/>
      <w:r w:rsidRPr="00E62873">
        <w:rPr>
          <w:rFonts w:ascii="Times New Roman" w:hAnsi="Times New Roman" w:cs="Times New Roman"/>
          <w:i/>
          <w:iCs/>
          <w:sz w:val="24"/>
          <w:szCs w:val="24"/>
        </w:rPr>
        <w:t xml:space="preserve"> </w:t>
      </w:r>
      <w:r w:rsidRPr="00E62873">
        <w:rPr>
          <w:rFonts w:ascii="宋体" w:eastAsia="宋体" w:hAnsi="宋体"/>
          <w:sz w:val="24"/>
          <w:szCs w:val="24"/>
        </w:rPr>
        <w:t>类主要材料、设备的更替次数；</w:t>
      </w:r>
    </w:p>
    <w:p w14:paraId="247544EF" w14:textId="77777777" w:rsidR="00FB1FF5" w:rsidRPr="00E62873" w:rsidRDefault="00CE4307" w:rsidP="00407A93">
      <w:pPr>
        <w:spacing w:line="360" w:lineRule="auto"/>
        <w:ind w:firstLineChars="200" w:firstLine="480"/>
        <w:rPr>
          <w:sz w:val="24"/>
          <w:szCs w:val="24"/>
        </w:rPr>
      </w:pPr>
      <w:r w:rsidRPr="00E62873">
        <w:rPr>
          <w:rFonts w:ascii="Cambria Math" w:hAnsi="Cambria Math" w:cs="Cambria Math"/>
          <w:sz w:val="24"/>
          <w:szCs w:val="24"/>
        </w:rPr>
        <w:t>𝐷𝐹𝑖</w:t>
      </w:r>
      <w:r w:rsidRPr="00E62873">
        <w:rPr>
          <w:rFonts w:ascii="Times New Roman" w:hAnsi="Times New Roman" w:cs="Times New Roman"/>
          <w:sz w:val="24"/>
          <w:szCs w:val="24"/>
        </w:rPr>
        <w:t>——</w:t>
      </w:r>
      <w:r w:rsidRPr="00E62873">
        <w:rPr>
          <w:rFonts w:ascii="宋体" w:eastAsia="宋体" w:hAnsi="宋体"/>
          <w:sz w:val="24"/>
          <w:szCs w:val="24"/>
        </w:rPr>
        <w:t xml:space="preserve">第 </w:t>
      </w:r>
      <w:proofErr w:type="spellStart"/>
      <w:r w:rsidRPr="00E62873">
        <w:rPr>
          <w:rFonts w:ascii="Times New Roman" w:hAnsi="Times New Roman" w:cs="Times New Roman"/>
          <w:i/>
          <w:iCs/>
          <w:sz w:val="24"/>
          <w:szCs w:val="24"/>
        </w:rPr>
        <w:t>i</w:t>
      </w:r>
      <w:proofErr w:type="spellEnd"/>
      <w:r w:rsidRPr="00E62873">
        <w:rPr>
          <w:rFonts w:ascii="Times New Roman" w:hAnsi="Times New Roman" w:cs="Times New Roman"/>
          <w:i/>
          <w:iCs/>
          <w:sz w:val="24"/>
          <w:szCs w:val="24"/>
        </w:rPr>
        <w:t xml:space="preserve"> </w:t>
      </w:r>
      <w:r w:rsidRPr="00E62873">
        <w:rPr>
          <w:rFonts w:ascii="宋体" w:eastAsia="宋体" w:hAnsi="宋体"/>
          <w:sz w:val="24"/>
          <w:szCs w:val="24"/>
        </w:rPr>
        <w:t>类建筑废弃物处理过程的碳排放因子（</w:t>
      </w:r>
      <w:r w:rsidRPr="00E62873">
        <w:rPr>
          <w:rFonts w:ascii="Times New Roman" w:hAnsi="Times New Roman" w:cs="Times New Roman"/>
          <w:sz w:val="24"/>
          <w:szCs w:val="24"/>
        </w:rPr>
        <w:t>kg CO</w:t>
      </w:r>
      <w:r w:rsidRPr="00CF339B">
        <w:rPr>
          <w:rFonts w:ascii="Times New Roman" w:hAnsi="Times New Roman" w:cs="Times New Roman"/>
          <w:sz w:val="24"/>
          <w:szCs w:val="24"/>
          <w:vertAlign w:val="subscript"/>
        </w:rPr>
        <w:t>2</w:t>
      </w:r>
      <w:r w:rsidRPr="00E62873">
        <w:rPr>
          <w:rFonts w:ascii="Times New Roman" w:hAnsi="Times New Roman" w:cs="Times New Roman"/>
          <w:sz w:val="24"/>
          <w:szCs w:val="24"/>
        </w:rPr>
        <w:t xml:space="preserve"> e/t</w:t>
      </w:r>
      <w:r w:rsidRPr="00E62873">
        <w:rPr>
          <w:rFonts w:ascii="宋体" w:eastAsia="宋体" w:hAnsi="宋体"/>
          <w:sz w:val="24"/>
          <w:szCs w:val="24"/>
        </w:rPr>
        <w:t>）；</w:t>
      </w:r>
    </w:p>
    <w:p w14:paraId="28111356" w14:textId="77777777" w:rsidR="00FB1FF5" w:rsidRPr="00E62873" w:rsidRDefault="00CE4307" w:rsidP="00407A93">
      <w:pPr>
        <w:spacing w:line="360" w:lineRule="auto"/>
        <w:ind w:firstLineChars="200" w:firstLine="480"/>
        <w:rPr>
          <w:sz w:val="24"/>
          <w:szCs w:val="24"/>
        </w:rPr>
      </w:pPr>
      <w:r w:rsidRPr="00E62873">
        <w:rPr>
          <w:rFonts w:ascii="Cambria Math" w:hAnsi="Cambria Math" w:cs="Cambria Math"/>
          <w:sz w:val="24"/>
          <w:szCs w:val="24"/>
        </w:rPr>
        <w:t>𝑉</w:t>
      </w:r>
      <w:r w:rsidRPr="00E62873">
        <w:rPr>
          <w:rFonts w:ascii="Times New Roman" w:hAnsi="Times New Roman" w:cs="Times New Roman"/>
          <w:sz w:val="24"/>
          <w:szCs w:val="24"/>
        </w:rPr>
        <w:t>——</w:t>
      </w:r>
      <w:r w:rsidRPr="00E62873">
        <w:rPr>
          <w:rFonts w:ascii="宋体" w:eastAsia="宋体" w:hAnsi="宋体"/>
          <w:sz w:val="24"/>
          <w:szCs w:val="24"/>
        </w:rPr>
        <w:t>电梯速度（</w:t>
      </w:r>
      <w:r w:rsidRPr="00E62873">
        <w:rPr>
          <w:rFonts w:ascii="Times New Roman" w:hAnsi="Times New Roman" w:cs="Times New Roman"/>
          <w:sz w:val="24"/>
          <w:szCs w:val="24"/>
        </w:rPr>
        <w:t>m/s</w:t>
      </w:r>
      <w:r w:rsidRPr="00E62873">
        <w:rPr>
          <w:rFonts w:ascii="宋体" w:eastAsia="宋体" w:hAnsi="宋体"/>
          <w:sz w:val="24"/>
          <w:szCs w:val="24"/>
        </w:rPr>
        <w:t>）；</w:t>
      </w:r>
    </w:p>
    <w:p w14:paraId="68095A4D" w14:textId="77777777" w:rsidR="00FB1FF5" w:rsidRPr="00E62873" w:rsidRDefault="00CE4307" w:rsidP="00407A93">
      <w:pPr>
        <w:spacing w:line="360" w:lineRule="auto"/>
        <w:ind w:firstLineChars="200" w:firstLine="480"/>
        <w:rPr>
          <w:sz w:val="24"/>
          <w:szCs w:val="24"/>
        </w:rPr>
      </w:pPr>
      <w:r w:rsidRPr="00E62873">
        <w:rPr>
          <w:rFonts w:ascii="Cambria Math" w:hAnsi="Cambria Math" w:cs="Cambria Math"/>
          <w:sz w:val="24"/>
          <w:szCs w:val="24"/>
        </w:rPr>
        <w:t>𝑉𝑖</w:t>
      </w:r>
      <w:r w:rsidRPr="00E62873">
        <w:rPr>
          <w:rFonts w:ascii="Times New Roman" w:hAnsi="Times New Roman" w:cs="Times New Roman"/>
          <w:sz w:val="24"/>
          <w:szCs w:val="24"/>
        </w:rPr>
        <w:t>——</w:t>
      </w:r>
      <w:r w:rsidRPr="00E62873">
        <w:rPr>
          <w:rFonts w:ascii="宋体" w:eastAsia="宋体" w:hAnsi="宋体"/>
          <w:sz w:val="24"/>
          <w:szCs w:val="24"/>
        </w:rPr>
        <w:t>逐时风速（</w:t>
      </w:r>
      <w:r w:rsidRPr="00E62873">
        <w:rPr>
          <w:rFonts w:ascii="Times New Roman" w:hAnsi="Times New Roman" w:cs="Times New Roman"/>
          <w:sz w:val="24"/>
          <w:szCs w:val="24"/>
        </w:rPr>
        <w:t>m/s</w:t>
      </w:r>
      <w:r w:rsidRPr="00E62873">
        <w:rPr>
          <w:rFonts w:ascii="宋体" w:eastAsia="宋体" w:hAnsi="宋体"/>
          <w:sz w:val="24"/>
          <w:szCs w:val="24"/>
        </w:rPr>
        <w:t>）；</w:t>
      </w:r>
    </w:p>
    <w:p w14:paraId="165C6BB2" w14:textId="77777777" w:rsidR="00FB1FF5" w:rsidRPr="00E62873" w:rsidRDefault="00CE4307" w:rsidP="00407A93">
      <w:pPr>
        <w:spacing w:line="360" w:lineRule="auto"/>
        <w:ind w:firstLineChars="200" w:firstLine="480"/>
        <w:rPr>
          <w:sz w:val="24"/>
          <w:szCs w:val="24"/>
        </w:rPr>
      </w:pPr>
      <w:r w:rsidRPr="00E62873">
        <w:rPr>
          <w:rFonts w:ascii="Cambria Math" w:hAnsi="Cambria Math" w:cs="Cambria Math"/>
          <w:sz w:val="24"/>
          <w:szCs w:val="24"/>
        </w:rPr>
        <w:t>𝑉</w:t>
      </w:r>
      <w:r w:rsidRPr="00E62873">
        <w:rPr>
          <w:rFonts w:ascii="Cambria Math" w:hAnsi="Cambria Math"/>
          <w:sz w:val="24"/>
          <w:szCs w:val="24"/>
        </w:rPr>
        <w:t>0</w:t>
      </w:r>
      <w:r w:rsidRPr="00E62873">
        <w:rPr>
          <w:rFonts w:ascii="Times New Roman" w:hAnsi="Times New Roman" w:cs="Times New Roman"/>
          <w:sz w:val="24"/>
          <w:szCs w:val="24"/>
        </w:rPr>
        <w:t>——</w:t>
      </w:r>
      <w:r w:rsidRPr="00E62873">
        <w:rPr>
          <w:rFonts w:ascii="宋体" w:eastAsia="宋体" w:hAnsi="宋体"/>
          <w:sz w:val="24"/>
          <w:szCs w:val="24"/>
        </w:rPr>
        <w:t>年可利用平均风速（</w:t>
      </w:r>
      <w:r w:rsidRPr="00E62873">
        <w:rPr>
          <w:rFonts w:ascii="Times New Roman" w:hAnsi="Times New Roman" w:cs="Times New Roman"/>
          <w:sz w:val="24"/>
          <w:szCs w:val="24"/>
        </w:rPr>
        <w:t>m/s</w:t>
      </w:r>
      <w:r w:rsidRPr="00E62873">
        <w:rPr>
          <w:rFonts w:ascii="宋体" w:eastAsia="宋体" w:hAnsi="宋体"/>
          <w:sz w:val="24"/>
          <w:szCs w:val="24"/>
        </w:rPr>
        <w:t>）；</w:t>
      </w:r>
    </w:p>
    <w:p w14:paraId="4790B7AC" w14:textId="77777777" w:rsidR="00FB1FF5" w:rsidRPr="00E62873" w:rsidRDefault="00CE4307" w:rsidP="00407A93">
      <w:pPr>
        <w:spacing w:line="360" w:lineRule="auto"/>
        <w:ind w:firstLineChars="200" w:firstLine="480"/>
        <w:rPr>
          <w:sz w:val="24"/>
          <w:szCs w:val="24"/>
        </w:rPr>
      </w:pPr>
      <w:r w:rsidRPr="00E62873">
        <w:rPr>
          <w:rFonts w:ascii="Cambria Math" w:hAnsi="Cambria Math" w:cs="Cambria Math"/>
          <w:sz w:val="24"/>
          <w:szCs w:val="24"/>
        </w:rPr>
        <w:t>𝑊</w:t>
      </w:r>
      <w:r w:rsidRPr="00E62873">
        <w:rPr>
          <w:rFonts w:ascii="Times New Roman" w:hAnsi="Times New Roman" w:cs="Times New Roman"/>
          <w:sz w:val="24"/>
          <w:szCs w:val="24"/>
        </w:rPr>
        <w:t>——</w:t>
      </w:r>
      <w:r w:rsidRPr="00E62873">
        <w:rPr>
          <w:rFonts w:ascii="宋体" w:eastAsia="宋体" w:hAnsi="宋体"/>
          <w:sz w:val="24"/>
          <w:szCs w:val="24"/>
        </w:rPr>
        <w:t>电梯额定载重量（</w:t>
      </w:r>
      <w:r w:rsidRPr="00E62873">
        <w:rPr>
          <w:rFonts w:ascii="Times New Roman" w:hAnsi="Times New Roman" w:cs="Times New Roman"/>
          <w:sz w:val="24"/>
          <w:szCs w:val="24"/>
        </w:rPr>
        <w:t>kg</w:t>
      </w:r>
      <w:r w:rsidRPr="00E62873">
        <w:rPr>
          <w:rFonts w:ascii="宋体" w:eastAsia="宋体" w:hAnsi="宋体"/>
          <w:sz w:val="24"/>
          <w:szCs w:val="24"/>
        </w:rPr>
        <w:t>）；</w:t>
      </w:r>
    </w:p>
    <w:p w14:paraId="538C55FB" w14:textId="77777777" w:rsidR="00FB1FF5" w:rsidRPr="00E62873" w:rsidRDefault="00CE4307" w:rsidP="00407A93">
      <w:pPr>
        <w:spacing w:line="360" w:lineRule="auto"/>
        <w:ind w:firstLineChars="200" w:firstLine="480"/>
        <w:rPr>
          <w:sz w:val="24"/>
          <w:szCs w:val="24"/>
        </w:rPr>
      </w:pPr>
      <w:r w:rsidRPr="00E62873">
        <w:rPr>
          <w:rFonts w:ascii="Cambria Math" w:hAnsi="Cambria Math" w:cs="Cambria Math"/>
          <w:sz w:val="24"/>
          <w:szCs w:val="24"/>
        </w:rPr>
        <w:t>𝜌𝑟</w:t>
      </w:r>
      <w:r w:rsidRPr="00E62873">
        <w:rPr>
          <w:rFonts w:ascii="Times New Roman" w:hAnsi="Times New Roman" w:cs="Times New Roman"/>
          <w:sz w:val="24"/>
          <w:szCs w:val="24"/>
        </w:rPr>
        <w:t>——</w:t>
      </w:r>
      <w:r w:rsidRPr="00E62873">
        <w:rPr>
          <w:rFonts w:ascii="宋体" w:eastAsia="宋体" w:hAnsi="宋体"/>
          <w:sz w:val="24"/>
          <w:szCs w:val="24"/>
        </w:rPr>
        <w:t>热水密度（</w:t>
      </w:r>
      <w:r w:rsidRPr="00E62873">
        <w:rPr>
          <w:rFonts w:ascii="Times New Roman" w:hAnsi="Times New Roman" w:cs="Times New Roman"/>
          <w:sz w:val="24"/>
          <w:szCs w:val="24"/>
        </w:rPr>
        <w:t>kg/L</w:t>
      </w:r>
      <w:r w:rsidRPr="00E62873">
        <w:rPr>
          <w:rFonts w:ascii="宋体" w:eastAsia="宋体" w:hAnsi="宋体"/>
          <w:sz w:val="24"/>
          <w:szCs w:val="24"/>
        </w:rPr>
        <w:t>）；</w:t>
      </w:r>
    </w:p>
    <w:p w14:paraId="6D792EDF" w14:textId="68BC6293" w:rsidR="003305E1" w:rsidRPr="00E62873" w:rsidRDefault="00CE4307" w:rsidP="00407A93">
      <w:pPr>
        <w:spacing w:line="360" w:lineRule="auto"/>
        <w:ind w:firstLineChars="200" w:firstLine="480"/>
        <w:rPr>
          <w:rFonts w:ascii="Times New Roman" w:eastAsiaTheme="minorEastAsia" w:hAnsi="Times New Roman" w:cs="Times New Roman"/>
          <w:sz w:val="24"/>
          <w:szCs w:val="24"/>
        </w:rPr>
      </w:pPr>
      <w:r w:rsidRPr="00E62873">
        <w:rPr>
          <w:rFonts w:ascii="Cambria Math" w:hAnsi="Cambria Math" w:cs="Cambria Math"/>
          <w:sz w:val="24"/>
          <w:szCs w:val="24"/>
        </w:rPr>
        <w:t>𝜌</w:t>
      </w:r>
      <w:r w:rsidRPr="00E62873">
        <w:rPr>
          <w:rFonts w:ascii="Times New Roman" w:hAnsi="Times New Roman" w:cs="Times New Roman"/>
          <w:sz w:val="24"/>
          <w:szCs w:val="24"/>
        </w:rPr>
        <w:t>——</w:t>
      </w:r>
      <w:r w:rsidRPr="00E62873">
        <w:rPr>
          <w:rFonts w:ascii="宋体" w:eastAsia="宋体" w:hAnsi="宋体"/>
          <w:sz w:val="24"/>
          <w:szCs w:val="24"/>
        </w:rPr>
        <w:t>空气密度，取</w:t>
      </w:r>
      <w:r w:rsidRPr="00E62873">
        <w:rPr>
          <w:rFonts w:ascii="Times New Roman" w:hAnsi="Times New Roman" w:cs="Times New Roman"/>
          <w:sz w:val="24"/>
          <w:szCs w:val="24"/>
        </w:rPr>
        <w:t>1.225kg/m³</w:t>
      </w:r>
      <w:r w:rsidRPr="00E62873">
        <w:rPr>
          <w:rFonts w:ascii="宋体" w:eastAsia="宋体" w:hAnsi="宋体"/>
          <w:sz w:val="24"/>
          <w:szCs w:val="24"/>
        </w:rPr>
        <w:t>。</w:t>
      </w:r>
    </w:p>
    <w:p w14:paraId="3F573CEB" w14:textId="77777777" w:rsidR="00871EE8" w:rsidRPr="00E62873" w:rsidRDefault="0034001D" w:rsidP="00CF339B">
      <w:pPr>
        <w:kinsoku/>
        <w:autoSpaceDE/>
        <w:autoSpaceDN/>
        <w:adjustRightInd/>
        <w:snapToGrid/>
        <w:spacing w:line="360" w:lineRule="auto"/>
        <w:textAlignment w:val="auto"/>
        <w:rPr>
          <w:rFonts w:ascii="宋体" w:eastAsia="宋体" w:hAnsi="宋体" w:cs="宋体"/>
          <w:snapToGrid/>
          <w:sz w:val="24"/>
          <w:szCs w:val="24"/>
        </w:rPr>
      </w:pPr>
      <w:r w:rsidRPr="0034001D">
        <w:rPr>
          <w:rFonts w:ascii="Times New Roman" w:eastAsia="宋体" w:hAnsi="Times New Roman" w:cs="Times New Roman"/>
          <w:b/>
          <w:bCs/>
          <w:snapToGrid/>
          <w:sz w:val="24"/>
          <w:szCs w:val="24"/>
        </w:rPr>
        <w:t xml:space="preserve">2.2.5 </w:t>
      </w:r>
      <w:r w:rsidRPr="0034001D">
        <w:rPr>
          <w:rFonts w:ascii="宋体" w:eastAsia="宋体" w:hAnsi="宋体" w:cs="宋体"/>
          <w:snapToGrid/>
          <w:sz w:val="24"/>
          <w:szCs w:val="24"/>
        </w:rPr>
        <w:t>风速、温度、比重、次数和时间</w:t>
      </w:r>
    </w:p>
    <w:p w14:paraId="1558F507" w14:textId="77777777" w:rsidR="00871EE8" w:rsidRPr="00E62873" w:rsidRDefault="0034001D" w:rsidP="00407A93">
      <w:pPr>
        <w:kinsoku/>
        <w:autoSpaceDE/>
        <w:autoSpaceDN/>
        <w:adjustRightInd/>
        <w:snapToGrid/>
        <w:spacing w:line="360" w:lineRule="auto"/>
        <w:ind w:firstLineChars="200" w:firstLine="480"/>
        <w:textAlignment w:val="auto"/>
        <w:rPr>
          <w:rFonts w:ascii="宋体" w:eastAsia="宋体" w:hAnsi="宋体" w:cs="宋体"/>
          <w:snapToGrid/>
          <w:sz w:val="24"/>
          <w:szCs w:val="24"/>
        </w:rPr>
      </w:pPr>
      <w:r w:rsidRPr="0034001D">
        <w:rPr>
          <w:rFonts w:ascii="Cambria Math" w:eastAsia="宋体" w:hAnsi="Cambria Math" w:cs="宋体"/>
          <w:snapToGrid/>
          <w:sz w:val="24"/>
          <w:szCs w:val="24"/>
        </w:rPr>
        <w:lastRenderedPageBreak/>
        <w:t>𝑇𝐸𝑖</w:t>
      </w:r>
      <w:r w:rsidRPr="0034001D">
        <w:rPr>
          <w:rFonts w:ascii="Times New Roman" w:eastAsia="宋体" w:hAnsi="Times New Roman" w:cs="Times New Roman"/>
          <w:snapToGrid/>
          <w:sz w:val="24"/>
          <w:szCs w:val="24"/>
        </w:rPr>
        <w:t>——</w:t>
      </w:r>
      <w:r w:rsidRPr="0034001D">
        <w:rPr>
          <w:rFonts w:ascii="宋体" w:eastAsia="宋体" w:hAnsi="宋体" w:cs="宋体"/>
          <w:snapToGrid/>
          <w:sz w:val="24"/>
          <w:szCs w:val="24"/>
        </w:rPr>
        <w:t xml:space="preserve">第 </w:t>
      </w:r>
      <w:proofErr w:type="spellStart"/>
      <w:r w:rsidRPr="0034001D">
        <w:rPr>
          <w:rFonts w:ascii="Times New Roman" w:eastAsia="宋体" w:hAnsi="Times New Roman" w:cs="Times New Roman"/>
          <w:i/>
          <w:iCs/>
          <w:snapToGrid/>
          <w:sz w:val="24"/>
          <w:szCs w:val="24"/>
        </w:rPr>
        <w:t>i</w:t>
      </w:r>
      <w:proofErr w:type="spellEnd"/>
      <w:r w:rsidRPr="0034001D">
        <w:rPr>
          <w:rFonts w:ascii="Times New Roman" w:eastAsia="宋体" w:hAnsi="Times New Roman" w:cs="Times New Roman"/>
          <w:i/>
          <w:iCs/>
          <w:snapToGrid/>
          <w:sz w:val="24"/>
          <w:szCs w:val="24"/>
        </w:rPr>
        <w:t xml:space="preserve"> </w:t>
      </w:r>
      <w:r w:rsidRPr="0034001D">
        <w:rPr>
          <w:rFonts w:ascii="宋体" w:eastAsia="宋体" w:hAnsi="宋体" w:cs="宋体"/>
          <w:snapToGrid/>
          <w:sz w:val="24"/>
          <w:szCs w:val="24"/>
        </w:rPr>
        <w:t>种耗电施工机具的运行小时数（</w:t>
      </w:r>
      <w:r w:rsidRPr="0034001D">
        <w:rPr>
          <w:rFonts w:ascii="Times New Roman" w:eastAsia="宋体" w:hAnsi="Times New Roman" w:cs="Times New Roman"/>
          <w:snapToGrid/>
          <w:sz w:val="24"/>
          <w:szCs w:val="24"/>
        </w:rPr>
        <w:t>h</w:t>
      </w:r>
      <w:r w:rsidRPr="0034001D">
        <w:rPr>
          <w:rFonts w:ascii="宋体" w:eastAsia="宋体" w:hAnsi="宋体" w:cs="宋体"/>
          <w:snapToGrid/>
          <w:sz w:val="24"/>
          <w:szCs w:val="24"/>
        </w:rPr>
        <w:t>）；</w:t>
      </w:r>
    </w:p>
    <w:p w14:paraId="0DA4F382" w14:textId="77777777" w:rsidR="00871EE8" w:rsidRPr="00E62873" w:rsidRDefault="0034001D" w:rsidP="00407A93">
      <w:pPr>
        <w:kinsoku/>
        <w:autoSpaceDE/>
        <w:autoSpaceDN/>
        <w:adjustRightInd/>
        <w:snapToGrid/>
        <w:spacing w:line="360" w:lineRule="auto"/>
        <w:ind w:firstLineChars="200" w:firstLine="480"/>
        <w:textAlignment w:val="auto"/>
        <w:rPr>
          <w:rFonts w:ascii="宋体" w:eastAsia="宋体" w:hAnsi="宋体" w:cs="宋体"/>
          <w:snapToGrid/>
          <w:sz w:val="24"/>
          <w:szCs w:val="24"/>
        </w:rPr>
      </w:pPr>
      <w:r w:rsidRPr="0034001D">
        <w:rPr>
          <w:rFonts w:ascii="Cambria Math" w:eastAsia="宋体" w:hAnsi="Cambria Math" w:cs="宋体"/>
          <w:snapToGrid/>
          <w:sz w:val="24"/>
          <w:szCs w:val="24"/>
        </w:rPr>
        <w:t>𝑁𝑂𝑖</w:t>
      </w:r>
      <w:r w:rsidRPr="0034001D">
        <w:rPr>
          <w:rFonts w:ascii="Times New Roman" w:eastAsia="宋体" w:hAnsi="Times New Roman" w:cs="Times New Roman"/>
          <w:snapToGrid/>
          <w:sz w:val="24"/>
          <w:szCs w:val="24"/>
        </w:rPr>
        <w:t>——</w:t>
      </w:r>
      <w:r w:rsidRPr="0034001D">
        <w:rPr>
          <w:rFonts w:ascii="宋体" w:eastAsia="宋体" w:hAnsi="宋体" w:cs="宋体"/>
          <w:snapToGrid/>
          <w:sz w:val="24"/>
          <w:szCs w:val="24"/>
        </w:rPr>
        <w:t xml:space="preserve">第 </w:t>
      </w:r>
      <w:proofErr w:type="spellStart"/>
      <w:r w:rsidRPr="0034001D">
        <w:rPr>
          <w:rFonts w:ascii="Times New Roman" w:eastAsia="宋体" w:hAnsi="Times New Roman" w:cs="Times New Roman"/>
          <w:i/>
          <w:iCs/>
          <w:snapToGrid/>
          <w:sz w:val="24"/>
          <w:szCs w:val="24"/>
        </w:rPr>
        <w:t>i</w:t>
      </w:r>
      <w:proofErr w:type="spellEnd"/>
      <w:r w:rsidRPr="0034001D">
        <w:rPr>
          <w:rFonts w:ascii="Times New Roman" w:eastAsia="宋体" w:hAnsi="Times New Roman" w:cs="Times New Roman"/>
          <w:i/>
          <w:iCs/>
          <w:snapToGrid/>
          <w:sz w:val="24"/>
          <w:szCs w:val="24"/>
        </w:rPr>
        <w:t xml:space="preserve"> </w:t>
      </w:r>
      <w:r w:rsidRPr="0034001D">
        <w:rPr>
          <w:rFonts w:ascii="宋体" w:eastAsia="宋体" w:hAnsi="宋体" w:cs="宋体"/>
          <w:snapToGrid/>
          <w:sz w:val="24"/>
          <w:szCs w:val="24"/>
        </w:rPr>
        <w:t>种耗油施工机具的运行台班数（次）；</w:t>
      </w:r>
    </w:p>
    <w:p w14:paraId="7A3489AE" w14:textId="77777777" w:rsidR="00871EE8" w:rsidRPr="00E62873" w:rsidRDefault="0034001D" w:rsidP="00407A93">
      <w:pPr>
        <w:kinsoku/>
        <w:autoSpaceDE/>
        <w:autoSpaceDN/>
        <w:adjustRightInd/>
        <w:snapToGrid/>
        <w:spacing w:line="360" w:lineRule="auto"/>
        <w:ind w:firstLineChars="200" w:firstLine="480"/>
        <w:textAlignment w:val="auto"/>
        <w:rPr>
          <w:rFonts w:ascii="宋体" w:eastAsia="宋体" w:hAnsi="宋体" w:cs="宋体"/>
          <w:snapToGrid/>
          <w:sz w:val="24"/>
          <w:szCs w:val="24"/>
        </w:rPr>
      </w:pPr>
      <w:r w:rsidRPr="0034001D">
        <w:rPr>
          <w:rFonts w:ascii="Cambria Math" w:eastAsia="宋体" w:hAnsi="Cambria Math" w:cs="宋体"/>
          <w:snapToGrid/>
          <w:sz w:val="24"/>
          <w:szCs w:val="24"/>
        </w:rPr>
        <w:t>𝑇𝑊𝑖</w:t>
      </w:r>
      <w:r w:rsidRPr="0034001D">
        <w:rPr>
          <w:rFonts w:ascii="Times New Roman" w:eastAsia="宋体" w:hAnsi="Times New Roman" w:cs="Times New Roman"/>
          <w:snapToGrid/>
          <w:sz w:val="24"/>
          <w:szCs w:val="24"/>
        </w:rPr>
        <w:t>——</w:t>
      </w:r>
      <w:r w:rsidRPr="0034001D">
        <w:rPr>
          <w:rFonts w:ascii="宋体" w:eastAsia="宋体" w:hAnsi="宋体" w:cs="宋体"/>
          <w:snapToGrid/>
          <w:sz w:val="24"/>
          <w:szCs w:val="24"/>
        </w:rPr>
        <w:t xml:space="preserve">第 </w:t>
      </w:r>
      <w:proofErr w:type="spellStart"/>
      <w:r w:rsidRPr="0034001D">
        <w:rPr>
          <w:rFonts w:ascii="Times New Roman" w:eastAsia="宋体" w:hAnsi="Times New Roman" w:cs="Times New Roman"/>
          <w:i/>
          <w:iCs/>
          <w:snapToGrid/>
          <w:sz w:val="24"/>
          <w:szCs w:val="24"/>
        </w:rPr>
        <w:t>i</w:t>
      </w:r>
      <w:proofErr w:type="spellEnd"/>
      <w:r w:rsidRPr="0034001D">
        <w:rPr>
          <w:rFonts w:ascii="Times New Roman" w:eastAsia="宋体" w:hAnsi="Times New Roman" w:cs="Times New Roman"/>
          <w:i/>
          <w:iCs/>
          <w:snapToGrid/>
          <w:sz w:val="24"/>
          <w:szCs w:val="24"/>
        </w:rPr>
        <w:t xml:space="preserve"> </w:t>
      </w:r>
      <w:r w:rsidRPr="0034001D">
        <w:rPr>
          <w:rFonts w:ascii="宋体" w:eastAsia="宋体" w:hAnsi="宋体" w:cs="宋体"/>
          <w:snapToGrid/>
          <w:sz w:val="24"/>
          <w:szCs w:val="24"/>
        </w:rPr>
        <w:t>种耗水施工机具的运行台班数（次）；</w:t>
      </w:r>
    </w:p>
    <w:p w14:paraId="04376D21" w14:textId="77777777" w:rsidR="00871EE8" w:rsidRPr="00E62873" w:rsidRDefault="0034001D" w:rsidP="00407A93">
      <w:pPr>
        <w:kinsoku/>
        <w:autoSpaceDE/>
        <w:autoSpaceDN/>
        <w:adjustRightInd/>
        <w:snapToGrid/>
        <w:spacing w:line="360" w:lineRule="auto"/>
        <w:ind w:firstLineChars="200" w:firstLine="480"/>
        <w:textAlignment w:val="auto"/>
        <w:rPr>
          <w:rFonts w:ascii="宋体" w:eastAsia="宋体" w:hAnsi="宋体" w:cs="宋体"/>
          <w:snapToGrid/>
          <w:sz w:val="24"/>
          <w:szCs w:val="24"/>
        </w:rPr>
      </w:pPr>
      <w:r w:rsidRPr="0034001D">
        <w:rPr>
          <w:rFonts w:ascii="Cambria Math" w:eastAsia="宋体" w:hAnsi="Cambria Math" w:cs="宋体"/>
          <w:snapToGrid/>
          <w:sz w:val="24"/>
          <w:szCs w:val="24"/>
        </w:rPr>
        <w:t>𝑇𝑂𝐸𝑖</w:t>
      </w:r>
      <w:r w:rsidRPr="0034001D">
        <w:rPr>
          <w:rFonts w:ascii="Times New Roman" w:eastAsia="宋体" w:hAnsi="Times New Roman" w:cs="Times New Roman"/>
          <w:snapToGrid/>
          <w:sz w:val="24"/>
          <w:szCs w:val="24"/>
        </w:rPr>
        <w:t>——</w:t>
      </w:r>
      <w:r w:rsidRPr="0034001D">
        <w:rPr>
          <w:rFonts w:ascii="宋体" w:eastAsia="宋体" w:hAnsi="宋体" w:cs="宋体"/>
          <w:snapToGrid/>
          <w:sz w:val="24"/>
          <w:szCs w:val="24"/>
        </w:rPr>
        <w:t xml:space="preserve">第 </w:t>
      </w:r>
      <w:proofErr w:type="spellStart"/>
      <w:r w:rsidRPr="0034001D">
        <w:rPr>
          <w:rFonts w:ascii="Times New Roman" w:eastAsia="宋体" w:hAnsi="Times New Roman" w:cs="Times New Roman"/>
          <w:i/>
          <w:iCs/>
          <w:snapToGrid/>
          <w:sz w:val="24"/>
          <w:szCs w:val="24"/>
        </w:rPr>
        <w:t>i</w:t>
      </w:r>
      <w:proofErr w:type="spellEnd"/>
      <w:r w:rsidRPr="0034001D">
        <w:rPr>
          <w:rFonts w:ascii="Times New Roman" w:eastAsia="宋体" w:hAnsi="Times New Roman" w:cs="Times New Roman"/>
          <w:i/>
          <w:iCs/>
          <w:snapToGrid/>
          <w:sz w:val="24"/>
          <w:szCs w:val="24"/>
        </w:rPr>
        <w:t xml:space="preserve"> </w:t>
      </w:r>
      <w:r w:rsidRPr="0034001D">
        <w:rPr>
          <w:rFonts w:ascii="宋体" w:eastAsia="宋体" w:hAnsi="宋体" w:cs="宋体"/>
          <w:snapToGrid/>
          <w:sz w:val="24"/>
          <w:szCs w:val="24"/>
        </w:rPr>
        <w:t>种办公电气设备的运行小时数（</w:t>
      </w:r>
      <w:r w:rsidRPr="0034001D">
        <w:rPr>
          <w:rFonts w:ascii="Times New Roman" w:eastAsia="宋体" w:hAnsi="Times New Roman" w:cs="Times New Roman"/>
          <w:snapToGrid/>
          <w:sz w:val="24"/>
          <w:szCs w:val="24"/>
        </w:rPr>
        <w:t>h</w:t>
      </w:r>
      <w:r w:rsidRPr="0034001D">
        <w:rPr>
          <w:rFonts w:ascii="宋体" w:eastAsia="宋体" w:hAnsi="宋体" w:cs="宋体"/>
          <w:snapToGrid/>
          <w:sz w:val="24"/>
          <w:szCs w:val="24"/>
        </w:rPr>
        <w:t>）；</w:t>
      </w:r>
    </w:p>
    <w:p w14:paraId="3752B6C8" w14:textId="77777777" w:rsidR="00871EE8" w:rsidRPr="00E62873" w:rsidRDefault="0034001D" w:rsidP="00407A93">
      <w:pPr>
        <w:kinsoku/>
        <w:autoSpaceDE/>
        <w:autoSpaceDN/>
        <w:adjustRightInd/>
        <w:snapToGrid/>
        <w:spacing w:line="360" w:lineRule="auto"/>
        <w:ind w:firstLineChars="200" w:firstLine="480"/>
        <w:textAlignment w:val="auto"/>
        <w:rPr>
          <w:rFonts w:ascii="宋体" w:eastAsia="宋体" w:hAnsi="宋体" w:cs="宋体"/>
          <w:snapToGrid/>
          <w:sz w:val="24"/>
          <w:szCs w:val="24"/>
        </w:rPr>
      </w:pPr>
      <w:r w:rsidRPr="0034001D">
        <w:rPr>
          <w:rFonts w:ascii="Cambria Math" w:eastAsia="宋体" w:hAnsi="Cambria Math" w:cs="宋体"/>
          <w:snapToGrid/>
          <w:sz w:val="24"/>
          <w:szCs w:val="24"/>
        </w:rPr>
        <w:t>𝑦</w:t>
      </w:r>
      <w:r w:rsidRPr="0034001D">
        <w:rPr>
          <w:rFonts w:ascii="Times New Roman" w:eastAsia="宋体" w:hAnsi="Times New Roman" w:cs="Times New Roman"/>
          <w:snapToGrid/>
          <w:sz w:val="24"/>
          <w:szCs w:val="24"/>
        </w:rPr>
        <w:t>——</w:t>
      </w:r>
      <w:r w:rsidRPr="0034001D">
        <w:rPr>
          <w:rFonts w:ascii="宋体" w:eastAsia="宋体" w:hAnsi="宋体" w:cs="宋体"/>
          <w:snapToGrid/>
          <w:sz w:val="24"/>
          <w:szCs w:val="24"/>
        </w:rPr>
        <w:t>建筑运行时间长度（</w:t>
      </w:r>
      <w:r w:rsidRPr="0034001D">
        <w:rPr>
          <w:rFonts w:ascii="Times New Roman" w:eastAsia="宋体" w:hAnsi="Times New Roman" w:cs="Times New Roman"/>
          <w:snapToGrid/>
          <w:sz w:val="24"/>
          <w:szCs w:val="24"/>
        </w:rPr>
        <w:t>a</w:t>
      </w:r>
      <w:r w:rsidRPr="0034001D">
        <w:rPr>
          <w:rFonts w:ascii="宋体" w:eastAsia="宋体" w:hAnsi="宋体" w:cs="宋体"/>
          <w:snapToGrid/>
          <w:sz w:val="24"/>
          <w:szCs w:val="24"/>
        </w:rPr>
        <w:t>）；</w:t>
      </w:r>
    </w:p>
    <w:p w14:paraId="32398FF3" w14:textId="65543DC8" w:rsidR="00871EE8" w:rsidRPr="00E62873" w:rsidRDefault="0034001D" w:rsidP="00407A93">
      <w:pPr>
        <w:kinsoku/>
        <w:autoSpaceDE/>
        <w:autoSpaceDN/>
        <w:adjustRightInd/>
        <w:snapToGrid/>
        <w:spacing w:line="360" w:lineRule="auto"/>
        <w:ind w:firstLineChars="200" w:firstLine="480"/>
        <w:textAlignment w:val="auto"/>
        <w:rPr>
          <w:rFonts w:ascii="宋体" w:eastAsia="宋体" w:hAnsi="宋体" w:cs="宋体"/>
          <w:snapToGrid/>
          <w:sz w:val="24"/>
          <w:szCs w:val="24"/>
        </w:rPr>
      </w:pPr>
      <w:r w:rsidRPr="0034001D">
        <w:rPr>
          <w:rFonts w:ascii="Cambria Math" w:eastAsia="宋体" w:hAnsi="Cambria Math" w:cs="宋体"/>
          <w:snapToGrid/>
          <w:sz w:val="24"/>
          <w:szCs w:val="24"/>
        </w:rPr>
        <w:t>𝑦𝑒</w:t>
      </w:r>
      <w:r w:rsidRPr="0034001D">
        <w:rPr>
          <w:rFonts w:ascii="Times New Roman" w:eastAsia="宋体" w:hAnsi="Times New Roman" w:cs="Times New Roman"/>
          <w:snapToGrid/>
          <w:sz w:val="24"/>
          <w:szCs w:val="24"/>
        </w:rPr>
        <w:t>——</w:t>
      </w:r>
      <w:r w:rsidRPr="0034001D">
        <w:rPr>
          <w:rFonts w:ascii="宋体" w:eastAsia="宋体" w:hAnsi="宋体" w:cs="宋体"/>
          <w:snapToGrid/>
          <w:sz w:val="24"/>
          <w:szCs w:val="24"/>
        </w:rPr>
        <w:t>设备使用寿命（</w:t>
      </w:r>
      <w:r w:rsidRPr="0034001D">
        <w:rPr>
          <w:rFonts w:ascii="Times New Roman" w:eastAsia="宋体" w:hAnsi="Times New Roman" w:cs="Times New Roman"/>
          <w:snapToGrid/>
          <w:sz w:val="24"/>
          <w:szCs w:val="24"/>
        </w:rPr>
        <w:t>a</w:t>
      </w:r>
      <w:r w:rsidRPr="0034001D">
        <w:rPr>
          <w:rFonts w:ascii="宋体" w:eastAsia="宋体" w:hAnsi="宋体" w:cs="宋体"/>
          <w:snapToGrid/>
          <w:sz w:val="24"/>
          <w:szCs w:val="24"/>
        </w:rPr>
        <w:t>）；</w:t>
      </w:r>
    </w:p>
    <w:p w14:paraId="0B09281D" w14:textId="77777777" w:rsidR="00871EE8" w:rsidRPr="00E62873" w:rsidRDefault="0034001D" w:rsidP="00407A93">
      <w:pPr>
        <w:kinsoku/>
        <w:autoSpaceDE/>
        <w:autoSpaceDN/>
        <w:adjustRightInd/>
        <w:snapToGrid/>
        <w:spacing w:line="360" w:lineRule="auto"/>
        <w:ind w:firstLineChars="200" w:firstLine="480"/>
        <w:textAlignment w:val="auto"/>
        <w:rPr>
          <w:rFonts w:ascii="宋体" w:eastAsia="宋体" w:hAnsi="宋体" w:cs="宋体"/>
          <w:snapToGrid/>
          <w:sz w:val="24"/>
          <w:szCs w:val="24"/>
        </w:rPr>
      </w:pPr>
      <w:r w:rsidRPr="0034001D">
        <w:rPr>
          <w:rFonts w:ascii="Cambria Math" w:eastAsia="宋体" w:hAnsi="Cambria Math" w:cs="宋体"/>
          <w:snapToGrid/>
          <w:sz w:val="24"/>
          <w:szCs w:val="24"/>
        </w:rPr>
        <w:t>𝑦𝑙</w:t>
      </w:r>
      <w:r w:rsidRPr="0034001D">
        <w:rPr>
          <w:rFonts w:ascii="Times New Roman" w:eastAsia="宋体" w:hAnsi="Times New Roman" w:cs="Times New Roman"/>
          <w:snapToGrid/>
          <w:sz w:val="24"/>
          <w:szCs w:val="24"/>
        </w:rPr>
        <w:t>——</w:t>
      </w:r>
      <w:r w:rsidRPr="0034001D">
        <w:rPr>
          <w:rFonts w:ascii="宋体" w:eastAsia="宋体" w:hAnsi="宋体" w:cs="宋体"/>
          <w:snapToGrid/>
          <w:sz w:val="24"/>
          <w:szCs w:val="24"/>
        </w:rPr>
        <w:t>建筑运行使用年限（</w:t>
      </w:r>
      <w:r w:rsidRPr="0034001D">
        <w:rPr>
          <w:rFonts w:ascii="Times New Roman" w:eastAsia="宋体" w:hAnsi="Times New Roman" w:cs="Times New Roman"/>
          <w:snapToGrid/>
          <w:sz w:val="24"/>
          <w:szCs w:val="24"/>
        </w:rPr>
        <w:t>a</w:t>
      </w:r>
      <w:r w:rsidRPr="0034001D">
        <w:rPr>
          <w:rFonts w:ascii="宋体" w:eastAsia="宋体" w:hAnsi="宋体" w:cs="宋体"/>
          <w:snapToGrid/>
          <w:sz w:val="24"/>
          <w:szCs w:val="24"/>
        </w:rPr>
        <w:t>）；</w:t>
      </w:r>
    </w:p>
    <w:p w14:paraId="544E457C" w14:textId="77777777" w:rsidR="00871EE8" w:rsidRPr="00E62873" w:rsidRDefault="0034001D" w:rsidP="00407A93">
      <w:pPr>
        <w:kinsoku/>
        <w:autoSpaceDE/>
        <w:autoSpaceDN/>
        <w:adjustRightInd/>
        <w:snapToGrid/>
        <w:spacing w:line="360" w:lineRule="auto"/>
        <w:ind w:firstLineChars="200" w:firstLine="480"/>
        <w:textAlignment w:val="auto"/>
        <w:rPr>
          <w:rFonts w:ascii="宋体" w:eastAsia="宋体" w:hAnsi="宋体" w:cs="宋体"/>
          <w:snapToGrid/>
          <w:sz w:val="24"/>
          <w:szCs w:val="24"/>
        </w:rPr>
      </w:pPr>
      <w:r w:rsidRPr="0034001D">
        <w:rPr>
          <w:rFonts w:ascii="Cambria Math" w:eastAsia="宋体" w:hAnsi="Cambria Math" w:cs="宋体"/>
          <w:snapToGrid/>
          <w:sz w:val="24"/>
          <w:szCs w:val="24"/>
        </w:rPr>
        <w:t>𝐷𝑎</w:t>
      </w:r>
      <w:r w:rsidRPr="0034001D">
        <w:rPr>
          <w:rFonts w:ascii="Times New Roman" w:eastAsia="宋体" w:hAnsi="Times New Roman" w:cs="Times New Roman"/>
          <w:snapToGrid/>
          <w:sz w:val="24"/>
          <w:szCs w:val="24"/>
        </w:rPr>
        <w:t>——</w:t>
      </w:r>
      <w:r w:rsidRPr="0034001D">
        <w:rPr>
          <w:rFonts w:ascii="宋体" w:eastAsia="宋体" w:hAnsi="宋体" w:cs="宋体"/>
          <w:snapToGrid/>
          <w:sz w:val="24"/>
          <w:szCs w:val="24"/>
        </w:rPr>
        <w:t>年生活热水使用天数（</w:t>
      </w:r>
      <w:r w:rsidRPr="0034001D">
        <w:rPr>
          <w:rFonts w:ascii="Times New Roman" w:eastAsia="宋体" w:hAnsi="Times New Roman" w:cs="Times New Roman"/>
          <w:snapToGrid/>
          <w:sz w:val="24"/>
          <w:szCs w:val="24"/>
        </w:rPr>
        <w:t>d/a</w:t>
      </w:r>
      <w:r w:rsidRPr="0034001D">
        <w:rPr>
          <w:rFonts w:ascii="宋体" w:eastAsia="宋体" w:hAnsi="宋体" w:cs="宋体"/>
          <w:snapToGrid/>
          <w:sz w:val="24"/>
          <w:szCs w:val="24"/>
        </w:rPr>
        <w:t>）；</w:t>
      </w:r>
    </w:p>
    <w:p w14:paraId="27E3E746" w14:textId="77777777" w:rsidR="00871EE8" w:rsidRPr="00E62873" w:rsidRDefault="0034001D" w:rsidP="00407A93">
      <w:pPr>
        <w:kinsoku/>
        <w:autoSpaceDE/>
        <w:autoSpaceDN/>
        <w:adjustRightInd/>
        <w:snapToGrid/>
        <w:spacing w:line="360" w:lineRule="auto"/>
        <w:ind w:firstLineChars="200" w:firstLine="480"/>
        <w:textAlignment w:val="auto"/>
        <w:rPr>
          <w:rFonts w:ascii="宋体" w:eastAsia="宋体" w:hAnsi="宋体" w:cs="宋体"/>
          <w:snapToGrid/>
          <w:sz w:val="24"/>
          <w:szCs w:val="24"/>
        </w:rPr>
      </w:pPr>
      <w:r w:rsidRPr="0034001D">
        <w:rPr>
          <w:rFonts w:ascii="Cambria Math" w:eastAsia="宋体" w:hAnsi="Cambria Math" w:cs="宋体"/>
          <w:snapToGrid/>
          <w:sz w:val="24"/>
          <w:szCs w:val="24"/>
        </w:rPr>
        <w:t>𝑡𝑎</w:t>
      </w:r>
      <w:r w:rsidRPr="0034001D">
        <w:rPr>
          <w:rFonts w:ascii="Times New Roman" w:eastAsia="宋体" w:hAnsi="Times New Roman" w:cs="Times New Roman"/>
          <w:snapToGrid/>
          <w:sz w:val="24"/>
          <w:szCs w:val="24"/>
        </w:rPr>
        <w:t>——</w:t>
      </w:r>
      <w:r w:rsidRPr="0034001D">
        <w:rPr>
          <w:rFonts w:ascii="宋体" w:eastAsia="宋体" w:hAnsi="宋体" w:cs="宋体"/>
          <w:snapToGrid/>
          <w:sz w:val="24"/>
          <w:szCs w:val="24"/>
        </w:rPr>
        <w:t>电梯年平均运行小时数（</w:t>
      </w:r>
      <w:r w:rsidRPr="0034001D">
        <w:rPr>
          <w:rFonts w:ascii="Times New Roman" w:eastAsia="宋体" w:hAnsi="Times New Roman" w:cs="Times New Roman"/>
          <w:snapToGrid/>
          <w:sz w:val="24"/>
          <w:szCs w:val="24"/>
        </w:rPr>
        <w:t>h/a</w:t>
      </w:r>
      <w:r w:rsidRPr="0034001D">
        <w:rPr>
          <w:rFonts w:ascii="宋体" w:eastAsia="宋体" w:hAnsi="宋体" w:cs="宋体"/>
          <w:snapToGrid/>
          <w:sz w:val="24"/>
          <w:szCs w:val="24"/>
        </w:rPr>
        <w:t>）；</w:t>
      </w:r>
    </w:p>
    <w:p w14:paraId="1E208A7D" w14:textId="77777777" w:rsidR="00871EE8" w:rsidRPr="00E62873" w:rsidRDefault="0034001D" w:rsidP="00407A93">
      <w:pPr>
        <w:kinsoku/>
        <w:autoSpaceDE/>
        <w:autoSpaceDN/>
        <w:adjustRightInd/>
        <w:snapToGrid/>
        <w:spacing w:line="360" w:lineRule="auto"/>
        <w:ind w:firstLineChars="200" w:firstLine="480"/>
        <w:textAlignment w:val="auto"/>
        <w:rPr>
          <w:rFonts w:ascii="宋体" w:eastAsia="宋体" w:hAnsi="宋体" w:cs="宋体"/>
          <w:snapToGrid/>
          <w:sz w:val="24"/>
          <w:szCs w:val="24"/>
        </w:rPr>
      </w:pPr>
      <w:r w:rsidRPr="0034001D">
        <w:rPr>
          <w:rFonts w:ascii="Cambria Math" w:eastAsia="宋体" w:hAnsi="Cambria Math" w:cs="宋体"/>
          <w:snapToGrid/>
          <w:sz w:val="24"/>
          <w:szCs w:val="24"/>
        </w:rPr>
        <w:t>𝑡𝑠</w:t>
      </w:r>
      <w:r w:rsidRPr="0034001D">
        <w:rPr>
          <w:rFonts w:ascii="Times New Roman" w:eastAsia="宋体" w:hAnsi="Times New Roman" w:cs="Times New Roman"/>
          <w:snapToGrid/>
          <w:sz w:val="24"/>
          <w:szCs w:val="24"/>
        </w:rPr>
        <w:t>——</w:t>
      </w:r>
      <w:r w:rsidRPr="0034001D">
        <w:rPr>
          <w:rFonts w:ascii="宋体" w:eastAsia="宋体" w:hAnsi="宋体" w:cs="宋体"/>
          <w:snapToGrid/>
          <w:sz w:val="24"/>
          <w:szCs w:val="24"/>
        </w:rPr>
        <w:t>电梯年平均待机小时数（</w:t>
      </w:r>
      <w:r w:rsidRPr="0034001D">
        <w:rPr>
          <w:rFonts w:ascii="Times New Roman" w:eastAsia="宋体" w:hAnsi="Times New Roman" w:cs="Times New Roman"/>
          <w:snapToGrid/>
          <w:sz w:val="24"/>
          <w:szCs w:val="24"/>
        </w:rPr>
        <w:t>h</w:t>
      </w:r>
      <w:r w:rsidRPr="0034001D">
        <w:rPr>
          <w:rFonts w:ascii="宋体" w:eastAsia="宋体" w:hAnsi="宋体" w:cs="宋体"/>
          <w:snapToGrid/>
          <w:sz w:val="24"/>
          <w:szCs w:val="24"/>
        </w:rPr>
        <w:t>）；</w:t>
      </w:r>
    </w:p>
    <w:p w14:paraId="210E0D97" w14:textId="77777777" w:rsidR="00871EE8" w:rsidRPr="00E62873" w:rsidRDefault="0034001D" w:rsidP="00407A93">
      <w:pPr>
        <w:kinsoku/>
        <w:autoSpaceDE/>
        <w:autoSpaceDN/>
        <w:adjustRightInd/>
        <w:snapToGrid/>
        <w:spacing w:line="360" w:lineRule="auto"/>
        <w:ind w:firstLineChars="200" w:firstLine="480"/>
        <w:textAlignment w:val="auto"/>
        <w:rPr>
          <w:rFonts w:ascii="宋体" w:eastAsia="宋体" w:hAnsi="宋体" w:cs="宋体"/>
          <w:snapToGrid/>
          <w:sz w:val="24"/>
          <w:szCs w:val="24"/>
        </w:rPr>
      </w:pPr>
      <w:r w:rsidRPr="0034001D">
        <w:rPr>
          <w:rFonts w:ascii="Cambria Math" w:eastAsia="宋体" w:hAnsi="Cambria Math" w:cs="宋体"/>
          <w:snapToGrid/>
          <w:sz w:val="24"/>
          <w:szCs w:val="24"/>
        </w:rPr>
        <w:t>𝑡𝑖</w:t>
      </w:r>
      <w:r w:rsidRPr="0034001D">
        <w:rPr>
          <w:rFonts w:ascii="Times New Roman" w:eastAsia="宋体" w:hAnsi="Times New Roman" w:cs="Times New Roman"/>
          <w:snapToGrid/>
          <w:sz w:val="24"/>
          <w:szCs w:val="24"/>
        </w:rPr>
        <w:t>——</w:t>
      </w:r>
      <w:r w:rsidRPr="0034001D">
        <w:rPr>
          <w:rFonts w:ascii="宋体" w:eastAsia="宋体" w:hAnsi="宋体" w:cs="宋体"/>
          <w:snapToGrid/>
          <w:sz w:val="24"/>
          <w:szCs w:val="24"/>
        </w:rPr>
        <w:t xml:space="preserve">第 </w:t>
      </w:r>
      <w:proofErr w:type="spellStart"/>
      <w:r w:rsidRPr="0034001D">
        <w:rPr>
          <w:rFonts w:ascii="Times New Roman" w:eastAsia="宋体" w:hAnsi="Times New Roman" w:cs="Times New Roman"/>
          <w:i/>
          <w:iCs/>
          <w:snapToGrid/>
          <w:sz w:val="24"/>
          <w:szCs w:val="24"/>
        </w:rPr>
        <w:t>i</w:t>
      </w:r>
      <w:proofErr w:type="spellEnd"/>
      <w:r w:rsidRPr="0034001D">
        <w:rPr>
          <w:rFonts w:ascii="Times New Roman" w:eastAsia="宋体" w:hAnsi="Times New Roman" w:cs="Times New Roman"/>
          <w:i/>
          <w:iCs/>
          <w:snapToGrid/>
          <w:sz w:val="24"/>
          <w:szCs w:val="24"/>
        </w:rPr>
        <w:t xml:space="preserve"> </w:t>
      </w:r>
      <w:proofErr w:type="gramStart"/>
      <w:r w:rsidRPr="0034001D">
        <w:rPr>
          <w:rFonts w:ascii="宋体" w:eastAsia="宋体" w:hAnsi="宋体" w:cs="宋体"/>
          <w:snapToGrid/>
          <w:sz w:val="24"/>
          <w:szCs w:val="24"/>
        </w:rPr>
        <w:t>个</w:t>
      </w:r>
      <w:proofErr w:type="gramEnd"/>
      <w:r w:rsidRPr="0034001D">
        <w:rPr>
          <w:rFonts w:ascii="宋体" w:eastAsia="宋体" w:hAnsi="宋体" w:cs="宋体"/>
          <w:snapToGrid/>
          <w:sz w:val="24"/>
          <w:szCs w:val="24"/>
        </w:rPr>
        <w:t>功能区域的年照明时间（</w:t>
      </w:r>
      <w:r w:rsidRPr="0034001D">
        <w:rPr>
          <w:rFonts w:ascii="Times New Roman" w:eastAsia="宋体" w:hAnsi="Times New Roman" w:cs="Times New Roman"/>
          <w:snapToGrid/>
          <w:sz w:val="24"/>
          <w:szCs w:val="24"/>
        </w:rPr>
        <w:t>h/a</w:t>
      </w:r>
      <w:r w:rsidRPr="0034001D">
        <w:rPr>
          <w:rFonts w:ascii="宋体" w:eastAsia="宋体" w:hAnsi="宋体" w:cs="宋体"/>
          <w:snapToGrid/>
          <w:sz w:val="24"/>
          <w:szCs w:val="24"/>
        </w:rPr>
        <w:t>）；</w:t>
      </w:r>
    </w:p>
    <w:p w14:paraId="74405200" w14:textId="77777777" w:rsidR="00871EE8" w:rsidRPr="00E62873" w:rsidRDefault="0034001D" w:rsidP="00407A93">
      <w:pPr>
        <w:kinsoku/>
        <w:autoSpaceDE/>
        <w:autoSpaceDN/>
        <w:adjustRightInd/>
        <w:snapToGrid/>
        <w:spacing w:line="360" w:lineRule="auto"/>
        <w:ind w:firstLineChars="200" w:firstLine="480"/>
        <w:textAlignment w:val="auto"/>
        <w:rPr>
          <w:rFonts w:ascii="宋体" w:eastAsia="宋体" w:hAnsi="宋体" w:cs="宋体"/>
          <w:snapToGrid/>
          <w:sz w:val="24"/>
          <w:szCs w:val="24"/>
        </w:rPr>
      </w:pPr>
      <w:r w:rsidRPr="0034001D">
        <w:rPr>
          <w:rFonts w:ascii="Cambria Math" w:eastAsia="宋体" w:hAnsi="Cambria Math" w:cs="宋体"/>
          <w:snapToGrid/>
          <w:sz w:val="24"/>
          <w:szCs w:val="24"/>
        </w:rPr>
        <w:t>𝑡𝑟</w:t>
      </w:r>
      <w:r w:rsidRPr="0034001D">
        <w:rPr>
          <w:rFonts w:ascii="Times New Roman" w:eastAsia="宋体" w:hAnsi="Times New Roman" w:cs="Times New Roman"/>
          <w:snapToGrid/>
          <w:sz w:val="24"/>
          <w:szCs w:val="24"/>
        </w:rPr>
        <w:t>——</w:t>
      </w:r>
      <w:r w:rsidRPr="0034001D">
        <w:rPr>
          <w:rFonts w:ascii="宋体" w:eastAsia="宋体" w:hAnsi="宋体" w:cs="宋体"/>
          <w:snapToGrid/>
          <w:sz w:val="24"/>
          <w:szCs w:val="24"/>
        </w:rPr>
        <w:t>设计热水温度（</w:t>
      </w:r>
      <w:r w:rsidRPr="0034001D">
        <w:rPr>
          <w:rFonts w:ascii="Times New Roman" w:eastAsia="宋体" w:hAnsi="Times New Roman" w:cs="Times New Roman"/>
          <w:snapToGrid/>
          <w:sz w:val="24"/>
          <w:szCs w:val="24"/>
        </w:rPr>
        <w:t>℃</w:t>
      </w:r>
      <w:r w:rsidRPr="0034001D">
        <w:rPr>
          <w:rFonts w:ascii="宋体" w:eastAsia="宋体" w:hAnsi="宋体" w:cs="宋体"/>
          <w:snapToGrid/>
          <w:sz w:val="24"/>
          <w:szCs w:val="24"/>
        </w:rPr>
        <w:t>）；</w:t>
      </w:r>
    </w:p>
    <w:p w14:paraId="0922355F" w14:textId="18E715E9" w:rsidR="0034001D" w:rsidRPr="00E62873" w:rsidRDefault="0034001D" w:rsidP="00407A93">
      <w:pPr>
        <w:kinsoku/>
        <w:autoSpaceDE/>
        <w:autoSpaceDN/>
        <w:adjustRightInd/>
        <w:snapToGrid/>
        <w:spacing w:line="360" w:lineRule="auto"/>
        <w:ind w:firstLineChars="200" w:firstLine="480"/>
        <w:textAlignment w:val="auto"/>
        <w:rPr>
          <w:rFonts w:ascii="宋体" w:eastAsia="宋体" w:hAnsi="宋体" w:cs="宋体"/>
          <w:snapToGrid/>
          <w:sz w:val="24"/>
          <w:szCs w:val="24"/>
        </w:rPr>
      </w:pPr>
      <w:r w:rsidRPr="0034001D">
        <w:rPr>
          <w:rFonts w:ascii="Cambria Math" w:eastAsia="宋体" w:hAnsi="Cambria Math" w:cs="宋体"/>
          <w:snapToGrid/>
          <w:sz w:val="24"/>
          <w:szCs w:val="24"/>
        </w:rPr>
        <w:t>𝑡𝑙</w:t>
      </w:r>
      <w:r w:rsidRPr="0034001D">
        <w:rPr>
          <w:rFonts w:ascii="Times New Roman" w:eastAsia="宋体" w:hAnsi="Times New Roman" w:cs="Times New Roman"/>
          <w:snapToGrid/>
          <w:sz w:val="24"/>
          <w:szCs w:val="24"/>
        </w:rPr>
        <w:t>——</w:t>
      </w:r>
      <w:r w:rsidRPr="0034001D">
        <w:rPr>
          <w:rFonts w:ascii="宋体" w:eastAsia="宋体" w:hAnsi="宋体" w:cs="宋体"/>
          <w:snapToGrid/>
          <w:sz w:val="24"/>
          <w:szCs w:val="24"/>
        </w:rPr>
        <w:t>设计冷水温度（</w:t>
      </w:r>
      <w:r w:rsidRPr="0034001D">
        <w:rPr>
          <w:rFonts w:ascii="Times New Roman" w:eastAsia="宋体" w:hAnsi="Times New Roman" w:cs="Times New Roman"/>
          <w:snapToGrid/>
          <w:sz w:val="24"/>
          <w:szCs w:val="24"/>
        </w:rPr>
        <w:t>℃</w:t>
      </w:r>
      <w:r w:rsidRPr="0034001D">
        <w:rPr>
          <w:rFonts w:ascii="宋体" w:eastAsia="宋体" w:hAnsi="宋体" w:cs="宋体"/>
          <w:snapToGrid/>
          <w:sz w:val="24"/>
          <w:szCs w:val="24"/>
        </w:rPr>
        <w:t>）。</w:t>
      </w:r>
    </w:p>
    <w:p w14:paraId="206E24C7" w14:textId="4DE652DB" w:rsidR="00871EE8" w:rsidRPr="0034001D" w:rsidRDefault="00871EE8" w:rsidP="00CF339B">
      <w:pPr>
        <w:kinsoku/>
        <w:autoSpaceDE/>
        <w:autoSpaceDN/>
        <w:adjustRightInd/>
        <w:snapToGrid/>
        <w:spacing w:line="360" w:lineRule="auto"/>
        <w:textAlignment w:val="auto"/>
        <w:rPr>
          <w:rFonts w:ascii="宋体" w:eastAsia="宋体" w:hAnsi="宋体" w:cs="宋体"/>
          <w:snapToGrid/>
          <w:color w:val="auto"/>
          <w:sz w:val="24"/>
          <w:szCs w:val="24"/>
        </w:rPr>
      </w:pPr>
      <w:r w:rsidRPr="0034001D">
        <w:rPr>
          <w:rFonts w:ascii="Times New Roman" w:eastAsia="宋体" w:hAnsi="Times New Roman" w:cs="Times New Roman"/>
          <w:b/>
          <w:bCs/>
          <w:snapToGrid/>
          <w:sz w:val="24"/>
          <w:szCs w:val="24"/>
        </w:rPr>
        <w:t>2.2.6</w:t>
      </w:r>
      <w:r w:rsidRPr="00E62873">
        <w:rPr>
          <w:rFonts w:ascii="Times New Roman" w:eastAsia="宋体" w:hAnsi="Times New Roman" w:cs="Times New Roman"/>
          <w:b/>
          <w:bCs/>
          <w:snapToGrid/>
          <w:sz w:val="24"/>
          <w:szCs w:val="24"/>
        </w:rPr>
        <w:t xml:space="preserve"> </w:t>
      </w:r>
      <w:r w:rsidRPr="0034001D">
        <w:rPr>
          <w:rFonts w:ascii="宋体" w:eastAsia="宋体" w:hAnsi="宋体" w:cs="宋体"/>
          <w:snapToGrid/>
          <w:sz w:val="24"/>
          <w:szCs w:val="24"/>
        </w:rPr>
        <w:t>其他</w:t>
      </w:r>
    </w:p>
    <w:p w14:paraId="7E1DE3E1" w14:textId="40A7B2C0" w:rsidR="00871EE8" w:rsidRPr="00E62873" w:rsidRDefault="00871EE8" w:rsidP="00407A93">
      <w:pPr>
        <w:spacing w:line="360" w:lineRule="auto"/>
        <w:ind w:firstLineChars="200" w:firstLine="480"/>
        <w:rPr>
          <w:rFonts w:ascii="Cambria Math" w:eastAsia="宋体" w:hAnsi="Cambria Math" w:cs="宋体"/>
          <w:snapToGrid/>
          <w:sz w:val="24"/>
          <w:szCs w:val="24"/>
        </w:rPr>
      </w:pPr>
      <w:r w:rsidRPr="0034001D">
        <w:rPr>
          <w:rFonts w:ascii="Cambria Math" w:eastAsia="宋体" w:hAnsi="Cambria Math" w:cs="宋体"/>
          <w:snapToGrid/>
          <w:sz w:val="24"/>
          <w:szCs w:val="24"/>
        </w:rPr>
        <w:t>𝐾𝑅</w:t>
      </w:r>
      <w:r w:rsidRPr="0034001D">
        <w:rPr>
          <w:rFonts w:ascii="Times New Roman" w:eastAsia="宋体" w:hAnsi="Times New Roman" w:cs="Times New Roman"/>
          <w:snapToGrid/>
          <w:sz w:val="24"/>
          <w:szCs w:val="24"/>
        </w:rPr>
        <w:t>——</w:t>
      </w:r>
      <w:r w:rsidRPr="0034001D">
        <w:rPr>
          <w:rFonts w:ascii="宋体" w:eastAsia="宋体" w:hAnsi="宋体" w:cs="宋体"/>
          <w:snapToGrid/>
          <w:sz w:val="24"/>
          <w:szCs w:val="24"/>
        </w:rPr>
        <w:t>场地因子；</w:t>
      </w:r>
    </w:p>
    <w:p w14:paraId="638D088C" w14:textId="77777777" w:rsidR="00871EE8" w:rsidRPr="00E62873" w:rsidRDefault="0034001D" w:rsidP="00407A93">
      <w:pPr>
        <w:spacing w:line="360" w:lineRule="auto"/>
        <w:ind w:firstLineChars="200" w:firstLine="480"/>
        <w:rPr>
          <w:rFonts w:ascii="宋体" w:eastAsia="宋体" w:hAnsi="宋体" w:cs="宋体"/>
          <w:snapToGrid/>
          <w:sz w:val="24"/>
          <w:szCs w:val="24"/>
        </w:rPr>
      </w:pPr>
      <w:r w:rsidRPr="00E62873">
        <w:rPr>
          <w:rFonts w:ascii="Cambria Math" w:eastAsia="宋体" w:hAnsi="Cambria Math" w:cs="宋体"/>
          <w:snapToGrid/>
          <w:sz w:val="24"/>
          <w:szCs w:val="24"/>
        </w:rPr>
        <w:t>𝑧0</w:t>
      </w:r>
      <w:r w:rsidRPr="00E62873">
        <w:rPr>
          <w:rFonts w:ascii="Times New Roman" w:eastAsia="宋体" w:hAnsi="Times New Roman" w:cs="Times New Roman"/>
          <w:snapToGrid/>
          <w:sz w:val="24"/>
          <w:szCs w:val="24"/>
        </w:rPr>
        <w:t>——</w:t>
      </w:r>
      <w:r w:rsidRPr="00E62873">
        <w:rPr>
          <w:rFonts w:ascii="宋体" w:eastAsia="宋体" w:hAnsi="宋体" w:cs="宋体"/>
          <w:snapToGrid/>
          <w:sz w:val="24"/>
          <w:szCs w:val="24"/>
        </w:rPr>
        <w:t>地表粗糙系数；</w:t>
      </w:r>
    </w:p>
    <w:p w14:paraId="1BC10ECD" w14:textId="05CEA498" w:rsidR="003305E1" w:rsidRPr="00E62873" w:rsidRDefault="0034001D" w:rsidP="00407A93">
      <w:pPr>
        <w:spacing w:line="360" w:lineRule="auto"/>
        <w:ind w:firstLineChars="200" w:firstLine="480"/>
        <w:rPr>
          <w:rFonts w:ascii="Times New Roman" w:eastAsiaTheme="minorEastAsia" w:hAnsi="Times New Roman" w:cs="Times New Roman"/>
          <w:sz w:val="24"/>
          <w:szCs w:val="24"/>
        </w:rPr>
      </w:pPr>
      <w:r w:rsidRPr="00E62873">
        <w:rPr>
          <w:rFonts w:ascii="Times New Roman" w:eastAsia="宋体" w:hAnsi="Times New Roman" w:cs="Times New Roman"/>
          <w:i/>
          <w:iCs/>
          <w:snapToGrid/>
          <w:sz w:val="24"/>
          <w:szCs w:val="24"/>
        </w:rPr>
        <w:t>r</w:t>
      </w:r>
      <w:r w:rsidRPr="00E62873">
        <w:rPr>
          <w:rFonts w:ascii="Times New Roman" w:eastAsia="宋体" w:hAnsi="Times New Roman" w:cs="Times New Roman"/>
          <w:snapToGrid/>
          <w:sz w:val="24"/>
          <w:szCs w:val="24"/>
        </w:rPr>
        <w:t>——</w:t>
      </w:r>
      <w:r w:rsidRPr="00E62873">
        <w:rPr>
          <w:rFonts w:ascii="宋体" w:eastAsia="宋体" w:hAnsi="宋体" w:cs="宋体"/>
          <w:snapToGrid/>
          <w:sz w:val="24"/>
          <w:szCs w:val="24"/>
        </w:rPr>
        <w:t>制冷剂类型。</w:t>
      </w:r>
    </w:p>
    <w:p w14:paraId="70142592" w14:textId="77777777" w:rsidR="00953E52" w:rsidRDefault="00953E52" w:rsidP="00715CC5">
      <w:pPr>
        <w:spacing w:line="360" w:lineRule="auto"/>
        <w:rPr>
          <w:rFonts w:ascii="Times New Roman" w:eastAsiaTheme="minorEastAsia" w:hAnsi="Times New Roman" w:cs="Times New Roman"/>
          <w:sz w:val="24"/>
          <w:szCs w:val="32"/>
        </w:rPr>
      </w:pPr>
    </w:p>
    <w:p w14:paraId="4FF240B5" w14:textId="77777777" w:rsidR="00F46AEB" w:rsidRDefault="00F46AEB" w:rsidP="00AD4A0C">
      <w:pPr>
        <w:spacing w:line="360" w:lineRule="auto"/>
        <w:rPr>
          <w:rFonts w:ascii="Times New Roman" w:eastAsia="宋体" w:hAnsi="Times New Roman" w:cs="Times New Roman"/>
          <w:sz w:val="24"/>
          <w:szCs w:val="32"/>
        </w:rPr>
      </w:pPr>
    </w:p>
    <w:p w14:paraId="1BA94489" w14:textId="77777777" w:rsidR="00F46AEB" w:rsidRDefault="00F46AEB">
      <w:pPr>
        <w:spacing w:line="360" w:lineRule="auto"/>
        <w:rPr>
          <w:rFonts w:ascii="Times New Roman" w:hAnsi="Times New Roman" w:cs="Times New Roman"/>
          <w:color w:val="808080" w:themeColor="background1" w:themeShade="80"/>
          <w:sz w:val="24"/>
          <w:szCs w:val="32"/>
        </w:rPr>
        <w:sectPr w:rsidR="00F46AEB" w:rsidSect="00101E1A">
          <w:pgSz w:w="11906" w:h="16838"/>
          <w:pgMar w:top="1440" w:right="1800" w:bottom="1440" w:left="1800" w:header="851" w:footer="992" w:gutter="0"/>
          <w:cols w:space="425"/>
          <w:docGrid w:type="lines" w:linePitch="312"/>
        </w:sectPr>
      </w:pPr>
    </w:p>
    <w:p w14:paraId="47B6FB02" w14:textId="77777777" w:rsidR="00F46AEB" w:rsidRDefault="00E50928">
      <w:pPr>
        <w:spacing w:line="360" w:lineRule="auto"/>
        <w:jc w:val="center"/>
        <w:outlineLvl w:val="0"/>
        <w:rPr>
          <w:rFonts w:ascii="Times New Roman" w:eastAsia="宋体" w:hAnsi="Times New Roman" w:cs="Times New Roman"/>
          <w:b/>
          <w:bCs/>
          <w:sz w:val="32"/>
          <w:szCs w:val="40"/>
        </w:rPr>
      </w:pPr>
      <w:bookmarkStart w:id="14" w:name="_Toc24142"/>
      <w:bookmarkStart w:id="15" w:name="_Toc160145104"/>
      <w:r>
        <w:rPr>
          <w:rFonts w:ascii="Times New Roman" w:eastAsia="宋体" w:hAnsi="Times New Roman" w:cs="Times New Roman" w:hint="eastAsia"/>
          <w:b/>
          <w:bCs/>
          <w:sz w:val="32"/>
          <w:szCs w:val="40"/>
        </w:rPr>
        <w:lastRenderedPageBreak/>
        <w:t xml:space="preserve">3 </w:t>
      </w:r>
      <w:r>
        <w:rPr>
          <w:rFonts w:ascii="Times New Roman" w:eastAsia="宋体" w:hAnsi="Times New Roman" w:cs="Times New Roman" w:hint="eastAsia"/>
          <w:b/>
          <w:bCs/>
          <w:sz w:val="32"/>
          <w:szCs w:val="40"/>
        </w:rPr>
        <w:t>基本规定</w:t>
      </w:r>
      <w:bookmarkEnd w:id="14"/>
      <w:bookmarkEnd w:id="15"/>
    </w:p>
    <w:p w14:paraId="51C86141" w14:textId="77777777" w:rsidR="00F46AEB" w:rsidRDefault="00E50928">
      <w:pPr>
        <w:spacing w:line="360" w:lineRule="auto"/>
        <w:jc w:val="center"/>
        <w:outlineLvl w:val="1"/>
        <w:rPr>
          <w:rFonts w:ascii="Times New Roman" w:eastAsia="宋体" w:hAnsi="Times New Roman" w:cs="Times New Roman"/>
          <w:b/>
          <w:bCs/>
          <w:sz w:val="28"/>
          <w:szCs w:val="36"/>
        </w:rPr>
      </w:pPr>
      <w:bookmarkStart w:id="16" w:name="_Toc3687"/>
      <w:bookmarkStart w:id="17" w:name="_Toc160145105"/>
      <w:r>
        <w:rPr>
          <w:rFonts w:ascii="Times New Roman" w:eastAsia="宋体" w:hAnsi="Times New Roman" w:cs="Times New Roman" w:hint="eastAsia"/>
          <w:b/>
          <w:bCs/>
          <w:sz w:val="28"/>
          <w:szCs w:val="36"/>
        </w:rPr>
        <w:t xml:space="preserve">3.1 </w:t>
      </w:r>
      <w:r>
        <w:rPr>
          <w:rFonts w:ascii="Times New Roman" w:eastAsia="宋体" w:hAnsi="Times New Roman" w:cs="Times New Roman" w:hint="eastAsia"/>
          <w:b/>
          <w:bCs/>
          <w:sz w:val="28"/>
          <w:szCs w:val="36"/>
        </w:rPr>
        <w:t>一般规定</w:t>
      </w:r>
      <w:bookmarkEnd w:id="16"/>
      <w:bookmarkEnd w:id="17"/>
    </w:p>
    <w:p w14:paraId="46F40F10" w14:textId="52CF6A11" w:rsidR="00C140DF" w:rsidRPr="00524E4C" w:rsidRDefault="00561993">
      <w:pPr>
        <w:spacing w:line="360" w:lineRule="auto"/>
        <w:rPr>
          <w:rFonts w:ascii="Times New Roman" w:eastAsia="宋体" w:hAnsi="Times New Roman" w:cs="Times New Roman"/>
          <w:sz w:val="24"/>
          <w:szCs w:val="32"/>
        </w:rPr>
      </w:pPr>
      <w:r w:rsidRPr="003B31C0">
        <w:rPr>
          <w:rFonts w:ascii="Times New Roman" w:eastAsia="宋体" w:hAnsi="Times New Roman" w:cs="Times New Roman"/>
          <w:b/>
          <w:bCs/>
          <w:sz w:val="24"/>
          <w:szCs w:val="32"/>
        </w:rPr>
        <w:t>3.1.1</w:t>
      </w:r>
      <w:r w:rsidRPr="005A18A6">
        <w:rPr>
          <w:rFonts w:ascii="Times New Roman" w:eastAsia="宋体" w:hAnsi="Times New Roman" w:cs="Times New Roman"/>
          <w:sz w:val="24"/>
          <w:szCs w:val="32"/>
        </w:rPr>
        <w:t xml:space="preserve"> </w:t>
      </w:r>
      <w:r w:rsidR="00673B21" w:rsidRPr="00673B21">
        <w:rPr>
          <w:rFonts w:ascii="宋体" w:eastAsia="宋体" w:hAnsi="宋体" w:cs="宋体" w:hint="eastAsia"/>
          <w:sz w:val="24"/>
          <w:szCs w:val="32"/>
        </w:rPr>
        <w:t>建筑物碳排放</w:t>
      </w:r>
      <w:r w:rsidR="00524E4C">
        <w:rPr>
          <w:rFonts w:ascii="宋体" w:eastAsia="宋体" w:hAnsi="宋体" w:cs="宋体" w:hint="eastAsia"/>
          <w:sz w:val="24"/>
          <w:szCs w:val="32"/>
        </w:rPr>
        <w:t>计算</w:t>
      </w:r>
      <w:r w:rsidR="00673B21" w:rsidRPr="00673B21">
        <w:rPr>
          <w:rFonts w:ascii="宋体" w:eastAsia="宋体" w:hAnsi="宋体" w:cs="宋体" w:hint="eastAsia"/>
          <w:sz w:val="24"/>
          <w:szCs w:val="32"/>
        </w:rPr>
        <w:t>应以单栋建筑、建筑群为计算对象，以碳排放单元过程为基本单位进行数据采集与</w:t>
      </w:r>
      <w:r w:rsidR="00524E4C">
        <w:rPr>
          <w:rFonts w:ascii="宋体" w:eastAsia="宋体" w:hAnsi="宋体" w:cs="宋体" w:hint="eastAsia"/>
          <w:sz w:val="24"/>
          <w:szCs w:val="32"/>
        </w:rPr>
        <w:t>计算</w:t>
      </w:r>
      <w:r w:rsidR="00673B21" w:rsidRPr="00673B21">
        <w:rPr>
          <w:rFonts w:ascii="宋体" w:eastAsia="宋体" w:hAnsi="宋体" w:cs="宋体" w:hint="eastAsia"/>
          <w:sz w:val="24"/>
          <w:szCs w:val="32"/>
        </w:rPr>
        <w:t>。</w:t>
      </w:r>
    </w:p>
    <w:p w14:paraId="05654E2C" w14:textId="77777777" w:rsidR="00673B21" w:rsidRDefault="00673B21">
      <w:pPr>
        <w:spacing w:line="360" w:lineRule="auto"/>
        <w:rPr>
          <w:rFonts w:ascii="Times New Roman" w:eastAsia="宋体" w:hAnsi="Times New Roman" w:cs="Times New Roman"/>
          <w:sz w:val="24"/>
          <w:szCs w:val="32"/>
        </w:rPr>
      </w:pPr>
    </w:p>
    <w:p w14:paraId="20D4514F" w14:textId="4F9D97B6" w:rsidR="00C140DF" w:rsidRPr="00EA2513" w:rsidRDefault="00F10CEF">
      <w:pPr>
        <w:spacing w:line="360" w:lineRule="auto"/>
        <w:rPr>
          <w:rFonts w:ascii="楷体" w:eastAsia="楷体" w:hAnsi="楷体" w:cs="楷体"/>
          <w:color w:val="0070C0"/>
          <w:sz w:val="24"/>
          <w:szCs w:val="32"/>
        </w:rPr>
      </w:pPr>
      <w:r w:rsidRPr="003B31C0">
        <w:rPr>
          <w:rFonts w:ascii="Times New Roman" w:eastAsia="宋体" w:hAnsi="Times New Roman" w:cs="Times New Roman"/>
          <w:b/>
          <w:bCs/>
          <w:sz w:val="24"/>
          <w:szCs w:val="32"/>
        </w:rPr>
        <w:t>3.1.2</w:t>
      </w:r>
      <w:r>
        <w:rPr>
          <w:rFonts w:ascii="Times New Roman" w:eastAsia="宋体" w:hAnsi="Times New Roman" w:cs="Times New Roman"/>
          <w:sz w:val="24"/>
          <w:szCs w:val="32"/>
        </w:rPr>
        <w:t xml:space="preserve"> </w:t>
      </w:r>
      <w:r w:rsidR="008C4CC9" w:rsidRPr="008C4CC9">
        <w:rPr>
          <w:rFonts w:ascii="宋体" w:eastAsia="宋体" w:hAnsi="宋体" w:cs="宋体" w:hint="eastAsia"/>
          <w:sz w:val="24"/>
          <w:szCs w:val="32"/>
        </w:rPr>
        <w:t>建筑碳排放</w:t>
      </w:r>
      <w:r w:rsidR="00524E4C">
        <w:rPr>
          <w:rFonts w:ascii="宋体" w:eastAsia="宋体" w:hAnsi="宋体" w:cs="宋体" w:hint="eastAsia"/>
          <w:sz w:val="24"/>
          <w:szCs w:val="32"/>
        </w:rPr>
        <w:t>计算</w:t>
      </w:r>
      <w:r w:rsidR="008C4CC9" w:rsidRPr="008C4CC9">
        <w:rPr>
          <w:rFonts w:ascii="宋体" w:eastAsia="宋体" w:hAnsi="宋体" w:cs="宋体" w:hint="eastAsia"/>
          <w:sz w:val="24"/>
          <w:szCs w:val="32"/>
        </w:rPr>
        <w:t>可针对建筑</w:t>
      </w:r>
      <w:r w:rsidR="008C4CC9" w:rsidRPr="00490B6D">
        <w:rPr>
          <w:rFonts w:ascii="宋体" w:eastAsia="宋体" w:hAnsi="宋体" w:cs="宋体" w:hint="eastAsia"/>
          <w:sz w:val="24"/>
          <w:szCs w:val="32"/>
        </w:rPr>
        <w:t>全生命周期进行，亦可针对建筑在</w:t>
      </w:r>
      <w:r w:rsidR="003B31C0" w:rsidRPr="00490B6D">
        <w:rPr>
          <w:rFonts w:ascii="宋体" w:eastAsia="宋体" w:hAnsi="宋体" w:cs="宋体" w:hint="eastAsia"/>
          <w:sz w:val="24"/>
          <w:szCs w:val="32"/>
        </w:rPr>
        <w:t>运行阶段、建造及拆除阶段、建材生产及运输阶段</w:t>
      </w:r>
      <w:r w:rsidR="008C4CC9" w:rsidRPr="00490B6D">
        <w:rPr>
          <w:rFonts w:ascii="宋体" w:eastAsia="宋体" w:hAnsi="宋体" w:cs="宋体" w:hint="eastAsia"/>
          <w:sz w:val="24"/>
          <w:szCs w:val="32"/>
        </w:rPr>
        <w:t>中的某一个环节进行</w:t>
      </w:r>
      <w:r w:rsidR="00EA2513" w:rsidRPr="00490B6D">
        <w:rPr>
          <w:rFonts w:ascii="楷体" w:eastAsia="楷体" w:hAnsi="楷体" w:cs="楷体" w:hint="eastAsia"/>
          <w:color w:val="0070C0"/>
          <w:sz w:val="24"/>
          <w:szCs w:val="32"/>
        </w:rPr>
        <w:t>，</w:t>
      </w:r>
      <w:r w:rsidR="0011611E" w:rsidRPr="00490B6D">
        <w:rPr>
          <w:rFonts w:ascii="Times New Roman" w:eastAsia="宋体" w:hAnsi="Times New Roman" w:cs="Times New Roman" w:hint="eastAsia"/>
          <w:sz w:val="24"/>
          <w:szCs w:val="32"/>
        </w:rPr>
        <w:t>并可将分段计算结果累计为建筑全生命期碳排放。</w:t>
      </w:r>
    </w:p>
    <w:p w14:paraId="2EFCAD92" w14:textId="77777777" w:rsidR="00F356E8" w:rsidRDefault="00F356E8">
      <w:pPr>
        <w:spacing w:line="360" w:lineRule="auto"/>
        <w:rPr>
          <w:rFonts w:ascii="Times New Roman" w:eastAsia="宋体" w:hAnsi="Times New Roman" w:cs="Times New Roman"/>
          <w:sz w:val="24"/>
          <w:szCs w:val="32"/>
        </w:rPr>
      </w:pPr>
    </w:p>
    <w:p w14:paraId="5788A71A" w14:textId="65582F5A" w:rsidR="00561993" w:rsidRPr="000576A4" w:rsidRDefault="00853EE5">
      <w:pPr>
        <w:spacing w:line="360" w:lineRule="auto"/>
        <w:rPr>
          <w:rFonts w:ascii="Times New Roman" w:eastAsia="宋体" w:hAnsi="Times New Roman" w:cs="Times New Roman"/>
          <w:sz w:val="24"/>
          <w:szCs w:val="24"/>
        </w:rPr>
      </w:pPr>
      <w:r w:rsidRPr="003B31C0">
        <w:rPr>
          <w:rFonts w:ascii="Times New Roman" w:eastAsia="宋体" w:hAnsi="Times New Roman" w:cs="Times New Roman"/>
          <w:b/>
          <w:bCs/>
          <w:sz w:val="24"/>
          <w:szCs w:val="32"/>
        </w:rPr>
        <w:t>3.1.</w:t>
      </w:r>
      <w:r w:rsidR="00D945EB" w:rsidRPr="003B31C0">
        <w:rPr>
          <w:rFonts w:ascii="Times New Roman" w:eastAsia="宋体" w:hAnsi="Times New Roman" w:cs="Times New Roman"/>
          <w:b/>
          <w:bCs/>
          <w:sz w:val="24"/>
          <w:szCs w:val="32"/>
        </w:rPr>
        <w:t>3</w:t>
      </w:r>
      <w:r w:rsidR="00F429BC">
        <w:rPr>
          <w:rFonts w:ascii="Times New Roman" w:eastAsia="宋体" w:hAnsi="Times New Roman" w:cs="Times New Roman"/>
          <w:sz w:val="24"/>
          <w:szCs w:val="32"/>
        </w:rPr>
        <w:t xml:space="preserve"> </w:t>
      </w:r>
      <w:r w:rsidR="000576A4" w:rsidRPr="000576A4">
        <w:rPr>
          <w:rStyle w:val="fontstyle01"/>
          <w:rFonts w:hint="default"/>
          <w:sz w:val="24"/>
          <w:szCs w:val="24"/>
        </w:rPr>
        <w:t>碳排放</w:t>
      </w:r>
      <w:r w:rsidR="00524E4C">
        <w:rPr>
          <w:rStyle w:val="fontstyle01"/>
          <w:rFonts w:hint="default"/>
          <w:sz w:val="24"/>
          <w:szCs w:val="24"/>
        </w:rPr>
        <w:t>计算</w:t>
      </w:r>
      <w:r w:rsidR="000576A4" w:rsidRPr="000576A4">
        <w:rPr>
          <w:rStyle w:val="fontstyle01"/>
          <w:rFonts w:hint="default"/>
          <w:sz w:val="24"/>
          <w:szCs w:val="24"/>
        </w:rPr>
        <w:t>应包含以下六类主要温室气体：（</w:t>
      </w:r>
      <w:r w:rsidR="000576A4" w:rsidRPr="000576A4">
        <w:rPr>
          <w:rStyle w:val="fontstyle11"/>
          <w:sz w:val="24"/>
          <w:szCs w:val="24"/>
        </w:rPr>
        <w:t>1</w:t>
      </w:r>
      <w:r w:rsidR="000576A4" w:rsidRPr="000576A4">
        <w:rPr>
          <w:rStyle w:val="fontstyle01"/>
          <w:rFonts w:hint="default"/>
          <w:sz w:val="24"/>
          <w:szCs w:val="24"/>
        </w:rPr>
        <w:t>）二氧化碳（</w:t>
      </w:r>
      <w:r w:rsidR="000576A4" w:rsidRPr="000576A4">
        <w:rPr>
          <w:rStyle w:val="fontstyle11"/>
          <w:sz w:val="24"/>
          <w:szCs w:val="24"/>
        </w:rPr>
        <w:t>CO</w:t>
      </w:r>
      <w:r w:rsidR="000576A4" w:rsidRPr="00545721">
        <w:rPr>
          <w:rStyle w:val="fontstyle11"/>
          <w:sz w:val="24"/>
          <w:szCs w:val="24"/>
          <w:vertAlign w:val="subscript"/>
        </w:rPr>
        <w:t>2</w:t>
      </w:r>
      <w:r w:rsidR="000576A4" w:rsidRPr="000576A4">
        <w:rPr>
          <w:rStyle w:val="fontstyle01"/>
          <w:rFonts w:hint="default"/>
          <w:sz w:val="24"/>
          <w:szCs w:val="24"/>
        </w:rPr>
        <w:t>）；（</w:t>
      </w:r>
      <w:r w:rsidR="000576A4" w:rsidRPr="000576A4">
        <w:rPr>
          <w:rStyle w:val="fontstyle11"/>
          <w:sz w:val="24"/>
          <w:szCs w:val="24"/>
        </w:rPr>
        <w:t>2</w:t>
      </w:r>
      <w:r w:rsidR="000576A4" w:rsidRPr="000576A4">
        <w:rPr>
          <w:rStyle w:val="fontstyle01"/>
          <w:rFonts w:hint="default"/>
          <w:sz w:val="24"/>
          <w:szCs w:val="24"/>
        </w:rPr>
        <w:t>）甲烷（</w:t>
      </w:r>
      <w:r w:rsidR="000576A4" w:rsidRPr="000576A4">
        <w:rPr>
          <w:rStyle w:val="fontstyle11"/>
          <w:sz w:val="24"/>
          <w:szCs w:val="24"/>
        </w:rPr>
        <w:t>CH</w:t>
      </w:r>
      <w:r w:rsidR="000576A4" w:rsidRPr="00545721">
        <w:rPr>
          <w:rStyle w:val="fontstyle11"/>
          <w:sz w:val="24"/>
          <w:szCs w:val="24"/>
          <w:vertAlign w:val="subscript"/>
        </w:rPr>
        <w:t>4</w:t>
      </w:r>
      <w:r w:rsidR="000576A4" w:rsidRPr="000576A4">
        <w:rPr>
          <w:rStyle w:val="fontstyle01"/>
          <w:rFonts w:hint="default"/>
          <w:sz w:val="24"/>
          <w:szCs w:val="24"/>
        </w:rPr>
        <w:t>）；（</w:t>
      </w:r>
      <w:r w:rsidR="000576A4" w:rsidRPr="000576A4">
        <w:rPr>
          <w:rStyle w:val="fontstyle11"/>
          <w:sz w:val="24"/>
          <w:szCs w:val="24"/>
        </w:rPr>
        <w:t>3</w:t>
      </w:r>
      <w:r w:rsidR="000576A4" w:rsidRPr="000576A4">
        <w:rPr>
          <w:rStyle w:val="fontstyle01"/>
          <w:rFonts w:hint="default"/>
          <w:sz w:val="24"/>
          <w:szCs w:val="24"/>
        </w:rPr>
        <w:t>）氧化亚氮（</w:t>
      </w:r>
      <w:r w:rsidR="000576A4" w:rsidRPr="000576A4">
        <w:rPr>
          <w:rStyle w:val="fontstyle11"/>
          <w:sz w:val="24"/>
          <w:szCs w:val="24"/>
        </w:rPr>
        <w:t>N</w:t>
      </w:r>
      <w:r w:rsidR="000576A4" w:rsidRPr="00545721">
        <w:rPr>
          <w:rStyle w:val="fontstyle11"/>
          <w:sz w:val="24"/>
          <w:szCs w:val="24"/>
          <w:vertAlign w:val="subscript"/>
        </w:rPr>
        <w:t>2</w:t>
      </w:r>
      <w:r w:rsidR="000576A4" w:rsidRPr="000576A4">
        <w:rPr>
          <w:rStyle w:val="fontstyle11"/>
          <w:sz w:val="24"/>
          <w:szCs w:val="24"/>
        </w:rPr>
        <w:t>O</w:t>
      </w:r>
      <w:r w:rsidR="000576A4" w:rsidRPr="000576A4">
        <w:rPr>
          <w:rStyle w:val="fontstyle01"/>
          <w:rFonts w:hint="default"/>
          <w:sz w:val="24"/>
          <w:szCs w:val="24"/>
        </w:rPr>
        <w:t>）；（</w:t>
      </w:r>
      <w:r w:rsidR="000576A4" w:rsidRPr="000576A4">
        <w:rPr>
          <w:rStyle w:val="fontstyle11"/>
          <w:sz w:val="24"/>
          <w:szCs w:val="24"/>
        </w:rPr>
        <w:t>4</w:t>
      </w:r>
      <w:r w:rsidR="000576A4" w:rsidRPr="000576A4">
        <w:rPr>
          <w:rStyle w:val="fontstyle01"/>
          <w:rFonts w:hint="default"/>
          <w:sz w:val="24"/>
          <w:szCs w:val="24"/>
        </w:rPr>
        <w:t>）氢氟烃（</w:t>
      </w:r>
      <w:r w:rsidR="000576A4" w:rsidRPr="000576A4">
        <w:rPr>
          <w:rStyle w:val="fontstyle11"/>
          <w:sz w:val="24"/>
          <w:szCs w:val="24"/>
        </w:rPr>
        <w:t>HFCs</w:t>
      </w:r>
      <w:r w:rsidR="000576A4" w:rsidRPr="000576A4">
        <w:rPr>
          <w:rStyle w:val="fontstyle01"/>
          <w:rFonts w:hint="default"/>
          <w:sz w:val="24"/>
          <w:szCs w:val="24"/>
        </w:rPr>
        <w:t>），如</w:t>
      </w:r>
      <w:r w:rsidR="000576A4" w:rsidRPr="000576A4">
        <w:rPr>
          <w:rStyle w:val="fontstyle11"/>
          <w:sz w:val="24"/>
          <w:szCs w:val="24"/>
        </w:rPr>
        <w:t>CHF</w:t>
      </w:r>
      <w:r w:rsidR="000576A4" w:rsidRPr="00545721">
        <w:rPr>
          <w:rStyle w:val="fontstyle11"/>
          <w:sz w:val="24"/>
          <w:szCs w:val="24"/>
          <w:vertAlign w:val="subscript"/>
        </w:rPr>
        <w:t>3</w:t>
      </w:r>
      <w:r w:rsidR="000576A4" w:rsidRPr="000576A4">
        <w:rPr>
          <w:rStyle w:val="fontstyle01"/>
          <w:rFonts w:hint="default"/>
          <w:sz w:val="24"/>
          <w:szCs w:val="24"/>
        </w:rPr>
        <w:t>；（</w:t>
      </w:r>
      <w:r w:rsidR="000576A4" w:rsidRPr="000576A4">
        <w:rPr>
          <w:rStyle w:val="fontstyle11"/>
          <w:sz w:val="24"/>
          <w:szCs w:val="24"/>
        </w:rPr>
        <w:t>5</w:t>
      </w:r>
      <w:r w:rsidR="000576A4" w:rsidRPr="000576A4">
        <w:rPr>
          <w:rStyle w:val="fontstyle01"/>
          <w:rFonts w:hint="default"/>
          <w:sz w:val="24"/>
          <w:szCs w:val="24"/>
        </w:rPr>
        <w:t>）全氟化碳（</w:t>
      </w:r>
      <w:r w:rsidR="000576A4" w:rsidRPr="000576A4">
        <w:rPr>
          <w:rStyle w:val="fontstyle11"/>
          <w:sz w:val="24"/>
          <w:szCs w:val="24"/>
        </w:rPr>
        <w:t>PFCs</w:t>
      </w:r>
      <w:r w:rsidR="000576A4" w:rsidRPr="000576A4">
        <w:rPr>
          <w:rStyle w:val="fontstyle01"/>
          <w:rFonts w:hint="default"/>
          <w:sz w:val="24"/>
          <w:szCs w:val="24"/>
        </w:rPr>
        <w:t>），如</w:t>
      </w:r>
      <w:r w:rsidR="000576A4" w:rsidRPr="000576A4">
        <w:rPr>
          <w:rStyle w:val="fontstyle11"/>
          <w:sz w:val="24"/>
          <w:szCs w:val="24"/>
        </w:rPr>
        <w:t>CF</w:t>
      </w:r>
      <w:r w:rsidR="000576A4" w:rsidRPr="00545721">
        <w:rPr>
          <w:rStyle w:val="fontstyle11"/>
          <w:sz w:val="24"/>
          <w:szCs w:val="24"/>
          <w:vertAlign w:val="subscript"/>
        </w:rPr>
        <w:t>4</w:t>
      </w:r>
      <w:r w:rsidR="000576A4" w:rsidRPr="000576A4">
        <w:rPr>
          <w:rStyle w:val="fontstyle01"/>
          <w:rFonts w:hint="default"/>
          <w:sz w:val="24"/>
          <w:szCs w:val="24"/>
        </w:rPr>
        <w:t>、</w:t>
      </w:r>
      <w:r w:rsidR="000576A4" w:rsidRPr="000576A4">
        <w:rPr>
          <w:rStyle w:val="fontstyle11"/>
          <w:sz w:val="24"/>
          <w:szCs w:val="24"/>
        </w:rPr>
        <w:t>CnF</w:t>
      </w:r>
      <w:r w:rsidR="000576A4" w:rsidRPr="00545721">
        <w:rPr>
          <w:rStyle w:val="fontstyle11"/>
          <w:sz w:val="24"/>
          <w:szCs w:val="24"/>
          <w:vertAlign w:val="subscript"/>
        </w:rPr>
        <w:t>2n+2</w:t>
      </w:r>
      <w:r w:rsidR="000576A4" w:rsidRPr="000576A4">
        <w:rPr>
          <w:rStyle w:val="fontstyle01"/>
          <w:rFonts w:hint="default"/>
          <w:sz w:val="24"/>
          <w:szCs w:val="24"/>
        </w:rPr>
        <w:t>；（</w:t>
      </w:r>
      <w:r w:rsidR="000576A4" w:rsidRPr="000576A4">
        <w:rPr>
          <w:rStyle w:val="fontstyle11"/>
          <w:sz w:val="24"/>
          <w:szCs w:val="24"/>
        </w:rPr>
        <w:t>6</w:t>
      </w:r>
      <w:r w:rsidR="000576A4" w:rsidRPr="000576A4">
        <w:rPr>
          <w:rStyle w:val="fontstyle01"/>
          <w:rFonts w:hint="default"/>
          <w:sz w:val="24"/>
          <w:szCs w:val="24"/>
        </w:rPr>
        <w:t>）六氟化硫（</w:t>
      </w:r>
      <w:r w:rsidR="000576A4" w:rsidRPr="000576A4">
        <w:rPr>
          <w:rStyle w:val="fontstyle11"/>
          <w:sz w:val="24"/>
          <w:szCs w:val="24"/>
        </w:rPr>
        <w:t>SF</w:t>
      </w:r>
      <w:r w:rsidR="000576A4" w:rsidRPr="00545721">
        <w:rPr>
          <w:rStyle w:val="fontstyle11"/>
          <w:sz w:val="24"/>
          <w:szCs w:val="24"/>
          <w:vertAlign w:val="subscript"/>
        </w:rPr>
        <w:t>6</w:t>
      </w:r>
      <w:r w:rsidR="000576A4" w:rsidRPr="000576A4">
        <w:rPr>
          <w:rStyle w:val="fontstyle01"/>
          <w:rFonts w:hint="default"/>
          <w:sz w:val="24"/>
          <w:szCs w:val="24"/>
        </w:rPr>
        <w:t>）、氮氟化物（</w:t>
      </w:r>
      <w:r w:rsidR="000576A4" w:rsidRPr="000576A4">
        <w:rPr>
          <w:rStyle w:val="fontstyle11"/>
          <w:sz w:val="24"/>
          <w:szCs w:val="24"/>
        </w:rPr>
        <w:t>NF</w:t>
      </w:r>
      <w:r w:rsidR="000576A4" w:rsidRPr="00545721">
        <w:rPr>
          <w:rStyle w:val="fontstyle11"/>
          <w:sz w:val="24"/>
          <w:szCs w:val="24"/>
          <w:vertAlign w:val="subscript"/>
        </w:rPr>
        <w:t>3</w:t>
      </w:r>
      <w:r w:rsidR="000576A4" w:rsidRPr="000576A4">
        <w:rPr>
          <w:rStyle w:val="fontstyle01"/>
          <w:rFonts w:hint="default"/>
          <w:sz w:val="24"/>
          <w:szCs w:val="24"/>
        </w:rPr>
        <w:t>）、卤化醚等。</w:t>
      </w:r>
    </w:p>
    <w:p w14:paraId="2BDA8879" w14:textId="77777777" w:rsidR="000576A4" w:rsidRPr="000576A4" w:rsidRDefault="000576A4">
      <w:pPr>
        <w:spacing w:line="360" w:lineRule="auto"/>
        <w:rPr>
          <w:rFonts w:ascii="Times New Roman" w:eastAsia="宋体" w:hAnsi="Times New Roman" w:cs="Times New Roman"/>
          <w:sz w:val="24"/>
          <w:szCs w:val="32"/>
        </w:rPr>
      </w:pPr>
    </w:p>
    <w:p w14:paraId="307F8449" w14:textId="0C1BB9CF" w:rsidR="00EB78BE" w:rsidRDefault="00EB78BE" w:rsidP="00EB78BE">
      <w:pPr>
        <w:spacing w:line="360" w:lineRule="auto"/>
        <w:rPr>
          <w:rFonts w:ascii="Times New Roman" w:eastAsia="宋体" w:hAnsi="Times New Roman" w:cs="Times New Roman"/>
          <w:sz w:val="24"/>
          <w:szCs w:val="32"/>
        </w:rPr>
      </w:pPr>
      <w:r w:rsidRPr="003B31C0">
        <w:rPr>
          <w:rFonts w:ascii="Times New Roman" w:eastAsia="宋体" w:hAnsi="Times New Roman" w:cs="Times New Roman"/>
          <w:b/>
          <w:bCs/>
          <w:sz w:val="24"/>
          <w:szCs w:val="32"/>
        </w:rPr>
        <w:t>3.1.</w:t>
      </w:r>
      <w:r w:rsidR="00D945EB" w:rsidRPr="003B31C0">
        <w:rPr>
          <w:rFonts w:ascii="Times New Roman" w:eastAsia="宋体" w:hAnsi="Times New Roman" w:cs="Times New Roman"/>
          <w:b/>
          <w:bCs/>
          <w:sz w:val="24"/>
          <w:szCs w:val="32"/>
        </w:rPr>
        <w:t>4</w:t>
      </w:r>
      <w:r>
        <w:rPr>
          <w:rFonts w:ascii="Times New Roman" w:eastAsia="宋体" w:hAnsi="Times New Roman" w:cs="Times New Roman"/>
          <w:sz w:val="24"/>
          <w:szCs w:val="32"/>
        </w:rPr>
        <w:t xml:space="preserve"> </w:t>
      </w:r>
      <w:r w:rsidR="00460576">
        <w:rPr>
          <w:rFonts w:ascii="Times New Roman" w:eastAsia="宋体" w:hAnsi="Times New Roman" w:cs="Times New Roman" w:hint="eastAsia"/>
          <w:sz w:val="24"/>
          <w:szCs w:val="32"/>
        </w:rPr>
        <w:t>建筑</w:t>
      </w:r>
      <w:r w:rsidR="00490B6D" w:rsidRPr="00490B6D">
        <w:rPr>
          <w:rFonts w:ascii="宋体" w:eastAsia="宋体" w:hAnsi="宋体" w:cs="宋体" w:hint="eastAsia"/>
          <w:sz w:val="24"/>
          <w:szCs w:val="32"/>
        </w:rPr>
        <w:t>运行阶段、建造及拆除阶段、建材生产及运输阶段</w:t>
      </w:r>
      <w:r w:rsidR="00460576">
        <w:rPr>
          <w:rFonts w:ascii="Times New Roman" w:eastAsia="宋体" w:hAnsi="Times New Roman" w:cs="Times New Roman" w:hint="eastAsia"/>
          <w:sz w:val="24"/>
          <w:szCs w:val="32"/>
        </w:rPr>
        <w:t>中因电力消耗造成的碳排放计算，应采用由国家相关机构公布的区域电网平均碳排放因子。</w:t>
      </w:r>
    </w:p>
    <w:p w14:paraId="589FF8C0" w14:textId="77777777" w:rsidR="00B3520F" w:rsidRPr="004720F6" w:rsidRDefault="00B3520F">
      <w:pPr>
        <w:spacing w:line="360" w:lineRule="auto"/>
        <w:rPr>
          <w:rFonts w:ascii="Times New Roman" w:eastAsia="宋体" w:hAnsi="Times New Roman" w:cs="Times New Roman"/>
          <w:sz w:val="24"/>
          <w:szCs w:val="32"/>
        </w:rPr>
      </w:pPr>
    </w:p>
    <w:p w14:paraId="524F0D63" w14:textId="5834556B" w:rsidR="00782563" w:rsidRDefault="00782563" w:rsidP="00782563">
      <w:pPr>
        <w:spacing w:line="360" w:lineRule="auto"/>
        <w:rPr>
          <w:rFonts w:ascii="Times New Roman" w:eastAsia="宋体" w:hAnsi="Times New Roman" w:cs="Times New Roman"/>
          <w:sz w:val="24"/>
          <w:szCs w:val="32"/>
        </w:rPr>
      </w:pPr>
      <w:r w:rsidRPr="003B31C0">
        <w:rPr>
          <w:rFonts w:ascii="Times New Roman" w:eastAsia="宋体" w:hAnsi="Times New Roman" w:cs="Times New Roman"/>
          <w:b/>
          <w:bCs/>
          <w:sz w:val="24"/>
          <w:szCs w:val="32"/>
        </w:rPr>
        <w:t>3.1.</w:t>
      </w:r>
      <w:r w:rsidR="00EA1750" w:rsidRPr="003B31C0">
        <w:rPr>
          <w:rFonts w:ascii="Times New Roman" w:eastAsia="宋体" w:hAnsi="Times New Roman" w:cs="Times New Roman"/>
          <w:b/>
          <w:bCs/>
          <w:sz w:val="24"/>
          <w:szCs w:val="32"/>
        </w:rPr>
        <w:t>5</w:t>
      </w:r>
      <w:r>
        <w:rPr>
          <w:rFonts w:ascii="Times New Roman" w:eastAsia="宋体" w:hAnsi="Times New Roman" w:cs="Times New Roman"/>
          <w:sz w:val="24"/>
          <w:szCs w:val="32"/>
        </w:rPr>
        <w:t xml:space="preserve"> </w:t>
      </w:r>
      <w:r>
        <w:rPr>
          <w:rFonts w:ascii="Times New Roman" w:eastAsia="宋体" w:hAnsi="Times New Roman" w:cs="Times New Roman" w:hint="eastAsia"/>
          <w:sz w:val="24"/>
          <w:szCs w:val="32"/>
        </w:rPr>
        <w:t>建筑碳排放量应按本标准提供的方法和数据进行计算，宜采用基于本标准计算方法和数据开发的建筑碳排放计算软件计算。</w:t>
      </w:r>
    </w:p>
    <w:p w14:paraId="0A80E622" w14:textId="77777777" w:rsidR="008B6F9E" w:rsidRDefault="008B6F9E">
      <w:pPr>
        <w:spacing w:line="360" w:lineRule="auto"/>
        <w:rPr>
          <w:rFonts w:ascii="Times New Roman" w:eastAsia="宋体" w:hAnsi="Times New Roman" w:cs="Times New Roman"/>
          <w:sz w:val="24"/>
          <w:szCs w:val="32"/>
        </w:rPr>
      </w:pPr>
    </w:p>
    <w:p w14:paraId="19D5F406" w14:textId="2BC2B09F" w:rsidR="008B6F9E" w:rsidRPr="00DD38A0" w:rsidRDefault="008B6F9E">
      <w:pPr>
        <w:spacing w:line="360" w:lineRule="auto"/>
        <w:rPr>
          <w:rFonts w:ascii="Times New Roman" w:eastAsia="宋体" w:hAnsi="Times New Roman" w:cs="Times New Roman"/>
          <w:sz w:val="24"/>
          <w:szCs w:val="32"/>
        </w:rPr>
      </w:pPr>
      <w:r w:rsidRPr="003B31C0">
        <w:rPr>
          <w:rFonts w:ascii="Times New Roman" w:eastAsia="宋体" w:hAnsi="Times New Roman" w:cs="Times New Roman" w:hint="eastAsia"/>
          <w:b/>
          <w:bCs/>
          <w:sz w:val="24"/>
          <w:szCs w:val="32"/>
        </w:rPr>
        <w:t>3</w:t>
      </w:r>
      <w:r w:rsidRPr="003B31C0">
        <w:rPr>
          <w:rFonts w:ascii="Times New Roman" w:eastAsia="宋体" w:hAnsi="Times New Roman" w:cs="Times New Roman"/>
          <w:b/>
          <w:bCs/>
          <w:sz w:val="24"/>
          <w:szCs w:val="32"/>
        </w:rPr>
        <w:t>.1.</w:t>
      </w:r>
      <w:r w:rsidR="00EA1750" w:rsidRPr="003B31C0">
        <w:rPr>
          <w:rFonts w:ascii="Times New Roman" w:eastAsia="宋体" w:hAnsi="Times New Roman" w:cs="Times New Roman"/>
          <w:b/>
          <w:bCs/>
          <w:sz w:val="24"/>
          <w:szCs w:val="32"/>
        </w:rPr>
        <w:t>6</w:t>
      </w:r>
      <w:r>
        <w:rPr>
          <w:rFonts w:ascii="Times New Roman" w:eastAsia="宋体" w:hAnsi="Times New Roman" w:cs="Times New Roman"/>
          <w:sz w:val="24"/>
          <w:szCs w:val="32"/>
        </w:rPr>
        <w:t xml:space="preserve"> </w:t>
      </w:r>
      <w:r w:rsidRPr="008B6F9E">
        <w:rPr>
          <w:rFonts w:ascii="Times New Roman" w:eastAsia="宋体" w:hAnsi="Times New Roman" w:cs="Times New Roman"/>
          <w:sz w:val="24"/>
          <w:szCs w:val="32"/>
        </w:rPr>
        <w:t>建筑碳排放</w:t>
      </w:r>
      <w:r w:rsidR="00524E4C">
        <w:rPr>
          <w:rFonts w:ascii="Times New Roman" w:eastAsia="宋体" w:hAnsi="Times New Roman" w:cs="Times New Roman"/>
          <w:sz w:val="24"/>
          <w:szCs w:val="32"/>
        </w:rPr>
        <w:t>计算</w:t>
      </w:r>
      <w:r w:rsidRPr="008B6F9E">
        <w:rPr>
          <w:rFonts w:ascii="Times New Roman" w:eastAsia="宋体" w:hAnsi="Times New Roman" w:cs="Times New Roman"/>
          <w:sz w:val="24"/>
          <w:szCs w:val="32"/>
        </w:rPr>
        <w:t>应遵守相关性、完整性、一致性、准确性和透明性的基本原则。</w:t>
      </w:r>
    </w:p>
    <w:p w14:paraId="39EFD0B6" w14:textId="259B19AA" w:rsidR="00F46AEB" w:rsidRDefault="00E50928">
      <w:pPr>
        <w:spacing w:line="360" w:lineRule="auto"/>
        <w:jc w:val="center"/>
        <w:outlineLvl w:val="1"/>
        <w:rPr>
          <w:rFonts w:ascii="Times New Roman" w:eastAsia="宋体" w:hAnsi="Times New Roman" w:cs="Times New Roman"/>
          <w:b/>
          <w:bCs/>
          <w:sz w:val="28"/>
          <w:szCs w:val="36"/>
        </w:rPr>
      </w:pPr>
      <w:bookmarkStart w:id="18" w:name="_Toc30958"/>
      <w:bookmarkStart w:id="19" w:name="_Toc160145106"/>
      <w:r w:rsidRPr="00255E2F">
        <w:rPr>
          <w:rFonts w:ascii="Times New Roman" w:eastAsia="宋体" w:hAnsi="Times New Roman" w:cs="Times New Roman" w:hint="eastAsia"/>
          <w:b/>
          <w:bCs/>
          <w:sz w:val="28"/>
          <w:szCs w:val="36"/>
        </w:rPr>
        <w:t>3.2</w:t>
      </w:r>
      <w:r w:rsidR="006A352B">
        <w:rPr>
          <w:rFonts w:ascii="Times New Roman" w:eastAsia="宋体" w:hAnsi="Times New Roman" w:cs="Times New Roman"/>
          <w:b/>
          <w:bCs/>
          <w:sz w:val="28"/>
          <w:szCs w:val="36"/>
        </w:rPr>
        <w:t xml:space="preserve"> </w:t>
      </w:r>
      <w:r w:rsidR="00641380" w:rsidRPr="00255E2F">
        <w:rPr>
          <w:rFonts w:ascii="Times New Roman" w:eastAsia="宋体" w:hAnsi="Times New Roman" w:cs="Times New Roman" w:hint="eastAsia"/>
          <w:b/>
          <w:bCs/>
          <w:sz w:val="28"/>
          <w:szCs w:val="36"/>
        </w:rPr>
        <w:t>碳排放</w:t>
      </w:r>
      <w:r w:rsidRPr="00255E2F">
        <w:rPr>
          <w:rFonts w:ascii="Times New Roman" w:eastAsia="宋体" w:hAnsi="Times New Roman" w:cs="Times New Roman" w:hint="eastAsia"/>
          <w:b/>
          <w:bCs/>
          <w:sz w:val="28"/>
          <w:szCs w:val="36"/>
        </w:rPr>
        <w:t>评价</w:t>
      </w:r>
      <w:bookmarkEnd w:id="18"/>
      <w:bookmarkEnd w:id="19"/>
    </w:p>
    <w:p w14:paraId="4026B02E" w14:textId="29E1B466" w:rsidR="00666D9D" w:rsidRDefault="00666D9D" w:rsidP="00666D9D">
      <w:pPr>
        <w:spacing w:line="360" w:lineRule="auto"/>
        <w:rPr>
          <w:rFonts w:ascii="Times New Roman" w:eastAsia="宋体" w:hAnsi="Times New Roman" w:cs="Times New Roman"/>
          <w:sz w:val="24"/>
          <w:szCs w:val="32"/>
        </w:rPr>
      </w:pPr>
      <w:r w:rsidRPr="003E4859">
        <w:rPr>
          <w:rFonts w:ascii="Times New Roman" w:eastAsia="宋体" w:hAnsi="Times New Roman" w:cs="Times New Roman"/>
          <w:b/>
          <w:bCs/>
          <w:sz w:val="24"/>
          <w:szCs w:val="32"/>
        </w:rPr>
        <w:t>3.2.1</w:t>
      </w:r>
      <w:r w:rsidR="003B31C0">
        <w:rPr>
          <w:rFonts w:ascii="Times New Roman" w:eastAsia="宋体" w:hAnsi="Times New Roman" w:cs="Times New Roman"/>
          <w:sz w:val="24"/>
          <w:szCs w:val="32"/>
        </w:rPr>
        <w:t xml:space="preserve"> </w:t>
      </w:r>
      <w:r>
        <w:rPr>
          <w:rFonts w:ascii="Times New Roman" w:eastAsia="宋体" w:hAnsi="Times New Roman" w:cs="Times New Roman" w:hint="eastAsia"/>
          <w:sz w:val="24"/>
          <w:szCs w:val="32"/>
        </w:rPr>
        <w:t>碳排放评价阶段可以分为建筑的运行阶段或全生命周期两个评价计算阶段</w:t>
      </w:r>
      <w:r w:rsidR="00D407B4">
        <w:rPr>
          <w:rFonts w:ascii="Times New Roman" w:eastAsia="宋体" w:hAnsi="Times New Roman" w:cs="Times New Roman" w:hint="eastAsia"/>
          <w:sz w:val="24"/>
          <w:szCs w:val="32"/>
        </w:rPr>
        <w:t>。</w:t>
      </w:r>
    </w:p>
    <w:p w14:paraId="1FBAD2E9" w14:textId="77777777" w:rsidR="00F46AEB" w:rsidRDefault="00F46AEB">
      <w:pPr>
        <w:spacing w:line="360" w:lineRule="auto"/>
        <w:rPr>
          <w:rFonts w:ascii="Times New Roman" w:eastAsia="宋体" w:hAnsi="Times New Roman" w:cs="Times New Roman"/>
          <w:sz w:val="24"/>
          <w:szCs w:val="32"/>
        </w:rPr>
      </w:pPr>
    </w:p>
    <w:p w14:paraId="5D3A03FE" w14:textId="52E17A05" w:rsidR="00C072D4" w:rsidRPr="00AD23DC" w:rsidRDefault="00CB4B0A">
      <w:pPr>
        <w:spacing w:line="360" w:lineRule="auto"/>
        <w:rPr>
          <w:rFonts w:ascii="Times New Roman" w:eastAsia="宋体" w:hAnsi="Times New Roman" w:cs="Times New Roman"/>
          <w:sz w:val="24"/>
          <w:szCs w:val="32"/>
        </w:rPr>
      </w:pPr>
      <w:r w:rsidRPr="003E4859">
        <w:rPr>
          <w:rFonts w:ascii="Times New Roman" w:eastAsia="宋体" w:hAnsi="Times New Roman" w:cs="Times New Roman"/>
          <w:b/>
          <w:bCs/>
          <w:sz w:val="24"/>
          <w:szCs w:val="32"/>
        </w:rPr>
        <w:t>3.2.2</w:t>
      </w:r>
      <w:r>
        <w:rPr>
          <w:rFonts w:ascii="Times New Roman" w:eastAsia="宋体" w:hAnsi="Times New Roman" w:cs="Times New Roman"/>
          <w:sz w:val="24"/>
          <w:szCs w:val="32"/>
        </w:rPr>
        <w:t xml:space="preserve"> </w:t>
      </w:r>
      <w:r w:rsidRPr="00ED733F">
        <w:rPr>
          <w:rFonts w:ascii="宋体" w:eastAsia="宋体" w:hAnsi="宋体" w:hint="eastAsia"/>
          <w:sz w:val="24"/>
          <w:szCs w:val="24"/>
        </w:rPr>
        <w:t>对新建建筑的</w:t>
      </w:r>
      <w:r w:rsidRPr="00AD23DC">
        <w:rPr>
          <w:rFonts w:ascii="Times New Roman" w:eastAsia="宋体" w:hAnsi="Times New Roman" w:cs="Times New Roman"/>
          <w:sz w:val="24"/>
          <w:szCs w:val="24"/>
        </w:rPr>
        <w:t>碳排放评价应在建筑工程竣工后并且建筑</w:t>
      </w:r>
      <w:r w:rsidR="003B254F">
        <w:rPr>
          <w:rFonts w:ascii="Times New Roman" w:eastAsia="宋体" w:hAnsi="Times New Roman" w:cs="Times New Roman" w:hint="eastAsia"/>
          <w:sz w:val="24"/>
          <w:szCs w:val="24"/>
        </w:rPr>
        <w:t>运行</w:t>
      </w:r>
      <w:r w:rsidR="003B254F">
        <w:rPr>
          <w:rFonts w:ascii="Times New Roman" w:eastAsia="宋体" w:hAnsi="Times New Roman" w:cs="Times New Roman" w:hint="eastAsia"/>
          <w:sz w:val="24"/>
          <w:szCs w:val="24"/>
        </w:rPr>
        <w:t>1</w:t>
      </w:r>
      <w:r w:rsidR="003B254F">
        <w:rPr>
          <w:rFonts w:ascii="Times New Roman" w:eastAsia="宋体" w:hAnsi="Times New Roman" w:cs="Times New Roman" w:hint="eastAsia"/>
          <w:sz w:val="24"/>
          <w:szCs w:val="24"/>
        </w:rPr>
        <w:t>年后进行</w:t>
      </w:r>
      <w:r w:rsidRPr="00AD23DC">
        <w:rPr>
          <w:rFonts w:ascii="Times New Roman" w:eastAsia="宋体" w:hAnsi="Times New Roman" w:cs="Times New Roman"/>
          <w:sz w:val="24"/>
          <w:szCs w:val="24"/>
        </w:rPr>
        <w:t>。对改造和扩建建筑的评价应参照上述要求执行。</w:t>
      </w:r>
    </w:p>
    <w:p w14:paraId="511D8F8A" w14:textId="77777777" w:rsidR="00C072D4" w:rsidRDefault="00C072D4">
      <w:pPr>
        <w:spacing w:line="360" w:lineRule="auto"/>
        <w:rPr>
          <w:rFonts w:ascii="Times New Roman" w:eastAsia="宋体" w:hAnsi="Times New Roman" w:cs="Times New Roman"/>
          <w:sz w:val="24"/>
          <w:szCs w:val="32"/>
        </w:rPr>
      </w:pPr>
    </w:p>
    <w:p w14:paraId="496124FD" w14:textId="16C129F8" w:rsidR="00F46AEB" w:rsidRPr="00353B06" w:rsidRDefault="00E37048">
      <w:pPr>
        <w:spacing w:line="360" w:lineRule="auto"/>
        <w:rPr>
          <w:rFonts w:ascii="Times New Roman" w:eastAsia="宋体" w:hAnsi="Times New Roman" w:cs="Times New Roman"/>
          <w:sz w:val="24"/>
          <w:szCs w:val="32"/>
        </w:rPr>
      </w:pPr>
      <w:r w:rsidRPr="003E4859">
        <w:rPr>
          <w:rFonts w:ascii="Times New Roman" w:eastAsia="宋体" w:hAnsi="Times New Roman" w:cs="Times New Roman"/>
          <w:b/>
          <w:bCs/>
          <w:sz w:val="24"/>
          <w:szCs w:val="32"/>
        </w:rPr>
        <w:t>3.2.3</w:t>
      </w:r>
      <w:r>
        <w:rPr>
          <w:rFonts w:ascii="Times New Roman" w:eastAsia="宋体" w:hAnsi="Times New Roman" w:cs="Times New Roman"/>
          <w:sz w:val="24"/>
          <w:szCs w:val="32"/>
        </w:rPr>
        <w:t xml:space="preserve"> </w:t>
      </w:r>
      <w:r w:rsidR="00641380">
        <w:rPr>
          <w:rFonts w:ascii="Times New Roman" w:eastAsia="宋体" w:hAnsi="Times New Roman" w:cs="Times New Roman" w:hint="eastAsia"/>
          <w:sz w:val="24"/>
          <w:szCs w:val="32"/>
        </w:rPr>
        <w:t>第三方评价应遵循客观独立、诚实守信、公平公正、专业严谨的原则。</w:t>
      </w:r>
      <w:r w:rsidR="00E50928">
        <w:rPr>
          <w:rFonts w:ascii="Times New Roman" w:eastAsia="宋体" w:hAnsi="Times New Roman" w:cs="Times New Roman"/>
          <w:b/>
          <w:bCs/>
          <w:sz w:val="32"/>
          <w:szCs w:val="40"/>
        </w:rPr>
        <w:br w:type="page"/>
      </w:r>
    </w:p>
    <w:p w14:paraId="2ED4EBE8" w14:textId="77777777" w:rsidR="00F46AEB" w:rsidRDefault="00E50928">
      <w:pPr>
        <w:spacing w:line="360" w:lineRule="auto"/>
        <w:jc w:val="center"/>
        <w:outlineLvl w:val="0"/>
        <w:rPr>
          <w:rFonts w:ascii="Times New Roman" w:eastAsia="宋体" w:hAnsi="Times New Roman" w:cs="Times New Roman"/>
          <w:b/>
          <w:bCs/>
          <w:sz w:val="32"/>
          <w:szCs w:val="40"/>
        </w:rPr>
      </w:pPr>
      <w:bookmarkStart w:id="20" w:name="_Toc28375"/>
      <w:bookmarkStart w:id="21" w:name="_Toc160145107"/>
      <w:r>
        <w:rPr>
          <w:rFonts w:ascii="Times New Roman" w:eastAsia="宋体" w:hAnsi="Times New Roman" w:cs="Times New Roman"/>
          <w:b/>
          <w:bCs/>
          <w:sz w:val="32"/>
          <w:szCs w:val="40"/>
        </w:rPr>
        <w:lastRenderedPageBreak/>
        <w:t xml:space="preserve">4 </w:t>
      </w:r>
      <w:bookmarkEnd w:id="20"/>
      <w:r w:rsidR="00B46506">
        <w:rPr>
          <w:rFonts w:ascii="Times New Roman" w:eastAsia="宋体" w:hAnsi="Times New Roman" w:cs="Times New Roman" w:hint="eastAsia"/>
          <w:b/>
          <w:bCs/>
          <w:sz w:val="32"/>
          <w:szCs w:val="40"/>
        </w:rPr>
        <w:t>计算边界与数据质量</w:t>
      </w:r>
      <w:bookmarkEnd w:id="21"/>
    </w:p>
    <w:p w14:paraId="396AEFA2" w14:textId="4C3D8ACC" w:rsidR="00F46AEB" w:rsidRDefault="00E50928">
      <w:pPr>
        <w:spacing w:line="360" w:lineRule="auto"/>
        <w:jc w:val="center"/>
        <w:outlineLvl w:val="1"/>
        <w:rPr>
          <w:rFonts w:ascii="Times New Roman" w:eastAsia="宋体" w:hAnsi="Times New Roman" w:cs="Times New Roman"/>
          <w:b/>
          <w:bCs/>
          <w:sz w:val="28"/>
          <w:szCs w:val="36"/>
        </w:rPr>
      </w:pPr>
      <w:bookmarkStart w:id="22" w:name="_Toc15058"/>
      <w:bookmarkStart w:id="23" w:name="_Toc160145108"/>
      <w:r>
        <w:rPr>
          <w:rFonts w:ascii="Times New Roman" w:eastAsia="宋体" w:hAnsi="Times New Roman" w:cs="Times New Roman" w:hint="eastAsia"/>
          <w:b/>
          <w:bCs/>
          <w:sz w:val="28"/>
          <w:szCs w:val="36"/>
        </w:rPr>
        <w:t>4.1</w:t>
      </w:r>
      <w:bookmarkEnd w:id="22"/>
      <w:r w:rsidR="00010011">
        <w:rPr>
          <w:rFonts w:ascii="Times New Roman" w:eastAsia="宋体" w:hAnsi="Times New Roman" w:cs="Times New Roman"/>
          <w:b/>
          <w:bCs/>
          <w:sz w:val="28"/>
          <w:szCs w:val="36"/>
        </w:rPr>
        <w:t xml:space="preserve"> </w:t>
      </w:r>
      <w:r w:rsidR="00B46506">
        <w:rPr>
          <w:rFonts w:ascii="Times New Roman" w:eastAsia="宋体" w:hAnsi="Times New Roman" w:cs="Times New Roman" w:hint="eastAsia"/>
          <w:b/>
          <w:bCs/>
          <w:sz w:val="28"/>
          <w:szCs w:val="36"/>
        </w:rPr>
        <w:t>计算边界界定</w:t>
      </w:r>
      <w:bookmarkEnd w:id="23"/>
    </w:p>
    <w:p w14:paraId="5677F736" w14:textId="77777777" w:rsidR="00EB26CA" w:rsidRDefault="00EB26CA" w:rsidP="00EB26CA">
      <w:pPr>
        <w:spacing w:line="360" w:lineRule="auto"/>
        <w:rPr>
          <w:rFonts w:ascii="Times New Roman" w:eastAsia="宋体" w:hAnsi="Times New Roman" w:cs="Times New Roman"/>
          <w:sz w:val="24"/>
          <w:szCs w:val="32"/>
        </w:rPr>
      </w:pPr>
      <w:r w:rsidRPr="003E4859">
        <w:rPr>
          <w:rFonts w:ascii="Times New Roman" w:eastAsia="宋体" w:hAnsi="Times New Roman" w:cs="Times New Roman"/>
          <w:b/>
          <w:bCs/>
          <w:sz w:val="24"/>
          <w:szCs w:val="32"/>
        </w:rPr>
        <w:t>4.1.1</w:t>
      </w:r>
      <w:r>
        <w:rPr>
          <w:rFonts w:ascii="Times New Roman" w:eastAsia="宋体" w:hAnsi="Times New Roman" w:cs="Times New Roman"/>
          <w:sz w:val="24"/>
          <w:szCs w:val="32"/>
        </w:rPr>
        <w:t xml:space="preserve"> </w:t>
      </w:r>
      <w:r>
        <w:rPr>
          <w:rFonts w:ascii="Times New Roman" w:eastAsia="宋体" w:hAnsi="Times New Roman" w:cs="Times New Roman" w:hint="eastAsia"/>
          <w:sz w:val="24"/>
          <w:szCs w:val="32"/>
        </w:rPr>
        <w:t>建筑碳排放的计算和评价物理边界以建筑规划用地面积范围为准，控制指标以物理边界内在规划、设计、运行阶段采用的技术措施为准。</w:t>
      </w:r>
    </w:p>
    <w:p w14:paraId="4DE900B5" w14:textId="77777777" w:rsidR="00F46AEB" w:rsidRDefault="00F46AEB">
      <w:pPr>
        <w:widowControl w:val="0"/>
        <w:kinsoku/>
        <w:autoSpaceDE/>
        <w:autoSpaceDN/>
        <w:adjustRightInd/>
        <w:snapToGrid/>
        <w:spacing w:line="360" w:lineRule="auto"/>
        <w:textAlignment w:val="auto"/>
        <w:rPr>
          <w:rFonts w:ascii="Times New Roman" w:eastAsia="宋体" w:hAnsi="Times New Roman" w:cs="Times New Roman"/>
          <w:b/>
          <w:bCs/>
          <w:sz w:val="24"/>
          <w:szCs w:val="32"/>
        </w:rPr>
      </w:pPr>
    </w:p>
    <w:p w14:paraId="1F00EEE2" w14:textId="77777777" w:rsidR="00F843F6" w:rsidRPr="00F843F6" w:rsidRDefault="00F843F6" w:rsidP="00F843F6">
      <w:pPr>
        <w:spacing w:line="360" w:lineRule="auto"/>
        <w:rPr>
          <w:rFonts w:ascii="Times New Roman" w:eastAsia="宋体" w:hAnsi="Times New Roman" w:cs="Times New Roman"/>
          <w:sz w:val="24"/>
          <w:szCs w:val="32"/>
        </w:rPr>
      </w:pPr>
      <w:r w:rsidRPr="003E4859">
        <w:rPr>
          <w:rFonts w:ascii="Times New Roman" w:eastAsia="宋体" w:hAnsi="Times New Roman" w:cs="Times New Roman" w:hint="eastAsia"/>
          <w:b/>
          <w:bCs/>
          <w:sz w:val="24"/>
          <w:szCs w:val="32"/>
        </w:rPr>
        <w:t>4</w:t>
      </w:r>
      <w:r w:rsidRPr="003E4859">
        <w:rPr>
          <w:rFonts w:ascii="Times New Roman" w:eastAsia="宋体" w:hAnsi="Times New Roman" w:cs="Times New Roman"/>
          <w:b/>
          <w:bCs/>
          <w:sz w:val="24"/>
          <w:szCs w:val="32"/>
        </w:rPr>
        <w:t>.1.2</w:t>
      </w:r>
      <w:r w:rsidRPr="00F843F6">
        <w:rPr>
          <w:rFonts w:ascii="Times New Roman" w:eastAsia="宋体" w:hAnsi="Times New Roman" w:cs="Times New Roman"/>
          <w:sz w:val="24"/>
          <w:szCs w:val="32"/>
        </w:rPr>
        <w:t xml:space="preserve"> </w:t>
      </w:r>
      <w:r w:rsidRPr="00F843F6">
        <w:rPr>
          <w:rFonts w:ascii="Times New Roman" w:eastAsia="宋体" w:hAnsi="Times New Roman" w:cs="Times New Roman"/>
          <w:sz w:val="24"/>
          <w:szCs w:val="32"/>
        </w:rPr>
        <w:t>在建筑生命周期各个环节内界定建筑碳排放单元过程，界定建筑碳排放单元过程应符合下列规定：</w:t>
      </w:r>
    </w:p>
    <w:p w14:paraId="12A1AA15" w14:textId="77777777" w:rsidR="00F843F6" w:rsidRPr="00F843F6" w:rsidRDefault="00F843F6" w:rsidP="00F843F6">
      <w:pPr>
        <w:spacing w:line="360" w:lineRule="auto"/>
        <w:rPr>
          <w:rFonts w:ascii="Times New Roman" w:eastAsia="宋体" w:hAnsi="Times New Roman" w:cs="Times New Roman"/>
          <w:sz w:val="24"/>
          <w:szCs w:val="32"/>
        </w:rPr>
      </w:pPr>
      <w:r w:rsidRPr="00F843F6">
        <w:rPr>
          <w:rFonts w:ascii="Times New Roman" w:eastAsia="宋体" w:hAnsi="Times New Roman" w:cs="Times New Roman"/>
          <w:sz w:val="24"/>
          <w:szCs w:val="32"/>
        </w:rPr>
        <w:t xml:space="preserve">1 </w:t>
      </w:r>
      <w:r w:rsidRPr="00F843F6">
        <w:rPr>
          <w:rFonts w:ascii="Times New Roman" w:eastAsia="宋体" w:hAnsi="Times New Roman" w:cs="Times New Roman"/>
          <w:sz w:val="24"/>
          <w:szCs w:val="32"/>
        </w:rPr>
        <w:t>宜选择对建筑碳排放量有明显影响的单元过程进行计量；</w:t>
      </w:r>
    </w:p>
    <w:p w14:paraId="10C56003" w14:textId="77777777" w:rsidR="00F843F6" w:rsidRPr="00F843F6" w:rsidRDefault="00F843F6" w:rsidP="00F843F6">
      <w:pPr>
        <w:spacing w:line="360" w:lineRule="auto"/>
        <w:rPr>
          <w:rFonts w:ascii="Times New Roman" w:eastAsia="宋体" w:hAnsi="Times New Roman" w:cs="Times New Roman"/>
          <w:sz w:val="24"/>
          <w:szCs w:val="32"/>
        </w:rPr>
      </w:pPr>
      <w:r w:rsidRPr="00F843F6">
        <w:rPr>
          <w:rFonts w:ascii="Times New Roman" w:eastAsia="宋体" w:hAnsi="Times New Roman" w:cs="Times New Roman"/>
          <w:sz w:val="24"/>
          <w:szCs w:val="32"/>
        </w:rPr>
        <w:t xml:space="preserve">2 </w:t>
      </w:r>
      <w:r w:rsidRPr="00F843F6">
        <w:rPr>
          <w:rFonts w:ascii="Times New Roman" w:eastAsia="宋体" w:hAnsi="Times New Roman" w:cs="Times New Roman"/>
          <w:sz w:val="24"/>
          <w:szCs w:val="32"/>
        </w:rPr>
        <w:t>每个单元过程应保持独立，避免重复计量；</w:t>
      </w:r>
    </w:p>
    <w:p w14:paraId="1FC8B030" w14:textId="7F0113D3" w:rsidR="00F843F6" w:rsidRPr="00F843F6" w:rsidRDefault="00F843F6" w:rsidP="00F843F6">
      <w:pPr>
        <w:spacing w:line="360" w:lineRule="auto"/>
        <w:rPr>
          <w:rFonts w:ascii="Times New Roman" w:eastAsia="宋体" w:hAnsi="Times New Roman" w:cs="Times New Roman"/>
          <w:sz w:val="24"/>
          <w:szCs w:val="32"/>
        </w:rPr>
      </w:pPr>
      <w:r w:rsidRPr="00F843F6">
        <w:rPr>
          <w:rFonts w:ascii="Times New Roman" w:eastAsia="宋体" w:hAnsi="Times New Roman" w:cs="Times New Roman"/>
          <w:sz w:val="24"/>
          <w:szCs w:val="32"/>
        </w:rPr>
        <w:t xml:space="preserve">3 </w:t>
      </w:r>
      <w:r w:rsidRPr="00F843F6">
        <w:rPr>
          <w:rFonts w:ascii="Times New Roman" w:eastAsia="宋体" w:hAnsi="Times New Roman" w:cs="Times New Roman"/>
          <w:sz w:val="24"/>
          <w:szCs w:val="32"/>
        </w:rPr>
        <w:t>对占全生命周期碳排放比重小、技术上无法量化或量化成本过高的单元过程可不计量，但应说明其对计量结果的影响。</w:t>
      </w:r>
    </w:p>
    <w:p w14:paraId="0AB70BC3" w14:textId="77777777" w:rsidR="001969E2" w:rsidRDefault="001969E2" w:rsidP="001969E2">
      <w:pPr>
        <w:spacing w:line="360" w:lineRule="auto"/>
        <w:rPr>
          <w:rFonts w:ascii="Times New Roman" w:eastAsia="宋体" w:hAnsi="Times New Roman" w:cs="Times New Roman"/>
          <w:sz w:val="24"/>
          <w:szCs w:val="32"/>
        </w:rPr>
      </w:pPr>
    </w:p>
    <w:p w14:paraId="5BA7146C" w14:textId="7307618B" w:rsidR="001969E2" w:rsidRPr="009B775C" w:rsidRDefault="001969E2" w:rsidP="001969E2">
      <w:pPr>
        <w:spacing w:line="360" w:lineRule="auto"/>
        <w:rPr>
          <w:rFonts w:ascii="Times New Roman" w:eastAsia="宋体" w:hAnsi="Times New Roman" w:cs="Times New Roman"/>
          <w:sz w:val="24"/>
          <w:szCs w:val="32"/>
        </w:rPr>
      </w:pPr>
      <w:r w:rsidRPr="003E4859">
        <w:rPr>
          <w:rFonts w:ascii="Times New Roman" w:eastAsia="宋体" w:hAnsi="Times New Roman" w:cs="Times New Roman" w:hint="eastAsia"/>
          <w:b/>
          <w:bCs/>
          <w:sz w:val="24"/>
          <w:szCs w:val="32"/>
        </w:rPr>
        <w:t>4</w:t>
      </w:r>
      <w:r w:rsidRPr="003E4859">
        <w:rPr>
          <w:rFonts w:ascii="Times New Roman" w:eastAsia="宋体" w:hAnsi="Times New Roman" w:cs="Times New Roman"/>
          <w:b/>
          <w:bCs/>
          <w:sz w:val="24"/>
          <w:szCs w:val="32"/>
        </w:rPr>
        <w:t>.1.3</w:t>
      </w:r>
      <w:r w:rsidRPr="009B775C">
        <w:rPr>
          <w:rFonts w:ascii="Times New Roman" w:eastAsia="宋体" w:hAnsi="Times New Roman" w:cs="Times New Roman"/>
          <w:sz w:val="24"/>
          <w:szCs w:val="32"/>
        </w:rPr>
        <w:t xml:space="preserve"> </w:t>
      </w:r>
      <w:r w:rsidRPr="009B775C">
        <w:rPr>
          <w:rFonts w:ascii="Times New Roman" w:eastAsia="宋体" w:hAnsi="Times New Roman" w:cs="Times New Roman"/>
          <w:sz w:val="24"/>
          <w:szCs w:val="32"/>
        </w:rPr>
        <w:t>建筑运行阶段的主要碳排放单元过程应包括下列内容：</w:t>
      </w:r>
    </w:p>
    <w:p w14:paraId="33C7504C" w14:textId="77777777" w:rsidR="001969E2" w:rsidRPr="009B775C" w:rsidRDefault="001969E2" w:rsidP="001969E2">
      <w:pPr>
        <w:spacing w:line="360" w:lineRule="auto"/>
        <w:rPr>
          <w:rFonts w:ascii="Times New Roman" w:eastAsia="宋体" w:hAnsi="Times New Roman" w:cs="Times New Roman"/>
          <w:sz w:val="24"/>
          <w:szCs w:val="32"/>
        </w:rPr>
      </w:pPr>
      <w:r w:rsidRPr="009B775C">
        <w:rPr>
          <w:rFonts w:ascii="Times New Roman" w:eastAsia="宋体" w:hAnsi="Times New Roman" w:cs="Times New Roman"/>
          <w:sz w:val="24"/>
          <w:szCs w:val="32"/>
        </w:rPr>
        <w:t xml:space="preserve">1 </w:t>
      </w:r>
      <w:r w:rsidRPr="009B775C">
        <w:rPr>
          <w:rFonts w:ascii="Times New Roman" w:eastAsia="宋体" w:hAnsi="Times New Roman" w:cs="Times New Roman"/>
          <w:sz w:val="24"/>
          <w:szCs w:val="32"/>
        </w:rPr>
        <w:t>建筑设备系统的运行；</w:t>
      </w:r>
    </w:p>
    <w:p w14:paraId="00603E04" w14:textId="77777777" w:rsidR="001969E2" w:rsidRPr="009B775C" w:rsidRDefault="001969E2" w:rsidP="001969E2">
      <w:pPr>
        <w:spacing w:line="360" w:lineRule="auto"/>
        <w:rPr>
          <w:rFonts w:ascii="Times New Roman" w:eastAsia="宋体" w:hAnsi="Times New Roman" w:cs="Times New Roman"/>
          <w:sz w:val="24"/>
          <w:szCs w:val="32"/>
        </w:rPr>
      </w:pPr>
      <w:r w:rsidRPr="009B775C">
        <w:rPr>
          <w:rFonts w:ascii="Times New Roman" w:eastAsia="宋体" w:hAnsi="Times New Roman" w:cs="Times New Roman"/>
          <w:sz w:val="24"/>
          <w:szCs w:val="32"/>
        </w:rPr>
        <w:t xml:space="preserve">2 </w:t>
      </w:r>
      <w:r w:rsidRPr="009B775C">
        <w:rPr>
          <w:rFonts w:ascii="Times New Roman" w:eastAsia="宋体" w:hAnsi="Times New Roman" w:cs="Times New Roman"/>
          <w:sz w:val="24"/>
          <w:szCs w:val="32"/>
        </w:rPr>
        <w:t>建筑原材料、构件、部品、设备的维护和更替；</w:t>
      </w:r>
    </w:p>
    <w:p w14:paraId="0737E118" w14:textId="77777777" w:rsidR="001969E2" w:rsidRPr="009B775C" w:rsidRDefault="001969E2" w:rsidP="001969E2">
      <w:pPr>
        <w:spacing w:line="360" w:lineRule="auto"/>
        <w:rPr>
          <w:rFonts w:ascii="Times New Roman" w:eastAsia="宋体" w:hAnsi="Times New Roman" w:cs="Times New Roman"/>
          <w:sz w:val="24"/>
          <w:szCs w:val="32"/>
        </w:rPr>
      </w:pPr>
      <w:r w:rsidRPr="009B775C">
        <w:rPr>
          <w:rFonts w:ascii="Times New Roman" w:eastAsia="宋体" w:hAnsi="Times New Roman" w:cs="Times New Roman"/>
          <w:sz w:val="24"/>
          <w:szCs w:val="32"/>
        </w:rPr>
        <w:t xml:space="preserve">3 </w:t>
      </w:r>
      <w:r w:rsidRPr="009B775C">
        <w:rPr>
          <w:rFonts w:ascii="Times New Roman" w:eastAsia="宋体" w:hAnsi="Times New Roman" w:cs="Times New Roman"/>
          <w:sz w:val="24"/>
          <w:szCs w:val="32"/>
        </w:rPr>
        <w:t>更替的建筑原材料、构件、部品、设备的运输；</w:t>
      </w:r>
    </w:p>
    <w:p w14:paraId="05C30DB2" w14:textId="77777777" w:rsidR="001969E2" w:rsidRPr="009B775C" w:rsidRDefault="001969E2" w:rsidP="001969E2">
      <w:pPr>
        <w:spacing w:line="360" w:lineRule="auto"/>
        <w:rPr>
          <w:rFonts w:ascii="Times New Roman" w:eastAsia="宋体" w:hAnsi="Times New Roman" w:cs="Times New Roman"/>
          <w:sz w:val="24"/>
          <w:szCs w:val="32"/>
        </w:rPr>
      </w:pPr>
      <w:r w:rsidRPr="009B775C">
        <w:rPr>
          <w:rFonts w:ascii="Times New Roman" w:eastAsia="宋体" w:hAnsi="Times New Roman" w:cs="Times New Roman"/>
          <w:sz w:val="24"/>
          <w:szCs w:val="32"/>
        </w:rPr>
        <w:t xml:space="preserve">4 </w:t>
      </w:r>
      <w:r w:rsidRPr="009B775C">
        <w:rPr>
          <w:rFonts w:ascii="Times New Roman" w:eastAsia="宋体" w:hAnsi="Times New Roman" w:cs="Times New Roman"/>
          <w:sz w:val="24"/>
          <w:szCs w:val="32"/>
        </w:rPr>
        <w:t>建筑绿化系统的固碳。</w:t>
      </w:r>
    </w:p>
    <w:p w14:paraId="0EFD3EC6" w14:textId="77777777" w:rsidR="009C4DB0" w:rsidRDefault="009C4DB0" w:rsidP="009C4DB0">
      <w:pPr>
        <w:spacing w:line="360" w:lineRule="auto"/>
        <w:rPr>
          <w:rFonts w:ascii="Times New Roman" w:eastAsia="宋体" w:hAnsi="Times New Roman" w:cs="Times New Roman"/>
          <w:sz w:val="24"/>
          <w:szCs w:val="32"/>
        </w:rPr>
      </w:pPr>
    </w:p>
    <w:p w14:paraId="14C04AE2" w14:textId="42086F03" w:rsidR="009C4DB0" w:rsidRPr="00401E75" w:rsidRDefault="009C4DB0" w:rsidP="009C4DB0">
      <w:pPr>
        <w:spacing w:line="360" w:lineRule="auto"/>
        <w:rPr>
          <w:rFonts w:ascii="Times New Roman" w:eastAsia="宋体" w:hAnsi="Times New Roman" w:cs="Times New Roman"/>
          <w:sz w:val="24"/>
          <w:szCs w:val="32"/>
        </w:rPr>
      </w:pPr>
      <w:r w:rsidRPr="003E4859">
        <w:rPr>
          <w:rFonts w:ascii="Times New Roman" w:eastAsia="宋体" w:hAnsi="Times New Roman" w:cs="Times New Roman" w:hint="eastAsia"/>
          <w:b/>
          <w:bCs/>
          <w:sz w:val="24"/>
          <w:szCs w:val="32"/>
        </w:rPr>
        <w:t>4</w:t>
      </w:r>
      <w:r w:rsidRPr="003E4859">
        <w:rPr>
          <w:rFonts w:ascii="Times New Roman" w:eastAsia="宋体" w:hAnsi="Times New Roman" w:cs="Times New Roman"/>
          <w:b/>
          <w:bCs/>
          <w:sz w:val="24"/>
          <w:szCs w:val="32"/>
        </w:rPr>
        <w:t>.1.4</w:t>
      </w:r>
      <w:r w:rsidRPr="00401E75">
        <w:rPr>
          <w:rFonts w:ascii="Times New Roman" w:eastAsia="宋体" w:hAnsi="Times New Roman" w:cs="Times New Roman"/>
          <w:sz w:val="24"/>
          <w:szCs w:val="32"/>
        </w:rPr>
        <w:t xml:space="preserve"> </w:t>
      </w:r>
      <w:r>
        <w:rPr>
          <w:rFonts w:ascii="Times New Roman" w:eastAsia="宋体" w:hAnsi="Times New Roman" w:cs="Times New Roman" w:hint="eastAsia"/>
          <w:sz w:val="24"/>
          <w:szCs w:val="32"/>
        </w:rPr>
        <w:t>建造及</w:t>
      </w:r>
      <w:r w:rsidRPr="00401E75">
        <w:rPr>
          <w:rFonts w:ascii="Times New Roman" w:eastAsia="宋体" w:hAnsi="Times New Roman" w:cs="Times New Roman"/>
          <w:sz w:val="24"/>
          <w:szCs w:val="32"/>
        </w:rPr>
        <w:t>拆除阶段的主要碳排放单元过程应包括下列内容：</w:t>
      </w:r>
    </w:p>
    <w:p w14:paraId="30057FCB" w14:textId="77777777" w:rsidR="009C4DB0" w:rsidRPr="00404674" w:rsidRDefault="009C4DB0" w:rsidP="009C4DB0">
      <w:pPr>
        <w:spacing w:line="360" w:lineRule="auto"/>
        <w:rPr>
          <w:rFonts w:ascii="Times New Roman" w:eastAsia="宋体" w:hAnsi="Times New Roman" w:cs="Times New Roman"/>
          <w:sz w:val="24"/>
          <w:szCs w:val="32"/>
        </w:rPr>
      </w:pPr>
      <w:r>
        <w:rPr>
          <w:rFonts w:ascii="Times New Roman" w:eastAsia="宋体" w:hAnsi="Times New Roman" w:cs="Times New Roman"/>
          <w:sz w:val="24"/>
          <w:szCs w:val="32"/>
        </w:rPr>
        <w:t>1</w:t>
      </w:r>
      <w:r w:rsidRPr="00404674">
        <w:rPr>
          <w:rFonts w:ascii="Times New Roman" w:eastAsia="宋体" w:hAnsi="Times New Roman" w:cs="Times New Roman"/>
          <w:sz w:val="24"/>
          <w:szCs w:val="32"/>
        </w:rPr>
        <w:t xml:space="preserve"> </w:t>
      </w:r>
      <w:r w:rsidRPr="00404674">
        <w:rPr>
          <w:rFonts w:ascii="Times New Roman" w:eastAsia="宋体" w:hAnsi="Times New Roman" w:cs="Times New Roman"/>
          <w:sz w:val="24"/>
          <w:szCs w:val="32"/>
        </w:rPr>
        <w:t>施工建造环节中，施工机具运行及施工现场办公</w:t>
      </w:r>
      <w:r>
        <w:rPr>
          <w:rFonts w:ascii="Times New Roman" w:eastAsia="宋体" w:hAnsi="Times New Roman" w:cs="Times New Roman" w:hint="eastAsia"/>
          <w:sz w:val="24"/>
          <w:szCs w:val="32"/>
        </w:rPr>
        <w:t>；</w:t>
      </w:r>
    </w:p>
    <w:p w14:paraId="5E04515B" w14:textId="77777777" w:rsidR="009C4DB0" w:rsidRPr="00401E75" w:rsidRDefault="009C4DB0" w:rsidP="009C4DB0">
      <w:pPr>
        <w:spacing w:line="360" w:lineRule="auto"/>
        <w:rPr>
          <w:rFonts w:ascii="Times New Roman" w:eastAsia="宋体" w:hAnsi="Times New Roman" w:cs="Times New Roman"/>
          <w:sz w:val="24"/>
          <w:szCs w:val="32"/>
        </w:rPr>
      </w:pPr>
      <w:r>
        <w:rPr>
          <w:rFonts w:ascii="Times New Roman" w:eastAsia="宋体" w:hAnsi="Times New Roman" w:cs="Times New Roman"/>
          <w:sz w:val="24"/>
          <w:szCs w:val="32"/>
        </w:rPr>
        <w:t>2</w:t>
      </w:r>
      <w:r w:rsidRPr="00401E75">
        <w:rPr>
          <w:rFonts w:ascii="Times New Roman" w:eastAsia="宋体" w:hAnsi="Times New Roman" w:cs="Times New Roman"/>
          <w:sz w:val="24"/>
          <w:szCs w:val="32"/>
        </w:rPr>
        <w:t xml:space="preserve"> </w:t>
      </w:r>
      <w:r w:rsidRPr="00401E75">
        <w:rPr>
          <w:rFonts w:ascii="Times New Roman" w:eastAsia="宋体" w:hAnsi="Times New Roman" w:cs="Times New Roman"/>
          <w:sz w:val="24"/>
          <w:szCs w:val="32"/>
        </w:rPr>
        <w:t>拆解机具的运行；</w:t>
      </w:r>
    </w:p>
    <w:p w14:paraId="66B1FC41" w14:textId="77777777" w:rsidR="009C4DB0" w:rsidRPr="00401E75" w:rsidRDefault="009C4DB0" w:rsidP="009C4DB0">
      <w:pPr>
        <w:spacing w:line="360" w:lineRule="auto"/>
        <w:rPr>
          <w:rFonts w:ascii="Times New Roman" w:eastAsia="宋体" w:hAnsi="Times New Roman" w:cs="Times New Roman"/>
          <w:sz w:val="24"/>
          <w:szCs w:val="32"/>
        </w:rPr>
      </w:pPr>
      <w:r>
        <w:rPr>
          <w:rFonts w:ascii="Times New Roman" w:eastAsia="宋体" w:hAnsi="Times New Roman" w:cs="Times New Roman"/>
          <w:sz w:val="24"/>
          <w:szCs w:val="32"/>
        </w:rPr>
        <w:t>3</w:t>
      </w:r>
      <w:r w:rsidRPr="00401E75">
        <w:rPr>
          <w:rFonts w:ascii="Times New Roman" w:eastAsia="宋体" w:hAnsi="Times New Roman" w:cs="Times New Roman"/>
          <w:sz w:val="24"/>
          <w:szCs w:val="32"/>
        </w:rPr>
        <w:t xml:space="preserve"> </w:t>
      </w:r>
      <w:r w:rsidRPr="00401E75">
        <w:rPr>
          <w:rFonts w:ascii="Times New Roman" w:eastAsia="宋体" w:hAnsi="Times New Roman" w:cs="Times New Roman"/>
          <w:sz w:val="24"/>
          <w:szCs w:val="32"/>
        </w:rPr>
        <w:t>废弃物的运输；</w:t>
      </w:r>
    </w:p>
    <w:p w14:paraId="55272E8A" w14:textId="77777777" w:rsidR="009C4DB0" w:rsidRPr="00401E75" w:rsidRDefault="009C4DB0" w:rsidP="009C4DB0">
      <w:pPr>
        <w:spacing w:line="360" w:lineRule="auto"/>
        <w:rPr>
          <w:rFonts w:ascii="Times New Roman" w:eastAsia="宋体" w:hAnsi="Times New Roman" w:cs="Times New Roman"/>
          <w:sz w:val="24"/>
          <w:szCs w:val="32"/>
        </w:rPr>
      </w:pPr>
      <w:r>
        <w:rPr>
          <w:rFonts w:ascii="Times New Roman" w:eastAsia="宋体" w:hAnsi="Times New Roman" w:cs="Times New Roman"/>
          <w:sz w:val="24"/>
          <w:szCs w:val="32"/>
        </w:rPr>
        <w:t>4</w:t>
      </w:r>
      <w:r w:rsidRPr="00401E75">
        <w:rPr>
          <w:rFonts w:ascii="Times New Roman" w:eastAsia="宋体" w:hAnsi="Times New Roman" w:cs="Times New Roman"/>
          <w:sz w:val="24"/>
          <w:szCs w:val="32"/>
        </w:rPr>
        <w:t xml:space="preserve"> </w:t>
      </w:r>
      <w:r w:rsidRPr="00401E75">
        <w:rPr>
          <w:rFonts w:ascii="Times New Roman" w:eastAsia="宋体" w:hAnsi="Times New Roman" w:cs="Times New Roman"/>
          <w:sz w:val="24"/>
          <w:szCs w:val="32"/>
        </w:rPr>
        <w:t>废弃物的处置。</w:t>
      </w:r>
    </w:p>
    <w:p w14:paraId="55A11136" w14:textId="77777777" w:rsidR="00F843F6" w:rsidRDefault="00F843F6">
      <w:pPr>
        <w:widowControl w:val="0"/>
        <w:kinsoku/>
        <w:autoSpaceDE/>
        <w:autoSpaceDN/>
        <w:adjustRightInd/>
        <w:snapToGrid/>
        <w:spacing w:line="360" w:lineRule="auto"/>
        <w:textAlignment w:val="auto"/>
        <w:rPr>
          <w:rFonts w:ascii="Times New Roman" w:eastAsia="宋体" w:hAnsi="Times New Roman" w:cs="Times New Roman"/>
          <w:b/>
          <w:bCs/>
          <w:sz w:val="24"/>
          <w:szCs w:val="32"/>
        </w:rPr>
      </w:pPr>
    </w:p>
    <w:p w14:paraId="6F51389F" w14:textId="4CB6D56F" w:rsidR="00404674" w:rsidRPr="00404674" w:rsidRDefault="00404674" w:rsidP="00404674">
      <w:pPr>
        <w:spacing w:line="360" w:lineRule="auto"/>
        <w:rPr>
          <w:rFonts w:ascii="Times New Roman" w:eastAsia="宋体" w:hAnsi="Times New Roman" w:cs="Times New Roman"/>
          <w:sz w:val="24"/>
          <w:szCs w:val="32"/>
        </w:rPr>
      </w:pPr>
      <w:r w:rsidRPr="003E4859">
        <w:rPr>
          <w:rFonts w:ascii="Times New Roman" w:eastAsia="宋体" w:hAnsi="Times New Roman" w:cs="Times New Roman"/>
          <w:b/>
          <w:bCs/>
          <w:sz w:val="24"/>
          <w:szCs w:val="32"/>
        </w:rPr>
        <w:t>4.1.</w:t>
      </w:r>
      <w:r w:rsidR="009C4DB0" w:rsidRPr="003E4859">
        <w:rPr>
          <w:rFonts w:ascii="Times New Roman" w:eastAsia="宋体" w:hAnsi="Times New Roman" w:cs="Times New Roman"/>
          <w:b/>
          <w:bCs/>
          <w:sz w:val="24"/>
          <w:szCs w:val="32"/>
        </w:rPr>
        <w:t>5</w:t>
      </w:r>
      <w:r w:rsidRPr="00404674">
        <w:rPr>
          <w:rFonts w:ascii="Times New Roman" w:eastAsia="宋体" w:hAnsi="Times New Roman" w:cs="Times New Roman"/>
          <w:sz w:val="24"/>
          <w:szCs w:val="32"/>
        </w:rPr>
        <w:t xml:space="preserve"> </w:t>
      </w:r>
      <w:r w:rsidR="001969E2">
        <w:rPr>
          <w:rFonts w:ascii="Times New Roman" w:eastAsia="宋体" w:hAnsi="Times New Roman" w:cs="Times New Roman" w:hint="eastAsia"/>
          <w:sz w:val="24"/>
          <w:szCs w:val="32"/>
        </w:rPr>
        <w:t>建材生产及运输</w:t>
      </w:r>
      <w:r w:rsidRPr="00404674">
        <w:rPr>
          <w:rFonts w:ascii="Times New Roman" w:eastAsia="宋体" w:hAnsi="Times New Roman" w:cs="Times New Roman"/>
          <w:sz w:val="24"/>
          <w:szCs w:val="32"/>
        </w:rPr>
        <w:t>阶段的主要碳排放单元过程应包含下列内容：</w:t>
      </w:r>
    </w:p>
    <w:p w14:paraId="7B66E7E7" w14:textId="77777777" w:rsidR="00404674" w:rsidRPr="00404674" w:rsidRDefault="00404674" w:rsidP="00404674">
      <w:pPr>
        <w:spacing w:line="360" w:lineRule="auto"/>
        <w:rPr>
          <w:rFonts w:ascii="Times New Roman" w:eastAsia="宋体" w:hAnsi="Times New Roman" w:cs="Times New Roman"/>
          <w:sz w:val="24"/>
          <w:szCs w:val="32"/>
        </w:rPr>
      </w:pPr>
      <w:r w:rsidRPr="00404674">
        <w:rPr>
          <w:rFonts w:ascii="Times New Roman" w:eastAsia="宋体" w:hAnsi="Times New Roman" w:cs="Times New Roman"/>
          <w:sz w:val="24"/>
          <w:szCs w:val="32"/>
        </w:rPr>
        <w:t xml:space="preserve">1 </w:t>
      </w:r>
      <w:r w:rsidRPr="00404674">
        <w:rPr>
          <w:rFonts w:ascii="Times New Roman" w:eastAsia="宋体" w:hAnsi="Times New Roman" w:cs="Times New Roman"/>
          <w:sz w:val="24"/>
          <w:szCs w:val="32"/>
        </w:rPr>
        <w:t>建筑原材料、构件、部品、设备的生产；</w:t>
      </w:r>
    </w:p>
    <w:p w14:paraId="791FCCDD" w14:textId="35CDB4C3" w:rsidR="00404674" w:rsidRPr="00404674" w:rsidRDefault="00404674" w:rsidP="00404674">
      <w:pPr>
        <w:spacing w:line="360" w:lineRule="auto"/>
        <w:rPr>
          <w:rFonts w:ascii="Times New Roman" w:eastAsia="宋体" w:hAnsi="Times New Roman" w:cs="Times New Roman"/>
          <w:sz w:val="24"/>
          <w:szCs w:val="32"/>
        </w:rPr>
      </w:pPr>
      <w:r w:rsidRPr="00404674">
        <w:rPr>
          <w:rFonts w:ascii="Times New Roman" w:eastAsia="宋体" w:hAnsi="Times New Roman" w:cs="Times New Roman"/>
          <w:sz w:val="24"/>
          <w:szCs w:val="32"/>
        </w:rPr>
        <w:t xml:space="preserve">2 </w:t>
      </w:r>
      <w:r w:rsidRPr="00404674">
        <w:rPr>
          <w:rFonts w:ascii="Times New Roman" w:eastAsia="宋体" w:hAnsi="Times New Roman" w:cs="Times New Roman"/>
          <w:sz w:val="24"/>
          <w:szCs w:val="32"/>
        </w:rPr>
        <w:t>建筑原材料、构件、部品、设备的运输</w:t>
      </w:r>
      <w:r w:rsidR="00057772">
        <w:rPr>
          <w:rFonts w:ascii="Times New Roman" w:eastAsia="宋体" w:hAnsi="Times New Roman" w:cs="Times New Roman" w:hint="eastAsia"/>
          <w:sz w:val="24"/>
          <w:szCs w:val="32"/>
        </w:rPr>
        <w:t>。</w:t>
      </w:r>
    </w:p>
    <w:p w14:paraId="68BA60EB" w14:textId="77777777" w:rsidR="00FC0FB6" w:rsidRDefault="00FC0FB6">
      <w:pPr>
        <w:widowControl w:val="0"/>
        <w:kinsoku/>
        <w:autoSpaceDE/>
        <w:autoSpaceDN/>
        <w:adjustRightInd/>
        <w:snapToGrid/>
        <w:spacing w:line="360" w:lineRule="auto"/>
        <w:textAlignment w:val="auto"/>
        <w:rPr>
          <w:rFonts w:ascii="Times New Roman" w:eastAsia="宋体" w:hAnsi="Times New Roman" w:cs="Times New Roman"/>
          <w:b/>
          <w:bCs/>
          <w:sz w:val="24"/>
          <w:szCs w:val="32"/>
        </w:rPr>
      </w:pPr>
    </w:p>
    <w:p w14:paraId="7ECCFF95" w14:textId="77777777" w:rsidR="00E13AB3" w:rsidRDefault="00E13AB3">
      <w:pPr>
        <w:widowControl w:val="0"/>
        <w:kinsoku/>
        <w:autoSpaceDE/>
        <w:autoSpaceDN/>
        <w:adjustRightInd/>
        <w:snapToGrid/>
        <w:spacing w:line="360" w:lineRule="auto"/>
        <w:textAlignment w:val="auto"/>
        <w:rPr>
          <w:rFonts w:ascii="Times New Roman" w:eastAsia="宋体" w:hAnsi="Times New Roman" w:cs="Times New Roman"/>
          <w:b/>
          <w:bCs/>
          <w:sz w:val="24"/>
          <w:szCs w:val="32"/>
        </w:rPr>
      </w:pPr>
    </w:p>
    <w:p w14:paraId="5F72D49E" w14:textId="137F8B81" w:rsidR="00F46AEB" w:rsidRDefault="00E50928">
      <w:pPr>
        <w:spacing w:line="360" w:lineRule="auto"/>
        <w:jc w:val="center"/>
        <w:outlineLvl w:val="1"/>
        <w:rPr>
          <w:rFonts w:ascii="Times New Roman" w:eastAsia="宋体" w:hAnsi="Times New Roman" w:cs="Times New Roman"/>
          <w:b/>
          <w:bCs/>
          <w:sz w:val="28"/>
          <w:szCs w:val="36"/>
        </w:rPr>
      </w:pPr>
      <w:bookmarkStart w:id="24" w:name="_Toc9006"/>
      <w:bookmarkStart w:id="25" w:name="_Toc160145109"/>
      <w:r>
        <w:rPr>
          <w:rFonts w:ascii="Times New Roman" w:eastAsia="宋体" w:hAnsi="Times New Roman" w:cs="Times New Roman" w:hint="eastAsia"/>
          <w:b/>
          <w:bCs/>
          <w:sz w:val="28"/>
          <w:szCs w:val="36"/>
        </w:rPr>
        <w:lastRenderedPageBreak/>
        <w:t>4.2</w:t>
      </w:r>
      <w:bookmarkEnd w:id="24"/>
      <w:r w:rsidR="001B1837">
        <w:rPr>
          <w:rFonts w:ascii="Times New Roman" w:eastAsia="宋体" w:hAnsi="Times New Roman" w:cs="Times New Roman"/>
          <w:b/>
          <w:bCs/>
          <w:sz w:val="28"/>
          <w:szCs w:val="36"/>
        </w:rPr>
        <w:t xml:space="preserve"> </w:t>
      </w:r>
      <w:r w:rsidR="00606B06">
        <w:rPr>
          <w:rFonts w:ascii="Times New Roman" w:eastAsia="宋体" w:hAnsi="Times New Roman" w:cs="Times New Roman" w:hint="eastAsia"/>
          <w:b/>
          <w:bCs/>
          <w:sz w:val="28"/>
          <w:szCs w:val="36"/>
        </w:rPr>
        <w:t>数据质量管理</w:t>
      </w:r>
      <w:bookmarkEnd w:id="25"/>
    </w:p>
    <w:p w14:paraId="5ABDB3C6" w14:textId="708F29D1" w:rsidR="00E13AB3" w:rsidRPr="00B70107" w:rsidRDefault="00B70107" w:rsidP="00B70107">
      <w:pPr>
        <w:spacing w:line="360" w:lineRule="auto"/>
        <w:rPr>
          <w:rFonts w:ascii="Times New Roman" w:eastAsia="宋体" w:hAnsi="Times New Roman" w:cs="Times New Roman"/>
          <w:sz w:val="24"/>
          <w:szCs w:val="32"/>
        </w:rPr>
      </w:pPr>
      <w:r w:rsidRPr="003E4859">
        <w:rPr>
          <w:rFonts w:ascii="Times New Roman" w:eastAsia="宋体" w:hAnsi="Times New Roman" w:cs="Times New Roman" w:hint="eastAsia"/>
          <w:b/>
          <w:bCs/>
          <w:sz w:val="24"/>
          <w:szCs w:val="32"/>
        </w:rPr>
        <w:t>4</w:t>
      </w:r>
      <w:r w:rsidRPr="003E4859">
        <w:rPr>
          <w:rFonts w:ascii="Times New Roman" w:eastAsia="宋体" w:hAnsi="Times New Roman" w:cs="Times New Roman"/>
          <w:b/>
          <w:bCs/>
          <w:sz w:val="24"/>
          <w:szCs w:val="32"/>
        </w:rPr>
        <w:t>.2.</w:t>
      </w:r>
      <w:r w:rsidR="00980952" w:rsidRPr="003E4859">
        <w:rPr>
          <w:rFonts w:ascii="Times New Roman" w:eastAsia="宋体" w:hAnsi="Times New Roman" w:cs="Times New Roman"/>
          <w:b/>
          <w:bCs/>
          <w:sz w:val="24"/>
          <w:szCs w:val="32"/>
        </w:rPr>
        <w:t>1</w:t>
      </w:r>
      <w:r w:rsidRPr="003E4859">
        <w:rPr>
          <w:rFonts w:ascii="Times New Roman" w:eastAsia="宋体" w:hAnsi="Times New Roman" w:cs="Times New Roman"/>
          <w:b/>
          <w:bCs/>
          <w:sz w:val="24"/>
          <w:szCs w:val="32"/>
        </w:rPr>
        <w:t xml:space="preserve"> </w:t>
      </w:r>
      <w:r w:rsidRPr="00B70107">
        <w:rPr>
          <w:rFonts w:ascii="Times New Roman" w:eastAsia="宋体" w:hAnsi="Times New Roman" w:cs="Times New Roman"/>
          <w:sz w:val="24"/>
          <w:szCs w:val="32"/>
        </w:rPr>
        <w:t>数据采集应针对具体碳排放单元过程，采集内容为单元过程反映能源、资源和材料消耗特征的活动水平数据以及相应的碳排放因子。</w:t>
      </w:r>
    </w:p>
    <w:p w14:paraId="3EBDB91C" w14:textId="77777777" w:rsidR="00B70107" w:rsidRDefault="00B70107" w:rsidP="00E13AB3">
      <w:pPr>
        <w:widowControl w:val="0"/>
        <w:kinsoku/>
        <w:autoSpaceDE/>
        <w:autoSpaceDN/>
        <w:adjustRightInd/>
        <w:snapToGrid/>
        <w:spacing w:line="360" w:lineRule="auto"/>
        <w:textAlignment w:val="auto"/>
        <w:rPr>
          <w:rFonts w:ascii="Times New Roman" w:eastAsia="宋体" w:hAnsi="Times New Roman" w:cs="Times New Roman"/>
          <w:b/>
          <w:bCs/>
          <w:sz w:val="24"/>
          <w:szCs w:val="32"/>
        </w:rPr>
      </w:pPr>
    </w:p>
    <w:p w14:paraId="36C691C4" w14:textId="229860AE" w:rsidR="00B70107" w:rsidRPr="00B70107" w:rsidRDefault="00B70107" w:rsidP="00B70107">
      <w:pPr>
        <w:spacing w:line="360" w:lineRule="auto"/>
        <w:rPr>
          <w:rFonts w:ascii="Times New Roman" w:eastAsia="宋体" w:hAnsi="Times New Roman" w:cs="Times New Roman"/>
          <w:sz w:val="24"/>
          <w:szCs w:val="32"/>
        </w:rPr>
      </w:pPr>
      <w:r w:rsidRPr="003E4859">
        <w:rPr>
          <w:rFonts w:ascii="Times New Roman" w:eastAsia="宋体" w:hAnsi="Times New Roman" w:cs="Times New Roman" w:hint="eastAsia"/>
          <w:b/>
          <w:bCs/>
          <w:sz w:val="24"/>
          <w:szCs w:val="32"/>
        </w:rPr>
        <w:t>4</w:t>
      </w:r>
      <w:r w:rsidRPr="003E4859">
        <w:rPr>
          <w:rFonts w:ascii="Times New Roman" w:eastAsia="宋体" w:hAnsi="Times New Roman" w:cs="Times New Roman"/>
          <w:b/>
          <w:bCs/>
          <w:sz w:val="24"/>
          <w:szCs w:val="32"/>
        </w:rPr>
        <w:t>.2.</w:t>
      </w:r>
      <w:r w:rsidR="004752DB" w:rsidRPr="003E4859">
        <w:rPr>
          <w:rFonts w:ascii="Times New Roman" w:eastAsia="宋体" w:hAnsi="Times New Roman" w:cs="Times New Roman"/>
          <w:b/>
          <w:bCs/>
          <w:sz w:val="24"/>
          <w:szCs w:val="32"/>
        </w:rPr>
        <w:t>2</w:t>
      </w:r>
      <w:r w:rsidRPr="00B70107">
        <w:rPr>
          <w:rFonts w:ascii="Times New Roman" w:eastAsia="宋体" w:hAnsi="Times New Roman" w:cs="Times New Roman"/>
          <w:sz w:val="24"/>
          <w:szCs w:val="32"/>
        </w:rPr>
        <w:t xml:space="preserve"> </w:t>
      </w:r>
      <w:r w:rsidRPr="00B70107">
        <w:rPr>
          <w:rFonts w:ascii="Times New Roman" w:eastAsia="宋体" w:hAnsi="Times New Roman" w:cs="Times New Roman"/>
          <w:sz w:val="24"/>
          <w:szCs w:val="32"/>
        </w:rPr>
        <w:t>活动水平数据的采集方式包括仪表监测、资料查询和分析测算，应根据</w:t>
      </w:r>
      <w:r w:rsidR="00524E4C">
        <w:rPr>
          <w:rFonts w:ascii="Times New Roman" w:eastAsia="宋体" w:hAnsi="Times New Roman" w:cs="Times New Roman"/>
          <w:sz w:val="24"/>
          <w:szCs w:val="32"/>
        </w:rPr>
        <w:t>计算</w:t>
      </w:r>
      <w:r w:rsidRPr="00B70107">
        <w:rPr>
          <w:rFonts w:ascii="Times New Roman" w:eastAsia="宋体" w:hAnsi="Times New Roman" w:cs="Times New Roman"/>
          <w:sz w:val="24"/>
          <w:szCs w:val="32"/>
        </w:rPr>
        <w:t>目的、活动水平数据的类型、重要性、采集条件等因素，按下列规定合理选用：</w:t>
      </w:r>
    </w:p>
    <w:p w14:paraId="0E22C18F" w14:textId="77777777" w:rsidR="00B70107" w:rsidRPr="00B70107" w:rsidRDefault="00B70107" w:rsidP="004752DB">
      <w:pPr>
        <w:spacing w:line="360" w:lineRule="auto"/>
        <w:ind w:firstLineChars="200" w:firstLine="480"/>
        <w:rPr>
          <w:rFonts w:ascii="Times New Roman" w:eastAsia="宋体" w:hAnsi="Times New Roman" w:cs="Times New Roman"/>
          <w:sz w:val="24"/>
          <w:szCs w:val="32"/>
        </w:rPr>
      </w:pPr>
      <w:r w:rsidRPr="00B70107">
        <w:rPr>
          <w:rFonts w:ascii="Times New Roman" w:eastAsia="宋体" w:hAnsi="Times New Roman" w:cs="Times New Roman"/>
          <w:sz w:val="24"/>
          <w:szCs w:val="32"/>
        </w:rPr>
        <w:t xml:space="preserve">1 </w:t>
      </w:r>
      <w:r w:rsidRPr="00B70107">
        <w:rPr>
          <w:rFonts w:ascii="Times New Roman" w:eastAsia="宋体" w:hAnsi="Times New Roman" w:cs="Times New Roman"/>
          <w:sz w:val="24"/>
          <w:szCs w:val="32"/>
        </w:rPr>
        <w:t>当活动水平数据具备自动监测条件时，宜采用仪表监测方式进行采集，保证数据的完整性、连续性和准确性；</w:t>
      </w:r>
    </w:p>
    <w:p w14:paraId="3BC392BA" w14:textId="77777777" w:rsidR="00B70107" w:rsidRPr="00B70107" w:rsidRDefault="00B70107" w:rsidP="004752DB">
      <w:pPr>
        <w:spacing w:line="360" w:lineRule="auto"/>
        <w:ind w:firstLineChars="200" w:firstLine="480"/>
        <w:rPr>
          <w:rFonts w:ascii="Times New Roman" w:eastAsia="宋体" w:hAnsi="Times New Roman" w:cs="Times New Roman"/>
          <w:sz w:val="24"/>
          <w:szCs w:val="32"/>
        </w:rPr>
      </w:pPr>
      <w:r w:rsidRPr="00B70107">
        <w:rPr>
          <w:rFonts w:ascii="Times New Roman" w:eastAsia="宋体" w:hAnsi="Times New Roman" w:cs="Times New Roman"/>
          <w:sz w:val="24"/>
          <w:szCs w:val="32"/>
        </w:rPr>
        <w:t xml:space="preserve">2 </w:t>
      </w:r>
      <w:r w:rsidRPr="00B70107">
        <w:rPr>
          <w:rFonts w:ascii="Times New Roman" w:eastAsia="宋体" w:hAnsi="Times New Roman" w:cs="Times New Roman"/>
          <w:sz w:val="24"/>
          <w:szCs w:val="32"/>
        </w:rPr>
        <w:t>当活动水平数据不具备自动连续监测条件时，应通过查询工程建设相关技术资料、备档文件、缴费清单、财务报表等资料进行采集；</w:t>
      </w:r>
    </w:p>
    <w:p w14:paraId="519688A0" w14:textId="6DE950A1" w:rsidR="00B70107" w:rsidRPr="00B70107" w:rsidRDefault="00B70107" w:rsidP="004752DB">
      <w:pPr>
        <w:spacing w:line="360" w:lineRule="auto"/>
        <w:ind w:firstLineChars="200" w:firstLine="480"/>
        <w:rPr>
          <w:rFonts w:ascii="Times New Roman" w:eastAsia="宋体" w:hAnsi="Times New Roman" w:cs="Times New Roman"/>
          <w:sz w:val="24"/>
          <w:szCs w:val="32"/>
        </w:rPr>
      </w:pPr>
      <w:r w:rsidRPr="00B70107">
        <w:rPr>
          <w:rFonts w:ascii="Times New Roman" w:eastAsia="宋体" w:hAnsi="Times New Roman" w:cs="Times New Roman"/>
          <w:sz w:val="24"/>
          <w:szCs w:val="32"/>
        </w:rPr>
        <w:t xml:space="preserve">3 </w:t>
      </w:r>
      <w:r w:rsidRPr="00B70107">
        <w:rPr>
          <w:rFonts w:ascii="Times New Roman" w:eastAsia="宋体" w:hAnsi="Times New Roman" w:cs="Times New Roman"/>
          <w:sz w:val="24"/>
          <w:szCs w:val="32"/>
        </w:rPr>
        <w:t>当活动水平数据无法通过仪表监测和资料查询的方式采集获取时，可按相关公式分析测算得到</w:t>
      </w:r>
      <w:r w:rsidRPr="00B70107">
        <w:rPr>
          <w:rFonts w:ascii="Times New Roman" w:eastAsia="宋体" w:hAnsi="Times New Roman" w:cs="Times New Roman" w:hint="eastAsia"/>
          <w:sz w:val="24"/>
          <w:szCs w:val="32"/>
        </w:rPr>
        <w:t>。</w:t>
      </w:r>
    </w:p>
    <w:p w14:paraId="18B6C1D2" w14:textId="77777777" w:rsidR="00B70107" w:rsidRPr="004A32DA" w:rsidRDefault="00B70107" w:rsidP="004A32DA">
      <w:pPr>
        <w:spacing w:line="360" w:lineRule="auto"/>
        <w:rPr>
          <w:rFonts w:ascii="Times New Roman" w:eastAsia="宋体" w:hAnsi="Times New Roman" w:cs="Times New Roman"/>
          <w:sz w:val="24"/>
          <w:szCs w:val="32"/>
        </w:rPr>
      </w:pPr>
    </w:p>
    <w:p w14:paraId="5AA6A37A" w14:textId="4E0DE0AA" w:rsidR="00B70107" w:rsidRPr="004A32DA" w:rsidRDefault="004A32DA" w:rsidP="004A32DA">
      <w:pPr>
        <w:spacing w:line="360" w:lineRule="auto"/>
        <w:rPr>
          <w:rFonts w:ascii="Times New Roman" w:eastAsia="宋体" w:hAnsi="Times New Roman" w:cs="Times New Roman"/>
          <w:sz w:val="24"/>
          <w:szCs w:val="32"/>
        </w:rPr>
      </w:pPr>
      <w:r w:rsidRPr="003E4859">
        <w:rPr>
          <w:rFonts w:ascii="Times New Roman" w:eastAsia="宋体" w:hAnsi="Times New Roman" w:cs="Times New Roman"/>
          <w:b/>
          <w:bCs/>
          <w:sz w:val="24"/>
          <w:szCs w:val="32"/>
        </w:rPr>
        <w:t>4.2.</w:t>
      </w:r>
      <w:r w:rsidR="0035213C" w:rsidRPr="003E4859">
        <w:rPr>
          <w:rFonts w:ascii="Times New Roman" w:eastAsia="宋体" w:hAnsi="Times New Roman" w:cs="Times New Roman"/>
          <w:b/>
          <w:bCs/>
          <w:sz w:val="24"/>
          <w:szCs w:val="32"/>
        </w:rPr>
        <w:t>3</w:t>
      </w:r>
      <w:r w:rsidRPr="004A32DA">
        <w:rPr>
          <w:rFonts w:ascii="Times New Roman" w:eastAsia="宋体" w:hAnsi="Times New Roman" w:cs="Times New Roman"/>
          <w:sz w:val="24"/>
          <w:szCs w:val="32"/>
        </w:rPr>
        <w:t xml:space="preserve"> </w:t>
      </w:r>
      <w:r w:rsidRPr="004A32DA">
        <w:rPr>
          <w:rFonts w:ascii="Times New Roman" w:eastAsia="宋体" w:hAnsi="Times New Roman" w:cs="Times New Roman"/>
          <w:sz w:val="24"/>
          <w:szCs w:val="32"/>
        </w:rPr>
        <w:t>碳排放</w:t>
      </w:r>
      <w:r w:rsidR="00524E4C">
        <w:rPr>
          <w:rFonts w:ascii="Times New Roman" w:eastAsia="宋体" w:hAnsi="Times New Roman" w:cs="Times New Roman"/>
          <w:sz w:val="24"/>
          <w:szCs w:val="32"/>
        </w:rPr>
        <w:t>计算</w:t>
      </w:r>
      <w:r w:rsidRPr="004A32DA">
        <w:rPr>
          <w:rFonts w:ascii="Times New Roman" w:eastAsia="宋体" w:hAnsi="Times New Roman" w:cs="Times New Roman"/>
          <w:sz w:val="24"/>
          <w:szCs w:val="32"/>
        </w:rPr>
        <w:t>所需的碳排放因子应来自公认的可靠来源，采用经权威机构认证的最新发布的数据，在未能获得有效碳排放因子数据前，碳排放因子可按本标准</w:t>
      </w:r>
      <w:r w:rsidRPr="003E1941">
        <w:rPr>
          <w:rFonts w:ascii="Times New Roman" w:eastAsia="宋体" w:hAnsi="Times New Roman" w:cs="Times New Roman"/>
          <w:sz w:val="24"/>
          <w:szCs w:val="32"/>
        </w:rPr>
        <w:t>附录</w:t>
      </w:r>
      <w:r w:rsidR="003E1941" w:rsidRPr="003E1941">
        <w:rPr>
          <w:rFonts w:ascii="Times New Roman" w:eastAsia="宋体" w:hAnsi="Times New Roman" w:cs="Times New Roman"/>
          <w:sz w:val="24"/>
          <w:szCs w:val="32"/>
        </w:rPr>
        <w:t>1</w:t>
      </w:r>
      <w:r w:rsidRPr="003E1941">
        <w:rPr>
          <w:rFonts w:ascii="Times New Roman" w:eastAsia="宋体" w:hAnsi="Times New Roman" w:cs="Times New Roman"/>
          <w:sz w:val="24"/>
          <w:szCs w:val="32"/>
        </w:rPr>
        <w:t>、附录</w:t>
      </w:r>
      <w:r w:rsidR="003E1941" w:rsidRPr="003E1941">
        <w:rPr>
          <w:rFonts w:ascii="Times New Roman" w:eastAsia="宋体" w:hAnsi="Times New Roman" w:cs="Times New Roman"/>
          <w:sz w:val="24"/>
          <w:szCs w:val="32"/>
        </w:rPr>
        <w:t>2</w:t>
      </w:r>
      <w:r w:rsidRPr="003E1941">
        <w:rPr>
          <w:rFonts w:ascii="Times New Roman" w:eastAsia="宋体" w:hAnsi="Times New Roman" w:cs="Times New Roman"/>
          <w:sz w:val="24"/>
          <w:szCs w:val="32"/>
        </w:rPr>
        <w:t>、附录</w:t>
      </w:r>
      <w:r w:rsidR="003E1941">
        <w:rPr>
          <w:rFonts w:ascii="Times New Roman" w:eastAsia="宋体" w:hAnsi="Times New Roman" w:cs="Times New Roman"/>
          <w:sz w:val="24"/>
          <w:szCs w:val="32"/>
        </w:rPr>
        <w:t>3</w:t>
      </w:r>
      <w:r w:rsidRPr="004A32DA">
        <w:rPr>
          <w:rFonts w:ascii="Times New Roman" w:eastAsia="宋体" w:hAnsi="Times New Roman" w:cs="Times New Roman"/>
          <w:sz w:val="24"/>
          <w:szCs w:val="32"/>
        </w:rPr>
        <w:t>选用。</w:t>
      </w:r>
    </w:p>
    <w:p w14:paraId="3AA68E45" w14:textId="77777777" w:rsidR="00E13AB3" w:rsidRDefault="00E13AB3" w:rsidP="00E13AB3">
      <w:pPr>
        <w:widowControl w:val="0"/>
        <w:kinsoku/>
        <w:autoSpaceDE/>
        <w:autoSpaceDN/>
        <w:adjustRightInd/>
        <w:snapToGrid/>
        <w:spacing w:line="360" w:lineRule="auto"/>
        <w:textAlignment w:val="auto"/>
        <w:rPr>
          <w:rFonts w:ascii="Times New Roman" w:eastAsia="宋体" w:hAnsi="Times New Roman" w:cs="Times New Roman"/>
          <w:b/>
          <w:bCs/>
          <w:sz w:val="24"/>
          <w:szCs w:val="32"/>
        </w:rPr>
      </w:pPr>
    </w:p>
    <w:p w14:paraId="22ACB0A7" w14:textId="77777777" w:rsidR="00F46AEB" w:rsidRDefault="00E50928">
      <w:pPr>
        <w:rPr>
          <w:rFonts w:ascii="Times New Roman" w:eastAsia="宋体" w:hAnsi="Times New Roman" w:cs="Times New Roman"/>
          <w:b/>
          <w:bCs/>
          <w:sz w:val="32"/>
          <w:szCs w:val="40"/>
        </w:rPr>
      </w:pPr>
      <w:r>
        <w:rPr>
          <w:rFonts w:ascii="Times New Roman" w:eastAsia="宋体" w:hAnsi="Times New Roman" w:cs="Times New Roman"/>
          <w:b/>
          <w:bCs/>
          <w:sz w:val="32"/>
          <w:szCs w:val="40"/>
        </w:rPr>
        <w:br w:type="page"/>
      </w:r>
    </w:p>
    <w:p w14:paraId="5601CA5D" w14:textId="1A296D22" w:rsidR="00F46AEB" w:rsidRDefault="00E50928">
      <w:pPr>
        <w:spacing w:line="360" w:lineRule="auto"/>
        <w:jc w:val="center"/>
        <w:outlineLvl w:val="0"/>
        <w:rPr>
          <w:rFonts w:ascii="Times New Roman" w:eastAsia="宋体" w:hAnsi="Times New Roman" w:cs="Times New Roman"/>
          <w:b/>
          <w:bCs/>
          <w:sz w:val="32"/>
          <w:szCs w:val="40"/>
        </w:rPr>
      </w:pPr>
      <w:bookmarkStart w:id="26" w:name="_Toc6540"/>
      <w:bookmarkStart w:id="27" w:name="_Toc160145110"/>
      <w:r>
        <w:rPr>
          <w:rFonts w:ascii="Times New Roman" w:eastAsia="宋体" w:hAnsi="Times New Roman" w:cs="Times New Roman" w:hint="eastAsia"/>
          <w:b/>
          <w:bCs/>
          <w:sz w:val="32"/>
          <w:szCs w:val="40"/>
        </w:rPr>
        <w:lastRenderedPageBreak/>
        <w:t>5</w:t>
      </w:r>
      <w:bookmarkEnd w:id="26"/>
      <w:r w:rsidR="004D25A4">
        <w:rPr>
          <w:rFonts w:ascii="Times New Roman" w:eastAsia="宋体" w:hAnsi="Times New Roman" w:cs="Times New Roman"/>
          <w:b/>
          <w:bCs/>
          <w:sz w:val="32"/>
          <w:szCs w:val="40"/>
        </w:rPr>
        <w:t xml:space="preserve"> </w:t>
      </w:r>
      <w:r w:rsidR="00897532">
        <w:rPr>
          <w:rFonts w:ascii="Times New Roman" w:eastAsia="宋体" w:hAnsi="Times New Roman" w:cs="Times New Roman" w:hint="eastAsia"/>
          <w:b/>
          <w:bCs/>
          <w:sz w:val="32"/>
          <w:szCs w:val="40"/>
        </w:rPr>
        <w:t>运行阶段碳排放计算</w:t>
      </w:r>
      <w:bookmarkEnd w:id="27"/>
    </w:p>
    <w:p w14:paraId="1DBD2781" w14:textId="72E6C53B" w:rsidR="00F46AEB" w:rsidRDefault="00E50928">
      <w:pPr>
        <w:spacing w:line="360" w:lineRule="auto"/>
        <w:jc w:val="center"/>
        <w:outlineLvl w:val="1"/>
        <w:rPr>
          <w:rFonts w:ascii="Times New Roman" w:eastAsia="宋体" w:hAnsi="Times New Roman" w:cs="Times New Roman"/>
          <w:b/>
          <w:bCs/>
          <w:sz w:val="28"/>
          <w:szCs w:val="36"/>
        </w:rPr>
      </w:pPr>
      <w:bookmarkStart w:id="28" w:name="_Toc952"/>
      <w:bookmarkStart w:id="29" w:name="_Toc160145111"/>
      <w:r>
        <w:rPr>
          <w:rFonts w:ascii="Times New Roman" w:eastAsia="宋体" w:hAnsi="Times New Roman" w:cs="Times New Roman" w:hint="eastAsia"/>
          <w:b/>
          <w:bCs/>
          <w:sz w:val="28"/>
          <w:szCs w:val="36"/>
        </w:rPr>
        <w:t>5.1</w:t>
      </w:r>
      <w:bookmarkEnd w:id="28"/>
      <w:r w:rsidR="004D25A4">
        <w:rPr>
          <w:rFonts w:ascii="Times New Roman" w:eastAsia="宋体" w:hAnsi="Times New Roman" w:cs="Times New Roman"/>
          <w:b/>
          <w:bCs/>
          <w:sz w:val="28"/>
          <w:szCs w:val="36"/>
        </w:rPr>
        <w:t xml:space="preserve"> </w:t>
      </w:r>
      <w:r w:rsidR="00897532">
        <w:rPr>
          <w:rFonts w:ascii="Times New Roman" w:eastAsia="宋体" w:hAnsi="Times New Roman" w:cs="Times New Roman" w:hint="eastAsia"/>
          <w:b/>
          <w:bCs/>
          <w:sz w:val="28"/>
          <w:szCs w:val="36"/>
        </w:rPr>
        <w:t>一般规定</w:t>
      </w:r>
      <w:bookmarkEnd w:id="29"/>
    </w:p>
    <w:p w14:paraId="7CA151E8" w14:textId="676E4438" w:rsidR="00F46AEB" w:rsidRDefault="00E50928">
      <w:pPr>
        <w:spacing w:line="360" w:lineRule="auto"/>
        <w:outlineLvl w:val="3"/>
        <w:rPr>
          <w:rFonts w:ascii="宋体" w:eastAsia="宋体" w:hAnsi="宋体" w:cs="宋体"/>
          <w:snapToGrid/>
          <w:sz w:val="24"/>
          <w:szCs w:val="24"/>
        </w:rPr>
      </w:pPr>
      <w:r>
        <w:rPr>
          <w:rFonts w:ascii="Times New Roman" w:eastAsia="宋体" w:hAnsi="Times New Roman" w:cs="Times New Roman" w:hint="eastAsia"/>
          <w:b/>
          <w:bCs/>
          <w:sz w:val="24"/>
          <w:szCs w:val="32"/>
        </w:rPr>
        <w:t>5.1.1</w:t>
      </w:r>
      <w:r w:rsidR="00FC47C9">
        <w:rPr>
          <w:rFonts w:ascii="Times New Roman" w:eastAsia="宋体" w:hAnsi="Times New Roman" w:cs="Times New Roman"/>
          <w:b/>
          <w:bCs/>
          <w:sz w:val="24"/>
          <w:szCs w:val="32"/>
        </w:rPr>
        <w:t xml:space="preserve"> </w:t>
      </w:r>
      <w:r w:rsidR="00FC47C9" w:rsidRPr="00E11998">
        <w:rPr>
          <w:rFonts w:ascii="宋体" w:eastAsia="宋体" w:hAnsi="宋体" w:cs="宋体"/>
          <w:snapToGrid/>
          <w:sz w:val="24"/>
          <w:szCs w:val="24"/>
        </w:rPr>
        <w:t>建筑运行阶段碳排放计算范围应包括设备运行和建筑维护的碳排放量，并考虑</w:t>
      </w:r>
      <w:proofErr w:type="gramStart"/>
      <w:r w:rsidR="00FC47C9" w:rsidRPr="00E11998">
        <w:rPr>
          <w:rFonts w:ascii="宋体" w:eastAsia="宋体" w:hAnsi="宋体" w:cs="宋体"/>
          <w:snapToGrid/>
          <w:sz w:val="24"/>
          <w:szCs w:val="24"/>
        </w:rPr>
        <w:t>绿地碳汇的</w:t>
      </w:r>
      <w:proofErr w:type="gramEnd"/>
      <w:r w:rsidR="00FC47C9" w:rsidRPr="00E11998">
        <w:rPr>
          <w:rFonts w:ascii="宋体" w:eastAsia="宋体" w:hAnsi="宋体" w:cs="宋体"/>
          <w:snapToGrid/>
          <w:sz w:val="24"/>
          <w:szCs w:val="24"/>
        </w:rPr>
        <w:t>影响，按下式进行计算：</w:t>
      </w:r>
    </w:p>
    <w:p w14:paraId="07FDE1CF" w14:textId="5D7E5C3B" w:rsidR="00FC47C9" w:rsidRPr="00FC47C9" w:rsidRDefault="00FC47C9" w:rsidP="0055258E">
      <w:pPr>
        <w:spacing w:line="360" w:lineRule="auto"/>
        <w:jc w:val="center"/>
        <w:rPr>
          <w:rFonts w:ascii="Times New Roman" w:eastAsia="宋体" w:hAnsi="Times New Roman" w:cs="Times New Roman"/>
          <w:snapToGrid/>
          <w:sz w:val="28"/>
          <w:szCs w:val="28"/>
          <w:vertAlign w:val="subscript"/>
        </w:rPr>
      </w:pPr>
      <w:r w:rsidRPr="00FC47C9">
        <w:rPr>
          <w:rFonts w:ascii="Cambria Math" w:eastAsia="宋体" w:hAnsi="Cambria Math" w:cs="Cambria Math"/>
          <w:snapToGrid/>
          <w:sz w:val="28"/>
          <w:szCs w:val="28"/>
        </w:rPr>
        <w:t>𝐶</w:t>
      </w:r>
      <w:r w:rsidRPr="00FC47C9">
        <w:rPr>
          <w:rFonts w:ascii="Cambria Math" w:eastAsia="宋体" w:hAnsi="Cambria Math" w:cs="Cambria Math"/>
          <w:snapToGrid/>
          <w:sz w:val="28"/>
          <w:szCs w:val="28"/>
          <w:vertAlign w:val="subscript"/>
        </w:rPr>
        <w:t>𝑅</w:t>
      </w:r>
      <w:r w:rsidRPr="00FC47C9">
        <w:rPr>
          <w:rFonts w:ascii="Times New Roman" w:eastAsia="宋体" w:hAnsi="Times New Roman" w:cs="Times New Roman"/>
          <w:snapToGrid/>
          <w:sz w:val="28"/>
          <w:szCs w:val="28"/>
        </w:rPr>
        <w:t xml:space="preserve"> = (</w:t>
      </w:r>
      <w:r w:rsidRPr="00FC47C9">
        <w:rPr>
          <w:rFonts w:ascii="Cambria Math" w:eastAsia="宋体" w:hAnsi="Cambria Math" w:cs="Cambria Math"/>
          <w:snapToGrid/>
          <w:sz w:val="28"/>
          <w:szCs w:val="28"/>
        </w:rPr>
        <w:t>𝐶</w:t>
      </w:r>
      <w:r w:rsidRPr="00FC47C9">
        <w:rPr>
          <w:rFonts w:ascii="Cambria Math" w:eastAsia="宋体" w:hAnsi="Cambria Math" w:cs="Cambria Math"/>
          <w:snapToGrid/>
          <w:sz w:val="28"/>
          <w:szCs w:val="28"/>
          <w:vertAlign w:val="subscript"/>
        </w:rPr>
        <w:t>𝑅</w:t>
      </w:r>
      <w:r w:rsidRPr="00FC47C9">
        <w:rPr>
          <w:rFonts w:ascii="Times New Roman" w:eastAsia="宋体" w:hAnsi="Times New Roman" w:cs="Times New Roman"/>
          <w:snapToGrid/>
          <w:sz w:val="28"/>
          <w:szCs w:val="28"/>
          <w:vertAlign w:val="subscript"/>
        </w:rPr>
        <w:t>-</w:t>
      </w:r>
      <w:r w:rsidRPr="00FC47C9">
        <w:rPr>
          <w:rFonts w:ascii="Cambria Math" w:eastAsia="宋体" w:hAnsi="Cambria Math" w:cs="Cambria Math"/>
          <w:snapToGrid/>
          <w:sz w:val="28"/>
          <w:szCs w:val="28"/>
          <w:vertAlign w:val="subscript"/>
        </w:rPr>
        <w:t>𝐸</w:t>
      </w:r>
      <w:r w:rsidRPr="00FC47C9">
        <w:rPr>
          <w:rFonts w:ascii="Times New Roman" w:eastAsia="宋体" w:hAnsi="Times New Roman" w:cs="Times New Roman"/>
          <w:snapToGrid/>
          <w:sz w:val="28"/>
          <w:szCs w:val="28"/>
        </w:rPr>
        <w:t xml:space="preserve"> - </w:t>
      </w:r>
      <w:r w:rsidRPr="00FC47C9">
        <w:rPr>
          <w:rFonts w:ascii="Cambria Math" w:eastAsia="宋体" w:hAnsi="Cambria Math" w:cs="Cambria Math"/>
          <w:snapToGrid/>
          <w:sz w:val="28"/>
          <w:szCs w:val="28"/>
        </w:rPr>
        <w:t>𝐶</w:t>
      </w:r>
      <w:r w:rsidRPr="00FC47C9">
        <w:rPr>
          <w:rFonts w:ascii="Cambria Math" w:eastAsia="宋体" w:hAnsi="Cambria Math" w:cs="Cambria Math"/>
          <w:snapToGrid/>
          <w:sz w:val="28"/>
          <w:szCs w:val="28"/>
          <w:vertAlign w:val="subscript"/>
        </w:rPr>
        <w:t>𝑅</w:t>
      </w:r>
      <w:r w:rsidRPr="00FC47C9">
        <w:rPr>
          <w:rFonts w:ascii="Times New Roman" w:eastAsia="宋体" w:hAnsi="Times New Roman" w:cs="Times New Roman"/>
          <w:snapToGrid/>
          <w:sz w:val="28"/>
          <w:szCs w:val="28"/>
          <w:vertAlign w:val="subscript"/>
        </w:rPr>
        <w:t>-</w:t>
      </w:r>
      <w:r w:rsidRPr="00FC47C9">
        <w:rPr>
          <w:rFonts w:ascii="Cambria Math" w:eastAsia="宋体" w:hAnsi="Cambria Math" w:cs="Cambria Math"/>
          <w:snapToGrid/>
          <w:sz w:val="28"/>
          <w:szCs w:val="28"/>
          <w:vertAlign w:val="subscript"/>
        </w:rPr>
        <w:t>𝑃</w:t>
      </w:r>
      <w:r w:rsidRPr="00FC47C9">
        <w:rPr>
          <w:rFonts w:ascii="Times New Roman" w:eastAsia="宋体" w:hAnsi="Times New Roman" w:cs="Times New Roman"/>
          <w:snapToGrid/>
          <w:sz w:val="28"/>
          <w:szCs w:val="28"/>
        </w:rPr>
        <w:t xml:space="preserve">) × </w:t>
      </w:r>
      <w:r w:rsidRPr="00FC47C9">
        <w:rPr>
          <w:rFonts w:ascii="Cambria Math" w:eastAsia="宋体" w:hAnsi="Cambria Math" w:cs="Cambria Math"/>
          <w:snapToGrid/>
          <w:sz w:val="28"/>
          <w:szCs w:val="28"/>
        </w:rPr>
        <w:t>𝑦</w:t>
      </w:r>
      <w:r w:rsidRPr="00FC47C9">
        <w:rPr>
          <w:rFonts w:ascii="Cambria Math" w:eastAsia="宋体" w:hAnsi="Cambria Math" w:cs="Cambria Math"/>
          <w:snapToGrid/>
          <w:sz w:val="28"/>
          <w:szCs w:val="28"/>
          <w:vertAlign w:val="subscript"/>
        </w:rPr>
        <w:t>𝑙</w:t>
      </w:r>
      <w:r w:rsidRPr="00FC47C9">
        <w:rPr>
          <w:rFonts w:ascii="Times New Roman" w:eastAsia="宋体" w:hAnsi="Times New Roman" w:cs="Times New Roman"/>
          <w:snapToGrid/>
          <w:sz w:val="28"/>
          <w:szCs w:val="28"/>
        </w:rPr>
        <w:t xml:space="preserve"> + </w:t>
      </w:r>
      <w:r w:rsidRPr="00FC47C9">
        <w:rPr>
          <w:rFonts w:ascii="Cambria Math" w:eastAsia="宋体" w:hAnsi="Cambria Math" w:cs="Cambria Math"/>
          <w:snapToGrid/>
          <w:sz w:val="28"/>
          <w:szCs w:val="28"/>
        </w:rPr>
        <w:t>𝐶</w:t>
      </w:r>
      <w:r w:rsidRPr="00FC47C9">
        <w:rPr>
          <w:rFonts w:ascii="Cambria Math" w:eastAsia="宋体" w:hAnsi="Cambria Math" w:cs="Cambria Math"/>
          <w:snapToGrid/>
          <w:sz w:val="28"/>
          <w:szCs w:val="28"/>
          <w:vertAlign w:val="subscript"/>
        </w:rPr>
        <w:t>𝑅</w:t>
      </w:r>
      <w:r w:rsidRPr="00FC47C9">
        <w:rPr>
          <w:rFonts w:ascii="Times New Roman" w:eastAsia="宋体" w:hAnsi="Times New Roman" w:cs="Times New Roman"/>
          <w:snapToGrid/>
          <w:sz w:val="28"/>
          <w:szCs w:val="28"/>
          <w:vertAlign w:val="subscript"/>
        </w:rPr>
        <w:t>-</w:t>
      </w:r>
      <w:r w:rsidRPr="00FC47C9">
        <w:rPr>
          <w:rFonts w:ascii="Cambria Math" w:eastAsia="宋体" w:hAnsi="Cambria Math" w:cs="Cambria Math"/>
          <w:snapToGrid/>
          <w:sz w:val="28"/>
          <w:szCs w:val="28"/>
          <w:vertAlign w:val="subscript"/>
        </w:rPr>
        <w:t>𝑀</w:t>
      </w:r>
      <w:r w:rsidRPr="004647CD">
        <w:rPr>
          <w:rFonts w:ascii="Times New Roman" w:eastAsia="宋体" w:hAnsi="Times New Roman" w:cs="Times New Roman"/>
          <w:snapToGrid/>
          <w:sz w:val="24"/>
          <w:szCs w:val="24"/>
        </w:rPr>
        <w:t xml:space="preserve">                               </w:t>
      </w:r>
      <w:r w:rsidR="00C90E1F">
        <w:rPr>
          <w:rFonts w:ascii="Times New Roman" w:eastAsia="宋体" w:hAnsi="Times New Roman" w:cs="Times New Roman" w:hint="eastAsia"/>
          <w:snapToGrid/>
          <w:sz w:val="24"/>
          <w:szCs w:val="24"/>
        </w:rPr>
        <w:t>（</w:t>
      </w:r>
      <w:r w:rsidR="00C90E1F" w:rsidRPr="004647CD">
        <w:rPr>
          <w:rFonts w:ascii="Times New Roman" w:eastAsia="宋体" w:hAnsi="Times New Roman" w:cs="Times New Roman"/>
          <w:snapToGrid/>
          <w:sz w:val="24"/>
          <w:szCs w:val="24"/>
        </w:rPr>
        <w:t>5.1.1</w:t>
      </w:r>
      <w:r w:rsidR="00C90E1F">
        <w:rPr>
          <w:rFonts w:ascii="Times New Roman" w:eastAsia="宋体" w:hAnsi="Times New Roman" w:cs="Times New Roman" w:hint="eastAsia"/>
          <w:snapToGrid/>
          <w:sz w:val="24"/>
          <w:szCs w:val="24"/>
        </w:rPr>
        <w:t>）</w:t>
      </w:r>
    </w:p>
    <w:p w14:paraId="150B915B" w14:textId="0164CF1F" w:rsidR="00E11998" w:rsidRPr="006D43F1" w:rsidRDefault="00E11998" w:rsidP="006D43F1">
      <w:pPr>
        <w:spacing w:line="360" w:lineRule="auto"/>
        <w:rPr>
          <w:rFonts w:ascii="宋体" w:eastAsia="宋体" w:hAnsi="宋体" w:cs="宋体"/>
          <w:snapToGrid/>
          <w:sz w:val="24"/>
          <w:szCs w:val="24"/>
        </w:rPr>
      </w:pPr>
      <w:r w:rsidRPr="006D43F1">
        <w:rPr>
          <w:rFonts w:ascii="宋体" w:eastAsia="宋体" w:hAnsi="宋体" w:cs="宋体"/>
          <w:snapToGrid/>
          <w:sz w:val="24"/>
          <w:szCs w:val="24"/>
        </w:rPr>
        <w:t>式中：</w:t>
      </w:r>
      <w:r w:rsidRPr="006D43F1">
        <w:rPr>
          <w:rFonts w:ascii="Cambria Math" w:eastAsia="宋体" w:hAnsi="Cambria Math" w:cs="宋体"/>
          <w:snapToGrid/>
          <w:sz w:val="24"/>
          <w:szCs w:val="24"/>
        </w:rPr>
        <w:t>𝐶</w:t>
      </w:r>
      <w:r w:rsidRPr="00FC47C9">
        <w:rPr>
          <w:rFonts w:ascii="Cambria Math" w:eastAsia="宋体" w:hAnsi="Cambria Math" w:cs="宋体"/>
          <w:snapToGrid/>
          <w:sz w:val="24"/>
          <w:szCs w:val="24"/>
          <w:vertAlign w:val="subscript"/>
        </w:rPr>
        <w:t>𝑅</w:t>
      </w:r>
      <w:r w:rsidRPr="006D43F1">
        <w:rPr>
          <w:rFonts w:ascii="Times New Roman" w:eastAsia="宋体" w:hAnsi="Times New Roman" w:cs="Times New Roman"/>
          <w:snapToGrid/>
          <w:sz w:val="24"/>
          <w:szCs w:val="24"/>
        </w:rPr>
        <w:t>——</w:t>
      </w:r>
      <w:r w:rsidRPr="006D43F1">
        <w:rPr>
          <w:rFonts w:ascii="宋体" w:eastAsia="宋体" w:hAnsi="宋体" w:cs="宋体"/>
          <w:snapToGrid/>
          <w:sz w:val="24"/>
          <w:szCs w:val="24"/>
        </w:rPr>
        <w:t>建筑运行阶段的碳排放量（</w:t>
      </w:r>
      <w:r w:rsidRPr="006D43F1">
        <w:rPr>
          <w:rFonts w:ascii="Times New Roman" w:eastAsia="宋体" w:hAnsi="Times New Roman" w:cs="Times New Roman"/>
          <w:snapToGrid/>
          <w:sz w:val="24"/>
          <w:szCs w:val="24"/>
        </w:rPr>
        <w:t>kg CO</w:t>
      </w:r>
      <w:r w:rsidRPr="0055258E">
        <w:rPr>
          <w:rFonts w:ascii="Times New Roman" w:eastAsia="宋体" w:hAnsi="Times New Roman" w:cs="Times New Roman"/>
          <w:snapToGrid/>
          <w:sz w:val="24"/>
          <w:szCs w:val="24"/>
          <w:vertAlign w:val="subscript"/>
        </w:rPr>
        <w:t>2</w:t>
      </w:r>
      <w:r w:rsidRPr="006D43F1">
        <w:rPr>
          <w:rFonts w:ascii="Times New Roman" w:eastAsia="宋体" w:hAnsi="Times New Roman" w:cs="Times New Roman"/>
          <w:snapToGrid/>
          <w:sz w:val="24"/>
          <w:szCs w:val="24"/>
        </w:rPr>
        <w:t xml:space="preserve"> e</w:t>
      </w:r>
      <w:r w:rsidRPr="006D43F1">
        <w:rPr>
          <w:rFonts w:ascii="宋体" w:eastAsia="宋体" w:hAnsi="宋体" w:cs="宋体"/>
          <w:snapToGrid/>
          <w:sz w:val="24"/>
          <w:szCs w:val="24"/>
        </w:rPr>
        <w:t>）；</w:t>
      </w:r>
    </w:p>
    <w:p w14:paraId="6ED7E667" w14:textId="77777777" w:rsidR="00E11998" w:rsidRPr="006D43F1" w:rsidRDefault="00E11998" w:rsidP="0055258E">
      <w:pPr>
        <w:spacing w:line="360" w:lineRule="auto"/>
        <w:ind w:firstLineChars="300" w:firstLine="720"/>
        <w:rPr>
          <w:rFonts w:ascii="宋体" w:eastAsia="宋体" w:hAnsi="宋体" w:cs="宋体"/>
          <w:snapToGrid/>
          <w:sz w:val="24"/>
          <w:szCs w:val="24"/>
        </w:rPr>
      </w:pPr>
      <w:r w:rsidRPr="006D43F1">
        <w:rPr>
          <w:rFonts w:ascii="Cambria Math" w:eastAsia="宋体" w:hAnsi="Cambria Math" w:cs="宋体"/>
          <w:snapToGrid/>
          <w:sz w:val="24"/>
          <w:szCs w:val="24"/>
        </w:rPr>
        <w:t>𝐶</w:t>
      </w:r>
      <w:r w:rsidRPr="00FC47C9">
        <w:rPr>
          <w:rFonts w:ascii="Cambria Math" w:eastAsia="宋体" w:hAnsi="Cambria Math" w:cs="宋体"/>
          <w:snapToGrid/>
          <w:sz w:val="24"/>
          <w:szCs w:val="24"/>
          <w:vertAlign w:val="subscript"/>
        </w:rPr>
        <w:t>𝑅-𝐸</w:t>
      </w:r>
      <w:r w:rsidRPr="006D43F1">
        <w:rPr>
          <w:rFonts w:ascii="Times New Roman" w:eastAsia="宋体" w:hAnsi="Times New Roman" w:cs="Times New Roman"/>
          <w:snapToGrid/>
          <w:sz w:val="24"/>
          <w:szCs w:val="24"/>
        </w:rPr>
        <w:t>——</w:t>
      </w:r>
      <w:r w:rsidRPr="006D43F1">
        <w:rPr>
          <w:rFonts w:ascii="宋体" w:eastAsia="宋体" w:hAnsi="宋体" w:cs="宋体"/>
          <w:snapToGrid/>
          <w:sz w:val="24"/>
          <w:szCs w:val="24"/>
        </w:rPr>
        <w:t>建筑设备</w:t>
      </w:r>
      <w:proofErr w:type="gramStart"/>
      <w:r w:rsidRPr="006D43F1">
        <w:rPr>
          <w:rFonts w:ascii="宋体" w:eastAsia="宋体" w:hAnsi="宋体" w:cs="宋体"/>
          <w:snapToGrid/>
          <w:sz w:val="24"/>
          <w:szCs w:val="24"/>
        </w:rPr>
        <w:t>运行年碳排放量</w:t>
      </w:r>
      <w:proofErr w:type="gramEnd"/>
      <w:r w:rsidRPr="006D43F1">
        <w:rPr>
          <w:rFonts w:ascii="宋体" w:eastAsia="宋体" w:hAnsi="宋体" w:cs="宋体"/>
          <w:snapToGrid/>
          <w:sz w:val="24"/>
          <w:szCs w:val="24"/>
        </w:rPr>
        <w:t>（</w:t>
      </w:r>
      <w:r w:rsidRPr="006D43F1">
        <w:rPr>
          <w:rFonts w:ascii="Times New Roman" w:eastAsia="宋体" w:hAnsi="Times New Roman" w:cs="Times New Roman"/>
          <w:snapToGrid/>
          <w:sz w:val="24"/>
          <w:szCs w:val="24"/>
        </w:rPr>
        <w:t>kg CO</w:t>
      </w:r>
      <w:r w:rsidRPr="0055258E">
        <w:rPr>
          <w:rFonts w:ascii="Times New Roman" w:eastAsia="宋体" w:hAnsi="Times New Roman" w:cs="Times New Roman"/>
          <w:snapToGrid/>
          <w:sz w:val="24"/>
          <w:szCs w:val="24"/>
          <w:vertAlign w:val="subscript"/>
        </w:rPr>
        <w:t>2</w:t>
      </w:r>
      <w:r w:rsidRPr="006D43F1">
        <w:rPr>
          <w:rFonts w:ascii="Times New Roman" w:eastAsia="宋体" w:hAnsi="Times New Roman" w:cs="Times New Roman"/>
          <w:snapToGrid/>
          <w:sz w:val="24"/>
          <w:szCs w:val="24"/>
        </w:rPr>
        <w:t xml:space="preserve"> e/a</w:t>
      </w:r>
      <w:r w:rsidRPr="006D43F1">
        <w:rPr>
          <w:rFonts w:ascii="宋体" w:eastAsia="宋体" w:hAnsi="宋体" w:cs="宋体"/>
          <w:snapToGrid/>
          <w:sz w:val="24"/>
          <w:szCs w:val="24"/>
        </w:rPr>
        <w:t>）；</w:t>
      </w:r>
    </w:p>
    <w:p w14:paraId="413B3481" w14:textId="77777777" w:rsidR="00E11998" w:rsidRPr="006D43F1" w:rsidRDefault="00E11998" w:rsidP="0055258E">
      <w:pPr>
        <w:spacing w:line="360" w:lineRule="auto"/>
        <w:ind w:firstLineChars="300" w:firstLine="720"/>
        <w:rPr>
          <w:rFonts w:ascii="宋体" w:eastAsia="宋体" w:hAnsi="宋体" w:cs="宋体"/>
          <w:snapToGrid/>
          <w:sz w:val="24"/>
          <w:szCs w:val="24"/>
        </w:rPr>
      </w:pPr>
      <w:r w:rsidRPr="006D43F1">
        <w:rPr>
          <w:rFonts w:ascii="Cambria Math" w:eastAsia="宋体" w:hAnsi="Cambria Math" w:cs="宋体"/>
          <w:snapToGrid/>
          <w:sz w:val="24"/>
          <w:szCs w:val="24"/>
        </w:rPr>
        <w:t>𝐶</w:t>
      </w:r>
      <w:r w:rsidRPr="00FC47C9">
        <w:rPr>
          <w:rFonts w:ascii="Cambria Math" w:eastAsia="宋体" w:hAnsi="Cambria Math" w:cs="宋体"/>
          <w:snapToGrid/>
          <w:sz w:val="24"/>
          <w:szCs w:val="24"/>
          <w:vertAlign w:val="subscript"/>
        </w:rPr>
        <w:t>𝑅-𝑀</w:t>
      </w:r>
      <w:r w:rsidRPr="006D43F1">
        <w:rPr>
          <w:rFonts w:ascii="Times New Roman" w:eastAsia="宋体" w:hAnsi="Times New Roman" w:cs="Times New Roman"/>
          <w:snapToGrid/>
          <w:sz w:val="24"/>
          <w:szCs w:val="24"/>
        </w:rPr>
        <w:t>——</w:t>
      </w:r>
      <w:r w:rsidRPr="006D43F1">
        <w:rPr>
          <w:rFonts w:ascii="宋体" w:eastAsia="宋体" w:hAnsi="宋体" w:cs="宋体"/>
          <w:snapToGrid/>
          <w:sz w:val="24"/>
          <w:szCs w:val="24"/>
        </w:rPr>
        <w:t>建筑维护产生的碳排放量（</w:t>
      </w:r>
      <w:r w:rsidRPr="006D43F1">
        <w:rPr>
          <w:rFonts w:ascii="Times New Roman" w:eastAsia="宋体" w:hAnsi="Times New Roman" w:cs="Times New Roman"/>
          <w:snapToGrid/>
          <w:sz w:val="24"/>
          <w:szCs w:val="24"/>
        </w:rPr>
        <w:t>kg CO</w:t>
      </w:r>
      <w:r w:rsidRPr="00A64629">
        <w:rPr>
          <w:rFonts w:ascii="Times New Roman" w:eastAsia="宋体" w:hAnsi="Times New Roman" w:cs="Times New Roman"/>
          <w:snapToGrid/>
          <w:sz w:val="24"/>
          <w:szCs w:val="24"/>
          <w:vertAlign w:val="subscript"/>
        </w:rPr>
        <w:t>2</w:t>
      </w:r>
      <w:r w:rsidRPr="006D43F1">
        <w:rPr>
          <w:rFonts w:ascii="Times New Roman" w:eastAsia="宋体" w:hAnsi="Times New Roman" w:cs="Times New Roman"/>
          <w:snapToGrid/>
          <w:sz w:val="24"/>
          <w:szCs w:val="24"/>
        </w:rPr>
        <w:t xml:space="preserve"> e</w:t>
      </w:r>
      <w:r w:rsidRPr="006D43F1">
        <w:rPr>
          <w:rFonts w:ascii="宋体" w:eastAsia="宋体" w:hAnsi="宋体" w:cs="宋体"/>
          <w:snapToGrid/>
          <w:sz w:val="24"/>
          <w:szCs w:val="24"/>
        </w:rPr>
        <w:t>）；</w:t>
      </w:r>
    </w:p>
    <w:p w14:paraId="706241EF" w14:textId="04887107" w:rsidR="00E11998" w:rsidRPr="006D43F1" w:rsidRDefault="00E11998" w:rsidP="0055258E">
      <w:pPr>
        <w:spacing w:line="360" w:lineRule="auto"/>
        <w:ind w:firstLineChars="300" w:firstLine="720"/>
        <w:rPr>
          <w:rFonts w:ascii="宋体" w:eastAsia="宋体" w:hAnsi="宋体" w:cs="宋体"/>
          <w:snapToGrid/>
          <w:sz w:val="24"/>
          <w:szCs w:val="24"/>
        </w:rPr>
      </w:pPr>
      <w:r w:rsidRPr="006D43F1">
        <w:rPr>
          <w:rFonts w:ascii="Cambria Math" w:eastAsia="宋体" w:hAnsi="Cambria Math" w:cs="宋体"/>
          <w:snapToGrid/>
          <w:sz w:val="24"/>
          <w:szCs w:val="24"/>
        </w:rPr>
        <w:t>𝐶</w:t>
      </w:r>
      <w:r w:rsidRPr="00FC47C9">
        <w:rPr>
          <w:rFonts w:ascii="Cambria Math" w:eastAsia="宋体" w:hAnsi="Cambria Math" w:cs="宋体"/>
          <w:snapToGrid/>
          <w:sz w:val="24"/>
          <w:szCs w:val="24"/>
          <w:vertAlign w:val="subscript"/>
        </w:rPr>
        <w:t>𝑅-𝑃</w:t>
      </w:r>
      <w:r w:rsidRPr="006D43F1">
        <w:rPr>
          <w:rFonts w:ascii="Times New Roman" w:eastAsia="宋体" w:hAnsi="Times New Roman" w:cs="Times New Roman"/>
          <w:snapToGrid/>
          <w:sz w:val="24"/>
          <w:szCs w:val="24"/>
        </w:rPr>
        <w:t>——</w:t>
      </w:r>
      <w:r w:rsidRPr="006D43F1">
        <w:rPr>
          <w:rFonts w:ascii="宋体" w:eastAsia="宋体" w:hAnsi="宋体" w:cs="宋体"/>
          <w:snapToGrid/>
          <w:sz w:val="24"/>
          <w:szCs w:val="24"/>
        </w:rPr>
        <w:t>建筑绿化系统</w:t>
      </w:r>
      <w:proofErr w:type="gramStart"/>
      <w:r w:rsidRPr="006D43F1">
        <w:rPr>
          <w:rFonts w:ascii="宋体" w:eastAsia="宋体" w:hAnsi="宋体" w:cs="宋体"/>
          <w:snapToGrid/>
          <w:sz w:val="24"/>
          <w:szCs w:val="24"/>
        </w:rPr>
        <w:t>年固碳量</w:t>
      </w:r>
      <w:proofErr w:type="gramEnd"/>
      <w:r w:rsidRPr="006D43F1">
        <w:rPr>
          <w:rFonts w:ascii="宋体" w:eastAsia="宋体" w:hAnsi="宋体" w:cs="宋体"/>
          <w:snapToGrid/>
          <w:sz w:val="24"/>
          <w:szCs w:val="24"/>
        </w:rPr>
        <w:t>（</w:t>
      </w:r>
      <w:r w:rsidRPr="006D43F1">
        <w:rPr>
          <w:rFonts w:ascii="Times New Roman" w:eastAsia="宋体" w:hAnsi="Times New Roman" w:cs="Times New Roman"/>
          <w:snapToGrid/>
          <w:sz w:val="24"/>
          <w:szCs w:val="24"/>
        </w:rPr>
        <w:t>kg CO</w:t>
      </w:r>
      <w:r w:rsidRPr="00A64629">
        <w:rPr>
          <w:rFonts w:ascii="Times New Roman" w:eastAsia="宋体" w:hAnsi="Times New Roman" w:cs="Times New Roman"/>
          <w:snapToGrid/>
          <w:sz w:val="24"/>
          <w:szCs w:val="24"/>
          <w:vertAlign w:val="subscript"/>
        </w:rPr>
        <w:t>2</w:t>
      </w:r>
      <w:r w:rsidRPr="006D43F1">
        <w:rPr>
          <w:rFonts w:ascii="Times New Roman" w:eastAsia="宋体" w:hAnsi="Times New Roman" w:cs="Times New Roman"/>
          <w:snapToGrid/>
          <w:sz w:val="24"/>
          <w:szCs w:val="24"/>
        </w:rPr>
        <w:t xml:space="preserve"> e</w:t>
      </w:r>
      <w:r w:rsidRPr="006D43F1">
        <w:rPr>
          <w:rFonts w:ascii="宋体" w:eastAsia="宋体" w:hAnsi="宋体" w:cs="宋体"/>
          <w:snapToGrid/>
          <w:sz w:val="24"/>
          <w:szCs w:val="24"/>
        </w:rPr>
        <w:t>）；</w:t>
      </w:r>
    </w:p>
    <w:p w14:paraId="53D02D83" w14:textId="75FC7004" w:rsidR="00F46AEB" w:rsidRPr="006D43F1" w:rsidRDefault="00E11998" w:rsidP="0055258E">
      <w:pPr>
        <w:spacing w:line="360" w:lineRule="auto"/>
        <w:ind w:firstLineChars="300" w:firstLine="720"/>
        <w:rPr>
          <w:rFonts w:ascii="楷体" w:eastAsia="楷体" w:hAnsi="楷体" w:cs="楷体"/>
          <w:color w:val="0070C0"/>
          <w:sz w:val="24"/>
          <w:szCs w:val="24"/>
        </w:rPr>
      </w:pPr>
      <w:r w:rsidRPr="006D43F1">
        <w:rPr>
          <w:rFonts w:ascii="Cambria Math" w:eastAsia="宋体" w:hAnsi="Cambria Math" w:cs="宋体"/>
          <w:snapToGrid/>
          <w:sz w:val="24"/>
          <w:szCs w:val="24"/>
        </w:rPr>
        <w:t>𝑦</w:t>
      </w:r>
      <w:r w:rsidRPr="00FC47C9">
        <w:rPr>
          <w:rFonts w:ascii="Cambria Math" w:eastAsia="宋体" w:hAnsi="Cambria Math" w:cs="宋体"/>
          <w:snapToGrid/>
          <w:sz w:val="24"/>
          <w:szCs w:val="24"/>
          <w:vertAlign w:val="subscript"/>
        </w:rPr>
        <w:t>𝑙</w:t>
      </w:r>
      <w:r w:rsidRPr="006D43F1">
        <w:rPr>
          <w:rFonts w:ascii="Times New Roman" w:eastAsia="宋体" w:hAnsi="Times New Roman" w:cs="Times New Roman"/>
          <w:snapToGrid/>
          <w:sz w:val="24"/>
          <w:szCs w:val="24"/>
        </w:rPr>
        <w:t>——</w:t>
      </w:r>
      <w:r w:rsidRPr="006D43F1">
        <w:rPr>
          <w:rFonts w:ascii="宋体" w:eastAsia="宋体" w:hAnsi="宋体" w:cs="宋体"/>
          <w:snapToGrid/>
          <w:sz w:val="24"/>
          <w:szCs w:val="24"/>
        </w:rPr>
        <w:t>建筑运行时间长度（</w:t>
      </w:r>
      <w:r w:rsidRPr="006D43F1">
        <w:rPr>
          <w:rFonts w:ascii="Times New Roman" w:eastAsia="宋体" w:hAnsi="Times New Roman" w:cs="Times New Roman"/>
          <w:snapToGrid/>
          <w:sz w:val="24"/>
          <w:szCs w:val="24"/>
        </w:rPr>
        <w:t>a</w:t>
      </w:r>
      <w:r w:rsidRPr="006D43F1">
        <w:rPr>
          <w:rFonts w:ascii="宋体" w:eastAsia="宋体" w:hAnsi="宋体" w:cs="宋体"/>
          <w:snapToGrid/>
          <w:sz w:val="24"/>
          <w:szCs w:val="24"/>
        </w:rPr>
        <w:t>）。</w:t>
      </w:r>
    </w:p>
    <w:p w14:paraId="746EDAB8" w14:textId="77777777" w:rsidR="00F46AEB" w:rsidRDefault="00F46AEB">
      <w:pPr>
        <w:rPr>
          <w:rFonts w:ascii="楷体" w:eastAsia="楷体" w:hAnsi="楷体" w:cs="楷体"/>
          <w:color w:val="0070C0"/>
          <w:sz w:val="24"/>
          <w:szCs w:val="32"/>
        </w:rPr>
      </w:pPr>
    </w:p>
    <w:p w14:paraId="7A5725D1" w14:textId="66573ABA" w:rsidR="005B1C4B" w:rsidRPr="00947DC8" w:rsidRDefault="00E50928" w:rsidP="00947DC8">
      <w:pPr>
        <w:spacing w:line="360" w:lineRule="auto"/>
        <w:outlineLvl w:val="3"/>
        <w:rPr>
          <w:rFonts w:ascii="Times New Roman" w:eastAsia="宋体" w:hAnsi="Times New Roman" w:cs="Times New Roman"/>
          <w:sz w:val="24"/>
          <w:szCs w:val="32"/>
        </w:rPr>
      </w:pPr>
      <w:r>
        <w:rPr>
          <w:rFonts w:ascii="Times New Roman" w:eastAsia="宋体" w:hAnsi="Times New Roman" w:cs="Times New Roman" w:hint="eastAsia"/>
          <w:b/>
          <w:bCs/>
          <w:sz w:val="24"/>
          <w:szCs w:val="32"/>
        </w:rPr>
        <w:t>5.1.2</w:t>
      </w:r>
      <w:r w:rsidR="00947DC8">
        <w:rPr>
          <w:rFonts w:ascii="Times New Roman" w:eastAsia="宋体" w:hAnsi="Times New Roman" w:cs="Times New Roman" w:hint="eastAsia"/>
          <w:sz w:val="24"/>
          <w:szCs w:val="32"/>
        </w:rPr>
        <w:t xml:space="preserve"> </w:t>
      </w:r>
      <w:r w:rsidR="005B1C4B" w:rsidRPr="005B1C4B">
        <w:rPr>
          <w:rFonts w:ascii="宋体" w:eastAsia="宋体" w:hAnsi="宋体" w:cs="宋体"/>
          <w:snapToGrid/>
          <w:sz w:val="24"/>
          <w:szCs w:val="24"/>
        </w:rPr>
        <w:t>进行建筑全生命周期碳排放</w:t>
      </w:r>
      <w:r w:rsidR="00102AE4">
        <w:rPr>
          <w:rFonts w:ascii="宋体" w:eastAsia="宋体" w:hAnsi="宋体" w:cs="宋体" w:hint="eastAsia"/>
          <w:snapToGrid/>
          <w:sz w:val="24"/>
          <w:szCs w:val="24"/>
        </w:rPr>
        <w:t>计算</w:t>
      </w:r>
      <w:r w:rsidR="005B1C4B" w:rsidRPr="005B1C4B">
        <w:rPr>
          <w:rFonts w:ascii="宋体" w:eastAsia="宋体" w:hAnsi="宋体" w:cs="宋体"/>
          <w:snapToGrid/>
          <w:sz w:val="24"/>
          <w:szCs w:val="24"/>
        </w:rPr>
        <w:t>时，建筑运行时间长度应取建筑使用寿命并与设计文件一致，当设计文件未提供时，宜按表</w:t>
      </w:r>
      <w:r w:rsidR="006D0AED">
        <w:rPr>
          <w:rFonts w:ascii="Times New Roman" w:eastAsia="宋体" w:hAnsi="Times New Roman" w:cs="Times New Roman"/>
          <w:snapToGrid/>
          <w:sz w:val="24"/>
          <w:szCs w:val="24"/>
        </w:rPr>
        <w:t>5</w:t>
      </w:r>
      <w:r w:rsidR="005B1C4B" w:rsidRPr="005B1C4B">
        <w:rPr>
          <w:rFonts w:ascii="Times New Roman" w:eastAsia="宋体" w:hAnsi="Times New Roman" w:cs="Times New Roman"/>
          <w:snapToGrid/>
          <w:sz w:val="24"/>
          <w:szCs w:val="24"/>
        </w:rPr>
        <w:t>.1.2</w:t>
      </w:r>
      <w:r w:rsidR="005B1C4B" w:rsidRPr="005B1C4B">
        <w:rPr>
          <w:rFonts w:ascii="宋体" w:eastAsia="宋体" w:hAnsi="宋体" w:cs="宋体"/>
          <w:snapToGrid/>
          <w:sz w:val="24"/>
          <w:szCs w:val="24"/>
        </w:rPr>
        <w:t>计算；进行建筑全生命周期碳排放决算时，建筑运行时间长度应取建筑实际运行时间一致。</w:t>
      </w:r>
    </w:p>
    <w:p w14:paraId="7714CF16" w14:textId="2DBB6943" w:rsidR="005B1C4B" w:rsidRPr="005B1C4B" w:rsidRDefault="005B1C4B" w:rsidP="0074548E">
      <w:pPr>
        <w:kinsoku/>
        <w:autoSpaceDE/>
        <w:autoSpaceDN/>
        <w:adjustRightInd/>
        <w:snapToGrid/>
        <w:spacing w:line="360" w:lineRule="auto"/>
        <w:jc w:val="center"/>
        <w:textAlignment w:val="auto"/>
        <w:rPr>
          <w:rFonts w:ascii="宋体" w:eastAsia="宋体" w:hAnsi="宋体" w:cs="宋体"/>
          <w:snapToGrid/>
          <w:color w:val="auto"/>
          <w:sz w:val="24"/>
          <w:szCs w:val="24"/>
        </w:rPr>
      </w:pPr>
      <w:r w:rsidRPr="005B1C4B">
        <w:rPr>
          <w:rFonts w:ascii="黑体" w:eastAsia="黑体" w:hAnsi="黑体" w:cs="宋体"/>
          <w:snapToGrid/>
          <w:sz w:val="24"/>
          <w:szCs w:val="24"/>
        </w:rPr>
        <w:t>表</w:t>
      </w:r>
      <w:r w:rsidR="006D0AED">
        <w:rPr>
          <w:rFonts w:ascii="Times New Roman" w:eastAsia="宋体" w:hAnsi="Times New Roman" w:cs="Times New Roman"/>
          <w:snapToGrid/>
          <w:sz w:val="24"/>
          <w:szCs w:val="24"/>
        </w:rPr>
        <w:t>5</w:t>
      </w:r>
      <w:r w:rsidRPr="005B1C4B">
        <w:rPr>
          <w:rFonts w:ascii="Times New Roman" w:eastAsia="宋体" w:hAnsi="Times New Roman" w:cs="Times New Roman"/>
          <w:snapToGrid/>
          <w:sz w:val="24"/>
          <w:szCs w:val="24"/>
        </w:rPr>
        <w:t xml:space="preserve">.1.2 </w:t>
      </w:r>
      <w:r w:rsidRPr="005B1C4B">
        <w:rPr>
          <w:rFonts w:ascii="黑体" w:eastAsia="黑体" w:hAnsi="黑体" w:cs="宋体"/>
          <w:snapToGrid/>
          <w:sz w:val="24"/>
          <w:szCs w:val="24"/>
        </w:rPr>
        <w:t>建筑设计使用年限分类</w:t>
      </w:r>
    </w:p>
    <w:tbl>
      <w:tblPr>
        <w:tblW w:w="6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9"/>
        <w:gridCol w:w="1928"/>
        <w:gridCol w:w="3118"/>
      </w:tblGrid>
      <w:tr w:rsidR="005B1C4B" w:rsidRPr="005B1C4B" w14:paraId="421A1B12" w14:textId="77777777" w:rsidTr="00F21E57">
        <w:trPr>
          <w:jc w:val="center"/>
        </w:trPr>
        <w:tc>
          <w:tcPr>
            <w:tcW w:w="1899" w:type="dxa"/>
            <w:vAlign w:val="center"/>
            <w:hideMark/>
          </w:tcPr>
          <w:p w14:paraId="745982CA" w14:textId="09C1EF68" w:rsidR="005B1C4B" w:rsidRPr="005B1C4B" w:rsidRDefault="005B1C4B" w:rsidP="006D0AED">
            <w:pPr>
              <w:kinsoku/>
              <w:autoSpaceDE/>
              <w:autoSpaceDN/>
              <w:adjustRightInd/>
              <w:snapToGrid/>
              <w:spacing w:line="360" w:lineRule="auto"/>
              <w:jc w:val="center"/>
              <w:textAlignment w:val="auto"/>
              <w:rPr>
                <w:rFonts w:ascii="宋体" w:eastAsia="宋体" w:hAnsi="宋体" w:cs="宋体"/>
                <w:snapToGrid/>
                <w:color w:val="auto"/>
              </w:rPr>
            </w:pPr>
            <w:r w:rsidRPr="005B1C4B">
              <w:rPr>
                <w:rFonts w:ascii="宋体" w:eastAsia="宋体" w:hAnsi="宋体" w:cs="宋体"/>
                <w:snapToGrid/>
              </w:rPr>
              <w:t>类别</w:t>
            </w:r>
          </w:p>
        </w:tc>
        <w:tc>
          <w:tcPr>
            <w:tcW w:w="1928" w:type="dxa"/>
            <w:vAlign w:val="center"/>
            <w:hideMark/>
          </w:tcPr>
          <w:p w14:paraId="28FB6CB4" w14:textId="700A27DE" w:rsidR="005B1C4B" w:rsidRPr="005B1C4B" w:rsidRDefault="005B1C4B" w:rsidP="006D0AED">
            <w:pPr>
              <w:kinsoku/>
              <w:autoSpaceDE/>
              <w:autoSpaceDN/>
              <w:adjustRightInd/>
              <w:snapToGrid/>
              <w:spacing w:line="360" w:lineRule="auto"/>
              <w:jc w:val="center"/>
              <w:textAlignment w:val="auto"/>
              <w:rPr>
                <w:rFonts w:ascii="宋体" w:eastAsia="宋体" w:hAnsi="宋体" w:cs="宋体"/>
                <w:snapToGrid/>
                <w:color w:val="auto"/>
              </w:rPr>
            </w:pPr>
            <w:r w:rsidRPr="005B1C4B">
              <w:rPr>
                <w:rFonts w:ascii="宋体" w:eastAsia="宋体" w:hAnsi="宋体" w:cs="宋体"/>
                <w:snapToGrid/>
              </w:rPr>
              <w:t>设计使用年限</w:t>
            </w:r>
          </w:p>
        </w:tc>
        <w:tc>
          <w:tcPr>
            <w:tcW w:w="3118" w:type="dxa"/>
            <w:vAlign w:val="center"/>
            <w:hideMark/>
          </w:tcPr>
          <w:p w14:paraId="50860FD4" w14:textId="77777777" w:rsidR="005B1C4B" w:rsidRPr="005B1C4B" w:rsidRDefault="005B1C4B" w:rsidP="006D0AED">
            <w:pPr>
              <w:kinsoku/>
              <w:autoSpaceDE/>
              <w:autoSpaceDN/>
              <w:adjustRightInd/>
              <w:snapToGrid/>
              <w:spacing w:line="360" w:lineRule="auto"/>
              <w:jc w:val="center"/>
              <w:textAlignment w:val="auto"/>
              <w:rPr>
                <w:rFonts w:ascii="宋体" w:eastAsia="宋体" w:hAnsi="宋体" w:cs="宋体"/>
                <w:snapToGrid/>
                <w:color w:val="auto"/>
              </w:rPr>
            </w:pPr>
            <w:r w:rsidRPr="005B1C4B">
              <w:rPr>
                <w:rFonts w:ascii="宋体" w:eastAsia="宋体" w:hAnsi="宋体" w:cs="宋体"/>
                <w:snapToGrid/>
              </w:rPr>
              <w:t>示例</w:t>
            </w:r>
          </w:p>
        </w:tc>
      </w:tr>
      <w:tr w:rsidR="005B1C4B" w:rsidRPr="005B1C4B" w14:paraId="74F379E0" w14:textId="77777777" w:rsidTr="00F21E57">
        <w:trPr>
          <w:jc w:val="center"/>
        </w:trPr>
        <w:tc>
          <w:tcPr>
            <w:tcW w:w="1899" w:type="dxa"/>
            <w:vAlign w:val="center"/>
            <w:hideMark/>
          </w:tcPr>
          <w:p w14:paraId="7E8D6052" w14:textId="50A86D9A" w:rsidR="005B1C4B" w:rsidRPr="005B1C4B" w:rsidRDefault="005B1C4B" w:rsidP="006D0AED">
            <w:pPr>
              <w:kinsoku/>
              <w:autoSpaceDE/>
              <w:autoSpaceDN/>
              <w:adjustRightInd/>
              <w:snapToGrid/>
              <w:spacing w:line="360" w:lineRule="auto"/>
              <w:jc w:val="center"/>
              <w:textAlignment w:val="auto"/>
              <w:rPr>
                <w:rFonts w:ascii="宋体" w:eastAsia="宋体" w:hAnsi="宋体" w:cs="宋体"/>
                <w:snapToGrid/>
                <w:color w:val="auto"/>
              </w:rPr>
            </w:pPr>
            <w:r w:rsidRPr="005B1C4B">
              <w:rPr>
                <w:rFonts w:ascii="Times New Roman" w:eastAsia="宋体" w:hAnsi="Times New Roman" w:cs="Times New Roman"/>
                <w:snapToGrid/>
              </w:rPr>
              <w:t>1</w:t>
            </w:r>
          </w:p>
        </w:tc>
        <w:tc>
          <w:tcPr>
            <w:tcW w:w="1928" w:type="dxa"/>
            <w:vAlign w:val="center"/>
            <w:hideMark/>
          </w:tcPr>
          <w:p w14:paraId="10B52161" w14:textId="688193D2" w:rsidR="005B1C4B" w:rsidRPr="005B1C4B" w:rsidRDefault="005B1C4B" w:rsidP="006D0AED">
            <w:pPr>
              <w:kinsoku/>
              <w:autoSpaceDE/>
              <w:autoSpaceDN/>
              <w:adjustRightInd/>
              <w:snapToGrid/>
              <w:spacing w:line="360" w:lineRule="auto"/>
              <w:jc w:val="center"/>
              <w:textAlignment w:val="auto"/>
              <w:rPr>
                <w:rFonts w:ascii="宋体" w:eastAsia="宋体" w:hAnsi="宋体" w:cs="宋体"/>
                <w:snapToGrid/>
                <w:color w:val="auto"/>
              </w:rPr>
            </w:pPr>
            <w:r w:rsidRPr="005B1C4B">
              <w:rPr>
                <w:rFonts w:ascii="Times New Roman" w:eastAsia="宋体" w:hAnsi="Times New Roman" w:cs="Times New Roman"/>
                <w:snapToGrid/>
              </w:rPr>
              <w:t>5</w:t>
            </w:r>
          </w:p>
        </w:tc>
        <w:tc>
          <w:tcPr>
            <w:tcW w:w="3118" w:type="dxa"/>
            <w:vAlign w:val="center"/>
            <w:hideMark/>
          </w:tcPr>
          <w:p w14:paraId="0FCE35D2" w14:textId="77777777" w:rsidR="005B1C4B" w:rsidRPr="005B1C4B" w:rsidRDefault="005B1C4B" w:rsidP="006D0AED">
            <w:pPr>
              <w:kinsoku/>
              <w:autoSpaceDE/>
              <w:autoSpaceDN/>
              <w:adjustRightInd/>
              <w:snapToGrid/>
              <w:spacing w:line="360" w:lineRule="auto"/>
              <w:jc w:val="center"/>
              <w:textAlignment w:val="auto"/>
              <w:rPr>
                <w:rFonts w:ascii="宋体" w:eastAsia="宋体" w:hAnsi="宋体" w:cs="宋体"/>
                <w:snapToGrid/>
                <w:color w:val="auto"/>
              </w:rPr>
            </w:pPr>
            <w:r w:rsidRPr="005B1C4B">
              <w:rPr>
                <w:rFonts w:ascii="宋体" w:eastAsia="宋体" w:hAnsi="宋体" w:cs="宋体"/>
                <w:snapToGrid/>
              </w:rPr>
              <w:t>临时性建筑</w:t>
            </w:r>
          </w:p>
        </w:tc>
      </w:tr>
      <w:tr w:rsidR="005B1C4B" w:rsidRPr="005B1C4B" w14:paraId="5C8C9A2D" w14:textId="77777777" w:rsidTr="00F21E57">
        <w:trPr>
          <w:jc w:val="center"/>
        </w:trPr>
        <w:tc>
          <w:tcPr>
            <w:tcW w:w="1899" w:type="dxa"/>
            <w:vAlign w:val="center"/>
            <w:hideMark/>
          </w:tcPr>
          <w:p w14:paraId="3B97763E" w14:textId="4E10C830" w:rsidR="005B1C4B" w:rsidRPr="005B1C4B" w:rsidRDefault="005B1C4B" w:rsidP="006D0AED">
            <w:pPr>
              <w:kinsoku/>
              <w:autoSpaceDE/>
              <w:autoSpaceDN/>
              <w:adjustRightInd/>
              <w:snapToGrid/>
              <w:spacing w:line="360" w:lineRule="auto"/>
              <w:jc w:val="center"/>
              <w:textAlignment w:val="auto"/>
              <w:rPr>
                <w:rFonts w:ascii="宋体" w:eastAsia="宋体" w:hAnsi="宋体" w:cs="宋体"/>
                <w:snapToGrid/>
                <w:color w:val="auto"/>
              </w:rPr>
            </w:pPr>
            <w:r w:rsidRPr="005B1C4B">
              <w:rPr>
                <w:rFonts w:ascii="Times New Roman" w:eastAsia="宋体" w:hAnsi="Times New Roman" w:cs="Times New Roman"/>
                <w:snapToGrid/>
              </w:rPr>
              <w:t>2</w:t>
            </w:r>
          </w:p>
        </w:tc>
        <w:tc>
          <w:tcPr>
            <w:tcW w:w="1928" w:type="dxa"/>
            <w:vAlign w:val="center"/>
            <w:hideMark/>
          </w:tcPr>
          <w:p w14:paraId="3CA009B5" w14:textId="74DCBEAA" w:rsidR="005B1C4B" w:rsidRPr="005B1C4B" w:rsidRDefault="005B1C4B" w:rsidP="006D0AED">
            <w:pPr>
              <w:kinsoku/>
              <w:autoSpaceDE/>
              <w:autoSpaceDN/>
              <w:adjustRightInd/>
              <w:snapToGrid/>
              <w:spacing w:line="360" w:lineRule="auto"/>
              <w:jc w:val="center"/>
              <w:textAlignment w:val="auto"/>
              <w:rPr>
                <w:rFonts w:ascii="宋体" w:eastAsia="宋体" w:hAnsi="宋体" w:cs="宋体"/>
                <w:snapToGrid/>
                <w:color w:val="auto"/>
              </w:rPr>
            </w:pPr>
            <w:r w:rsidRPr="005B1C4B">
              <w:rPr>
                <w:rFonts w:ascii="Times New Roman" w:eastAsia="宋体" w:hAnsi="Times New Roman" w:cs="Times New Roman"/>
                <w:snapToGrid/>
              </w:rPr>
              <w:t>25</w:t>
            </w:r>
          </w:p>
        </w:tc>
        <w:tc>
          <w:tcPr>
            <w:tcW w:w="3118" w:type="dxa"/>
            <w:vAlign w:val="center"/>
            <w:hideMark/>
          </w:tcPr>
          <w:p w14:paraId="62A12EC8" w14:textId="77777777" w:rsidR="005B1C4B" w:rsidRPr="005B1C4B" w:rsidRDefault="005B1C4B" w:rsidP="006D0AED">
            <w:pPr>
              <w:kinsoku/>
              <w:autoSpaceDE/>
              <w:autoSpaceDN/>
              <w:adjustRightInd/>
              <w:snapToGrid/>
              <w:spacing w:line="360" w:lineRule="auto"/>
              <w:jc w:val="center"/>
              <w:textAlignment w:val="auto"/>
              <w:rPr>
                <w:rFonts w:ascii="宋体" w:eastAsia="宋体" w:hAnsi="宋体" w:cs="宋体"/>
                <w:snapToGrid/>
                <w:color w:val="auto"/>
              </w:rPr>
            </w:pPr>
            <w:r w:rsidRPr="005B1C4B">
              <w:rPr>
                <w:rFonts w:ascii="宋体" w:eastAsia="宋体" w:hAnsi="宋体" w:cs="宋体"/>
                <w:snapToGrid/>
              </w:rPr>
              <w:t>易于替换结构构件的建筑</w:t>
            </w:r>
          </w:p>
        </w:tc>
      </w:tr>
      <w:tr w:rsidR="005B1C4B" w:rsidRPr="005B1C4B" w14:paraId="0DA16278" w14:textId="77777777" w:rsidTr="00F21E57">
        <w:trPr>
          <w:jc w:val="center"/>
        </w:trPr>
        <w:tc>
          <w:tcPr>
            <w:tcW w:w="1899" w:type="dxa"/>
            <w:vAlign w:val="center"/>
            <w:hideMark/>
          </w:tcPr>
          <w:p w14:paraId="1903A34A" w14:textId="538B68CE" w:rsidR="005B1C4B" w:rsidRPr="005B1C4B" w:rsidRDefault="005B1C4B" w:rsidP="006D0AED">
            <w:pPr>
              <w:kinsoku/>
              <w:autoSpaceDE/>
              <w:autoSpaceDN/>
              <w:adjustRightInd/>
              <w:snapToGrid/>
              <w:spacing w:line="360" w:lineRule="auto"/>
              <w:jc w:val="center"/>
              <w:textAlignment w:val="auto"/>
              <w:rPr>
                <w:rFonts w:ascii="宋体" w:eastAsia="宋体" w:hAnsi="宋体" w:cs="宋体"/>
                <w:snapToGrid/>
                <w:color w:val="auto"/>
              </w:rPr>
            </w:pPr>
            <w:r w:rsidRPr="005B1C4B">
              <w:rPr>
                <w:rFonts w:ascii="Times New Roman" w:eastAsia="宋体" w:hAnsi="Times New Roman" w:cs="Times New Roman"/>
                <w:snapToGrid/>
              </w:rPr>
              <w:t>3</w:t>
            </w:r>
          </w:p>
        </w:tc>
        <w:tc>
          <w:tcPr>
            <w:tcW w:w="1928" w:type="dxa"/>
            <w:vAlign w:val="center"/>
            <w:hideMark/>
          </w:tcPr>
          <w:p w14:paraId="3B9C19C9" w14:textId="26409A27" w:rsidR="005B1C4B" w:rsidRPr="005B1C4B" w:rsidRDefault="005B1C4B" w:rsidP="006D0AED">
            <w:pPr>
              <w:kinsoku/>
              <w:autoSpaceDE/>
              <w:autoSpaceDN/>
              <w:adjustRightInd/>
              <w:snapToGrid/>
              <w:spacing w:line="360" w:lineRule="auto"/>
              <w:jc w:val="center"/>
              <w:textAlignment w:val="auto"/>
              <w:rPr>
                <w:rFonts w:ascii="宋体" w:eastAsia="宋体" w:hAnsi="宋体" w:cs="宋体"/>
                <w:snapToGrid/>
                <w:color w:val="auto"/>
              </w:rPr>
            </w:pPr>
            <w:r w:rsidRPr="005B1C4B">
              <w:rPr>
                <w:rFonts w:ascii="Times New Roman" w:eastAsia="宋体" w:hAnsi="Times New Roman" w:cs="Times New Roman"/>
                <w:snapToGrid/>
              </w:rPr>
              <w:t>50</w:t>
            </w:r>
          </w:p>
        </w:tc>
        <w:tc>
          <w:tcPr>
            <w:tcW w:w="3118" w:type="dxa"/>
            <w:vAlign w:val="center"/>
            <w:hideMark/>
          </w:tcPr>
          <w:p w14:paraId="6E960DEE" w14:textId="77777777" w:rsidR="005B1C4B" w:rsidRPr="005B1C4B" w:rsidRDefault="005B1C4B" w:rsidP="006D0AED">
            <w:pPr>
              <w:kinsoku/>
              <w:autoSpaceDE/>
              <w:autoSpaceDN/>
              <w:adjustRightInd/>
              <w:snapToGrid/>
              <w:spacing w:line="360" w:lineRule="auto"/>
              <w:jc w:val="center"/>
              <w:textAlignment w:val="auto"/>
              <w:rPr>
                <w:rFonts w:ascii="宋体" w:eastAsia="宋体" w:hAnsi="宋体" w:cs="宋体"/>
                <w:snapToGrid/>
                <w:color w:val="auto"/>
              </w:rPr>
            </w:pPr>
            <w:r w:rsidRPr="005B1C4B">
              <w:rPr>
                <w:rFonts w:ascii="宋体" w:eastAsia="宋体" w:hAnsi="宋体" w:cs="宋体"/>
                <w:snapToGrid/>
              </w:rPr>
              <w:t>普通建筑和构筑物</w:t>
            </w:r>
          </w:p>
        </w:tc>
      </w:tr>
      <w:tr w:rsidR="005B1C4B" w:rsidRPr="005B1C4B" w14:paraId="03AF03CB" w14:textId="77777777" w:rsidTr="00F21E57">
        <w:trPr>
          <w:jc w:val="center"/>
        </w:trPr>
        <w:tc>
          <w:tcPr>
            <w:tcW w:w="1899" w:type="dxa"/>
            <w:vAlign w:val="center"/>
            <w:hideMark/>
          </w:tcPr>
          <w:p w14:paraId="034B4494" w14:textId="1766928D" w:rsidR="005B1C4B" w:rsidRPr="005B1C4B" w:rsidRDefault="005B1C4B" w:rsidP="006D0AED">
            <w:pPr>
              <w:kinsoku/>
              <w:autoSpaceDE/>
              <w:autoSpaceDN/>
              <w:adjustRightInd/>
              <w:snapToGrid/>
              <w:spacing w:line="360" w:lineRule="auto"/>
              <w:jc w:val="center"/>
              <w:textAlignment w:val="auto"/>
              <w:rPr>
                <w:rFonts w:ascii="宋体" w:eastAsia="宋体" w:hAnsi="宋体" w:cs="宋体"/>
                <w:snapToGrid/>
                <w:color w:val="auto"/>
              </w:rPr>
            </w:pPr>
            <w:r w:rsidRPr="005B1C4B">
              <w:rPr>
                <w:rFonts w:ascii="Times New Roman" w:eastAsia="宋体" w:hAnsi="Times New Roman" w:cs="Times New Roman"/>
                <w:snapToGrid/>
              </w:rPr>
              <w:t>4</w:t>
            </w:r>
          </w:p>
        </w:tc>
        <w:tc>
          <w:tcPr>
            <w:tcW w:w="1928" w:type="dxa"/>
            <w:vAlign w:val="center"/>
            <w:hideMark/>
          </w:tcPr>
          <w:p w14:paraId="799290F8" w14:textId="5510F088" w:rsidR="005B1C4B" w:rsidRPr="005B1C4B" w:rsidRDefault="005B1C4B" w:rsidP="006D0AED">
            <w:pPr>
              <w:kinsoku/>
              <w:autoSpaceDE/>
              <w:autoSpaceDN/>
              <w:adjustRightInd/>
              <w:snapToGrid/>
              <w:spacing w:line="360" w:lineRule="auto"/>
              <w:jc w:val="center"/>
              <w:textAlignment w:val="auto"/>
              <w:rPr>
                <w:rFonts w:ascii="宋体" w:eastAsia="宋体" w:hAnsi="宋体" w:cs="宋体"/>
                <w:snapToGrid/>
                <w:color w:val="auto"/>
              </w:rPr>
            </w:pPr>
            <w:r w:rsidRPr="005B1C4B">
              <w:rPr>
                <w:rFonts w:ascii="Times New Roman" w:eastAsia="宋体" w:hAnsi="Times New Roman" w:cs="Times New Roman"/>
                <w:snapToGrid/>
              </w:rPr>
              <w:t>100</w:t>
            </w:r>
          </w:p>
        </w:tc>
        <w:tc>
          <w:tcPr>
            <w:tcW w:w="3118" w:type="dxa"/>
            <w:vAlign w:val="center"/>
            <w:hideMark/>
          </w:tcPr>
          <w:p w14:paraId="06D06493" w14:textId="77777777" w:rsidR="005B1C4B" w:rsidRPr="005B1C4B" w:rsidRDefault="005B1C4B" w:rsidP="006D0AED">
            <w:pPr>
              <w:kinsoku/>
              <w:autoSpaceDE/>
              <w:autoSpaceDN/>
              <w:adjustRightInd/>
              <w:snapToGrid/>
              <w:spacing w:line="360" w:lineRule="auto"/>
              <w:jc w:val="center"/>
              <w:textAlignment w:val="auto"/>
              <w:rPr>
                <w:rFonts w:ascii="宋体" w:eastAsia="宋体" w:hAnsi="宋体" w:cs="宋体"/>
                <w:snapToGrid/>
                <w:color w:val="auto"/>
              </w:rPr>
            </w:pPr>
            <w:r w:rsidRPr="005B1C4B">
              <w:rPr>
                <w:rFonts w:ascii="宋体" w:eastAsia="宋体" w:hAnsi="宋体" w:cs="宋体"/>
                <w:snapToGrid/>
              </w:rPr>
              <w:t>纪念建筑和特别重要的建筑</w:t>
            </w:r>
          </w:p>
        </w:tc>
      </w:tr>
    </w:tbl>
    <w:p w14:paraId="66DB4C34" w14:textId="3A124F28" w:rsidR="00F46AEB" w:rsidRDefault="00F46AEB" w:rsidP="005B1C4B">
      <w:pPr>
        <w:spacing w:line="360" w:lineRule="auto"/>
        <w:rPr>
          <w:rFonts w:ascii="楷体" w:eastAsia="楷体" w:hAnsi="楷体" w:cs="楷体"/>
          <w:color w:val="0070C0"/>
          <w:sz w:val="24"/>
          <w:szCs w:val="24"/>
        </w:rPr>
      </w:pPr>
    </w:p>
    <w:p w14:paraId="40D4FC56" w14:textId="6609789C" w:rsidR="004D25A4" w:rsidRDefault="004D25A4" w:rsidP="004D25A4">
      <w:pPr>
        <w:spacing w:line="360" w:lineRule="auto"/>
        <w:jc w:val="center"/>
        <w:outlineLvl w:val="1"/>
        <w:rPr>
          <w:rFonts w:ascii="Times New Roman" w:eastAsia="宋体" w:hAnsi="Times New Roman" w:cs="Times New Roman"/>
          <w:b/>
          <w:bCs/>
          <w:sz w:val="28"/>
          <w:szCs w:val="36"/>
        </w:rPr>
      </w:pPr>
      <w:bookmarkStart w:id="30" w:name="_Toc160145112"/>
      <w:r>
        <w:rPr>
          <w:rFonts w:ascii="Times New Roman" w:eastAsia="宋体" w:hAnsi="Times New Roman" w:cs="Times New Roman" w:hint="eastAsia"/>
          <w:b/>
          <w:bCs/>
          <w:sz w:val="28"/>
          <w:szCs w:val="36"/>
        </w:rPr>
        <w:t>5.</w:t>
      </w:r>
      <w:r>
        <w:rPr>
          <w:rFonts w:ascii="Times New Roman" w:eastAsia="宋体" w:hAnsi="Times New Roman" w:cs="Times New Roman"/>
          <w:b/>
          <w:bCs/>
          <w:sz w:val="28"/>
          <w:szCs w:val="36"/>
        </w:rPr>
        <w:t xml:space="preserve">2 </w:t>
      </w:r>
      <w:r>
        <w:rPr>
          <w:rFonts w:ascii="Times New Roman" w:eastAsia="宋体" w:hAnsi="Times New Roman" w:cs="Times New Roman" w:hint="eastAsia"/>
          <w:b/>
          <w:bCs/>
          <w:sz w:val="28"/>
          <w:szCs w:val="36"/>
        </w:rPr>
        <w:t>设备运行碳排放</w:t>
      </w:r>
      <w:bookmarkEnd w:id="30"/>
    </w:p>
    <w:p w14:paraId="01987081" w14:textId="52F3C4DD" w:rsidR="00AD4545" w:rsidRPr="0044343F" w:rsidRDefault="00E11BB8" w:rsidP="0044343F">
      <w:pPr>
        <w:spacing w:line="360" w:lineRule="auto"/>
        <w:outlineLvl w:val="3"/>
        <w:rPr>
          <w:rFonts w:ascii="Times New Roman" w:eastAsia="宋体" w:hAnsi="Times New Roman" w:cs="Times New Roman"/>
          <w:sz w:val="24"/>
          <w:szCs w:val="24"/>
        </w:rPr>
      </w:pPr>
      <w:r w:rsidRPr="00F920CA">
        <w:rPr>
          <w:rFonts w:ascii="Times New Roman" w:eastAsia="宋体" w:hAnsi="Times New Roman" w:cs="Times New Roman" w:hint="eastAsia"/>
          <w:b/>
          <w:bCs/>
          <w:sz w:val="24"/>
          <w:szCs w:val="24"/>
        </w:rPr>
        <w:t>5.</w:t>
      </w:r>
      <w:r w:rsidR="004D25A4">
        <w:rPr>
          <w:rFonts w:ascii="Times New Roman" w:eastAsia="宋体" w:hAnsi="Times New Roman" w:cs="Times New Roman"/>
          <w:b/>
          <w:bCs/>
          <w:sz w:val="24"/>
          <w:szCs w:val="24"/>
        </w:rPr>
        <w:t>2</w:t>
      </w:r>
      <w:r w:rsidRPr="00F920CA">
        <w:rPr>
          <w:rFonts w:ascii="Times New Roman" w:eastAsia="宋体" w:hAnsi="Times New Roman" w:cs="Times New Roman" w:hint="eastAsia"/>
          <w:b/>
          <w:bCs/>
          <w:sz w:val="24"/>
          <w:szCs w:val="24"/>
        </w:rPr>
        <w:t>.</w:t>
      </w:r>
      <w:r w:rsidR="004D25A4">
        <w:rPr>
          <w:rFonts w:ascii="Times New Roman" w:eastAsia="宋体" w:hAnsi="Times New Roman" w:cs="Times New Roman"/>
          <w:b/>
          <w:bCs/>
          <w:sz w:val="24"/>
          <w:szCs w:val="24"/>
        </w:rPr>
        <w:t>1</w:t>
      </w:r>
      <w:r w:rsidR="0044343F">
        <w:rPr>
          <w:rFonts w:ascii="Times New Roman" w:eastAsia="宋体" w:hAnsi="Times New Roman" w:cs="Times New Roman" w:hint="eastAsia"/>
          <w:sz w:val="24"/>
          <w:szCs w:val="24"/>
        </w:rPr>
        <w:t xml:space="preserve"> </w:t>
      </w:r>
      <w:r w:rsidRPr="00F920CA">
        <w:rPr>
          <w:rFonts w:ascii="宋体" w:eastAsia="宋体" w:hAnsi="宋体"/>
          <w:sz w:val="24"/>
          <w:szCs w:val="24"/>
        </w:rPr>
        <w:t>设备运行碳排放应考虑建筑设备运行过程中耗能产生的碳排放以及制冷剂泄露的碳排放，同时应考虑水资源消耗的间接能耗的碳排放。设备</w:t>
      </w:r>
      <w:proofErr w:type="gramStart"/>
      <w:r w:rsidRPr="00F920CA">
        <w:rPr>
          <w:rFonts w:ascii="宋体" w:eastAsia="宋体" w:hAnsi="宋体"/>
          <w:sz w:val="24"/>
          <w:szCs w:val="24"/>
        </w:rPr>
        <w:t>运行年碳排放量</w:t>
      </w:r>
      <w:proofErr w:type="gramEnd"/>
      <w:r w:rsidRPr="00F920CA">
        <w:rPr>
          <w:rFonts w:ascii="宋体" w:eastAsia="宋体" w:hAnsi="宋体"/>
          <w:sz w:val="24"/>
          <w:szCs w:val="24"/>
        </w:rPr>
        <w:t>应按下式计算：</w:t>
      </w:r>
    </w:p>
    <w:p w14:paraId="2087098F" w14:textId="36590C24" w:rsidR="00451340" w:rsidRPr="00F920CA" w:rsidRDefault="00451340" w:rsidP="0044343F">
      <w:pPr>
        <w:spacing w:line="360" w:lineRule="auto"/>
        <w:jc w:val="center"/>
        <w:rPr>
          <w:rFonts w:ascii="Times New Roman" w:hAnsi="Times New Roman" w:cs="Times New Roman"/>
          <w:sz w:val="24"/>
          <w:szCs w:val="24"/>
        </w:rPr>
      </w:pPr>
      <w:r w:rsidRPr="00F920CA">
        <w:rPr>
          <w:rFonts w:ascii="Cambria Math" w:hAnsi="Cambria Math" w:cs="Cambria Math"/>
          <w:sz w:val="24"/>
          <w:szCs w:val="24"/>
        </w:rPr>
        <w:t>𝐶</w:t>
      </w:r>
      <w:r w:rsidRPr="008C7DE2">
        <w:rPr>
          <w:rFonts w:ascii="Cambria Math" w:hAnsi="Cambria Math" w:cs="Cambria Math"/>
          <w:sz w:val="24"/>
          <w:szCs w:val="24"/>
          <w:vertAlign w:val="subscript"/>
        </w:rPr>
        <w:t>𝑅</w:t>
      </w:r>
      <w:r w:rsidRPr="008C7DE2">
        <w:rPr>
          <w:rFonts w:ascii="Cambria Math" w:hAnsi="Cambria Math"/>
          <w:sz w:val="24"/>
          <w:szCs w:val="24"/>
          <w:vertAlign w:val="subscript"/>
        </w:rPr>
        <w:t>-</w:t>
      </w:r>
      <w:r w:rsidRPr="008C7DE2">
        <w:rPr>
          <w:rFonts w:ascii="Cambria Math" w:hAnsi="Cambria Math" w:cs="Cambria Math"/>
          <w:sz w:val="24"/>
          <w:szCs w:val="24"/>
          <w:vertAlign w:val="subscript"/>
        </w:rPr>
        <w:t>𝐸</w:t>
      </w:r>
      <w:r w:rsidRPr="00F920CA">
        <w:rPr>
          <w:rFonts w:ascii="Cambria Math" w:hAnsi="Cambria Math"/>
          <w:sz w:val="24"/>
          <w:szCs w:val="24"/>
        </w:rPr>
        <w:t xml:space="preserve"> = ∑</w:t>
      </w:r>
      <w:r w:rsidRPr="00F920CA">
        <w:rPr>
          <w:rFonts w:ascii="Cambria Math" w:hAnsi="Cambria Math" w:cs="Cambria Math"/>
          <w:sz w:val="24"/>
          <w:szCs w:val="24"/>
        </w:rPr>
        <w:t>𝑛</w:t>
      </w:r>
      <w:r w:rsidRPr="00F920CA">
        <w:rPr>
          <w:rFonts w:ascii="Cambria Math" w:hAnsi="Cambria Math"/>
          <w:sz w:val="24"/>
          <w:szCs w:val="24"/>
        </w:rPr>
        <w:t xml:space="preserve"> </w:t>
      </w:r>
      <w:r w:rsidRPr="00F920CA">
        <w:rPr>
          <w:rFonts w:ascii="Cambria Math" w:hAnsi="Cambria Math" w:cs="Cambria Math"/>
          <w:sz w:val="24"/>
          <w:szCs w:val="24"/>
        </w:rPr>
        <w:t>𝑖</w:t>
      </w:r>
      <w:r w:rsidRPr="00F920CA">
        <w:rPr>
          <w:rFonts w:ascii="Cambria Math" w:hAnsi="Cambria Math"/>
          <w:sz w:val="24"/>
          <w:szCs w:val="24"/>
        </w:rPr>
        <w:t xml:space="preserve"> (</w:t>
      </w:r>
      <w:r w:rsidRPr="00F920CA">
        <w:rPr>
          <w:rFonts w:ascii="Cambria Math" w:hAnsi="Cambria Math" w:cs="Cambria Math"/>
          <w:sz w:val="24"/>
          <w:szCs w:val="24"/>
        </w:rPr>
        <w:t>𝐸</w:t>
      </w:r>
      <w:r w:rsidRPr="008C7DE2">
        <w:rPr>
          <w:rFonts w:ascii="Cambria Math" w:hAnsi="Cambria Math" w:cs="Cambria Math"/>
          <w:sz w:val="24"/>
          <w:szCs w:val="24"/>
          <w:vertAlign w:val="subscript"/>
        </w:rPr>
        <w:t>𝑅</w:t>
      </w:r>
      <w:r w:rsidRPr="008C7DE2">
        <w:rPr>
          <w:rFonts w:ascii="Cambria Math" w:hAnsi="Cambria Math"/>
          <w:sz w:val="24"/>
          <w:szCs w:val="24"/>
          <w:vertAlign w:val="subscript"/>
        </w:rPr>
        <w:t>-</w:t>
      </w:r>
      <w:r w:rsidRPr="008C7DE2">
        <w:rPr>
          <w:rFonts w:ascii="Cambria Math" w:hAnsi="Cambria Math" w:cs="Cambria Math"/>
          <w:sz w:val="24"/>
          <w:szCs w:val="24"/>
          <w:vertAlign w:val="subscript"/>
        </w:rPr>
        <w:t>𝐸𝑖</w:t>
      </w:r>
      <w:r w:rsidRPr="00F920CA">
        <w:rPr>
          <w:rFonts w:ascii="Cambria Math" w:hAnsi="Cambria Math"/>
          <w:sz w:val="24"/>
          <w:szCs w:val="24"/>
        </w:rPr>
        <w:t xml:space="preserve"> × </w:t>
      </w:r>
      <w:r w:rsidRPr="00F920CA">
        <w:rPr>
          <w:rFonts w:ascii="Cambria Math" w:hAnsi="Cambria Math" w:cs="Cambria Math"/>
          <w:sz w:val="24"/>
          <w:szCs w:val="24"/>
        </w:rPr>
        <w:t>𝐸𝐹</w:t>
      </w:r>
      <w:r w:rsidRPr="008C7DE2">
        <w:rPr>
          <w:rFonts w:ascii="Cambria Math" w:hAnsi="Cambria Math" w:cs="Cambria Math"/>
          <w:sz w:val="24"/>
          <w:szCs w:val="24"/>
          <w:vertAlign w:val="subscript"/>
        </w:rPr>
        <w:t>𝑖</w:t>
      </w:r>
      <w:r w:rsidRPr="00F920CA">
        <w:rPr>
          <w:rFonts w:ascii="Cambria Math" w:hAnsi="Cambria Math"/>
          <w:sz w:val="24"/>
          <w:szCs w:val="24"/>
        </w:rPr>
        <w:t xml:space="preserve">) + </w:t>
      </w:r>
      <w:r w:rsidRPr="00F920CA">
        <w:rPr>
          <w:rFonts w:ascii="Cambria Math" w:hAnsi="Cambria Math" w:cs="Cambria Math"/>
          <w:sz w:val="24"/>
          <w:szCs w:val="24"/>
        </w:rPr>
        <w:t>𝐶</w:t>
      </w:r>
      <w:r w:rsidRPr="008C7DE2">
        <w:rPr>
          <w:rFonts w:ascii="Cambria Math" w:hAnsi="Cambria Math" w:cs="Cambria Math"/>
          <w:sz w:val="24"/>
          <w:szCs w:val="24"/>
          <w:vertAlign w:val="subscript"/>
        </w:rPr>
        <w:t>𝑅</w:t>
      </w:r>
      <w:r w:rsidRPr="008C7DE2">
        <w:rPr>
          <w:rFonts w:ascii="Cambria Math" w:hAnsi="Cambria Math"/>
          <w:sz w:val="24"/>
          <w:szCs w:val="24"/>
          <w:vertAlign w:val="subscript"/>
        </w:rPr>
        <w:t>-</w:t>
      </w:r>
      <w:r w:rsidRPr="008C7DE2">
        <w:rPr>
          <w:rFonts w:ascii="Cambria Math" w:hAnsi="Cambria Math" w:cs="Cambria Math"/>
          <w:sz w:val="24"/>
          <w:szCs w:val="24"/>
          <w:vertAlign w:val="subscript"/>
        </w:rPr>
        <w:t>𝐸</w:t>
      </w:r>
      <w:r w:rsidRPr="008C7DE2">
        <w:rPr>
          <w:rFonts w:ascii="Cambria Math" w:hAnsi="Cambria Math"/>
          <w:sz w:val="24"/>
          <w:szCs w:val="24"/>
          <w:vertAlign w:val="subscript"/>
        </w:rPr>
        <w:t>-</w:t>
      </w:r>
      <w:r w:rsidRPr="008C7DE2">
        <w:rPr>
          <w:rFonts w:ascii="Cambria Math" w:hAnsi="Cambria Math" w:cs="Cambria Math"/>
          <w:sz w:val="24"/>
          <w:szCs w:val="24"/>
          <w:vertAlign w:val="subscript"/>
        </w:rPr>
        <w:t>𝑟</w:t>
      </w:r>
      <w:r w:rsidRPr="00F920CA">
        <w:rPr>
          <w:rFonts w:ascii="Cambria Math" w:hAnsi="Cambria Math"/>
          <w:sz w:val="24"/>
          <w:szCs w:val="24"/>
        </w:rPr>
        <w:t xml:space="preserve"> + </w:t>
      </w:r>
      <w:r w:rsidRPr="00F920CA">
        <w:rPr>
          <w:rFonts w:ascii="Cambria Math" w:hAnsi="Cambria Math" w:cs="Cambria Math"/>
          <w:sz w:val="24"/>
          <w:szCs w:val="24"/>
        </w:rPr>
        <w:t>𝐶</w:t>
      </w:r>
      <w:r w:rsidRPr="008C7DE2">
        <w:rPr>
          <w:rFonts w:ascii="Cambria Math" w:hAnsi="Cambria Math" w:cs="Cambria Math"/>
          <w:sz w:val="24"/>
          <w:szCs w:val="24"/>
          <w:vertAlign w:val="subscript"/>
        </w:rPr>
        <w:t>𝑅</w:t>
      </w:r>
      <w:r w:rsidRPr="008C7DE2">
        <w:rPr>
          <w:rFonts w:ascii="Cambria Math" w:hAnsi="Cambria Math"/>
          <w:sz w:val="24"/>
          <w:szCs w:val="24"/>
          <w:vertAlign w:val="subscript"/>
        </w:rPr>
        <w:t>-</w:t>
      </w:r>
      <w:r w:rsidRPr="008C7DE2">
        <w:rPr>
          <w:rFonts w:ascii="Cambria Math" w:hAnsi="Cambria Math" w:cs="Cambria Math"/>
          <w:sz w:val="24"/>
          <w:szCs w:val="24"/>
          <w:vertAlign w:val="subscript"/>
        </w:rPr>
        <w:t>𝐸</w:t>
      </w:r>
      <w:r w:rsidRPr="008C7DE2">
        <w:rPr>
          <w:rFonts w:ascii="Cambria Math" w:hAnsi="Cambria Math"/>
          <w:sz w:val="24"/>
          <w:szCs w:val="24"/>
          <w:vertAlign w:val="subscript"/>
        </w:rPr>
        <w:t>-</w:t>
      </w:r>
      <w:r w:rsidRPr="008C7DE2">
        <w:rPr>
          <w:rFonts w:ascii="Cambria Math" w:hAnsi="Cambria Math" w:cs="Cambria Math"/>
          <w:sz w:val="24"/>
          <w:szCs w:val="24"/>
          <w:vertAlign w:val="subscript"/>
        </w:rPr>
        <w:t>𝑊</w:t>
      </w:r>
      <w:r w:rsidR="0044343F">
        <w:rPr>
          <w:rFonts w:ascii="Cambria Math" w:hAnsi="Cambria Math" w:cs="Cambria Math"/>
          <w:sz w:val="24"/>
          <w:szCs w:val="24"/>
        </w:rPr>
        <w:t xml:space="preserve">    </w:t>
      </w:r>
      <w:r w:rsidR="00C90E1F">
        <w:rPr>
          <w:rFonts w:ascii="Cambria Math" w:hAnsi="Cambria Math" w:cs="Cambria Math"/>
          <w:sz w:val="24"/>
          <w:szCs w:val="24"/>
        </w:rPr>
        <w:t xml:space="preserve">          </w:t>
      </w:r>
      <w:r w:rsidR="0044343F">
        <w:rPr>
          <w:rFonts w:ascii="Cambria Math" w:hAnsi="Cambria Math" w:cs="Cambria Math"/>
          <w:sz w:val="24"/>
          <w:szCs w:val="24"/>
        </w:rPr>
        <w:t xml:space="preserve">     </w:t>
      </w:r>
      <w:r w:rsidRPr="00F920CA">
        <w:rPr>
          <w:rFonts w:ascii="Cambria Math" w:hAnsi="Cambria Math"/>
          <w:sz w:val="24"/>
          <w:szCs w:val="24"/>
        </w:rPr>
        <w:t xml:space="preserve"> </w:t>
      </w:r>
      <w:r w:rsidR="00C90E1F">
        <w:rPr>
          <w:rFonts w:ascii="宋体" w:eastAsia="宋体" w:hAnsi="宋体" w:cs="宋体" w:hint="eastAsia"/>
          <w:sz w:val="24"/>
          <w:szCs w:val="24"/>
        </w:rPr>
        <w:t>（</w:t>
      </w:r>
      <w:r w:rsidR="00C90E1F">
        <w:rPr>
          <w:rFonts w:ascii="Times New Roman" w:hAnsi="Times New Roman" w:cs="Times New Roman"/>
          <w:sz w:val="24"/>
          <w:szCs w:val="24"/>
        </w:rPr>
        <w:t>5</w:t>
      </w:r>
      <w:r w:rsidR="00C90E1F" w:rsidRPr="00F920CA">
        <w:rPr>
          <w:rFonts w:ascii="Times New Roman" w:hAnsi="Times New Roman" w:cs="Times New Roman"/>
          <w:sz w:val="24"/>
          <w:szCs w:val="24"/>
        </w:rPr>
        <w:t>.2.1</w:t>
      </w:r>
      <w:r w:rsidR="00C90E1F">
        <w:rPr>
          <w:rFonts w:ascii="宋体" w:eastAsia="宋体" w:hAnsi="宋体" w:cs="宋体" w:hint="eastAsia"/>
          <w:sz w:val="24"/>
          <w:szCs w:val="24"/>
        </w:rPr>
        <w:t>）</w:t>
      </w:r>
    </w:p>
    <w:p w14:paraId="56AD0E9C" w14:textId="6CD443E0" w:rsidR="00451340" w:rsidRPr="00F920CA" w:rsidRDefault="00451340" w:rsidP="00F920CA">
      <w:pPr>
        <w:spacing w:line="360" w:lineRule="auto"/>
        <w:rPr>
          <w:sz w:val="24"/>
          <w:szCs w:val="24"/>
        </w:rPr>
      </w:pPr>
      <w:r w:rsidRPr="00F920CA">
        <w:rPr>
          <w:rFonts w:ascii="宋体" w:eastAsia="宋体" w:hAnsi="宋体"/>
          <w:sz w:val="24"/>
          <w:szCs w:val="24"/>
        </w:rPr>
        <w:t>式中：</w:t>
      </w:r>
      <w:r w:rsidRPr="00F920CA">
        <w:rPr>
          <w:rFonts w:ascii="Cambria Math" w:hAnsi="Cambria Math" w:cs="Cambria Math"/>
          <w:sz w:val="24"/>
          <w:szCs w:val="24"/>
        </w:rPr>
        <w:t>𝐶</w:t>
      </w:r>
      <w:r w:rsidRPr="008C7DE2">
        <w:rPr>
          <w:rFonts w:ascii="Cambria Math" w:hAnsi="Cambria Math" w:cs="Cambria Math"/>
          <w:sz w:val="24"/>
          <w:szCs w:val="24"/>
          <w:vertAlign w:val="subscript"/>
        </w:rPr>
        <w:t>𝑅</w:t>
      </w:r>
      <w:r w:rsidRPr="008C7DE2">
        <w:rPr>
          <w:rFonts w:ascii="Cambria Math" w:hAnsi="Cambria Math"/>
          <w:sz w:val="24"/>
          <w:szCs w:val="24"/>
          <w:vertAlign w:val="subscript"/>
        </w:rPr>
        <w:t>-</w:t>
      </w:r>
      <w:r w:rsidRPr="008C7DE2">
        <w:rPr>
          <w:rFonts w:ascii="Cambria Math" w:hAnsi="Cambria Math" w:cs="Cambria Math"/>
          <w:sz w:val="24"/>
          <w:szCs w:val="24"/>
          <w:vertAlign w:val="subscript"/>
        </w:rPr>
        <w:t>𝐸</w:t>
      </w:r>
      <w:r w:rsidRPr="00F920CA">
        <w:rPr>
          <w:rFonts w:ascii="Times New Roman" w:hAnsi="Times New Roman" w:cs="Times New Roman"/>
          <w:sz w:val="24"/>
          <w:szCs w:val="24"/>
        </w:rPr>
        <w:t>——</w:t>
      </w:r>
      <w:r w:rsidRPr="00F920CA">
        <w:rPr>
          <w:rFonts w:ascii="宋体" w:eastAsia="宋体" w:hAnsi="宋体"/>
          <w:sz w:val="24"/>
          <w:szCs w:val="24"/>
        </w:rPr>
        <w:t>设备运行一年产生的碳排放量（</w:t>
      </w:r>
      <w:r w:rsidRPr="00F920CA">
        <w:rPr>
          <w:rFonts w:ascii="Times New Roman" w:hAnsi="Times New Roman" w:cs="Times New Roman"/>
          <w:sz w:val="24"/>
          <w:szCs w:val="24"/>
        </w:rPr>
        <w:t>kg CO</w:t>
      </w:r>
      <w:r w:rsidRPr="00BB5EB4">
        <w:rPr>
          <w:rFonts w:ascii="Times New Roman" w:hAnsi="Times New Roman" w:cs="Times New Roman"/>
          <w:sz w:val="24"/>
          <w:szCs w:val="24"/>
          <w:vertAlign w:val="subscript"/>
        </w:rPr>
        <w:t>2</w:t>
      </w:r>
      <w:r w:rsidRPr="00F920CA">
        <w:rPr>
          <w:rFonts w:ascii="Times New Roman" w:hAnsi="Times New Roman" w:cs="Times New Roman"/>
          <w:sz w:val="24"/>
          <w:szCs w:val="24"/>
        </w:rPr>
        <w:t xml:space="preserve"> e/a</w:t>
      </w:r>
      <w:r w:rsidRPr="00F920CA">
        <w:rPr>
          <w:rFonts w:ascii="宋体" w:eastAsia="宋体" w:hAnsi="宋体"/>
          <w:sz w:val="24"/>
          <w:szCs w:val="24"/>
        </w:rPr>
        <w:t>）；</w:t>
      </w:r>
    </w:p>
    <w:p w14:paraId="2EA350CD" w14:textId="77777777" w:rsidR="00451340" w:rsidRPr="00F920CA" w:rsidRDefault="00451340" w:rsidP="003854BE">
      <w:pPr>
        <w:spacing w:line="360" w:lineRule="auto"/>
        <w:ind w:firstLineChars="300" w:firstLine="720"/>
        <w:rPr>
          <w:sz w:val="24"/>
          <w:szCs w:val="24"/>
        </w:rPr>
      </w:pPr>
      <w:r w:rsidRPr="00F920CA">
        <w:rPr>
          <w:rFonts w:ascii="Cambria Math" w:hAnsi="Cambria Math" w:cs="Cambria Math"/>
          <w:sz w:val="24"/>
          <w:szCs w:val="24"/>
        </w:rPr>
        <w:t>𝐸</w:t>
      </w:r>
      <w:r w:rsidRPr="008C7DE2">
        <w:rPr>
          <w:rFonts w:ascii="Cambria Math" w:hAnsi="Cambria Math" w:cs="Cambria Math"/>
          <w:sz w:val="24"/>
          <w:szCs w:val="24"/>
          <w:vertAlign w:val="subscript"/>
        </w:rPr>
        <w:t>𝑅-𝐸𝑖</w:t>
      </w:r>
      <w:r w:rsidRPr="00F920CA">
        <w:rPr>
          <w:rFonts w:ascii="Times New Roman" w:hAnsi="Times New Roman" w:cs="Times New Roman"/>
          <w:sz w:val="24"/>
          <w:szCs w:val="24"/>
        </w:rPr>
        <w:t>——</w:t>
      </w:r>
      <w:r w:rsidRPr="00F920CA">
        <w:rPr>
          <w:rFonts w:ascii="宋体" w:eastAsia="宋体" w:hAnsi="宋体"/>
          <w:sz w:val="24"/>
          <w:szCs w:val="24"/>
        </w:rPr>
        <w:t xml:space="preserve">设备运行第 </w:t>
      </w:r>
      <w:proofErr w:type="spellStart"/>
      <w:r w:rsidRPr="00F920CA">
        <w:rPr>
          <w:rFonts w:ascii="Times New Roman" w:hAnsi="Times New Roman" w:cs="Times New Roman"/>
          <w:i/>
          <w:iCs/>
          <w:sz w:val="24"/>
          <w:szCs w:val="24"/>
        </w:rPr>
        <w:t>i</w:t>
      </w:r>
      <w:proofErr w:type="spellEnd"/>
      <w:r w:rsidRPr="00F920CA">
        <w:rPr>
          <w:rFonts w:ascii="Times New Roman" w:hAnsi="Times New Roman" w:cs="Times New Roman"/>
          <w:i/>
          <w:iCs/>
          <w:sz w:val="24"/>
          <w:szCs w:val="24"/>
        </w:rPr>
        <w:t xml:space="preserve"> </w:t>
      </w:r>
      <w:r w:rsidRPr="00F920CA">
        <w:rPr>
          <w:rFonts w:ascii="宋体" w:eastAsia="宋体" w:hAnsi="宋体"/>
          <w:sz w:val="24"/>
          <w:szCs w:val="24"/>
        </w:rPr>
        <w:t>类能源年消耗量（单位</w:t>
      </w:r>
      <w:r w:rsidRPr="00F920CA">
        <w:rPr>
          <w:rFonts w:ascii="Times New Roman" w:hAnsi="Times New Roman" w:cs="Times New Roman"/>
          <w:sz w:val="24"/>
          <w:szCs w:val="24"/>
        </w:rPr>
        <w:t>/a</w:t>
      </w:r>
      <w:r w:rsidRPr="00F920CA">
        <w:rPr>
          <w:rFonts w:ascii="宋体" w:eastAsia="宋体" w:hAnsi="宋体"/>
          <w:sz w:val="24"/>
          <w:szCs w:val="24"/>
        </w:rPr>
        <w:t>）；</w:t>
      </w:r>
    </w:p>
    <w:p w14:paraId="06B0A746" w14:textId="05CF4E7F" w:rsidR="00451340" w:rsidRPr="00F920CA" w:rsidRDefault="00451340" w:rsidP="003854BE">
      <w:pPr>
        <w:spacing w:line="360" w:lineRule="auto"/>
        <w:ind w:firstLineChars="300" w:firstLine="720"/>
        <w:rPr>
          <w:rFonts w:ascii="宋体" w:eastAsia="宋体" w:hAnsi="宋体"/>
          <w:sz w:val="24"/>
          <w:szCs w:val="24"/>
        </w:rPr>
      </w:pPr>
      <w:r w:rsidRPr="00F920CA">
        <w:rPr>
          <w:rFonts w:ascii="Cambria Math" w:hAnsi="Cambria Math" w:cs="Cambria Math"/>
          <w:sz w:val="24"/>
          <w:szCs w:val="24"/>
        </w:rPr>
        <w:t>𝐸𝐹</w:t>
      </w:r>
      <w:r w:rsidRPr="008C7DE2">
        <w:rPr>
          <w:rFonts w:ascii="Cambria Math" w:hAnsi="Cambria Math" w:cs="Cambria Math"/>
          <w:sz w:val="24"/>
          <w:szCs w:val="24"/>
          <w:vertAlign w:val="subscript"/>
        </w:rPr>
        <w:t>𝑖</w:t>
      </w:r>
      <w:r w:rsidRPr="00F920CA">
        <w:rPr>
          <w:rFonts w:ascii="Times New Roman" w:hAnsi="Times New Roman" w:cs="Times New Roman"/>
          <w:sz w:val="24"/>
          <w:szCs w:val="24"/>
        </w:rPr>
        <w:t>——</w:t>
      </w:r>
      <w:r w:rsidRPr="00F920CA">
        <w:rPr>
          <w:rFonts w:ascii="宋体" w:eastAsia="宋体" w:hAnsi="宋体"/>
          <w:sz w:val="24"/>
          <w:szCs w:val="24"/>
        </w:rPr>
        <w:t xml:space="preserve">第 </w:t>
      </w:r>
      <w:proofErr w:type="spellStart"/>
      <w:r w:rsidRPr="00F920CA">
        <w:rPr>
          <w:rFonts w:ascii="Times New Roman" w:hAnsi="Times New Roman" w:cs="Times New Roman"/>
          <w:i/>
          <w:iCs/>
          <w:sz w:val="24"/>
          <w:szCs w:val="24"/>
        </w:rPr>
        <w:t>i</w:t>
      </w:r>
      <w:proofErr w:type="spellEnd"/>
      <w:r w:rsidRPr="00F920CA">
        <w:rPr>
          <w:rFonts w:ascii="Times New Roman" w:hAnsi="Times New Roman" w:cs="Times New Roman"/>
          <w:i/>
          <w:iCs/>
          <w:sz w:val="24"/>
          <w:szCs w:val="24"/>
        </w:rPr>
        <w:t xml:space="preserve"> </w:t>
      </w:r>
      <w:r w:rsidRPr="00F920CA">
        <w:rPr>
          <w:rFonts w:ascii="宋体" w:eastAsia="宋体" w:hAnsi="宋体"/>
          <w:sz w:val="24"/>
          <w:szCs w:val="24"/>
        </w:rPr>
        <w:t>类能源的碳排放因子，按本标准</w:t>
      </w:r>
      <w:r w:rsidRPr="00A6328D">
        <w:rPr>
          <w:rFonts w:ascii="宋体" w:eastAsia="宋体" w:hAnsi="宋体"/>
          <w:sz w:val="24"/>
          <w:szCs w:val="24"/>
        </w:rPr>
        <w:t>附录</w:t>
      </w:r>
      <w:r w:rsidR="00A6328D" w:rsidRPr="00A6328D">
        <w:rPr>
          <w:rFonts w:ascii="Times New Roman" w:hAnsi="Times New Roman" w:cs="Times New Roman"/>
          <w:sz w:val="24"/>
          <w:szCs w:val="24"/>
        </w:rPr>
        <w:t>1</w:t>
      </w:r>
      <w:r w:rsidRPr="00F920CA">
        <w:rPr>
          <w:rFonts w:ascii="宋体" w:eastAsia="宋体" w:hAnsi="宋体"/>
          <w:sz w:val="24"/>
          <w:szCs w:val="24"/>
        </w:rPr>
        <w:t>取值；</w:t>
      </w:r>
    </w:p>
    <w:p w14:paraId="3045F13C" w14:textId="77777777" w:rsidR="00451340" w:rsidRPr="00F920CA" w:rsidRDefault="00451340" w:rsidP="003854BE">
      <w:pPr>
        <w:spacing w:line="360" w:lineRule="auto"/>
        <w:ind w:firstLineChars="300" w:firstLine="720"/>
        <w:rPr>
          <w:sz w:val="24"/>
          <w:szCs w:val="24"/>
        </w:rPr>
      </w:pPr>
      <w:r w:rsidRPr="00F920CA">
        <w:rPr>
          <w:rFonts w:ascii="Cambria Math" w:hAnsi="Cambria Math" w:cs="Cambria Math"/>
          <w:sz w:val="24"/>
          <w:szCs w:val="24"/>
        </w:rPr>
        <w:lastRenderedPageBreak/>
        <w:t>𝐶</w:t>
      </w:r>
      <w:r w:rsidRPr="008C7DE2">
        <w:rPr>
          <w:rFonts w:ascii="Cambria Math" w:hAnsi="Cambria Math" w:cs="Cambria Math"/>
          <w:sz w:val="24"/>
          <w:szCs w:val="24"/>
          <w:vertAlign w:val="subscript"/>
        </w:rPr>
        <w:t>𝑅-𝐸-𝑟</w:t>
      </w:r>
      <w:r w:rsidRPr="00F920CA">
        <w:rPr>
          <w:rFonts w:ascii="Times New Roman" w:hAnsi="Times New Roman" w:cs="Times New Roman"/>
          <w:sz w:val="24"/>
          <w:szCs w:val="24"/>
        </w:rPr>
        <w:t>——</w:t>
      </w:r>
      <w:r w:rsidRPr="00F920CA">
        <w:rPr>
          <w:rFonts w:ascii="宋体" w:eastAsia="宋体" w:hAnsi="宋体"/>
          <w:sz w:val="24"/>
          <w:szCs w:val="24"/>
        </w:rPr>
        <w:t>建筑运行阶段暖通空调系统制冷剂泄露产生的碳排放（</w:t>
      </w:r>
      <w:r w:rsidRPr="00F920CA">
        <w:rPr>
          <w:rFonts w:ascii="Times New Roman" w:hAnsi="Times New Roman" w:cs="Times New Roman"/>
          <w:sz w:val="24"/>
          <w:szCs w:val="24"/>
        </w:rPr>
        <w:t>kg CO</w:t>
      </w:r>
      <w:r w:rsidRPr="00365CE0">
        <w:rPr>
          <w:rFonts w:ascii="Times New Roman" w:hAnsi="Times New Roman" w:cs="Times New Roman"/>
          <w:sz w:val="24"/>
          <w:szCs w:val="24"/>
          <w:vertAlign w:val="subscript"/>
        </w:rPr>
        <w:t>2</w:t>
      </w:r>
      <w:r w:rsidRPr="00F920CA">
        <w:rPr>
          <w:rFonts w:ascii="Times New Roman" w:hAnsi="Times New Roman" w:cs="Times New Roman"/>
          <w:sz w:val="24"/>
          <w:szCs w:val="24"/>
        </w:rPr>
        <w:t xml:space="preserve"> e/a</w:t>
      </w:r>
      <w:r w:rsidRPr="00F920CA">
        <w:rPr>
          <w:rFonts w:ascii="宋体" w:eastAsia="宋体" w:hAnsi="宋体"/>
          <w:sz w:val="24"/>
          <w:szCs w:val="24"/>
        </w:rPr>
        <w:t>）；</w:t>
      </w:r>
    </w:p>
    <w:p w14:paraId="63490D6A" w14:textId="77777777" w:rsidR="00451340" w:rsidRPr="00F920CA" w:rsidRDefault="00451340" w:rsidP="003854BE">
      <w:pPr>
        <w:spacing w:line="360" w:lineRule="auto"/>
        <w:ind w:firstLineChars="300" w:firstLine="720"/>
        <w:rPr>
          <w:sz w:val="24"/>
          <w:szCs w:val="24"/>
        </w:rPr>
      </w:pPr>
      <w:r w:rsidRPr="00F920CA">
        <w:rPr>
          <w:rFonts w:ascii="Cambria Math" w:hAnsi="Cambria Math" w:cs="Cambria Math"/>
          <w:sz w:val="24"/>
          <w:szCs w:val="24"/>
        </w:rPr>
        <w:t>𝐶</w:t>
      </w:r>
      <w:r w:rsidRPr="008C7DE2">
        <w:rPr>
          <w:rFonts w:ascii="Cambria Math" w:hAnsi="Cambria Math" w:cs="Cambria Math"/>
          <w:sz w:val="24"/>
          <w:szCs w:val="24"/>
          <w:vertAlign w:val="subscript"/>
        </w:rPr>
        <w:t>𝑅-𝐸-𝑊</w:t>
      </w:r>
      <w:r w:rsidRPr="00F920CA">
        <w:rPr>
          <w:rFonts w:ascii="Times New Roman" w:hAnsi="Times New Roman" w:cs="Times New Roman"/>
          <w:sz w:val="24"/>
          <w:szCs w:val="24"/>
        </w:rPr>
        <w:t>——</w:t>
      </w:r>
      <w:r w:rsidRPr="00F920CA">
        <w:rPr>
          <w:rFonts w:ascii="宋体" w:eastAsia="宋体" w:hAnsi="宋体"/>
          <w:sz w:val="24"/>
          <w:szCs w:val="24"/>
        </w:rPr>
        <w:t>建筑运行阶段，水资源消耗产生的碳排放（</w:t>
      </w:r>
      <w:r w:rsidRPr="00F920CA">
        <w:rPr>
          <w:rFonts w:ascii="Times New Roman" w:hAnsi="Times New Roman" w:cs="Times New Roman"/>
          <w:sz w:val="24"/>
          <w:szCs w:val="24"/>
        </w:rPr>
        <w:t>kg CO</w:t>
      </w:r>
      <w:r w:rsidRPr="00365CE0">
        <w:rPr>
          <w:rFonts w:ascii="Times New Roman" w:hAnsi="Times New Roman" w:cs="Times New Roman"/>
          <w:sz w:val="24"/>
          <w:szCs w:val="24"/>
          <w:vertAlign w:val="subscript"/>
        </w:rPr>
        <w:t>2</w:t>
      </w:r>
      <w:r w:rsidRPr="00F920CA">
        <w:rPr>
          <w:rFonts w:ascii="Times New Roman" w:hAnsi="Times New Roman" w:cs="Times New Roman"/>
          <w:sz w:val="24"/>
          <w:szCs w:val="24"/>
        </w:rPr>
        <w:t>e/a</w:t>
      </w:r>
      <w:r w:rsidRPr="00F920CA">
        <w:rPr>
          <w:rFonts w:ascii="宋体" w:eastAsia="宋体" w:hAnsi="宋体"/>
          <w:sz w:val="24"/>
          <w:szCs w:val="24"/>
        </w:rPr>
        <w:t>）；</w:t>
      </w:r>
    </w:p>
    <w:p w14:paraId="44D07DF9" w14:textId="3C290698" w:rsidR="00AD4545" w:rsidRPr="00F920CA" w:rsidRDefault="00451340" w:rsidP="003854BE">
      <w:pPr>
        <w:spacing w:line="360" w:lineRule="auto"/>
        <w:ind w:firstLineChars="300" w:firstLine="720"/>
        <w:rPr>
          <w:rFonts w:ascii="宋体" w:eastAsia="宋体" w:hAnsi="宋体"/>
          <w:sz w:val="24"/>
          <w:szCs w:val="24"/>
        </w:rPr>
      </w:pPr>
      <w:proofErr w:type="spellStart"/>
      <w:r w:rsidRPr="00F920CA">
        <w:rPr>
          <w:rFonts w:ascii="Times New Roman" w:hAnsi="Times New Roman" w:cs="Times New Roman"/>
          <w:i/>
          <w:iCs/>
          <w:sz w:val="24"/>
          <w:szCs w:val="24"/>
        </w:rPr>
        <w:t>i</w:t>
      </w:r>
      <w:proofErr w:type="spellEnd"/>
      <w:r w:rsidRPr="00F920CA">
        <w:rPr>
          <w:rFonts w:ascii="Times New Roman" w:hAnsi="Times New Roman" w:cs="Times New Roman"/>
          <w:sz w:val="24"/>
          <w:szCs w:val="24"/>
        </w:rPr>
        <w:t>——</w:t>
      </w:r>
      <w:r w:rsidRPr="00F920CA">
        <w:rPr>
          <w:rFonts w:ascii="宋体" w:eastAsia="宋体" w:hAnsi="宋体"/>
          <w:sz w:val="24"/>
          <w:szCs w:val="24"/>
        </w:rPr>
        <w:t>建筑消耗终端能源类型，包括电力、燃气、石油、市政热力等。</w:t>
      </w:r>
    </w:p>
    <w:p w14:paraId="268E3084" w14:textId="77777777" w:rsidR="00AD4545" w:rsidRPr="00365CE0" w:rsidRDefault="00AD4545" w:rsidP="00F920CA">
      <w:pPr>
        <w:spacing w:line="360" w:lineRule="auto"/>
        <w:rPr>
          <w:rFonts w:ascii="楷体" w:eastAsia="楷体" w:hAnsi="楷体" w:cs="楷体"/>
          <w:color w:val="0070C0"/>
          <w:sz w:val="24"/>
          <w:szCs w:val="24"/>
        </w:rPr>
      </w:pPr>
    </w:p>
    <w:p w14:paraId="58910414" w14:textId="77777777" w:rsidR="00C052BA" w:rsidRDefault="00941020" w:rsidP="00C052BA">
      <w:pPr>
        <w:spacing w:line="360" w:lineRule="auto"/>
        <w:outlineLvl w:val="3"/>
        <w:rPr>
          <w:rFonts w:ascii="宋体" w:eastAsia="宋体" w:hAnsi="宋体"/>
          <w:sz w:val="24"/>
          <w:szCs w:val="24"/>
        </w:rPr>
      </w:pPr>
      <w:r w:rsidRPr="00F920CA">
        <w:rPr>
          <w:rFonts w:ascii="Times New Roman" w:eastAsia="宋体" w:hAnsi="Times New Roman" w:cs="Times New Roman" w:hint="eastAsia"/>
          <w:b/>
          <w:bCs/>
          <w:sz w:val="24"/>
          <w:szCs w:val="24"/>
        </w:rPr>
        <w:t>5.</w:t>
      </w:r>
      <w:r w:rsidR="00C052BA">
        <w:rPr>
          <w:rFonts w:ascii="Times New Roman" w:eastAsia="宋体" w:hAnsi="Times New Roman" w:cs="Times New Roman"/>
          <w:b/>
          <w:bCs/>
          <w:sz w:val="24"/>
          <w:szCs w:val="24"/>
        </w:rPr>
        <w:t>2.2</w:t>
      </w:r>
      <w:r w:rsidR="00C052BA">
        <w:rPr>
          <w:rFonts w:ascii="Times New Roman" w:eastAsia="宋体" w:hAnsi="Times New Roman" w:cs="Times New Roman" w:hint="eastAsia"/>
          <w:sz w:val="24"/>
          <w:szCs w:val="24"/>
        </w:rPr>
        <w:t xml:space="preserve"> </w:t>
      </w:r>
      <w:r w:rsidR="00F920CA" w:rsidRPr="00F920CA">
        <w:rPr>
          <w:rFonts w:ascii="宋体" w:eastAsia="宋体" w:hAnsi="宋体"/>
          <w:sz w:val="24"/>
          <w:szCs w:val="24"/>
        </w:rPr>
        <w:t>暖通空调系统中由于制冷剂使用而产生的碳排放，应按下式计算：</w:t>
      </w:r>
    </w:p>
    <w:p w14:paraId="60A93C8D" w14:textId="72D924D4" w:rsidR="00F920CA" w:rsidRPr="00C052BA" w:rsidRDefault="00F920CA" w:rsidP="008E25F2">
      <w:pPr>
        <w:spacing w:line="360" w:lineRule="auto"/>
        <w:jc w:val="center"/>
        <w:rPr>
          <w:rFonts w:ascii="Times New Roman" w:eastAsia="宋体" w:hAnsi="Times New Roman" w:cs="Times New Roman"/>
          <w:sz w:val="24"/>
          <w:szCs w:val="24"/>
        </w:rPr>
      </w:pPr>
      <w:r w:rsidRPr="00F920CA">
        <w:rPr>
          <w:rFonts w:ascii="Cambria Math" w:hAnsi="Cambria Math" w:cs="Cambria Math"/>
          <w:sz w:val="24"/>
          <w:szCs w:val="24"/>
        </w:rPr>
        <w:t>𝐶</w:t>
      </w:r>
      <w:r w:rsidRPr="00CE58E1">
        <w:rPr>
          <w:rFonts w:ascii="Cambria Math" w:hAnsi="Cambria Math" w:cs="Cambria Math"/>
          <w:sz w:val="24"/>
          <w:szCs w:val="24"/>
          <w:vertAlign w:val="subscript"/>
        </w:rPr>
        <w:t>𝑟</w:t>
      </w:r>
      <w:r w:rsidRPr="00F920CA">
        <w:rPr>
          <w:rFonts w:ascii="Cambria Math" w:hAnsi="Cambria Math"/>
          <w:sz w:val="24"/>
          <w:szCs w:val="24"/>
        </w:rPr>
        <w:t>=</w:t>
      </w:r>
      <w:r w:rsidRPr="00F920CA">
        <w:rPr>
          <w:rFonts w:ascii="Cambria Math" w:hAnsi="Cambria Math" w:cs="Cambria Math"/>
          <w:sz w:val="24"/>
          <w:szCs w:val="24"/>
        </w:rPr>
        <w:t>𝑚</w:t>
      </w:r>
      <w:r w:rsidRPr="00CE58E1">
        <w:rPr>
          <w:rFonts w:ascii="Cambria Math" w:hAnsi="Cambria Math" w:cs="Cambria Math"/>
          <w:sz w:val="24"/>
          <w:szCs w:val="24"/>
          <w:vertAlign w:val="subscript"/>
        </w:rPr>
        <w:t>𝑟</w:t>
      </w:r>
      <w:r w:rsidR="00C052BA">
        <w:rPr>
          <w:rFonts w:ascii="Cambria Math" w:hAnsi="Cambria Math" w:cs="Cambria Math"/>
          <w:sz w:val="24"/>
          <w:szCs w:val="24"/>
        </w:rPr>
        <w:t>/</w:t>
      </w:r>
      <w:r w:rsidRPr="00F920CA">
        <w:rPr>
          <w:rFonts w:ascii="Cambria Math" w:hAnsi="Cambria Math" w:cs="Cambria Math"/>
          <w:sz w:val="24"/>
          <w:szCs w:val="24"/>
        </w:rPr>
        <w:t>𝑦</w:t>
      </w:r>
      <w:r w:rsidRPr="00CE58E1">
        <w:rPr>
          <w:rFonts w:ascii="Cambria Math" w:hAnsi="Cambria Math" w:cs="Cambria Math"/>
          <w:sz w:val="24"/>
          <w:szCs w:val="24"/>
          <w:vertAlign w:val="subscript"/>
        </w:rPr>
        <w:t>𝑒</w:t>
      </w:r>
      <w:r w:rsidRPr="00F920CA">
        <w:rPr>
          <w:rFonts w:ascii="Cambria Math" w:hAnsi="Cambria Math"/>
          <w:sz w:val="24"/>
          <w:szCs w:val="24"/>
        </w:rPr>
        <w:t xml:space="preserve">× </w:t>
      </w:r>
      <w:r w:rsidRPr="00F920CA">
        <w:rPr>
          <w:rFonts w:ascii="Cambria Math" w:hAnsi="Cambria Math" w:cs="Cambria Math"/>
          <w:sz w:val="24"/>
          <w:szCs w:val="24"/>
        </w:rPr>
        <w:t>𝐺𝑊𝑃</w:t>
      </w:r>
      <w:r w:rsidRPr="00CE58E1">
        <w:rPr>
          <w:rFonts w:ascii="Cambria Math" w:hAnsi="Cambria Math" w:cs="Cambria Math"/>
          <w:sz w:val="24"/>
          <w:szCs w:val="24"/>
          <w:vertAlign w:val="subscript"/>
        </w:rPr>
        <w:t>𝑟</w:t>
      </w:r>
      <w:r w:rsidR="00C052BA">
        <w:rPr>
          <w:rFonts w:ascii="Cambria Math" w:hAnsi="Cambria Math" w:cs="Cambria Math"/>
          <w:sz w:val="24"/>
          <w:szCs w:val="24"/>
        </w:rPr>
        <w:t xml:space="preserve">                   </w:t>
      </w:r>
      <w:r w:rsidRPr="00F920CA">
        <w:rPr>
          <w:rFonts w:ascii="Cambria Math" w:hAnsi="Cambria Math"/>
          <w:sz w:val="24"/>
          <w:szCs w:val="24"/>
        </w:rPr>
        <w:t xml:space="preserve"> </w:t>
      </w:r>
      <w:r w:rsidR="00C90E1F">
        <w:rPr>
          <w:rFonts w:ascii="宋体" w:eastAsia="宋体" w:hAnsi="宋体" w:cs="宋体" w:hint="eastAsia"/>
          <w:sz w:val="24"/>
          <w:szCs w:val="24"/>
        </w:rPr>
        <w:t>（</w:t>
      </w:r>
      <w:r w:rsidR="00C90E1F">
        <w:rPr>
          <w:rFonts w:ascii="Times New Roman" w:hAnsi="Times New Roman" w:cs="Times New Roman"/>
          <w:sz w:val="24"/>
          <w:szCs w:val="24"/>
        </w:rPr>
        <w:t>5</w:t>
      </w:r>
      <w:r w:rsidR="00C90E1F" w:rsidRPr="00F920CA">
        <w:rPr>
          <w:rFonts w:ascii="Times New Roman" w:hAnsi="Times New Roman" w:cs="Times New Roman"/>
          <w:sz w:val="24"/>
          <w:szCs w:val="24"/>
        </w:rPr>
        <w:t>.2.2</w:t>
      </w:r>
      <w:r w:rsidR="00C90E1F">
        <w:rPr>
          <w:rFonts w:ascii="宋体" w:eastAsia="宋体" w:hAnsi="宋体" w:cs="宋体" w:hint="eastAsia"/>
          <w:sz w:val="24"/>
          <w:szCs w:val="24"/>
        </w:rPr>
        <w:t>）</w:t>
      </w:r>
    </w:p>
    <w:p w14:paraId="21B7F8AE" w14:textId="024BDDD7" w:rsidR="00F920CA" w:rsidRPr="00F920CA" w:rsidRDefault="00F920CA" w:rsidP="00F920CA">
      <w:pPr>
        <w:spacing w:line="360" w:lineRule="auto"/>
        <w:rPr>
          <w:sz w:val="24"/>
          <w:szCs w:val="24"/>
        </w:rPr>
      </w:pPr>
      <w:r w:rsidRPr="00F920CA">
        <w:rPr>
          <w:rFonts w:ascii="宋体" w:eastAsia="宋体" w:hAnsi="宋体"/>
          <w:sz w:val="24"/>
          <w:szCs w:val="24"/>
        </w:rPr>
        <w:t>式中：</w:t>
      </w:r>
      <w:r w:rsidRPr="00F920CA">
        <w:rPr>
          <w:rFonts w:ascii="Cambria Math" w:hAnsi="Cambria Math" w:cs="Cambria Math"/>
          <w:sz w:val="24"/>
          <w:szCs w:val="24"/>
        </w:rPr>
        <w:t>𝐶</w:t>
      </w:r>
      <w:r w:rsidRPr="00CE58E1">
        <w:rPr>
          <w:rFonts w:ascii="Cambria Math" w:hAnsi="Cambria Math" w:cs="Cambria Math"/>
          <w:sz w:val="24"/>
          <w:szCs w:val="24"/>
          <w:vertAlign w:val="subscript"/>
        </w:rPr>
        <w:t>𝑟</w:t>
      </w:r>
      <w:r w:rsidRPr="00F920CA">
        <w:rPr>
          <w:rFonts w:ascii="Times New Roman" w:hAnsi="Times New Roman" w:cs="Times New Roman"/>
          <w:sz w:val="24"/>
          <w:szCs w:val="24"/>
        </w:rPr>
        <w:t>——</w:t>
      </w:r>
      <w:r w:rsidRPr="00F920CA">
        <w:rPr>
          <w:rFonts w:ascii="宋体" w:eastAsia="宋体" w:hAnsi="宋体"/>
          <w:sz w:val="24"/>
          <w:szCs w:val="24"/>
        </w:rPr>
        <w:t>建筑使用制冷剂产生的碳排放（</w:t>
      </w:r>
      <w:r w:rsidRPr="00F920CA">
        <w:rPr>
          <w:rFonts w:ascii="Times New Roman" w:hAnsi="Times New Roman" w:cs="Times New Roman"/>
          <w:sz w:val="24"/>
          <w:szCs w:val="24"/>
        </w:rPr>
        <w:t>kg CO</w:t>
      </w:r>
      <w:r w:rsidRPr="00CE58E1">
        <w:rPr>
          <w:rFonts w:ascii="Times New Roman" w:hAnsi="Times New Roman" w:cs="Times New Roman"/>
          <w:sz w:val="24"/>
          <w:szCs w:val="24"/>
          <w:vertAlign w:val="subscript"/>
        </w:rPr>
        <w:t>2</w:t>
      </w:r>
      <w:r w:rsidRPr="00F920CA">
        <w:rPr>
          <w:rFonts w:ascii="Times New Roman" w:hAnsi="Times New Roman" w:cs="Times New Roman"/>
          <w:sz w:val="24"/>
          <w:szCs w:val="24"/>
        </w:rPr>
        <w:t xml:space="preserve"> e/a</w:t>
      </w:r>
      <w:r w:rsidRPr="00F920CA">
        <w:rPr>
          <w:rFonts w:ascii="宋体" w:eastAsia="宋体" w:hAnsi="宋体"/>
          <w:sz w:val="24"/>
          <w:szCs w:val="24"/>
        </w:rPr>
        <w:t>）；</w:t>
      </w:r>
    </w:p>
    <w:p w14:paraId="7271DD6A" w14:textId="338A38C7" w:rsidR="00F920CA" w:rsidRPr="00F920CA" w:rsidRDefault="00F920CA" w:rsidP="00CE58E1">
      <w:pPr>
        <w:spacing w:line="360" w:lineRule="auto"/>
        <w:ind w:firstLineChars="300" w:firstLine="720"/>
        <w:rPr>
          <w:sz w:val="24"/>
          <w:szCs w:val="24"/>
        </w:rPr>
      </w:pPr>
      <w:r w:rsidRPr="00F920CA">
        <w:rPr>
          <w:rFonts w:ascii="Cambria Math" w:hAnsi="Cambria Math" w:cs="Cambria Math"/>
          <w:sz w:val="24"/>
          <w:szCs w:val="24"/>
        </w:rPr>
        <w:t>𝑚</w:t>
      </w:r>
      <w:r w:rsidRPr="00CE58E1">
        <w:rPr>
          <w:rFonts w:ascii="Cambria Math" w:hAnsi="Cambria Math" w:cs="Cambria Math"/>
          <w:sz w:val="24"/>
          <w:szCs w:val="24"/>
          <w:vertAlign w:val="subscript"/>
        </w:rPr>
        <w:t>𝑟</w:t>
      </w:r>
      <w:r w:rsidRPr="00F920CA">
        <w:rPr>
          <w:rFonts w:ascii="Times New Roman" w:hAnsi="Times New Roman" w:cs="Times New Roman"/>
          <w:sz w:val="24"/>
          <w:szCs w:val="24"/>
        </w:rPr>
        <w:t>——</w:t>
      </w:r>
      <w:r w:rsidRPr="00F920CA">
        <w:rPr>
          <w:rFonts w:ascii="宋体" w:eastAsia="宋体" w:hAnsi="宋体"/>
          <w:sz w:val="24"/>
          <w:szCs w:val="24"/>
        </w:rPr>
        <w:t>设备制冷剂充注量（</w:t>
      </w:r>
      <w:r w:rsidRPr="00F920CA">
        <w:rPr>
          <w:rFonts w:ascii="Times New Roman" w:hAnsi="Times New Roman" w:cs="Times New Roman"/>
          <w:sz w:val="24"/>
          <w:szCs w:val="24"/>
        </w:rPr>
        <w:t>kg/</w:t>
      </w:r>
      <w:r w:rsidRPr="00F920CA">
        <w:rPr>
          <w:rFonts w:ascii="宋体" w:eastAsia="宋体" w:hAnsi="宋体"/>
          <w:sz w:val="24"/>
          <w:szCs w:val="24"/>
        </w:rPr>
        <w:t>台），根据设备技术资料确定；</w:t>
      </w:r>
    </w:p>
    <w:p w14:paraId="1EEF78E5" w14:textId="7D0322FE" w:rsidR="00F920CA" w:rsidRPr="00F920CA" w:rsidRDefault="00F920CA" w:rsidP="00CE58E1">
      <w:pPr>
        <w:spacing w:line="360" w:lineRule="auto"/>
        <w:ind w:firstLineChars="300" w:firstLine="720"/>
        <w:rPr>
          <w:sz w:val="24"/>
          <w:szCs w:val="24"/>
        </w:rPr>
      </w:pPr>
      <w:r w:rsidRPr="00F920CA">
        <w:rPr>
          <w:rFonts w:ascii="Cambria Math" w:hAnsi="Cambria Math" w:cs="Cambria Math"/>
          <w:sz w:val="24"/>
          <w:szCs w:val="24"/>
        </w:rPr>
        <w:t>𝑦</w:t>
      </w:r>
      <w:r w:rsidRPr="00CE58E1">
        <w:rPr>
          <w:rFonts w:ascii="Cambria Math" w:hAnsi="Cambria Math" w:cs="Cambria Math"/>
          <w:sz w:val="24"/>
          <w:szCs w:val="24"/>
          <w:vertAlign w:val="subscript"/>
        </w:rPr>
        <w:t>𝑒</w:t>
      </w:r>
      <w:r w:rsidRPr="00F920CA">
        <w:rPr>
          <w:rFonts w:ascii="Times New Roman" w:hAnsi="Times New Roman" w:cs="Times New Roman"/>
          <w:sz w:val="24"/>
          <w:szCs w:val="24"/>
        </w:rPr>
        <w:t>——</w:t>
      </w:r>
      <w:r w:rsidRPr="00F920CA">
        <w:rPr>
          <w:rFonts w:ascii="宋体" w:eastAsia="宋体" w:hAnsi="宋体"/>
          <w:sz w:val="24"/>
          <w:szCs w:val="24"/>
        </w:rPr>
        <w:t>设备使用寿命（</w:t>
      </w:r>
      <w:r w:rsidRPr="00F920CA">
        <w:rPr>
          <w:rFonts w:ascii="Times New Roman" w:hAnsi="Times New Roman" w:cs="Times New Roman"/>
          <w:sz w:val="24"/>
          <w:szCs w:val="24"/>
        </w:rPr>
        <w:t>a</w:t>
      </w:r>
      <w:r w:rsidRPr="00F920CA">
        <w:rPr>
          <w:rFonts w:ascii="宋体" w:eastAsia="宋体" w:hAnsi="宋体"/>
          <w:sz w:val="24"/>
          <w:szCs w:val="24"/>
        </w:rPr>
        <w:t>），宜采用设备实际寿命；</w:t>
      </w:r>
    </w:p>
    <w:p w14:paraId="19C5F269" w14:textId="663140ED" w:rsidR="00F920CA" w:rsidRPr="00F920CA" w:rsidRDefault="00F920CA" w:rsidP="00CE58E1">
      <w:pPr>
        <w:spacing w:line="360" w:lineRule="auto"/>
        <w:ind w:firstLineChars="300" w:firstLine="720"/>
        <w:rPr>
          <w:sz w:val="24"/>
          <w:szCs w:val="24"/>
        </w:rPr>
      </w:pPr>
      <w:r w:rsidRPr="00F920CA">
        <w:rPr>
          <w:rFonts w:ascii="Cambria Math" w:hAnsi="Cambria Math" w:cs="Cambria Math"/>
          <w:sz w:val="24"/>
          <w:szCs w:val="24"/>
        </w:rPr>
        <w:t>𝐺𝑊𝑃</w:t>
      </w:r>
      <w:r w:rsidRPr="00CE58E1">
        <w:rPr>
          <w:rFonts w:ascii="Cambria Math" w:hAnsi="Cambria Math" w:cs="Cambria Math"/>
          <w:sz w:val="24"/>
          <w:szCs w:val="24"/>
          <w:vertAlign w:val="subscript"/>
        </w:rPr>
        <w:t>𝑟</w:t>
      </w:r>
      <w:r w:rsidRPr="00F920CA">
        <w:rPr>
          <w:rFonts w:ascii="Times New Roman" w:hAnsi="Times New Roman" w:cs="Times New Roman"/>
          <w:sz w:val="24"/>
          <w:szCs w:val="24"/>
        </w:rPr>
        <w:t>——</w:t>
      </w:r>
      <w:r w:rsidRPr="00F920CA">
        <w:rPr>
          <w:rFonts w:ascii="宋体" w:eastAsia="宋体" w:hAnsi="宋体"/>
          <w:sz w:val="24"/>
          <w:szCs w:val="24"/>
        </w:rPr>
        <w:t xml:space="preserve">制冷剂 </w:t>
      </w:r>
      <w:r w:rsidRPr="00F920CA">
        <w:rPr>
          <w:rFonts w:ascii="Times New Roman" w:hAnsi="Times New Roman" w:cs="Times New Roman"/>
          <w:i/>
          <w:iCs/>
          <w:sz w:val="24"/>
          <w:szCs w:val="24"/>
        </w:rPr>
        <w:t xml:space="preserve">r </w:t>
      </w:r>
      <w:r w:rsidRPr="00F920CA">
        <w:rPr>
          <w:rFonts w:ascii="宋体" w:eastAsia="宋体" w:hAnsi="宋体"/>
          <w:sz w:val="24"/>
          <w:szCs w:val="24"/>
        </w:rPr>
        <w:t>全球变暖潜值，可根据本标准</w:t>
      </w:r>
      <w:r w:rsidRPr="00A6328D">
        <w:rPr>
          <w:rFonts w:ascii="宋体" w:eastAsia="宋体" w:hAnsi="宋体"/>
          <w:sz w:val="24"/>
          <w:szCs w:val="24"/>
        </w:rPr>
        <w:t>附录</w:t>
      </w:r>
      <w:r w:rsidR="00A6328D" w:rsidRPr="00A6328D">
        <w:rPr>
          <w:rFonts w:ascii="Times New Roman" w:hAnsi="Times New Roman" w:cs="Times New Roman"/>
          <w:sz w:val="24"/>
          <w:szCs w:val="24"/>
        </w:rPr>
        <w:t>7</w:t>
      </w:r>
      <w:r w:rsidRPr="00F920CA">
        <w:rPr>
          <w:rFonts w:ascii="宋体" w:eastAsia="宋体" w:hAnsi="宋体"/>
          <w:sz w:val="24"/>
          <w:szCs w:val="24"/>
        </w:rPr>
        <w:t>确定；</w:t>
      </w:r>
    </w:p>
    <w:p w14:paraId="5878FE89" w14:textId="0266F97C" w:rsidR="00AD4545" w:rsidRPr="00F920CA" w:rsidRDefault="00F920CA" w:rsidP="00CE58E1">
      <w:pPr>
        <w:spacing w:line="360" w:lineRule="auto"/>
        <w:ind w:firstLineChars="300" w:firstLine="720"/>
        <w:rPr>
          <w:rFonts w:ascii="楷体" w:eastAsia="楷体" w:hAnsi="楷体" w:cs="楷体"/>
          <w:color w:val="0070C0"/>
          <w:sz w:val="24"/>
          <w:szCs w:val="24"/>
        </w:rPr>
      </w:pPr>
      <w:r w:rsidRPr="00F920CA">
        <w:rPr>
          <w:rFonts w:ascii="Times New Roman" w:hAnsi="Times New Roman" w:cs="Times New Roman"/>
          <w:i/>
          <w:iCs/>
          <w:sz w:val="24"/>
          <w:szCs w:val="24"/>
        </w:rPr>
        <w:t>r</w:t>
      </w:r>
      <w:r w:rsidRPr="00F920CA">
        <w:rPr>
          <w:rFonts w:ascii="Times New Roman" w:hAnsi="Times New Roman" w:cs="Times New Roman"/>
          <w:sz w:val="24"/>
          <w:szCs w:val="24"/>
        </w:rPr>
        <w:t>——</w:t>
      </w:r>
      <w:r w:rsidRPr="00F920CA">
        <w:rPr>
          <w:rFonts w:ascii="宋体" w:eastAsia="宋体" w:hAnsi="宋体"/>
          <w:sz w:val="24"/>
          <w:szCs w:val="24"/>
        </w:rPr>
        <w:t>制冷剂类型</w:t>
      </w:r>
      <w:r w:rsidR="00556025">
        <w:rPr>
          <w:rFonts w:ascii="宋体" w:eastAsia="宋体" w:hAnsi="宋体" w:hint="eastAsia"/>
          <w:sz w:val="24"/>
          <w:szCs w:val="24"/>
        </w:rPr>
        <w:t>。</w:t>
      </w:r>
    </w:p>
    <w:p w14:paraId="38CAEADA" w14:textId="77777777" w:rsidR="00AD4545" w:rsidRDefault="00AD4545" w:rsidP="005B1C4B">
      <w:pPr>
        <w:spacing w:line="360" w:lineRule="auto"/>
        <w:rPr>
          <w:rFonts w:ascii="楷体" w:eastAsia="楷体" w:hAnsi="楷体" w:cs="楷体"/>
          <w:color w:val="0070C0"/>
          <w:sz w:val="24"/>
          <w:szCs w:val="24"/>
        </w:rPr>
      </w:pPr>
    </w:p>
    <w:p w14:paraId="3043EB41" w14:textId="5C8A3DA3" w:rsidR="00D80AA9" w:rsidRDefault="00532B98" w:rsidP="00053793">
      <w:pPr>
        <w:spacing w:line="360" w:lineRule="auto"/>
        <w:outlineLvl w:val="3"/>
        <w:rPr>
          <w:rFonts w:ascii="宋体" w:eastAsia="宋体" w:hAnsi="宋体" w:cs="宋体"/>
          <w:snapToGrid/>
          <w:sz w:val="24"/>
          <w:szCs w:val="24"/>
        </w:rPr>
      </w:pPr>
      <w:r w:rsidRPr="00F920CA">
        <w:rPr>
          <w:rFonts w:ascii="Times New Roman" w:eastAsia="宋体" w:hAnsi="Times New Roman" w:cs="Times New Roman" w:hint="eastAsia"/>
          <w:b/>
          <w:bCs/>
          <w:sz w:val="24"/>
          <w:szCs w:val="24"/>
        </w:rPr>
        <w:t>5.</w:t>
      </w:r>
      <w:r w:rsidR="00053793">
        <w:rPr>
          <w:rFonts w:ascii="Times New Roman" w:eastAsia="宋体" w:hAnsi="Times New Roman" w:cs="Times New Roman"/>
          <w:b/>
          <w:bCs/>
          <w:sz w:val="24"/>
          <w:szCs w:val="24"/>
        </w:rPr>
        <w:t xml:space="preserve">2.3 </w:t>
      </w:r>
      <w:r w:rsidR="00D80AA9" w:rsidRPr="00556025">
        <w:rPr>
          <w:rFonts w:ascii="宋体" w:eastAsia="宋体" w:hAnsi="宋体" w:cs="宋体"/>
          <w:snapToGrid/>
          <w:sz w:val="24"/>
          <w:szCs w:val="24"/>
        </w:rPr>
        <w:t>水资源消耗产生的碳排放，应按下式计算：</w:t>
      </w:r>
    </w:p>
    <w:p w14:paraId="0FA802CE" w14:textId="6549435D" w:rsidR="00B401E3" w:rsidRPr="00053793" w:rsidRDefault="00B401E3" w:rsidP="00C90E1F">
      <w:pPr>
        <w:spacing w:line="360" w:lineRule="auto"/>
        <w:jc w:val="center"/>
        <w:rPr>
          <w:rFonts w:ascii="Times New Roman" w:eastAsia="宋体" w:hAnsi="Times New Roman" w:cs="Times New Roman"/>
          <w:sz w:val="24"/>
          <w:szCs w:val="24"/>
        </w:rPr>
      </w:pPr>
      <w:r w:rsidRPr="00556025">
        <w:rPr>
          <w:rFonts w:ascii="Cambria Math" w:eastAsia="宋体" w:hAnsi="Cambria Math" w:cs="宋体"/>
          <w:snapToGrid/>
          <w:sz w:val="24"/>
          <w:szCs w:val="24"/>
        </w:rPr>
        <w:t>𝐶</w:t>
      </w:r>
      <w:r w:rsidRPr="004647CD">
        <w:rPr>
          <w:rFonts w:ascii="Cambria Math" w:eastAsia="宋体" w:hAnsi="Cambria Math" w:cs="宋体"/>
          <w:snapToGrid/>
          <w:sz w:val="24"/>
          <w:szCs w:val="24"/>
          <w:vertAlign w:val="subscript"/>
        </w:rPr>
        <w:t>𝑅-𝐸-𝑊</w:t>
      </w:r>
      <w:r w:rsidRPr="00556025">
        <w:rPr>
          <w:rFonts w:ascii="Cambria Math" w:eastAsia="宋体" w:hAnsi="Cambria Math" w:cs="宋体"/>
          <w:snapToGrid/>
          <w:sz w:val="24"/>
          <w:szCs w:val="24"/>
        </w:rPr>
        <w:t xml:space="preserve"> = (𝑊</w:t>
      </w:r>
      <w:r w:rsidRPr="004647CD">
        <w:rPr>
          <w:rFonts w:ascii="Cambria Math" w:eastAsia="宋体" w:hAnsi="Cambria Math" w:cs="宋体"/>
          <w:snapToGrid/>
          <w:sz w:val="24"/>
          <w:szCs w:val="24"/>
          <w:vertAlign w:val="subscript"/>
        </w:rPr>
        <w:t>𝑅-𝐸-𝑊</w:t>
      </w:r>
      <w:r w:rsidRPr="00556025">
        <w:rPr>
          <w:rFonts w:ascii="Cambria Math" w:eastAsia="宋体" w:hAnsi="Cambria Math" w:cs="宋体"/>
          <w:snapToGrid/>
          <w:sz w:val="24"/>
          <w:szCs w:val="24"/>
        </w:rPr>
        <w:t xml:space="preserve"> </w:t>
      </w:r>
      <w:r w:rsidR="004647CD">
        <w:rPr>
          <w:rFonts w:ascii="Cambria Math" w:eastAsia="宋体" w:hAnsi="Cambria Math" w:cs="宋体" w:hint="eastAsia"/>
          <w:snapToGrid/>
          <w:sz w:val="24"/>
          <w:szCs w:val="24"/>
        </w:rPr>
        <w:t>-</w:t>
      </w:r>
      <w:r w:rsidRPr="00556025">
        <w:rPr>
          <w:rFonts w:ascii="Cambria Math" w:eastAsia="宋体" w:hAnsi="Cambria Math" w:cs="宋体"/>
          <w:snapToGrid/>
          <w:sz w:val="24"/>
          <w:szCs w:val="24"/>
        </w:rPr>
        <w:t xml:space="preserve"> 𝜀 × 𝑊𝑅) × 𝐸𝐹</w:t>
      </w:r>
      <w:r w:rsidRPr="004647CD">
        <w:rPr>
          <w:rFonts w:ascii="Cambria Math" w:eastAsia="宋体" w:hAnsi="Cambria Math" w:cs="宋体"/>
          <w:snapToGrid/>
          <w:sz w:val="24"/>
          <w:szCs w:val="24"/>
          <w:vertAlign w:val="subscript"/>
        </w:rPr>
        <w:t>𝑊</w:t>
      </w:r>
      <w:r w:rsidR="004647CD" w:rsidRPr="004647CD">
        <w:rPr>
          <w:rFonts w:ascii="Cambria Math" w:eastAsia="宋体" w:hAnsi="Cambria Math" w:cs="宋体"/>
          <w:snapToGrid/>
          <w:sz w:val="24"/>
          <w:szCs w:val="24"/>
        </w:rPr>
        <w:t xml:space="preserve">                         </w:t>
      </w:r>
      <w:r w:rsidR="004647CD" w:rsidRPr="004647CD">
        <w:rPr>
          <w:rFonts w:ascii="Times New Roman" w:eastAsia="宋体" w:hAnsi="Times New Roman" w:cs="Times New Roman"/>
          <w:snapToGrid/>
          <w:sz w:val="24"/>
          <w:szCs w:val="24"/>
        </w:rPr>
        <w:t xml:space="preserve">   </w:t>
      </w:r>
      <w:r w:rsidR="00C90E1F">
        <w:rPr>
          <w:rFonts w:ascii="Times New Roman" w:eastAsia="宋体" w:hAnsi="Times New Roman" w:cs="Times New Roman" w:hint="eastAsia"/>
          <w:snapToGrid/>
          <w:sz w:val="24"/>
          <w:szCs w:val="24"/>
        </w:rPr>
        <w:t>（</w:t>
      </w:r>
      <w:r w:rsidR="00C90E1F" w:rsidRPr="004647CD">
        <w:rPr>
          <w:rFonts w:ascii="Times New Roman" w:eastAsia="宋体" w:hAnsi="Times New Roman" w:cs="Times New Roman"/>
          <w:snapToGrid/>
          <w:sz w:val="24"/>
          <w:szCs w:val="24"/>
        </w:rPr>
        <w:t>5.2.3</w:t>
      </w:r>
      <w:r w:rsidR="00C90E1F">
        <w:rPr>
          <w:rFonts w:ascii="Times New Roman" w:eastAsia="宋体" w:hAnsi="Times New Roman" w:cs="Times New Roman" w:hint="eastAsia"/>
          <w:snapToGrid/>
          <w:sz w:val="24"/>
          <w:szCs w:val="24"/>
        </w:rPr>
        <w:t>）</w:t>
      </w:r>
    </w:p>
    <w:p w14:paraId="4612D1F1" w14:textId="4CD19CCA" w:rsidR="00D80AA9" w:rsidRPr="00D80AA9" w:rsidRDefault="00556025" w:rsidP="00D80AA9">
      <w:pPr>
        <w:spacing w:line="360" w:lineRule="auto"/>
        <w:rPr>
          <w:rFonts w:ascii="宋体" w:eastAsia="宋体" w:hAnsi="宋体" w:cs="宋体"/>
          <w:snapToGrid/>
          <w:sz w:val="24"/>
          <w:szCs w:val="24"/>
        </w:rPr>
      </w:pPr>
      <w:r w:rsidRPr="00D80AA9">
        <w:rPr>
          <w:rFonts w:ascii="宋体" w:eastAsia="宋体" w:hAnsi="宋体" w:cs="宋体"/>
          <w:snapToGrid/>
          <w:sz w:val="24"/>
          <w:szCs w:val="24"/>
        </w:rPr>
        <w:t>式中：</w:t>
      </w:r>
      <w:r w:rsidRPr="00D80AA9">
        <w:rPr>
          <w:rFonts w:ascii="Cambria Math" w:eastAsia="宋体" w:hAnsi="Cambria Math" w:cs="宋体"/>
          <w:snapToGrid/>
          <w:sz w:val="24"/>
          <w:szCs w:val="24"/>
        </w:rPr>
        <w:t>𝐶</w:t>
      </w:r>
      <w:r w:rsidRPr="00CC16A7">
        <w:rPr>
          <w:rFonts w:ascii="Cambria Math" w:eastAsia="宋体" w:hAnsi="Cambria Math" w:cs="宋体"/>
          <w:snapToGrid/>
          <w:sz w:val="24"/>
          <w:szCs w:val="24"/>
          <w:vertAlign w:val="subscript"/>
        </w:rPr>
        <w:t>𝑅-𝐸-𝑊</w:t>
      </w:r>
      <w:r w:rsidRPr="00D80AA9">
        <w:rPr>
          <w:rFonts w:ascii="Times New Roman" w:eastAsia="宋体" w:hAnsi="Times New Roman" w:cs="Times New Roman"/>
          <w:snapToGrid/>
          <w:sz w:val="24"/>
          <w:szCs w:val="24"/>
        </w:rPr>
        <w:t>——</w:t>
      </w:r>
      <w:r w:rsidRPr="00D80AA9">
        <w:rPr>
          <w:rFonts w:ascii="宋体" w:eastAsia="宋体" w:hAnsi="宋体" w:cs="宋体"/>
          <w:snapToGrid/>
          <w:sz w:val="24"/>
          <w:szCs w:val="24"/>
        </w:rPr>
        <w:t>建筑运行阶段，水资源消耗产生的碳排放（</w:t>
      </w:r>
      <w:r w:rsidRPr="00D80AA9">
        <w:rPr>
          <w:rFonts w:ascii="Times New Roman" w:eastAsia="宋体" w:hAnsi="Times New Roman" w:cs="Times New Roman"/>
          <w:snapToGrid/>
          <w:sz w:val="24"/>
          <w:szCs w:val="24"/>
        </w:rPr>
        <w:t>kgCO2 e/a</w:t>
      </w:r>
      <w:r w:rsidRPr="00D80AA9">
        <w:rPr>
          <w:rFonts w:ascii="宋体" w:eastAsia="宋体" w:hAnsi="宋体" w:cs="宋体"/>
          <w:snapToGrid/>
          <w:sz w:val="24"/>
          <w:szCs w:val="24"/>
        </w:rPr>
        <w:t>）；</w:t>
      </w:r>
    </w:p>
    <w:p w14:paraId="28AB3F12" w14:textId="2078C874" w:rsidR="00D80AA9" w:rsidRPr="00D80AA9" w:rsidRDefault="00CC16A7" w:rsidP="00CC16A7">
      <w:pPr>
        <w:spacing w:line="360" w:lineRule="auto"/>
        <w:ind w:firstLineChars="300" w:firstLine="720"/>
        <w:rPr>
          <w:rFonts w:ascii="宋体" w:eastAsia="宋体" w:hAnsi="宋体" w:cs="宋体"/>
          <w:snapToGrid/>
          <w:sz w:val="24"/>
          <w:szCs w:val="24"/>
        </w:rPr>
      </w:pPr>
      <w:r>
        <w:rPr>
          <w:rFonts w:ascii="Cambria Math" w:eastAsia="宋体" w:hAnsi="Cambria Math" w:cs="宋体"/>
          <w:snapToGrid/>
          <w:sz w:val="24"/>
          <w:szCs w:val="24"/>
        </w:rPr>
        <w:t>W</w:t>
      </w:r>
      <w:r w:rsidR="00556025" w:rsidRPr="00CC16A7">
        <w:rPr>
          <w:rFonts w:ascii="Cambria Math" w:eastAsia="宋体" w:hAnsi="Cambria Math" w:cs="宋体"/>
          <w:snapToGrid/>
          <w:sz w:val="24"/>
          <w:szCs w:val="24"/>
          <w:vertAlign w:val="subscript"/>
        </w:rPr>
        <w:t>𝑅-𝐸-𝑊</w:t>
      </w:r>
      <w:r w:rsidR="00556025" w:rsidRPr="00D80AA9">
        <w:rPr>
          <w:rFonts w:ascii="Times New Roman" w:eastAsia="宋体" w:hAnsi="Times New Roman" w:cs="Times New Roman"/>
          <w:snapToGrid/>
          <w:sz w:val="24"/>
          <w:szCs w:val="24"/>
        </w:rPr>
        <w:t>——</w:t>
      </w:r>
      <w:r w:rsidR="00556025" w:rsidRPr="00D80AA9">
        <w:rPr>
          <w:rFonts w:ascii="宋体" w:eastAsia="宋体" w:hAnsi="宋体" w:cs="宋体"/>
          <w:snapToGrid/>
          <w:sz w:val="24"/>
          <w:szCs w:val="24"/>
        </w:rPr>
        <w:t>建筑运行阶段，水资源消耗量（</w:t>
      </w:r>
      <w:r w:rsidR="00556025" w:rsidRPr="00D80AA9">
        <w:rPr>
          <w:rFonts w:ascii="Times New Roman" w:eastAsia="宋体" w:hAnsi="Times New Roman" w:cs="Times New Roman"/>
          <w:snapToGrid/>
          <w:sz w:val="24"/>
          <w:szCs w:val="24"/>
        </w:rPr>
        <w:t>t/a</w:t>
      </w:r>
      <w:r w:rsidR="00556025" w:rsidRPr="00D80AA9">
        <w:rPr>
          <w:rFonts w:ascii="宋体" w:eastAsia="宋体" w:hAnsi="宋体" w:cs="宋体"/>
          <w:snapToGrid/>
          <w:sz w:val="24"/>
          <w:szCs w:val="24"/>
        </w:rPr>
        <w:t>）；</w:t>
      </w:r>
    </w:p>
    <w:p w14:paraId="318F70B1" w14:textId="52815BF8" w:rsidR="00941020" w:rsidRPr="00D80AA9" w:rsidRDefault="00556025" w:rsidP="00CC16A7">
      <w:pPr>
        <w:spacing w:line="360" w:lineRule="auto"/>
        <w:ind w:firstLineChars="300" w:firstLine="720"/>
        <w:rPr>
          <w:rFonts w:ascii="楷体" w:eastAsia="楷体" w:hAnsi="楷体" w:cs="楷体"/>
          <w:color w:val="0070C0"/>
          <w:sz w:val="24"/>
          <w:szCs w:val="24"/>
        </w:rPr>
      </w:pPr>
      <w:r w:rsidRPr="00D80AA9">
        <w:rPr>
          <w:rFonts w:ascii="Cambria Math" w:eastAsia="宋体" w:hAnsi="Cambria Math" w:cs="宋体"/>
          <w:snapToGrid/>
          <w:sz w:val="24"/>
          <w:szCs w:val="24"/>
        </w:rPr>
        <w:t>𝑊𝑅</w:t>
      </w:r>
      <w:r w:rsidRPr="00D80AA9">
        <w:rPr>
          <w:rFonts w:ascii="Times New Roman" w:eastAsia="宋体" w:hAnsi="Times New Roman" w:cs="Times New Roman"/>
          <w:snapToGrid/>
          <w:sz w:val="24"/>
          <w:szCs w:val="24"/>
        </w:rPr>
        <w:t>——</w:t>
      </w:r>
      <w:r w:rsidRPr="00D80AA9">
        <w:rPr>
          <w:rFonts w:ascii="宋体" w:eastAsia="宋体" w:hAnsi="宋体" w:cs="宋体"/>
          <w:snapToGrid/>
          <w:sz w:val="24"/>
          <w:szCs w:val="24"/>
        </w:rPr>
        <w:t>建筑运行阶段，中水、雨水回用量（</w:t>
      </w:r>
      <w:r w:rsidRPr="00D80AA9">
        <w:rPr>
          <w:rFonts w:ascii="Times New Roman" w:eastAsia="宋体" w:hAnsi="Times New Roman" w:cs="Times New Roman"/>
          <w:snapToGrid/>
          <w:sz w:val="24"/>
          <w:szCs w:val="24"/>
        </w:rPr>
        <w:t>t/a</w:t>
      </w:r>
      <w:r w:rsidRPr="00D80AA9">
        <w:rPr>
          <w:rFonts w:ascii="宋体" w:eastAsia="宋体" w:hAnsi="宋体" w:cs="宋体"/>
          <w:snapToGrid/>
          <w:sz w:val="24"/>
          <w:szCs w:val="24"/>
        </w:rPr>
        <w:t>）；</w:t>
      </w:r>
    </w:p>
    <w:p w14:paraId="10F4E263" w14:textId="179B34D5" w:rsidR="00CC16A7" w:rsidRDefault="00556025" w:rsidP="00CC16A7">
      <w:pPr>
        <w:spacing w:line="360" w:lineRule="auto"/>
        <w:ind w:firstLineChars="300" w:firstLine="720"/>
        <w:rPr>
          <w:rFonts w:ascii="宋体" w:eastAsia="宋体" w:hAnsi="宋体"/>
          <w:sz w:val="24"/>
          <w:szCs w:val="24"/>
        </w:rPr>
      </w:pPr>
      <w:r w:rsidRPr="00D80AA9">
        <w:rPr>
          <w:rFonts w:ascii="Cambria Math" w:hAnsi="Cambria Math" w:cs="Cambria Math"/>
          <w:sz w:val="24"/>
          <w:szCs w:val="24"/>
        </w:rPr>
        <w:t>𝜀</w:t>
      </w:r>
      <w:r w:rsidRPr="00D80AA9">
        <w:rPr>
          <w:rFonts w:ascii="Times New Roman" w:hAnsi="Times New Roman" w:cs="Times New Roman"/>
          <w:sz w:val="24"/>
          <w:szCs w:val="24"/>
        </w:rPr>
        <w:t>——</w:t>
      </w:r>
      <w:r w:rsidRPr="00D80AA9">
        <w:rPr>
          <w:rFonts w:ascii="宋体" w:eastAsia="宋体" w:hAnsi="宋体"/>
          <w:sz w:val="24"/>
          <w:szCs w:val="24"/>
        </w:rPr>
        <w:t>计算修正系数，当采用仪表监测数据进行计算时，</w:t>
      </w:r>
      <w:r w:rsidRPr="00D80AA9">
        <w:rPr>
          <w:rFonts w:ascii="Cambria Math" w:hAnsi="Cambria Math" w:cs="Cambria Math"/>
          <w:sz w:val="24"/>
          <w:szCs w:val="24"/>
        </w:rPr>
        <w:t>𝜀</w:t>
      </w:r>
      <w:r w:rsidRPr="00D80AA9">
        <w:rPr>
          <w:rFonts w:ascii="Cambria Math" w:hAnsi="Cambria Math"/>
          <w:sz w:val="24"/>
          <w:szCs w:val="24"/>
        </w:rPr>
        <w:t xml:space="preserve"> = 0</w:t>
      </w:r>
      <w:r w:rsidRPr="00D80AA9">
        <w:rPr>
          <w:rFonts w:ascii="宋体" w:eastAsia="宋体" w:hAnsi="宋体"/>
          <w:sz w:val="24"/>
          <w:szCs w:val="24"/>
        </w:rPr>
        <w:t>；当根据设计文件进行计算时，</w:t>
      </w:r>
      <w:r w:rsidRPr="00D80AA9">
        <w:rPr>
          <w:rFonts w:ascii="Cambria Math" w:hAnsi="Cambria Math" w:cs="Cambria Math"/>
          <w:sz w:val="24"/>
          <w:szCs w:val="24"/>
        </w:rPr>
        <w:t>𝜀</w:t>
      </w:r>
      <w:r w:rsidRPr="00D80AA9">
        <w:rPr>
          <w:rFonts w:ascii="Cambria Math" w:hAnsi="Cambria Math"/>
          <w:sz w:val="24"/>
          <w:szCs w:val="24"/>
        </w:rPr>
        <w:t xml:space="preserve"> = 1</w:t>
      </w:r>
      <w:r w:rsidRPr="00D80AA9">
        <w:rPr>
          <w:rFonts w:ascii="宋体" w:eastAsia="宋体" w:hAnsi="宋体"/>
          <w:sz w:val="24"/>
          <w:szCs w:val="24"/>
        </w:rPr>
        <w:t>；</w:t>
      </w:r>
    </w:p>
    <w:p w14:paraId="2F56AD9B" w14:textId="045EBC23" w:rsidR="00941020" w:rsidRPr="00D80AA9" w:rsidRDefault="00556025" w:rsidP="00CC16A7">
      <w:pPr>
        <w:spacing w:line="360" w:lineRule="auto"/>
        <w:ind w:firstLineChars="300" w:firstLine="720"/>
        <w:rPr>
          <w:rFonts w:ascii="楷体" w:eastAsia="楷体" w:hAnsi="楷体" w:cs="楷体"/>
          <w:color w:val="0070C0"/>
          <w:sz w:val="24"/>
          <w:szCs w:val="24"/>
        </w:rPr>
      </w:pPr>
      <w:r w:rsidRPr="00A6328D">
        <w:rPr>
          <w:rFonts w:ascii="Cambria Math" w:hAnsi="Cambria Math" w:cs="Cambria Math"/>
          <w:sz w:val="24"/>
          <w:szCs w:val="24"/>
        </w:rPr>
        <w:t>𝐸𝐹</w:t>
      </w:r>
      <w:r w:rsidRPr="00A6328D">
        <w:rPr>
          <w:rFonts w:ascii="Cambria Math" w:hAnsi="Cambria Math" w:cs="Cambria Math"/>
          <w:sz w:val="24"/>
          <w:szCs w:val="24"/>
          <w:vertAlign w:val="subscript"/>
        </w:rPr>
        <w:t>𝑤</w:t>
      </w:r>
      <w:r w:rsidRPr="00A6328D">
        <w:rPr>
          <w:rFonts w:ascii="Times New Roman" w:hAnsi="Times New Roman" w:cs="Times New Roman"/>
          <w:sz w:val="24"/>
          <w:szCs w:val="24"/>
        </w:rPr>
        <w:t>——</w:t>
      </w:r>
      <w:r w:rsidRPr="00A6328D">
        <w:rPr>
          <w:rFonts w:ascii="宋体" w:eastAsia="宋体" w:hAnsi="宋体"/>
          <w:sz w:val="24"/>
          <w:szCs w:val="24"/>
        </w:rPr>
        <w:t>自来水的碳排放因子，可根据本标准附录</w:t>
      </w:r>
      <w:r w:rsidR="00A6328D" w:rsidRPr="00A6328D">
        <w:rPr>
          <w:rFonts w:ascii="Times New Roman" w:hAnsi="Times New Roman" w:cs="Times New Roman"/>
          <w:sz w:val="24"/>
          <w:szCs w:val="24"/>
        </w:rPr>
        <w:t>2</w:t>
      </w:r>
      <w:r w:rsidRPr="00A6328D">
        <w:rPr>
          <w:rFonts w:ascii="宋体" w:eastAsia="宋体" w:hAnsi="宋体"/>
          <w:sz w:val="24"/>
          <w:szCs w:val="24"/>
        </w:rPr>
        <w:t>确</w:t>
      </w:r>
      <w:r w:rsidRPr="00D80AA9">
        <w:rPr>
          <w:rFonts w:ascii="宋体" w:eastAsia="宋体" w:hAnsi="宋体"/>
          <w:sz w:val="24"/>
          <w:szCs w:val="24"/>
        </w:rPr>
        <w:t>定；</w:t>
      </w:r>
    </w:p>
    <w:p w14:paraId="0C18118F" w14:textId="77777777" w:rsidR="00941020" w:rsidRDefault="00941020" w:rsidP="005B1C4B">
      <w:pPr>
        <w:spacing w:line="360" w:lineRule="auto"/>
        <w:rPr>
          <w:rFonts w:ascii="楷体" w:eastAsia="楷体" w:hAnsi="楷体" w:cs="楷体"/>
          <w:color w:val="0070C0"/>
          <w:sz w:val="24"/>
          <w:szCs w:val="24"/>
        </w:rPr>
      </w:pPr>
    </w:p>
    <w:p w14:paraId="495850FF" w14:textId="4A021C54" w:rsidR="00D80AA9" w:rsidRPr="00160C26" w:rsidRDefault="00D80AA9" w:rsidP="00160C26">
      <w:pPr>
        <w:spacing w:line="360" w:lineRule="auto"/>
        <w:outlineLvl w:val="3"/>
        <w:rPr>
          <w:rFonts w:ascii="Times New Roman" w:eastAsia="宋体" w:hAnsi="Times New Roman" w:cs="Times New Roman"/>
          <w:sz w:val="24"/>
          <w:szCs w:val="24"/>
        </w:rPr>
      </w:pPr>
      <w:r w:rsidRPr="000D4424">
        <w:rPr>
          <w:rFonts w:ascii="Times New Roman" w:eastAsia="宋体" w:hAnsi="Times New Roman" w:cs="Times New Roman" w:hint="eastAsia"/>
          <w:b/>
          <w:bCs/>
          <w:sz w:val="24"/>
          <w:szCs w:val="24"/>
        </w:rPr>
        <w:t>5.</w:t>
      </w:r>
      <w:r w:rsidR="00160C26">
        <w:rPr>
          <w:rFonts w:ascii="Times New Roman" w:eastAsia="宋体" w:hAnsi="Times New Roman" w:cs="Times New Roman"/>
          <w:b/>
          <w:bCs/>
          <w:sz w:val="24"/>
          <w:szCs w:val="24"/>
        </w:rPr>
        <w:t>2.</w:t>
      </w:r>
      <w:r w:rsidR="00F06B69">
        <w:rPr>
          <w:rFonts w:ascii="Times New Roman" w:eastAsia="宋体" w:hAnsi="Times New Roman" w:cs="Times New Roman"/>
          <w:b/>
          <w:bCs/>
          <w:sz w:val="24"/>
          <w:szCs w:val="24"/>
        </w:rPr>
        <w:t>4</w:t>
      </w:r>
      <w:r w:rsidR="00160C26">
        <w:rPr>
          <w:rFonts w:ascii="Times New Roman" w:eastAsia="宋体" w:hAnsi="Times New Roman" w:cs="Times New Roman" w:hint="eastAsia"/>
          <w:sz w:val="24"/>
          <w:szCs w:val="24"/>
        </w:rPr>
        <w:t xml:space="preserve"> </w:t>
      </w:r>
      <w:r w:rsidRPr="000D4424">
        <w:rPr>
          <w:rFonts w:ascii="宋体" w:eastAsia="宋体" w:hAnsi="宋体"/>
          <w:sz w:val="24"/>
          <w:szCs w:val="24"/>
        </w:rPr>
        <w:t>建筑运行阶段，水资源的消耗量应包括生活用水、生活热水、绿化用水以及空调循环冷却水系统补水等用水量。进行碳排放决算时，用水量应采用监测数据计算；进行碳排放预算时，用水量应根据设计文件，参照《民用建筑节水设计标准》</w:t>
      </w:r>
      <w:r w:rsidR="00160C26" w:rsidRPr="000D4424">
        <w:rPr>
          <w:rFonts w:ascii="Times New Roman" w:hAnsi="Times New Roman" w:cs="Times New Roman"/>
          <w:sz w:val="24"/>
          <w:szCs w:val="24"/>
        </w:rPr>
        <w:t>GB50555</w:t>
      </w:r>
      <w:r w:rsidRPr="000D4424">
        <w:rPr>
          <w:rFonts w:ascii="宋体" w:eastAsia="宋体" w:hAnsi="宋体"/>
          <w:sz w:val="24"/>
          <w:szCs w:val="24"/>
        </w:rPr>
        <w:t>进行理论测算。</w:t>
      </w:r>
    </w:p>
    <w:p w14:paraId="0C024805" w14:textId="77777777" w:rsidR="00D80AA9" w:rsidRPr="000D4424" w:rsidRDefault="00D80AA9" w:rsidP="000D4424">
      <w:pPr>
        <w:spacing w:line="360" w:lineRule="auto"/>
        <w:rPr>
          <w:rFonts w:ascii="楷体" w:eastAsia="楷体" w:hAnsi="楷体" w:cs="楷体"/>
          <w:color w:val="0070C0"/>
          <w:sz w:val="24"/>
          <w:szCs w:val="24"/>
        </w:rPr>
      </w:pPr>
    </w:p>
    <w:p w14:paraId="0750D61C" w14:textId="365ACBB9" w:rsidR="009E0784" w:rsidRPr="00160C26" w:rsidRDefault="00D80AA9" w:rsidP="00160C26">
      <w:pPr>
        <w:spacing w:line="360" w:lineRule="auto"/>
        <w:outlineLvl w:val="3"/>
        <w:rPr>
          <w:rFonts w:ascii="Times New Roman" w:eastAsia="宋体" w:hAnsi="Times New Roman" w:cs="Times New Roman"/>
          <w:sz w:val="24"/>
          <w:szCs w:val="24"/>
        </w:rPr>
      </w:pPr>
      <w:r w:rsidRPr="000D4424">
        <w:rPr>
          <w:rFonts w:ascii="Times New Roman" w:eastAsia="宋体" w:hAnsi="Times New Roman" w:cs="Times New Roman" w:hint="eastAsia"/>
          <w:b/>
          <w:bCs/>
          <w:sz w:val="24"/>
          <w:szCs w:val="24"/>
        </w:rPr>
        <w:t>5</w:t>
      </w:r>
      <w:r w:rsidR="00160C26">
        <w:rPr>
          <w:rFonts w:ascii="Times New Roman" w:eastAsia="宋体" w:hAnsi="Times New Roman" w:cs="Times New Roman"/>
          <w:b/>
          <w:bCs/>
          <w:sz w:val="24"/>
          <w:szCs w:val="24"/>
        </w:rPr>
        <w:t>.2.</w:t>
      </w:r>
      <w:r w:rsidR="00F06B69">
        <w:rPr>
          <w:rFonts w:ascii="Times New Roman" w:eastAsia="宋体" w:hAnsi="Times New Roman" w:cs="Times New Roman"/>
          <w:b/>
          <w:bCs/>
          <w:sz w:val="24"/>
          <w:szCs w:val="24"/>
        </w:rPr>
        <w:t>5</w:t>
      </w:r>
      <w:r w:rsidR="00160C26">
        <w:rPr>
          <w:rFonts w:ascii="Times New Roman" w:eastAsia="宋体" w:hAnsi="Times New Roman" w:cs="Times New Roman"/>
          <w:b/>
          <w:bCs/>
          <w:sz w:val="24"/>
          <w:szCs w:val="24"/>
        </w:rPr>
        <w:t xml:space="preserve"> </w:t>
      </w:r>
      <w:r w:rsidR="009E0784" w:rsidRPr="000D4424">
        <w:rPr>
          <w:rFonts w:ascii="宋体" w:eastAsia="宋体" w:hAnsi="宋体"/>
          <w:sz w:val="24"/>
          <w:szCs w:val="24"/>
        </w:rPr>
        <w:t>建筑设备运行的耗能量应以年为单位，按不同系统、不同耗能工质进行统计，并按下式进行计算：</w:t>
      </w:r>
    </w:p>
    <w:p w14:paraId="2C8B309C" w14:textId="66C797E0" w:rsidR="009E0784" w:rsidRPr="000D4424" w:rsidRDefault="009E0784" w:rsidP="001704A5">
      <w:pPr>
        <w:spacing w:line="360" w:lineRule="auto"/>
        <w:jc w:val="center"/>
        <w:rPr>
          <w:rFonts w:ascii="Times New Roman" w:hAnsi="Times New Roman" w:cs="Times New Roman"/>
          <w:sz w:val="24"/>
          <w:szCs w:val="24"/>
        </w:rPr>
      </w:pPr>
      <w:r w:rsidRPr="000D4424">
        <w:rPr>
          <w:rFonts w:ascii="Cambria Math" w:hAnsi="Cambria Math" w:cs="Cambria Math"/>
          <w:sz w:val="24"/>
          <w:szCs w:val="24"/>
        </w:rPr>
        <w:t>𝐸</w:t>
      </w:r>
      <w:r w:rsidRPr="005A759E">
        <w:rPr>
          <w:rFonts w:ascii="Cambria Math" w:hAnsi="Cambria Math" w:cs="Cambria Math"/>
          <w:sz w:val="24"/>
          <w:szCs w:val="24"/>
          <w:vertAlign w:val="subscript"/>
        </w:rPr>
        <w:t>𝑅</w:t>
      </w:r>
      <w:r w:rsidRPr="005A759E">
        <w:rPr>
          <w:rFonts w:ascii="Cambria Math" w:hAnsi="Cambria Math"/>
          <w:sz w:val="24"/>
          <w:szCs w:val="24"/>
          <w:vertAlign w:val="subscript"/>
        </w:rPr>
        <w:t>-</w:t>
      </w:r>
      <w:r w:rsidRPr="005A759E">
        <w:rPr>
          <w:rFonts w:ascii="Cambria Math" w:hAnsi="Cambria Math" w:cs="Cambria Math"/>
          <w:sz w:val="24"/>
          <w:szCs w:val="24"/>
          <w:vertAlign w:val="subscript"/>
        </w:rPr>
        <w:t>𝐸𝑖</w:t>
      </w:r>
      <w:r w:rsidRPr="000D4424">
        <w:rPr>
          <w:rFonts w:ascii="Cambria Math" w:hAnsi="Cambria Math"/>
          <w:sz w:val="24"/>
          <w:szCs w:val="24"/>
        </w:rPr>
        <w:t xml:space="preserve"> = ∑</w:t>
      </w:r>
      <w:r w:rsidRPr="000D4424">
        <w:rPr>
          <w:rFonts w:ascii="Cambria Math" w:hAnsi="Cambria Math" w:cs="Cambria Math"/>
          <w:sz w:val="24"/>
          <w:szCs w:val="24"/>
        </w:rPr>
        <w:t>𝑛</w:t>
      </w:r>
      <w:r w:rsidRPr="000D4424">
        <w:rPr>
          <w:rFonts w:ascii="Cambria Math" w:hAnsi="Cambria Math"/>
          <w:sz w:val="24"/>
          <w:szCs w:val="24"/>
        </w:rPr>
        <w:t xml:space="preserve"> </w:t>
      </w:r>
      <w:r w:rsidRPr="000D4424">
        <w:rPr>
          <w:rFonts w:ascii="Cambria Math" w:hAnsi="Cambria Math" w:cs="Cambria Math"/>
          <w:sz w:val="24"/>
          <w:szCs w:val="24"/>
        </w:rPr>
        <w:t>𝑗</w:t>
      </w:r>
      <w:r w:rsidRPr="000D4424">
        <w:rPr>
          <w:rFonts w:ascii="Cambria Math" w:hAnsi="Cambria Math"/>
          <w:sz w:val="24"/>
          <w:szCs w:val="24"/>
        </w:rPr>
        <w:t>=1(</w:t>
      </w:r>
      <w:r w:rsidRPr="000D4424">
        <w:rPr>
          <w:rFonts w:ascii="Cambria Math" w:hAnsi="Cambria Math" w:cs="Cambria Math"/>
          <w:sz w:val="24"/>
          <w:szCs w:val="24"/>
        </w:rPr>
        <w:t>𝐸</w:t>
      </w:r>
      <w:r w:rsidRPr="005A759E">
        <w:rPr>
          <w:rFonts w:ascii="Cambria Math" w:hAnsi="Cambria Math" w:cs="Cambria Math"/>
          <w:sz w:val="24"/>
          <w:szCs w:val="24"/>
          <w:vertAlign w:val="subscript"/>
        </w:rPr>
        <w:t>𝑅-𝐸𝑖,𝑗</w:t>
      </w:r>
      <w:r w:rsidRPr="000D4424">
        <w:rPr>
          <w:rFonts w:ascii="Cambria Math" w:hAnsi="Cambria Math"/>
          <w:sz w:val="24"/>
          <w:szCs w:val="24"/>
        </w:rPr>
        <w:t xml:space="preserve"> - </w:t>
      </w:r>
      <w:r w:rsidRPr="000D4424">
        <w:rPr>
          <w:rFonts w:ascii="Cambria Math" w:hAnsi="Cambria Math" w:cs="Cambria Math"/>
          <w:sz w:val="24"/>
          <w:szCs w:val="24"/>
        </w:rPr>
        <w:t>𝜀</w:t>
      </w:r>
      <w:r w:rsidRPr="000D4424">
        <w:rPr>
          <w:rFonts w:ascii="Cambria Math" w:hAnsi="Cambria Math"/>
          <w:sz w:val="24"/>
          <w:szCs w:val="24"/>
        </w:rPr>
        <w:t xml:space="preserve"> × </w:t>
      </w:r>
      <w:r w:rsidRPr="000D4424">
        <w:rPr>
          <w:rFonts w:ascii="Cambria Math" w:hAnsi="Cambria Math" w:cs="Cambria Math"/>
          <w:sz w:val="24"/>
          <w:szCs w:val="24"/>
        </w:rPr>
        <w:t>𝐸𝑅</w:t>
      </w:r>
      <w:r w:rsidRPr="005A759E">
        <w:rPr>
          <w:rFonts w:ascii="Cambria Math" w:hAnsi="Cambria Math" w:cs="Cambria Math"/>
          <w:sz w:val="24"/>
          <w:szCs w:val="24"/>
          <w:vertAlign w:val="subscript"/>
        </w:rPr>
        <w:t>𝑖,𝑗</w:t>
      </w:r>
      <w:r w:rsidRPr="000D4424">
        <w:rPr>
          <w:rFonts w:ascii="Cambria Math" w:hAnsi="Cambria Math"/>
          <w:sz w:val="24"/>
          <w:szCs w:val="24"/>
        </w:rPr>
        <w:t xml:space="preserve">) </w:t>
      </w:r>
      <w:r w:rsidR="001704A5">
        <w:rPr>
          <w:rFonts w:ascii="Cambria Math" w:hAnsi="Cambria Math"/>
          <w:sz w:val="24"/>
          <w:szCs w:val="24"/>
        </w:rPr>
        <w:t xml:space="preserve">                 </w:t>
      </w:r>
      <w:r w:rsidR="001704A5">
        <w:rPr>
          <w:rFonts w:ascii="宋体" w:eastAsia="宋体" w:hAnsi="宋体" w:cs="宋体" w:hint="eastAsia"/>
          <w:sz w:val="24"/>
          <w:szCs w:val="24"/>
        </w:rPr>
        <w:t>（</w:t>
      </w:r>
      <w:r w:rsidR="001704A5" w:rsidRPr="001704A5">
        <w:rPr>
          <w:rFonts w:ascii="Times New Roman" w:hAnsi="Times New Roman" w:cs="Times New Roman" w:hint="eastAsia"/>
          <w:sz w:val="24"/>
          <w:szCs w:val="24"/>
        </w:rPr>
        <w:t>5</w:t>
      </w:r>
      <w:r w:rsidR="001704A5" w:rsidRPr="001704A5">
        <w:rPr>
          <w:rFonts w:ascii="Times New Roman" w:hAnsi="Times New Roman" w:cs="Times New Roman"/>
          <w:sz w:val="24"/>
          <w:szCs w:val="24"/>
        </w:rPr>
        <w:t>.2.5</w:t>
      </w:r>
      <w:r w:rsidR="001704A5">
        <w:rPr>
          <w:rFonts w:ascii="宋体" w:eastAsia="宋体" w:hAnsi="宋体" w:cs="宋体" w:hint="eastAsia"/>
          <w:sz w:val="24"/>
          <w:szCs w:val="24"/>
        </w:rPr>
        <w:t>）</w:t>
      </w:r>
    </w:p>
    <w:p w14:paraId="2C8F719F" w14:textId="40C57AD7" w:rsidR="009E0784" w:rsidRPr="000D4424" w:rsidRDefault="009E0784" w:rsidP="000D4424">
      <w:pPr>
        <w:spacing w:line="360" w:lineRule="auto"/>
        <w:rPr>
          <w:sz w:val="24"/>
          <w:szCs w:val="24"/>
        </w:rPr>
      </w:pPr>
      <w:r w:rsidRPr="000D4424">
        <w:rPr>
          <w:rFonts w:ascii="宋体" w:eastAsia="宋体" w:hAnsi="宋体"/>
          <w:sz w:val="24"/>
          <w:szCs w:val="24"/>
        </w:rPr>
        <w:lastRenderedPageBreak/>
        <w:t>式中：</w:t>
      </w:r>
      <w:r w:rsidRPr="000D4424">
        <w:rPr>
          <w:rFonts w:ascii="Cambria Math" w:hAnsi="Cambria Math" w:cs="Cambria Math"/>
          <w:sz w:val="24"/>
          <w:szCs w:val="24"/>
        </w:rPr>
        <w:t>𝐸</w:t>
      </w:r>
      <w:r w:rsidRPr="005A759E">
        <w:rPr>
          <w:rFonts w:ascii="Cambria Math" w:hAnsi="Cambria Math" w:cs="Cambria Math"/>
          <w:sz w:val="24"/>
          <w:szCs w:val="24"/>
          <w:vertAlign w:val="subscript"/>
        </w:rPr>
        <w:t>𝑅-𝐸𝑖</w:t>
      </w:r>
      <w:r w:rsidRPr="000D4424">
        <w:rPr>
          <w:rFonts w:ascii="Times New Roman" w:hAnsi="Times New Roman" w:cs="Times New Roman"/>
          <w:sz w:val="24"/>
          <w:szCs w:val="24"/>
        </w:rPr>
        <w:t>——</w:t>
      </w:r>
      <w:r w:rsidRPr="000D4424">
        <w:rPr>
          <w:rFonts w:ascii="宋体" w:eastAsia="宋体" w:hAnsi="宋体"/>
          <w:sz w:val="24"/>
          <w:szCs w:val="24"/>
        </w:rPr>
        <w:t xml:space="preserve">设备运行第 </w:t>
      </w:r>
      <w:proofErr w:type="spellStart"/>
      <w:r w:rsidRPr="000D4424">
        <w:rPr>
          <w:rFonts w:ascii="Times New Roman" w:hAnsi="Times New Roman" w:cs="Times New Roman"/>
          <w:i/>
          <w:iCs/>
          <w:sz w:val="24"/>
          <w:szCs w:val="24"/>
        </w:rPr>
        <w:t>i</w:t>
      </w:r>
      <w:proofErr w:type="spellEnd"/>
      <w:r w:rsidRPr="000D4424">
        <w:rPr>
          <w:rFonts w:ascii="Times New Roman" w:hAnsi="Times New Roman" w:cs="Times New Roman"/>
          <w:i/>
          <w:iCs/>
          <w:sz w:val="24"/>
          <w:szCs w:val="24"/>
        </w:rPr>
        <w:t xml:space="preserve"> </w:t>
      </w:r>
      <w:r w:rsidRPr="000D4424">
        <w:rPr>
          <w:rFonts w:ascii="宋体" w:eastAsia="宋体" w:hAnsi="宋体"/>
          <w:sz w:val="24"/>
          <w:szCs w:val="24"/>
        </w:rPr>
        <w:t>类能源年消耗量（单位</w:t>
      </w:r>
      <w:r w:rsidRPr="000D4424">
        <w:rPr>
          <w:rFonts w:ascii="Times New Roman" w:hAnsi="Times New Roman" w:cs="Times New Roman"/>
          <w:sz w:val="24"/>
          <w:szCs w:val="24"/>
        </w:rPr>
        <w:t>/a</w:t>
      </w:r>
      <w:r w:rsidRPr="000D4424">
        <w:rPr>
          <w:rFonts w:ascii="宋体" w:eastAsia="宋体" w:hAnsi="宋体"/>
          <w:sz w:val="24"/>
          <w:szCs w:val="24"/>
        </w:rPr>
        <w:t>）；</w:t>
      </w:r>
    </w:p>
    <w:p w14:paraId="3C1A4546" w14:textId="77777777" w:rsidR="009E0784" w:rsidRPr="000D4424" w:rsidRDefault="009E0784" w:rsidP="005A759E">
      <w:pPr>
        <w:spacing w:line="360" w:lineRule="auto"/>
        <w:ind w:firstLineChars="300" w:firstLine="720"/>
        <w:rPr>
          <w:sz w:val="24"/>
          <w:szCs w:val="24"/>
        </w:rPr>
      </w:pPr>
      <w:r w:rsidRPr="000D4424">
        <w:rPr>
          <w:rFonts w:ascii="Cambria Math" w:hAnsi="Cambria Math" w:cs="Cambria Math"/>
          <w:sz w:val="24"/>
          <w:szCs w:val="24"/>
        </w:rPr>
        <w:t>𝐸</w:t>
      </w:r>
      <w:r w:rsidRPr="005A759E">
        <w:rPr>
          <w:rFonts w:ascii="Cambria Math" w:hAnsi="Cambria Math" w:cs="Cambria Math"/>
          <w:sz w:val="24"/>
          <w:szCs w:val="24"/>
          <w:vertAlign w:val="subscript"/>
        </w:rPr>
        <w:t>𝑅-𝐸𝑖,𝑗</w:t>
      </w:r>
      <w:r w:rsidRPr="000D4424">
        <w:rPr>
          <w:rFonts w:ascii="Times New Roman" w:hAnsi="Times New Roman" w:cs="Times New Roman"/>
          <w:sz w:val="24"/>
          <w:szCs w:val="24"/>
        </w:rPr>
        <w:t>——</w:t>
      </w:r>
      <w:r w:rsidRPr="000D4424">
        <w:rPr>
          <w:rFonts w:ascii="宋体" w:eastAsia="宋体" w:hAnsi="宋体"/>
          <w:sz w:val="24"/>
          <w:szCs w:val="24"/>
        </w:rPr>
        <w:t xml:space="preserve">建筑第 </w:t>
      </w:r>
      <w:r w:rsidRPr="000D4424">
        <w:rPr>
          <w:rFonts w:ascii="Times New Roman" w:hAnsi="Times New Roman" w:cs="Times New Roman"/>
          <w:i/>
          <w:iCs/>
          <w:sz w:val="24"/>
          <w:szCs w:val="24"/>
        </w:rPr>
        <w:t xml:space="preserve">j </w:t>
      </w:r>
      <w:r w:rsidRPr="000D4424">
        <w:rPr>
          <w:rFonts w:ascii="宋体" w:eastAsia="宋体" w:hAnsi="宋体"/>
          <w:sz w:val="24"/>
          <w:szCs w:val="24"/>
        </w:rPr>
        <w:t xml:space="preserve">类系统第 </w:t>
      </w:r>
      <w:proofErr w:type="spellStart"/>
      <w:r w:rsidRPr="000D4424">
        <w:rPr>
          <w:rFonts w:ascii="Times New Roman" w:hAnsi="Times New Roman" w:cs="Times New Roman"/>
          <w:i/>
          <w:iCs/>
          <w:sz w:val="24"/>
          <w:szCs w:val="24"/>
        </w:rPr>
        <w:t>i</w:t>
      </w:r>
      <w:proofErr w:type="spellEnd"/>
      <w:r w:rsidRPr="000D4424">
        <w:rPr>
          <w:rFonts w:ascii="Times New Roman" w:hAnsi="Times New Roman" w:cs="Times New Roman"/>
          <w:i/>
          <w:iCs/>
          <w:sz w:val="24"/>
          <w:szCs w:val="24"/>
        </w:rPr>
        <w:t xml:space="preserve"> </w:t>
      </w:r>
      <w:r w:rsidRPr="000D4424">
        <w:rPr>
          <w:rFonts w:ascii="宋体" w:eastAsia="宋体" w:hAnsi="宋体"/>
          <w:sz w:val="24"/>
          <w:szCs w:val="24"/>
        </w:rPr>
        <w:t>类能源年消耗（单位</w:t>
      </w:r>
      <w:r w:rsidRPr="000D4424">
        <w:rPr>
          <w:rFonts w:ascii="Times New Roman" w:hAnsi="Times New Roman" w:cs="Times New Roman"/>
          <w:sz w:val="24"/>
          <w:szCs w:val="24"/>
        </w:rPr>
        <w:t>/a</w:t>
      </w:r>
      <w:r w:rsidRPr="000D4424">
        <w:rPr>
          <w:rFonts w:ascii="宋体" w:eastAsia="宋体" w:hAnsi="宋体"/>
          <w:sz w:val="24"/>
          <w:szCs w:val="24"/>
        </w:rPr>
        <w:t>）；</w:t>
      </w:r>
    </w:p>
    <w:p w14:paraId="02F7A4EB" w14:textId="77777777" w:rsidR="009E0784" w:rsidRPr="000D4424" w:rsidRDefault="009E0784" w:rsidP="005A759E">
      <w:pPr>
        <w:spacing w:line="360" w:lineRule="auto"/>
        <w:ind w:firstLineChars="300" w:firstLine="720"/>
        <w:rPr>
          <w:sz w:val="24"/>
          <w:szCs w:val="24"/>
        </w:rPr>
      </w:pPr>
      <w:r w:rsidRPr="000D4424">
        <w:rPr>
          <w:rFonts w:ascii="Cambria Math" w:hAnsi="Cambria Math" w:cs="Cambria Math"/>
          <w:sz w:val="24"/>
          <w:szCs w:val="24"/>
        </w:rPr>
        <w:t>𝐸𝑅</w:t>
      </w:r>
      <w:r w:rsidRPr="005A759E">
        <w:rPr>
          <w:rFonts w:ascii="Cambria Math" w:hAnsi="Cambria Math" w:cs="Cambria Math"/>
          <w:sz w:val="24"/>
          <w:szCs w:val="24"/>
          <w:vertAlign w:val="subscript"/>
        </w:rPr>
        <w:t>𝑖,𝑗</w:t>
      </w:r>
      <w:r w:rsidRPr="000D4424">
        <w:rPr>
          <w:rFonts w:ascii="Times New Roman" w:hAnsi="Times New Roman" w:cs="Times New Roman"/>
          <w:sz w:val="24"/>
          <w:szCs w:val="24"/>
        </w:rPr>
        <w:t>——</w:t>
      </w:r>
      <w:r w:rsidRPr="000D4424">
        <w:rPr>
          <w:rFonts w:ascii="Times New Roman" w:hAnsi="Times New Roman" w:cs="Times New Roman"/>
          <w:i/>
          <w:iCs/>
          <w:sz w:val="24"/>
          <w:szCs w:val="24"/>
        </w:rPr>
        <w:t xml:space="preserve">j </w:t>
      </w:r>
      <w:r w:rsidRPr="000D4424">
        <w:rPr>
          <w:rFonts w:ascii="宋体" w:eastAsia="宋体" w:hAnsi="宋体"/>
          <w:sz w:val="24"/>
          <w:szCs w:val="24"/>
        </w:rPr>
        <w:t xml:space="preserve">类系统消耗由可再生能源系统提供的第 </w:t>
      </w:r>
      <w:proofErr w:type="spellStart"/>
      <w:r w:rsidRPr="000D4424">
        <w:rPr>
          <w:rFonts w:ascii="Times New Roman" w:hAnsi="Times New Roman" w:cs="Times New Roman"/>
          <w:i/>
          <w:iCs/>
          <w:sz w:val="24"/>
          <w:szCs w:val="24"/>
        </w:rPr>
        <w:t>i</w:t>
      </w:r>
      <w:proofErr w:type="spellEnd"/>
      <w:r w:rsidRPr="000D4424">
        <w:rPr>
          <w:rFonts w:ascii="Times New Roman" w:hAnsi="Times New Roman" w:cs="Times New Roman"/>
          <w:i/>
          <w:iCs/>
          <w:sz w:val="24"/>
          <w:szCs w:val="24"/>
        </w:rPr>
        <w:t xml:space="preserve"> </w:t>
      </w:r>
      <w:r w:rsidRPr="000D4424">
        <w:rPr>
          <w:rFonts w:ascii="宋体" w:eastAsia="宋体" w:hAnsi="宋体"/>
          <w:sz w:val="24"/>
          <w:szCs w:val="24"/>
        </w:rPr>
        <w:t>类能源量（单位</w:t>
      </w:r>
      <w:r w:rsidRPr="000D4424">
        <w:rPr>
          <w:rFonts w:ascii="Times New Roman" w:hAnsi="Times New Roman" w:cs="Times New Roman"/>
          <w:sz w:val="24"/>
          <w:szCs w:val="24"/>
        </w:rPr>
        <w:t>/a</w:t>
      </w:r>
      <w:r w:rsidRPr="000D4424">
        <w:rPr>
          <w:rFonts w:ascii="宋体" w:eastAsia="宋体" w:hAnsi="宋体"/>
          <w:sz w:val="24"/>
          <w:szCs w:val="24"/>
        </w:rPr>
        <w:t>）；</w:t>
      </w:r>
    </w:p>
    <w:p w14:paraId="389231C1" w14:textId="510CA50F" w:rsidR="009E0784" w:rsidRPr="000D4424" w:rsidRDefault="009E0784" w:rsidP="00FF5F69">
      <w:pPr>
        <w:spacing w:line="360" w:lineRule="auto"/>
        <w:ind w:firstLineChars="300" w:firstLine="720"/>
        <w:rPr>
          <w:sz w:val="24"/>
          <w:szCs w:val="24"/>
        </w:rPr>
      </w:pPr>
      <w:r w:rsidRPr="000D4424">
        <w:rPr>
          <w:rFonts w:ascii="Cambria Math" w:hAnsi="Cambria Math" w:cs="Cambria Math"/>
          <w:sz w:val="24"/>
          <w:szCs w:val="24"/>
        </w:rPr>
        <w:t>𝜀</w:t>
      </w:r>
      <w:r w:rsidRPr="000D4424">
        <w:rPr>
          <w:rFonts w:ascii="Times New Roman" w:hAnsi="Times New Roman" w:cs="Times New Roman"/>
          <w:sz w:val="24"/>
          <w:szCs w:val="24"/>
        </w:rPr>
        <w:t>——</w:t>
      </w:r>
      <w:r w:rsidRPr="000D4424">
        <w:rPr>
          <w:rFonts w:ascii="宋体" w:eastAsia="宋体" w:hAnsi="宋体"/>
          <w:sz w:val="24"/>
          <w:szCs w:val="24"/>
        </w:rPr>
        <w:t>计算修正系数，当采用仪表监测数据进行计算时，</w:t>
      </w:r>
      <w:r w:rsidRPr="000D4424">
        <w:rPr>
          <w:rFonts w:ascii="Cambria Math" w:hAnsi="Cambria Math" w:cs="Cambria Math"/>
          <w:sz w:val="24"/>
          <w:szCs w:val="24"/>
        </w:rPr>
        <w:t>𝜀</w:t>
      </w:r>
      <w:r w:rsidRPr="000D4424">
        <w:rPr>
          <w:rFonts w:ascii="Cambria Math" w:hAnsi="Cambria Math"/>
          <w:sz w:val="24"/>
          <w:szCs w:val="24"/>
        </w:rPr>
        <w:t xml:space="preserve"> = 0</w:t>
      </w:r>
      <w:r w:rsidRPr="000D4424">
        <w:rPr>
          <w:rFonts w:ascii="宋体" w:eastAsia="宋体" w:hAnsi="宋体"/>
          <w:sz w:val="24"/>
          <w:szCs w:val="24"/>
        </w:rPr>
        <w:t>；当根据设计文件进行计算时，</w:t>
      </w:r>
      <w:r w:rsidRPr="000D4424">
        <w:rPr>
          <w:rFonts w:ascii="Cambria Math" w:hAnsi="Cambria Math" w:cs="Cambria Math"/>
          <w:sz w:val="24"/>
          <w:szCs w:val="24"/>
        </w:rPr>
        <w:t>𝜀</w:t>
      </w:r>
      <w:r w:rsidRPr="000D4424">
        <w:rPr>
          <w:rFonts w:ascii="Cambria Math" w:hAnsi="Cambria Math"/>
          <w:sz w:val="24"/>
          <w:szCs w:val="24"/>
        </w:rPr>
        <w:t xml:space="preserve"> = 1</w:t>
      </w:r>
      <w:r w:rsidRPr="000D4424">
        <w:rPr>
          <w:rFonts w:ascii="宋体" w:eastAsia="宋体" w:hAnsi="宋体"/>
          <w:sz w:val="24"/>
          <w:szCs w:val="24"/>
        </w:rPr>
        <w:t>；</w:t>
      </w:r>
    </w:p>
    <w:p w14:paraId="48436AFE" w14:textId="3C2BDEA0" w:rsidR="009E0784" w:rsidRPr="000D4424" w:rsidRDefault="009E0784" w:rsidP="005A759E">
      <w:pPr>
        <w:spacing w:line="360" w:lineRule="auto"/>
        <w:ind w:firstLineChars="300" w:firstLine="720"/>
        <w:rPr>
          <w:sz w:val="24"/>
          <w:szCs w:val="24"/>
        </w:rPr>
      </w:pPr>
      <w:proofErr w:type="spellStart"/>
      <w:r w:rsidRPr="000D4424">
        <w:rPr>
          <w:rFonts w:ascii="Times New Roman" w:hAnsi="Times New Roman" w:cs="Times New Roman"/>
          <w:i/>
          <w:iCs/>
          <w:sz w:val="24"/>
          <w:szCs w:val="24"/>
        </w:rPr>
        <w:t>i</w:t>
      </w:r>
      <w:proofErr w:type="spellEnd"/>
      <w:r w:rsidRPr="000D4424">
        <w:rPr>
          <w:rFonts w:ascii="Times New Roman" w:hAnsi="Times New Roman" w:cs="Times New Roman"/>
          <w:sz w:val="24"/>
          <w:szCs w:val="24"/>
        </w:rPr>
        <w:t>——</w:t>
      </w:r>
      <w:r w:rsidRPr="000D4424">
        <w:rPr>
          <w:rFonts w:ascii="宋体" w:eastAsia="宋体" w:hAnsi="宋体"/>
          <w:sz w:val="24"/>
          <w:szCs w:val="24"/>
        </w:rPr>
        <w:t>建筑消耗终端能源类型，包括电力、燃气、石油、市政热力等；</w:t>
      </w:r>
    </w:p>
    <w:p w14:paraId="4352BA2B" w14:textId="7DAB00E6" w:rsidR="00D80AA9" w:rsidRPr="000D4424" w:rsidRDefault="009E0784" w:rsidP="005A759E">
      <w:pPr>
        <w:spacing w:line="360" w:lineRule="auto"/>
        <w:ind w:firstLineChars="300" w:firstLine="720"/>
        <w:rPr>
          <w:rFonts w:ascii="楷体" w:eastAsia="楷体" w:hAnsi="楷体" w:cs="楷体"/>
          <w:color w:val="0070C0"/>
          <w:sz w:val="24"/>
          <w:szCs w:val="24"/>
        </w:rPr>
      </w:pPr>
      <w:r w:rsidRPr="000D4424">
        <w:rPr>
          <w:rFonts w:ascii="Times New Roman" w:hAnsi="Times New Roman" w:cs="Times New Roman"/>
          <w:i/>
          <w:iCs/>
          <w:sz w:val="24"/>
          <w:szCs w:val="24"/>
        </w:rPr>
        <w:t>j</w:t>
      </w:r>
      <w:r w:rsidRPr="000D4424">
        <w:rPr>
          <w:rFonts w:ascii="Times New Roman" w:hAnsi="Times New Roman" w:cs="Times New Roman"/>
          <w:sz w:val="24"/>
          <w:szCs w:val="24"/>
        </w:rPr>
        <w:t>——</w:t>
      </w:r>
      <w:r w:rsidRPr="000D4424">
        <w:rPr>
          <w:rFonts w:ascii="宋体" w:eastAsia="宋体" w:hAnsi="宋体"/>
          <w:sz w:val="24"/>
          <w:szCs w:val="24"/>
        </w:rPr>
        <w:t>建筑用能系统类型，包括供暖空调、照明、生活热水等。</w:t>
      </w:r>
    </w:p>
    <w:p w14:paraId="3EFAEA08" w14:textId="77777777" w:rsidR="009E0784" w:rsidRPr="00F0528F" w:rsidRDefault="009E0784" w:rsidP="000D4424">
      <w:pPr>
        <w:spacing w:line="360" w:lineRule="auto"/>
        <w:rPr>
          <w:rFonts w:ascii="楷体" w:eastAsia="楷体" w:hAnsi="楷体" w:cs="楷体"/>
          <w:color w:val="0070C0"/>
          <w:sz w:val="24"/>
          <w:szCs w:val="24"/>
        </w:rPr>
      </w:pPr>
    </w:p>
    <w:p w14:paraId="4C3FCD86" w14:textId="2085DC3F" w:rsidR="009E0784" w:rsidRPr="001F1313" w:rsidRDefault="001E0730" w:rsidP="001F1313">
      <w:pPr>
        <w:spacing w:line="360" w:lineRule="auto"/>
        <w:outlineLvl w:val="3"/>
        <w:rPr>
          <w:rFonts w:ascii="Times New Roman" w:eastAsia="宋体" w:hAnsi="Times New Roman" w:cs="Times New Roman"/>
          <w:sz w:val="24"/>
          <w:szCs w:val="24"/>
        </w:rPr>
      </w:pPr>
      <w:r w:rsidRPr="000D4424">
        <w:rPr>
          <w:rFonts w:ascii="Times New Roman" w:eastAsia="宋体" w:hAnsi="Times New Roman" w:cs="Times New Roman" w:hint="eastAsia"/>
          <w:b/>
          <w:bCs/>
          <w:sz w:val="24"/>
          <w:szCs w:val="24"/>
        </w:rPr>
        <w:t>5.</w:t>
      </w:r>
      <w:r w:rsidR="001F1313">
        <w:rPr>
          <w:rFonts w:ascii="Times New Roman" w:eastAsia="宋体" w:hAnsi="Times New Roman" w:cs="Times New Roman"/>
          <w:b/>
          <w:bCs/>
          <w:sz w:val="24"/>
          <w:szCs w:val="24"/>
        </w:rPr>
        <w:t>2.6</w:t>
      </w:r>
      <w:r w:rsidR="001F1313">
        <w:rPr>
          <w:rFonts w:ascii="Times New Roman" w:eastAsia="宋体" w:hAnsi="Times New Roman" w:cs="Times New Roman" w:hint="eastAsia"/>
          <w:sz w:val="24"/>
          <w:szCs w:val="24"/>
        </w:rPr>
        <w:t xml:space="preserve"> </w:t>
      </w:r>
      <w:r w:rsidRPr="000D4424">
        <w:rPr>
          <w:rFonts w:ascii="宋体" w:eastAsia="宋体" w:hAnsi="宋体"/>
          <w:sz w:val="24"/>
          <w:szCs w:val="24"/>
        </w:rPr>
        <w:t>进行</w:t>
      </w:r>
      <w:r w:rsidRPr="00F33FC5">
        <w:rPr>
          <w:rFonts w:ascii="宋体" w:eastAsia="宋体" w:hAnsi="宋体"/>
          <w:sz w:val="24"/>
          <w:szCs w:val="24"/>
        </w:rPr>
        <w:t>建筑碳排放</w:t>
      </w:r>
      <w:r w:rsidR="00C71245">
        <w:rPr>
          <w:rFonts w:ascii="宋体" w:eastAsia="宋体" w:hAnsi="宋体" w:hint="eastAsia"/>
          <w:sz w:val="24"/>
          <w:szCs w:val="24"/>
        </w:rPr>
        <w:t>核算</w:t>
      </w:r>
      <w:r w:rsidRPr="00F33FC5">
        <w:rPr>
          <w:rFonts w:ascii="宋体" w:eastAsia="宋体" w:hAnsi="宋体"/>
          <w:sz w:val="24"/>
          <w:szCs w:val="24"/>
        </w:rPr>
        <w:t>，应根据仪表监测数据获得建筑用能系统的能耗。若进行预算，对建筑暖通空调系统、</w:t>
      </w:r>
      <w:r w:rsidR="00F33FC5" w:rsidRPr="00F33FC5">
        <w:rPr>
          <w:rFonts w:ascii="宋体" w:eastAsia="宋体" w:hAnsi="宋体" w:hint="eastAsia"/>
          <w:sz w:val="24"/>
          <w:szCs w:val="24"/>
        </w:rPr>
        <w:t>照明及动力</w:t>
      </w:r>
      <w:r w:rsidRPr="00F33FC5">
        <w:rPr>
          <w:rFonts w:ascii="宋体" w:eastAsia="宋体" w:hAnsi="宋体"/>
          <w:sz w:val="24"/>
          <w:szCs w:val="24"/>
        </w:rPr>
        <w:t>系统、</w:t>
      </w:r>
      <w:r w:rsidR="00F33FC5" w:rsidRPr="00F33FC5">
        <w:rPr>
          <w:rFonts w:ascii="宋体" w:eastAsia="宋体" w:hAnsi="宋体" w:hint="eastAsia"/>
          <w:sz w:val="24"/>
          <w:szCs w:val="24"/>
        </w:rPr>
        <w:t>生活热水</w:t>
      </w:r>
      <w:r w:rsidRPr="00F33FC5">
        <w:rPr>
          <w:rFonts w:ascii="宋体" w:eastAsia="宋体" w:hAnsi="宋体"/>
          <w:sz w:val="24"/>
          <w:szCs w:val="24"/>
        </w:rPr>
        <w:t>系统的耗能量，应根据设计文件，按本标准</w:t>
      </w:r>
      <w:r w:rsidR="00F33FC5" w:rsidRPr="00F33FC5">
        <w:rPr>
          <w:rFonts w:ascii="Times New Roman" w:hAnsi="Times New Roman" w:cs="Times New Roman"/>
          <w:sz w:val="24"/>
          <w:szCs w:val="24"/>
        </w:rPr>
        <w:t>5</w:t>
      </w:r>
      <w:r w:rsidRPr="00F33FC5">
        <w:rPr>
          <w:rFonts w:ascii="Times New Roman" w:hAnsi="Times New Roman" w:cs="Times New Roman"/>
          <w:sz w:val="24"/>
          <w:szCs w:val="24"/>
        </w:rPr>
        <w:t>.3~</w:t>
      </w:r>
      <w:r w:rsidR="00F33FC5" w:rsidRPr="00F33FC5">
        <w:rPr>
          <w:rFonts w:ascii="Times New Roman" w:hAnsi="Times New Roman" w:cs="Times New Roman"/>
          <w:sz w:val="24"/>
          <w:szCs w:val="24"/>
        </w:rPr>
        <w:t>5</w:t>
      </w:r>
      <w:r w:rsidRPr="00F33FC5">
        <w:rPr>
          <w:rFonts w:ascii="Times New Roman" w:hAnsi="Times New Roman" w:cs="Times New Roman"/>
          <w:sz w:val="24"/>
          <w:szCs w:val="24"/>
        </w:rPr>
        <w:t xml:space="preserve">.6 </w:t>
      </w:r>
      <w:r w:rsidRPr="00F33FC5">
        <w:rPr>
          <w:rFonts w:ascii="宋体" w:eastAsia="宋体" w:hAnsi="宋体"/>
          <w:sz w:val="24"/>
          <w:szCs w:val="24"/>
        </w:rPr>
        <w:t>的规定分别进行计算。</w:t>
      </w:r>
    </w:p>
    <w:p w14:paraId="02CDF1F3" w14:textId="77777777" w:rsidR="00D80AA9" w:rsidRDefault="00D80AA9" w:rsidP="005B1C4B">
      <w:pPr>
        <w:spacing w:line="360" w:lineRule="auto"/>
        <w:rPr>
          <w:rFonts w:ascii="楷体" w:eastAsia="楷体" w:hAnsi="楷体" w:cs="楷体"/>
          <w:color w:val="0070C0"/>
          <w:sz w:val="24"/>
          <w:szCs w:val="24"/>
        </w:rPr>
      </w:pPr>
    </w:p>
    <w:p w14:paraId="24E1FB64" w14:textId="5D8C35B4" w:rsidR="00F46AEB" w:rsidRDefault="00E50928">
      <w:pPr>
        <w:spacing w:line="360" w:lineRule="auto"/>
        <w:jc w:val="center"/>
        <w:outlineLvl w:val="1"/>
        <w:rPr>
          <w:rFonts w:ascii="Times New Roman" w:eastAsia="宋体" w:hAnsi="Times New Roman" w:cs="Times New Roman"/>
          <w:b/>
          <w:bCs/>
          <w:sz w:val="28"/>
          <w:szCs w:val="36"/>
        </w:rPr>
      </w:pPr>
      <w:bookmarkStart w:id="31" w:name="_Toc6742"/>
      <w:bookmarkStart w:id="32" w:name="_Toc160145113"/>
      <w:r>
        <w:rPr>
          <w:rFonts w:ascii="Times New Roman" w:eastAsia="宋体" w:hAnsi="Times New Roman" w:cs="Times New Roman" w:hint="eastAsia"/>
          <w:b/>
          <w:bCs/>
          <w:sz w:val="28"/>
          <w:szCs w:val="36"/>
        </w:rPr>
        <w:t>5.</w:t>
      </w:r>
      <w:bookmarkEnd w:id="31"/>
      <w:r w:rsidR="001251AA">
        <w:rPr>
          <w:rFonts w:ascii="Times New Roman" w:eastAsia="宋体" w:hAnsi="Times New Roman" w:cs="Times New Roman"/>
          <w:b/>
          <w:bCs/>
          <w:sz w:val="28"/>
          <w:szCs w:val="36"/>
        </w:rPr>
        <w:t xml:space="preserve">3 </w:t>
      </w:r>
      <w:r w:rsidR="00897532">
        <w:rPr>
          <w:rFonts w:ascii="Times New Roman" w:eastAsia="宋体" w:hAnsi="Times New Roman" w:cs="Times New Roman" w:hint="eastAsia"/>
          <w:b/>
          <w:bCs/>
          <w:sz w:val="28"/>
          <w:szCs w:val="36"/>
        </w:rPr>
        <w:t>暖通空调系统</w:t>
      </w:r>
      <w:r w:rsidR="000E4CA8">
        <w:rPr>
          <w:rFonts w:ascii="Times New Roman" w:eastAsia="宋体" w:hAnsi="Times New Roman" w:cs="Times New Roman" w:hint="eastAsia"/>
          <w:b/>
          <w:bCs/>
          <w:sz w:val="28"/>
          <w:szCs w:val="36"/>
        </w:rPr>
        <w:t>能耗</w:t>
      </w:r>
      <w:bookmarkEnd w:id="32"/>
    </w:p>
    <w:p w14:paraId="2186CFC9" w14:textId="0F7F6810" w:rsidR="00F46AEB" w:rsidRPr="00F21E57" w:rsidRDefault="00E50928" w:rsidP="00F21E57">
      <w:pPr>
        <w:spacing w:line="360" w:lineRule="auto"/>
        <w:outlineLvl w:val="3"/>
        <w:rPr>
          <w:rFonts w:ascii="Times New Roman" w:eastAsia="宋体" w:hAnsi="Times New Roman" w:cs="Times New Roman"/>
          <w:sz w:val="24"/>
          <w:szCs w:val="24"/>
        </w:rPr>
      </w:pPr>
      <w:r w:rsidRPr="00AD57D8">
        <w:rPr>
          <w:rFonts w:ascii="Times New Roman" w:eastAsia="宋体" w:hAnsi="Times New Roman" w:cs="Times New Roman" w:hint="eastAsia"/>
          <w:b/>
          <w:bCs/>
          <w:sz w:val="24"/>
          <w:szCs w:val="24"/>
        </w:rPr>
        <w:t>5.</w:t>
      </w:r>
      <w:r w:rsidR="001251AA">
        <w:rPr>
          <w:rFonts w:ascii="Times New Roman" w:eastAsia="宋体" w:hAnsi="Times New Roman" w:cs="Times New Roman"/>
          <w:b/>
          <w:bCs/>
          <w:sz w:val="24"/>
          <w:szCs w:val="24"/>
        </w:rPr>
        <w:t>3</w:t>
      </w:r>
      <w:r w:rsidRPr="00AD57D8">
        <w:rPr>
          <w:rFonts w:ascii="Times New Roman" w:eastAsia="宋体" w:hAnsi="Times New Roman" w:cs="Times New Roman" w:hint="eastAsia"/>
          <w:b/>
          <w:bCs/>
          <w:sz w:val="24"/>
          <w:szCs w:val="24"/>
        </w:rPr>
        <w:t>.1</w:t>
      </w:r>
      <w:r w:rsidR="00F21E57">
        <w:rPr>
          <w:rFonts w:ascii="Times New Roman" w:eastAsia="宋体" w:hAnsi="Times New Roman" w:cs="Times New Roman" w:hint="eastAsia"/>
          <w:sz w:val="24"/>
          <w:szCs w:val="24"/>
        </w:rPr>
        <w:t xml:space="preserve"> </w:t>
      </w:r>
      <w:r w:rsidR="00717200" w:rsidRPr="00AD57D8">
        <w:rPr>
          <w:rFonts w:ascii="宋体" w:eastAsia="宋体" w:hAnsi="宋体"/>
          <w:sz w:val="24"/>
          <w:szCs w:val="24"/>
        </w:rPr>
        <w:t>暖通空调系统能耗应根据设计要求，考虑热源能耗、冷源能耗、输配系统及末端空气处理设备能耗。</w:t>
      </w:r>
    </w:p>
    <w:p w14:paraId="4BDE14EE" w14:textId="77777777" w:rsidR="00F46AEB" w:rsidRPr="00AD57D8" w:rsidRDefault="00F46AEB" w:rsidP="00AD57D8">
      <w:pPr>
        <w:spacing w:line="360" w:lineRule="auto"/>
        <w:rPr>
          <w:rFonts w:ascii="楷体" w:eastAsia="楷体" w:hAnsi="楷体" w:cs="楷体"/>
          <w:color w:val="0070C0"/>
          <w:sz w:val="24"/>
          <w:szCs w:val="24"/>
        </w:rPr>
      </w:pPr>
    </w:p>
    <w:p w14:paraId="229FD611" w14:textId="2CF69B01" w:rsidR="00F46AEB" w:rsidRPr="001251AA" w:rsidRDefault="00E50928" w:rsidP="001251AA">
      <w:pPr>
        <w:spacing w:line="360" w:lineRule="auto"/>
        <w:outlineLvl w:val="3"/>
        <w:rPr>
          <w:rFonts w:ascii="Times New Roman" w:eastAsia="宋体" w:hAnsi="Times New Roman" w:cs="Times New Roman"/>
          <w:sz w:val="24"/>
          <w:szCs w:val="24"/>
        </w:rPr>
      </w:pPr>
      <w:r w:rsidRPr="00AD57D8">
        <w:rPr>
          <w:rFonts w:ascii="Times New Roman" w:eastAsia="宋体" w:hAnsi="Times New Roman" w:cs="Times New Roman" w:hint="eastAsia"/>
          <w:b/>
          <w:bCs/>
          <w:sz w:val="24"/>
          <w:szCs w:val="24"/>
        </w:rPr>
        <w:t>5.</w:t>
      </w:r>
      <w:r w:rsidR="001251AA">
        <w:rPr>
          <w:rFonts w:ascii="Times New Roman" w:eastAsia="宋体" w:hAnsi="Times New Roman" w:cs="Times New Roman"/>
          <w:b/>
          <w:bCs/>
          <w:sz w:val="24"/>
          <w:szCs w:val="24"/>
        </w:rPr>
        <w:t>3.</w:t>
      </w:r>
      <w:r w:rsidRPr="00AD57D8">
        <w:rPr>
          <w:rFonts w:ascii="Times New Roman" w:eastAsia="宋体" w:hAnsi="Times New Roman" w:cs="Times New Roman" w:hint="eastAsia"/>
          <w:b/>
          <w:bCs/>
          <w:sz w:val="24"/>
          <w:szCs w:val="24"/>
        </w:rPr>
        <w:t>2</w:t>
      </w:r>
      <w:r w:rsidR="001251AA">
        <w:rPr>
          <w:rFonts w:ascii="Times New Roman" w:eastAsia="宋体" w:hAnsi="Times New Roman" w:cs="Times New Roman" w:hint="eastAsia"/>
          <w:sz w:val="24"/>
          <w:szCs w:val="24"/>
        </w:rPr>
        <w:t xml:space="preserve"> </w:t>
      </w:r>
      <w:r w:rsidR="00717200" w:rsidRPr="00AD57D8">
        <w:rPr>
          <w:rFonts w:ascii="宋体" w:eastAsia="宋体" w:hAnsi="宋体"/>
          <w:sz w:val="24"/>
          <w:szCs w:val="24"/>
        </w:rPr>
        <w:t>计算建筑暖通空调全年能耗时，应对逐时动态能耗进行计算，宜参照《公共建筑节能设计标准》</w:t>
      </w:r>
      <w:r w:rsidR="00717200" w:rsidRPr="00AD57D8">
        <w:rPr>
          <w:rFonts w:ascii="Times New Roman" w:hAnsi="Times New Roman" w:cs="Times New Roman"/>
          <w:sz w:val="24"/>
          <w:szCs w:val="24"/>
        </w:rPr>
        <w:t>GB50189</w:t>
      </w:r>
      <w:r w:rsidR="00717200" w:rsidRPr="00AD57D8">
        <w:rPr>
          <w:rFonts w:ascii="宋体" w:eastAsia="宋体" w:hAnsi="宋体"/>
          <w:sz w:val="24"/>
          <w:szCs w:val="24"/>
        </w:rPr>
        <w:t>、《工业建筑节能设计统一标准》</w:t>
      </w:r>
      <w:r w:rsidR="00717200" w:rsidRPr="00AD57D8">
        <w:rPr>
          <w:rFonts w:ascii="Times New Roman" w:hAnsi="Times New Roman" w:cs="Times New Roman"/>
          <w:sz w:val="24"/>
          <w:szCs w:val="24"/>
        </w:rPr>
        <w:t>GB51245</w:t>
      </w:r>
      <w:r w:rsidR="00717200" w:rsidRPr="00AD57D8">
        <w:rPr>
          <w:rFonts w:ascii="宋体" w:eastAsia="宋体" w:hAnsi="宋体"/>
          <w:sz w:val="24"/>
          <w:szCs w:val="24"/>
        </w:rPr>
        <w:t>，采用逐时动态能耗模拟方法计算。</w:t>
      </w:r>
    </w:p>
    <w:p w14:paraId="68E418D9" w14:textId="77777777" w:rsidR="00F46AEB" w:rsidRDefault="00F46AEB">
      <w:pPr>
        <w:rPr>
          <w:rFonts w:ascii="楷体" w:eastAsia="楷体" w:hAnsi="楷体" w:cs="楷体"/>
          <w:color w:val="0070C0"/>
          <w:sz w:val="24"/>
          <w:szCs w:val="32"/>
        </w:rPr>
      </w:pPr>
    </w:p>
    <w:p w14:paraId="638C264E" w14:textId="4E862FD6" w:rsidR="00897532" w:rsidRDefault="00897532" w:rsidP="00897532">
      <w:pPr>
        <w:spacing w:line="360" w:lineRule="auto"/>
        <w:jc w:val="center"/>
        <w:outlineLvl w:val="1"/>
        <w:rPr>
          <w:rFonts w:ascii="Times New Roman" w:eastAsia="宋体" w:hAnsi="Times New Roman" w:cs="Times New Roman"/>
          <w:b/>
          <w:bCs/>
          <w:sz w:val="28"/>
          <w:szCs w:val="36"/>
        </w:rPr>
      </w:pPr>
      <w:bookmarkStart w:id="33" w:name="_Toc160145114"/>
      <w:r>
        <w:rPr>
          <w:rFonts w:ascii="Times New Roman" w:eastAsia="宋体" w:hAnsi="Times New Roman" w:cs="Times New Roman" w:hint="eastAsia"/>
          <w:b/>
          <w:bCs/>
          <w:sz w:val="28"/>
          <w:szCs w:val="36"/>
        </w:rPr>
        <w:t>5.</w:t>
      </w:r>
      <w:r w:rsidR="000F478C">
        <w:rPr>
          <w:rFonts w:ascii="Times New Roman" w:eastAsia="宋体" w:hAnsi="Times New Roman" w:cs="Times New Roman"/>
          <w:b/>
          <w:bCs/>
          <w:sz w:val="28"/>
          <w:szCs w:val="36"/>
        </w:rPr>
        <w:t>4</w:t>
      </w:r>
      <w:r w:rsidR="000E4CA8">
        <w:rPr>
          <w:rFonts w:ascii="Times New Roman" w:eastAsia="宋体" w:hAnsi="Times New Roman" w:cs="Times New Roman"/>
          <w:b/>
          <w:bCs/>
          <w:sz w:val="28"/>
          <w:szCs w:val="36"/>
        </w:rPr>
        <w:t xml:space="preserve"> </w:t>
      </w:r>
      <w:r>
        <w:rPr>
          <w:rFonts w:ascii="Times New Roman" w:eastAsia="宋体" w:hAnsi="Times New Roman" w:cs="Times New Roman" w:hint="eastAsia"/>
          <w:b/>
          <w:bCs/>
          <w:sz w:val="28"/>
          <w:szCs w:val="36"/>
        </w:rPr>
        <w:t>照明及</w:t>
      </w:r>
      <w:r w:rsidR="00F33FC5">
        <w:rPr>
          <w:rFonts w:ascii="Times New Roman" w:eastAsia="宋体" w:hAnsi="Times New Roman" w:cs="Times New Roman" w:hint="eastAsia"/>
          <w:b/>
          <w:bCs/>
          <w:sz w:val="28"/>
          <w:szCs w:val="36"/>
        </w:rPr>
        <w:t>动力</w:t>
      </w:r>
      <w:r>
        <w:rPr>
          <w:rFonts w:ascii="Times New Roman" w:eastAsia="宋体" w:hAnsi="Times New Roman" w:cs="Times New Roman" w:hint="eastAsia"/>
          <w:b/>
          <w:bCs/>
          <w:sz w:val="28"/>
          <w:szCs w:val="36"/>
        </w:rPr>
        <w:t>系统</w:t>
      </w:r>
      <w:r w:rsidR="000E4CA8">
        <w:rPr>
          <w:rFonts w:ascii="Times New Roman" w:eastAsia="宋体" w:hAnsi="Times New Roman" w:cs="Times New Roman" w:hint="eastAsia"/>
          <w:b/>
          <w:bCs/>
          <w:sz w:val="28"/>
          <w:szCs w:val="36"/>
        </w:rPr>
        <w:t>能耗</w:t>
      </w:r>
      <w:bookmarkEnd w:id="33"/>
    </w:p>
    <w:p w14:paraId="13F5F7FC" w14:textId="063ED834" w:rsidR="00897532" w:rsidRPr="000F478C" w:rsidRDefault="00897532" w:rsidP="000F478C">
      <w:pPr>
        <w:spacing w:line="360" w:lineRule="auto"/>
        <w:outlineLvl w:val="3"/>
        <w:rPr>
          <w:rFonts w:ascii="Times New Roman" w:eastAsia="宋体" w:hAnsi="Times New Roman" w:cs="Times New Roman"/>
          <w:sz w:val="24"/>
          <w:szCs w:val="24"/>
        </w:rPr>
      </w:pPr>
      <w:r w:rsidRPr="00AD57D8">
        <w:rPr>
          <w:rFonts w:ascii="Times New Roman" w:eastAsia="宋体" w:hAnsi="Times New Roman" w:cs="Times New Roman" w:hint="eastAsia"/>
          <w:b/>
          <w:bCs/>
          <w:sz w:val="24"/>
          <w:szCs w:val="24"/>
        </w:rPr>
        <w:t>5.</w:t>
      </w:r>
      <w:r w:rsidR="000F478C">
        <w:rPr>
          <w:rFonts w:ascii="Times New Roman" w:eastAsia="宋体" w:hAnsi="Times New Roman" w:cs="Times New Roman"/>
          <w:b/>
          <w:bCs/>
          <w:sz w:val="24"/>
          <w:szCs w:val="24"/>
        </w:rPr>
        <w:t>4</w:t>
      </w:r>
      <w:r w:rsidRPr="00AD57D8">
        <w:rPr>
          <w:rFonts w:ascii="Times New Roman" w:eastAsia="宋体" w:hAnsi="Times New Roman" w:cs="Times New Roman" w:hint="eastAsia"/>
          <w:b/>
          <w:bCs/>
          <w:sz w:val="24"/>
          <w:szCs w:val="24"/>
        </w:rPr>
        <w:t>.1</w:t>
      </w:r>
      <w:r w:rsidR="000F478C">
        <w:rPr>
          <w:rFonts w:ascii="Times New Roman" w:eastAsia="宋体" w:hAnsi="Times New Roman" w:cs="Times New Roman" w:hint="eastAsia"/>
          <w:sz w:val="24"/>
          <w:szCs w:val="24"/>
        </w:rPr>
        <w:t xml:space="preserve"> </w:t>
      </w:r>
      <w:r w:rsidR="00190D9C" w:rsidRPr="00AD57D8">
        <w:rPr>
          <w:rFonts w:ascii="宋体" w:eastAsia="宋体" w:hAnsi="宋体"/>
          <w:sz w:val="24"/>
          <w:szCs w:val="24"/>
        </w:rPr>
        <w:t>建筑碳排放计算采用的照明功率密度值应同设计文件一致。</w:t>
      </w:r>
    </w:p>
    <w:p w14:paraId="5E374BA6" w14:textId="77777777" w:rsidR="00897532" w:rsidRPr="00AD57D8" w:rsidRDefault="00897532" w:rsidP="00AD57D8">
      <w:pPr>
        <w:spacing w:line="360" w:lineRule="auto"/>
        <w:rPr>
          <w:rFonts w:ascii="楷体" w:eastAsia="楷体" w:hAnsi="楷体" w:cs="楷体"/>
          <w:color w:val="0070C0"/>
          <w:sz w:val="24"/>
          <w:szCs w:val="24"/>
        </w:rPr>
      </w:pPr>
    </w:p>
    <w:p w14:paraId="0A5DF5A0" w14:textId="3F5FC66A" w:rsidR="00897532" w:rsidRDefault="00897532" w:rsidP="00AD57D8">
      <w:pPr>
        <w:spacing w:line="360" w:lineRule="auto"/>
        <w:outlineLvl w:val="3"/>
        <w:rPr>
          <w:rFonts w:ascii="宋体" w:eastAsia="宋体" w:hAnsi="宋体" w:cs="宋体"/>
          <w:snapToGrid/>
          <w:sz w:val="24"/>
          <w:szCs w:val="24"/>
        </w:rPr>
      </w:pPr>
      <w:r w:rsidRPr="00AD57D8">
        <w:rPr>
          <w:rFonts w:ascii="Times New Roman" w:eastAsia="宋体" w:hAnsi="Times New Roman" w:cs="Times New Roman" w:hint="eastAsia"/>
          <w:b/>
          <w:bCs/>
          <w:sz w:val="24"/>
          <w:szCs w:val="24"/>
        </w:rPr>
        <w:t>5.</w:t>
      </w:r>
      <w:r w:rsidR="000F478C">
        <w:rPr>
          <w:rFonts w:ascii="Times New Roman" w:eastAsia="宋体" w:hAnsi="Times New Roman" w:cs="Times New Roman"/>
          <w:b/>
          <w:bCs/>
          <w:sz w:val="24"/>
          <w:szCs w:val="24"/>
        </w:rPr>
        <w:t>4</w:t>
      </w:r>
      <w:r w:rsidRPr="00AD57D8">
        <w:rPr>
          <w:rFonts w:ascii="Times New Roman" w:eastAsia="宋体" w:hAnsi="Times New Roman" w:cs="Times New Roman" w:hint="eastAsia"/>
          <w:b/>
          <w:bCs/>
          <w:sz w:val="24"/>
          <w:szCs w:val="24"/>
        </w:rPr>
        <w:t>.2</w:t>
      </w:r>
      <w:r w:rsidR="000F478C">
        <w:rPr>
          <w:rFonts w:ascii="Times New Roman" w:eastAsia="宋体" w:hAnsi="Times New Roman" w:cs="Times New Roman"/>
          <w:b/>
          <w:bCs/>
          <w:sz w:val="24"/>
          <w:szCs w:val="24"/>
        </w:rPr>
        <w:t xml:space="preserve"> </w:t>
      </w:r>
      <w:r w:rsidR="000F478C" w:rsidRPr="00190D9C">
        <w:rPr>
          <w:rFonts w:ascii="宋体" w:eastAsia="宋体" w:hAnsi="宋体" w:cs="宋体"/>
          <w:snapToGrid/>
          <w:sz w:val="24"/>
          <w:szCs w:val="24"/>
        </w:rPr>
        <w:t>照明系统无光电自动控制系统时，其能耗计算可根据设计文件按下式计算：</w:t>
      </w:r>
    </w:p>
    <w:p w14:paraId="736EEF3C" w14:textId="01A67B0C" w:rsidR="009C6DCD" w:rsidRPr="00AD57D8" w:rsidRDefault="009C6DCD" w:rsidP="009C6DCD">
      <w:pPr>
        <w:spacing w:line="360" w:lineRule="auto"/>
        <w:jc w:val="center"/>
        <w:rPr>
          <w:rFonts w:ascii="Times New Roman" w:eastAsia="宋体" w:hAnsi="Times New Roman" w:cs="Times New Roman"/>
          <w:sz w:val="24"/>
          <w:szCs w:val="24"/>
        </w:rPr>
      </w:pPr>
      <w:r w:rsidRPr="00190D9C">
        <w:rPr>
          <w:rFonts w:ascii="Cambria Math" w:eastAsia="宋体" w:hAnsi="Cambria Math" w:cs="宋体"/>
          <w:snapToGrid/>
          <w:sz w:val="24"/>
          <w:szCs w:val="24"/>
        </w:rPr>
        <w:t>𝐸</w:t>
      </w:r>
      <w:r w:rsidRPr="009C6DCD">
        <w:rPr>
          <w:rFonts w:ascii="Cambria Math" w:eastAsia="宋体" w:hAnsi="Cambria Math" w:cs="宋体"/>
          <w:snapToGrid/>
          <w:sz w:val="24"/>
          <w:szCs w:val="24"/>
          <w:vertAlign w:val="subscript"/>
        </w:rPr>
        <w:t>𝑅-𝐸-𝐿</w:t>
      </w:r>
      <w:r w:rsidRPr="00190D9C">
        <w:rPr>
          <w:rFonts w:ascii="Cambria Math" w:eastAsia="宋体" w:hAnsi="Cambria Math" w:cs="宋体"/>
          <w:snapToGrid/>
          <w:sz w:val="24"/>
          <w:szCs w:val="24"/>
        </w:rPr>
        <w:t xml:space="preserve"> = ∑𝑚 𝑖=1 𝑃</w:t>
      </w:r>
      <w:r w:rsidRPr="009C6DCD">
        <w:rPr>
          <w:rFonts w:ascii="Cambria Math" w:eastAsia="宋体" w:hAnsi="Cambria Math" w:cs="宋体"/>
          <w:snapToGrid/>
          <w:sz w:val="24"/>
          <w:szCs w:val="24"/>
          <w:vertAlign w:val="subscript"/>
        </w:rPr>
        <w:t>𝑖</w:t>
      </w:r>
      <w:r w:rsidRPr="00190D9C">
        <w:rPr>
          <w:rFonts w:ascii="Cambria Math" w:eastAsia="宋体" w:hAnsi="Cambria Math" w:cs="宋体"/>
          <w:snapToGrid/>
          <w:sz w:val="24"/>
          <w:szCs w:val="24"/>
        </w:rPr>
        <w:t xml:space="preserve"> × 𝐴</w:t>
      </w:r>
      <w:r w:rsidRPr="009C6DCD">
        <w:rPr>
          <w:rFonts w:ascii="Cambria Math" w:eastAsia="宋体" w:hAnsi="Cambria Math" w:cs="宋体"/>
          <w:snapToGrid/>
          <w:sz w:val="24"/>
          <w:szCs w:val="24"/>
          <w:vertAlign w:val="subscript"/>
        </w:rPr>
        <w:t>𝑖</w:t>
      </w:r>
      <w:r w:rsidRPr="00190D9C">
        <w:rPr>
          <w:rFonts w:ascii="Cambria Math" w:eastAsia="宋体" w:hAnsi="Cambria Math" w:cs="宋体"/>
          <w:snapToGrid/>
          <w:sz w:val="24"/>
          <w:szCs w:val="24"/>
        </w:rPr>
        <w:t xml:space="preserve"> × 𝑡𝑖</w:t>
      </w:r>
      <w:r>
        <w:rPr>
          <w:rFonts w:ascii="Cambria Math" w:eastAsia="宋体" w:hAnsi="Cambria Math" w:cs="宋体"/>
          <w:snapToGrid/>
          <w:sz w:val="24"/>
          <w:szCs w:val="24"/>
        </w:rPr>
        <w:t xml:space="preserve">                      </w:t>
      </w:r>
      <w:r>
        <w:rPr>
          <w:rFonts w:ascii="Cambria Math" w:eastAsia="宋体" w:hAnsi="Cambria Math" w:cs="宋体" w:hint="eastAsia"/>
          <w:snapToGrid/>
          <w:sz w:val="24"/>
          <w:szCs w:val="24"/>
        </w:rPr>
        <w:t>（</w:t>
      </w:r>
      <w:r w:rsidRPr="009C6DCD">
        <w:rPr>
          <w:rFonts w:ascii="Times New Roman" w:eastAsia="宋体" w:hAnsi="Times New Roman" w:cs="Times New Roman"/>
          <w:snapToGrid/>
          <w:sz w:val="24"/>
          <w:szCs w:val="24"/>
        </w:rPr>
        <w:t>5.4.2</w:t>
      </w:r>
      <w:r>
        <w:rPr>
          <w:rFonts w:ascii="Cambria Math" w:eastAsia="宋体" w:hAnsi="Cambria Math" w:cs="宋体" w:hint="eastAsia"/>
          <w:snapToGrid/>
          <w:sz w:val="24"/>
          <w:szCs w:val="24"/>
        </w:rPr>
        <w:t>）</w:t>
      </w:r>
    </w:p>
    <w:p w14:paraId="0FC852E7" w14:textId="1308359F" w:rsidR="00AD57D8" w:rsidRPr="00AD57D8" w:rsidRDefault="00190D9C" w:rsidP="00AD57D8">
      <w:pPr>
        <w:spacing w:line="360" w:lineRule="auto"/>
        <w:rPr>
          <w:rFonts w:ascii="宋体" w:eastAsia="宋体" w:hAnsi="宋体" w:cs="宋体"/>
          <w:snapToGrid/>
          <w:sz w:val="24"/>
          <w:szCs w:val="24"/>
        </w:rPr>
      </w:pPr>
      <w:r w:rsidRPr="00AD57D8">
        <w:rPr>
          <w:rFonts w:ascii="宋体" w:eastAsia="宋体" w:hAnsi="宋体" w:cs="宋体"/>
          <w:snapToGrid/>
          <w:sz w:val="24"/>
          <w:szCs w:val="24"/>
        </w:rPr>
        <w:t>式中：</w:t>
      </w:r>
      <w:r w:rsidRPr="00AD57D8">
        <w:rPr>
          <w:rFonts w:ascii="Cambria Math" w:eastAsia="宋体" w:hAnsi="Cambria Math" w:cs="宋体"/>
          <w:snapToGrid/>
          <w:sz w:val="24"/>
          <w:szCs w:val="24"/>
        </w:rPr>
        <w:t>𝐸</w:t>
      </w:r>
      <w:r w:rsidRPr="002C5191">
        <w:rPr>
          <w:rFonts w:ascii="Cambria Math" w:eastAsia="宋体" w:hAnsi="Cambria Math" w:cs="宋体"/>
          <w:snapToGrid/>
          <w:sz w:val="24"/>
          <w:szCs w:val="24"/>
          <w:vertAlign w:val="subscript"/>
        </w:rPr>
        <w:t>𝑙</w:t>
      </w:r>
      <w:r w:rsidRPr="00AD57D8">
        <w:rPr>
          <w:rFonts w:ascii="Times New Roman" w:eastAsia="宋体" w:hAnsi="Times New Roman" w:cs="Times New Roman"/>
          <w:snapToGrid/>
          <w:sz w:val="24"/>
          <w:szCs w:val="24"/>
        </w:rPr>
        <w:t>——</w:t>
      </w:r>
      <w:r w:rsidRPr="00AD57D8">
        <w:rPr>
          <w:rFonts w:ascii="宋体" w:eastAsia="宋体" w:hAnsi="宋体" w:cs="宋体"/>
          <w:snapToGrid/>
          <w:sz w:val="24"/>
          <w:szCs w:val="24"/>
        </w:rPr>
        <w:t>照明系统年耗电量（</w:t>
      </w:r>
      <w:r w:rsidRPr="00AD57D8">
        <w:rPr>
          <w:rFonts w:ascii="Times New Roman" w:eastAsia="宋体" w:hAnsi="Times New Roman" w:cs="Times New Roman"/>
          <w:snapToGrid/>
          <w:sz w:val="24"/>
          <w:szCs w:val="24"/>
        </w:rPr>
        <w:t>kWh/a</w:t>
      </w:r>
      <w:r w:rsidRPr="00AD57D8">
        <w:rPr>
          <w:rFonts w:ascii="宋体" w:eastAsia="宋体" w:hAnsi="宋体" w:cs="宋体"/>
          <w:snapToGrid/>
          <w:sz w:val="24"/>
          <w:szCs w:val="24"/>
        </w:rPr>
        <w:t>）；</w:t>
      </w:r>
    </w:p>
    <w:p w14:paraId="686F4439" w14:textId="77777777" w:rsidR="00AD57D8" w:rsidRPr="00AD57D8" w:rsidRDefault="00190D9C" w:rsidP="002C5191">
      <w:pPr>
        <w:spacing w:line="360" w:lineRule="auto"/>
        <w:ind w:firstLineChars="300" w:firstLine="720"/>
        <w:rPr>
          <w:rFonts w:ascii="宋体" w:eastAsia="宋体" w:hAnsi="宋体" w:cs="宋体"/>
          <w:snapToGrid/>
          <w:sz w:val="24"/>
          <w:szCs w:val="24"/>
        </w:rPr>
      </w:pPr>
      <w:r w:rsidRPr="00AD57D8">
        <w:rPr>
          <w:rFonts w:ascii="Cambria Math" w:eastAsia="宋体" w:hAnsi="Cambria Math" w:cs="宋体"/>
          <w:snapToGrid/>
          <w:sz w:val="24"/>
          <w:szCs w:val="24"/>
        </w:rPr>
        <w:t>𝑃</w:t>
      </w:r>
      <w:r w:rsidRPr="002C5191">
        <w:rPr>
          <w:rFonts w:ascii="Cambria Math" w:eastAsia="宋体" w:hAnsi="Cambria Math" w:cs="宋体"/>
          <w:snapToGrid/>
          <w:sz w:val="24"/>
          <w:szCs w:val="24"/>
          <w:vertAlign w:val="subscript"/>
        </w:rPr>
        <w:t>𝑖</w:t>
      </w:r>
      <w:r w:rsidRPr="00AD57D8">
        <w:rPr>
          <w:rFonts w:ascii="Times New Roman" w:eastAsia="宋体" w:hAnsi="Times New Roman" w:cs="Times New Roman"/>
          <w:snapToGrid/>
          <w:sz w:val="24"/>
          <w:szCs w:val="24"/>
        </w:rPr>
        <w:t>——</w:t>
      </w:r>
      <w:r w:rsidRPr="00AD57D8">
        <w:rPr>
          <w:rFonts w:ascii="宋体" w:eastAsia="宋体" w:hAnsi="宋体" w:cs="宋体"/>
          <w:snapToGrid/>
          <w:sz w:val="24"/>
          <w:szCs w:val="24"/>
        </w:rPr>
        <w:t xml:space="preserve">第 </w:t>
      </w:r>
      <w:proofErr w:type="spellStart"/>
      <w:r w:rsidRPr="00AD57D8">
        <w:rPr>
          <w:rFonts w:ascii="Times New Roman" w:eastAsia="宋体" w:hAnsi="Times New Roman" w:cs="Times New Roman"/>
          <w:i/>
          <w:iCs/>
          <w:snapToGrid/>
          <w:sz w:val="24"/>
          <w:szCs w:val="24"/>
        </w:rPr>
        <w:t>i</w:t>
      </w:r>
      <w:proofErr w:type="spellEnd"/>
      <w:r w:rsidRPr="00AD57D8">
        <w:rPr>
          <w:rFonts w:ascii="Times New Roman" w:eastAsia="宋体" w:hAnsi="Times New Roman" w:cs="Times New Roman"/>
          <w:i/>
          <w:iCs/>
          <w:snapToGrid/>
          <w:sz w:val="24"/>
          <w:szCs w:val="24"/>
        </w:rPr>
        <w:t xml:space="preserve"> </w:t>
      </w:r>
      <w:proofErr w:type="gramStart"/>
      <w:r w:rsidRPr="00AD57D8">
        <w:rPr>
          <w:rFonts w:ascii="宋体" w:eastAsia="宋体" w:hAnsi="宋体" w:cs="宋体"/>
          <w:snapToGrid/>
          <w:sz w:val="24"/>
          <w:szCs w:val="24"/>
        </w:rPr>
        <w:t>个</w:t>
      </w:r>
      <w:proofErr w:type="gramEnd"/>
      <w:r w:rsidRPr="00AD57D8">
        <w:rPr>
          <w:rFonts w:ascii="宋体" w:eastAsia="宋体" w:hAnsi="宋体" w:cs="宋体"/>
          <w:snapToGrid/>
          <w:sz w:val="24"/>
          <w:szCs w:val="24"/>
        </w:rPr>
        <w:t>功能区域的照明功率密度值（</w:t>
      </w:r>
      <w:r w:rsidRPr="00AD57D8">
        <w:rPr>
          <w:rFonts w:ascii="Times New Roman" w:eastAsia="宋体" w:hAnsi="Times New Roman" w:cs="Times New Roman"/>
          <w:snapToGrid/>
          <w:sz w:val="24"/>
          <w:szCs w:val="24"/>
        </w:rPr>
        <w:t>W/m</w:t>
      </w:r>
      <w:r w:rsidRPr="002C5191">
        <w:rPr>
          <w:rFonts w:ascii="Times New Roman" w:eastAsia="宋体" w:hAnsi="Times New Roman" w:cs="Times New Roman"/>
          <w:snapToGrid/>
          <w:sz w:val="24"/>
          <w:szCs w:val="24"/>
          <w:vertAlign w:val="superscript"/>
        </w:rPr>
        <w:t>2</w:t>
      </w:r>
      <w:r w:rsidRPr="00AD57D8">
        <w:rPr>
          <w:rFonts w:ascii="宋体" w:eastAsia="宋体" w:hAnsi="宋体" w:cs="宋体"/>
          <w:snapToGrid/>
          <w:sz w:val="24"/>
          <w:szCs w:val="24"/>
        </w:rPr>
        <w:t>）；</w:t>
      </w:r>
    </w:p>
    <w:p w14:paraId="632045FE" w14:textId="77777777" w:rsidR="00AD57D8" w:rsidRPr="00AD57D8" w:rsidRDefault="00190D9C" w:rsidP="002C5191">
      <w:pPr>
        <w:spacing w:line="360" w:lineRule="auto"/>
        <w:ind w:firstLineChars="300" w:firstLine="720"/>
        <w:rPr>
          <w:rFonts w:ascii="宋体" w:eastAsia="宋体" w:hAnsi="宋体" w:cs="宋体"/>
          <w:snapToGrid/>
          <w:sz w:val="24"/>
          <w:szCs w:val="24"/>
        </w:rPr>
      </w:pPr>
      <w:r w:rsidRPr="00AD57D8">
        <w:rPr>
          <w:rFonts w:ascii="Cambria Math" w:eastAsia="宋体" w:hAnsi="Cambria Math" w:cs="宋体"/>
          <w:snapToGrid/>
          <w:sz w:val="24"/>
          <w:szCs w:val="24"/>
        </w:rPr>
        <w:t>𝐴</w:t>
      </w:r>
      <w:r w:rsidRPr="002C5191">
        <w:rPr>
          <w:rFonts w:ascii="Cambria Math" w:eastAsia="宋体" w:hAnsi="Cambria Math" w:cs="宋体"/>
          <w:snapToGrid/>
          <w:sz w:val="24"/>
          <w:szCs w:val="24"/>
          <w:vertAlign w:val="subscript"/>
        </w:rPr>
        <w:t>𝑖</w:t>
      </w:r>
      <w:r w:rsidRPr="00AD57D8">
        <w:rPr>
          <w:rFonts w:ascii="Times New Roman" w:eastAsia="宋体" w:hAnsi="Times New Roman" w:cs="Times New Roman"/>
          <w:snapToGrid/>
          <w:sz w:val="24"/>
          <w:szCs w:val="24"/>
        </w:rPr>
        <w:t>——</w:t>
      </w:r>
      <w:r w:rsidRPr="00AD57D8">
        <w:rPr>
          <w:rFonts w:ascii="宋体" w:eastAsia="宋体" w:hAnsi="宋体" w:cs="宋体"/>
          <w:snapToGrid/>
          <w:sz w:val="24"/>
          <w:szCs w:val="24"/>
        </w:rPr>
        <w:t xml:space="preserve">第 </w:t>
      </w:r>
      <w:proofErr w:type="spellStart"/>
      <w:r w:rsidRPr="00AD57D8">
        <w:rPr>
          <w:rFonts w:ascii="Times New Roman" w:eastAsia="宋体" w:hAnsi="Times New Roman" w:cs="Times New Roman"/>
          <w:i/>
          <w:iCs/>
          <w:snapToGrid/>
          <w:sz w:val="24"/>
          <w:szCs w:val="24"/>
        </w:rPr>
        <w:t>i</w:t>
      </w:r>
      <w:proofErr w:type="spellEnd"/>
      <w:r w:rsidRPr="00AD57D8">
        <w:rPr>
          <w:rFonts w:ascii="Times New Roman" w:eastAsia="宋体" w:hAnsi="Times New Roman" w:cs="Times New Roman"/>
          <w:i/>
          <w:iCs/>
          <w:snapToGrid/>
          <w:sz w:val="24"/>
          <w:szCs w:val="24"/>
        </w:rPr>
        <w:t xml:space="preserve"> </w:t>
      </w:r>
      <w:proofErr w:type="gramStart"/>
      <w:r w:rsidRPr="00AD57D8">
        <w:rPr>
          <w:rFonts w:ascii="宋体" w:eastAsia="宋体" w:hAnsi="宋体" w:cs="宋体"/>
          <w:snapToGrid/>
          <w:sz w:val="24"/>
          <w:szCs w:val="24"/>
        </w:rPr>
        <w:t>个</w:t>
      </w:r>
      <w:proofErr w:type="gramEnd"/>
      <w:r w:rsidRPr="00AD57D8">
        <w:rPr>
          <w:rFonts w:ascii="宋体" w:eastAsia="宋体" w:hAnsi="宋体" w:cs="宋体"/>
          <w:snapToGrid/>
          <w:sz w:val="24"/>
          <w:szCs w:val="24"/>
        </w:rPr>
        <w:t>功能区域的照明面积（</w:t>
      </w:r>
      <w:r w:rsidRPr="00AD57D8">
        <w:rPr>
          <w:rFonts w:ascii="Times New Roman" w:eastAsia="宋体" w:hAnsi="Times New Roman" w:cs="Times New Roman"/>
          <w:snapToGrid/>
          <w:sz w:val="24"/>
          <w:szCs w:val="24"/>
        </w:rPr>
        <w:t>m</w:t>
      </w:r>
      <w:r w:rsidRPr="002C5191">
        <w:rPr>
          <w:rFonts w:ascii="Times New Roman" w:eastAsia="宋体" w:hAnsi="Times New Roman" w:cs="Times New Roman"/>
          <w:snapToGrid/>
          <w:sz w:val="24"/>
          <w:szCs w:val="24"/>
          <w:vertAlign w:val="superscript"/>
        </w:rPr>
        <w:t>2</w:t>
      </w:r>
      <w:r w:rsidRPr="00AD57D8">
        <w:rPr>
          <w:rFonts w:ascii="宋体" w:eastAsia="宋体" w:hAnsi="宋体" w:cs="宋体"/>
          <w:snapToGrid/>
          <w:sz w:val="24"/>
          <w:szCs w:val="24"/>
        </w:rPr>
        <w:t>）；</w:t>
      </w:r>
    </w:p>
    <w:p w14:paraId="51A4B831" w14:textId="02ADDDBD" w:rsidR="00897532" w:rsidRPr="00AD57D8" w:rsidRDefault="00190D9C" w:rsidP="002C5191">
      <w:pPr>
        <w:spacing w:line="360" w:lineRule="auto"/>
        <w:ind w:firstLineChars="300" w:firstLine="720"/>
        <w:rPr>
          <w:rFonts w:ascii="楷体" w:eastAsia="楷体" w:hAnsi="楷体" w:cs="楷体"/>
          <w:color w:val="0070C0"/>
          <w:sz w:val="24"/>
          <w:szCs w:val="24"/>
        </w:rPr>
      </w:pPr>
      <w:r w:rsidRPr="00AD57D8">
        <w:rPr>
          <w:rFonts w:ascii="Cambria Math" w:eastAsia="宋体" w:hAnsi="Cambria Math" w:cs="宋体"/>
          <w:snapToGrid/>
          <w:sz w:val="24"/>
          <w:szCs w:val="24"/>
        </w:rPr>
        <w:t>𝑡</w:t>
      </w:r>
      <w:r w:rsidRPr="002C5191">
        <w:rPr>
          <w:rFonts w:ascii="Cambria Math" w:eastAsia="宋体" w:hAnsi="Cambria Math" w:cs="宋体"/>
          <w:snapToGrid/>
          <w:sz w:val="24"/>
          <w:szCs w:val="24"/>
          <w:vertAlign w:val="subscript"/>
        </w:rPr>
        <w:t>𝑖</w:t>
      </w:r>
      <w:r w:rsidRPr="00AD57D8">
        <w:rPr>
          <w:rFonts w:ascii="Times New Roman" w:eastAsia="宋体" w:hAnsi="Times New Roman" w:cs="Times New Roman"/>
          <w:snapToGrid/>
          <w:sz w:val="24"/>
          <w:szCs w:val="24"/>
        </w:rPr>
        <w:t>——</w:t>
      </w:r>
      <w:r w:rsidRPr="00AD57D8">
        <w:rPr>
          <w:rFonts w:ascii="宋体" w:eastAsia="宋体" w:hAnsi="宋体" w:cs="宋体"/>
          <w:snapToGrid/>
          <w:sz w:val="24"/>
          <w:szCs w:val="24"/>
        </w:rPr>
        <w:t xml:space="preserve">第 </w:t>
      </w:r>
      <w:proofErr w:type="spellStart"/>
      <w:r w:rsidRPr="00AD57D8">
        <w:rPr>
          <w:rFonts w:ascii="Times New Roman" w:eastAsia="宋体" w:hAnsi="Times New Roman" w:cs="Times New Roman"/>
          <w:i/>
          <w:iCs/>
          <w:snapToGrid/>
          <w:sz w:val="24"/>
          <w:szCs w:val="24"/>
        </w:rPr>
        <w:t>i</w:t>
      </w:r>
      <w:proofErr w:type="spellEnd"/>
      <w:r w:rsidRPr="00AD57D8">
        <w:rPr>
          <w:rFonts w:ascii="Times New Roman" w:eastAsia="宋体" w:hAnsi="Times New Roman" w:cs="Times New Roman"/>
          <w:i/>
          <w:iCs/>
          <w:snapToGrid/>
          <w:sz w:val="24"/>
          <w:szCs w:val="24"/>
        </w:rPr>
        <w:t xml:space="preserve"> </w:t>
      </w:r>
      <w:proofErr w:type="gramStart"/>
      <w:r w:rsidRPr="00AD57D8">
        <w:rPr>
          <w:rFonts w:ascii="宋体" w:eastAsia="宋体" w:hAnsi="宋体" w:cs="宋体"/>
          <w:snapToGrid/>
          <w:sz w:val="24"/>
          <w:szCs w:val="24"/>
        </w:rPr>
        <w:t>个</w:t>
      </w:r>
      <w:proofErr w:type="gramEnd"/>
      <w:r w:rsidRPr="00AD57D8">
        <w:rPr>
          <w:rFonts w:ascii="宋体" w:eastAsia="宋体" w:hAnsi="宋体" w:cs="宋体"/>
          <w:snapToGrid/>
          <w:sz w:val="24"/>
          <w:szCs w:val="24"/>
        </w:rPr>
        <w:t>功能区域的年照明时间（</w:t>
      </w:r>
      <w:r w:rsidRPr="00AD57D8">
        <w:rPr>
          <w:rFonts w:ascii="Times New Roman" w:eastAsia="宋体" w:hAnsi="Times New Roman" w:cs="Times New Roman"/>
          <w:snapToGrid/>
          <w:sz w:val="24"/>
          <w:szCs w:val="24"/>
        </w:rPr>
        <w:t>h/a</w:t>
      </w:r>
      <w:r w:rsidRPr="00AD57D8">
        <w:rPr>
          <w:rFonts w:ascii="宋体" w:eastAsia="宋体" w:hAnsi="宋体" w:cs="宋体"/>
          <w:snapToGrid/>
          <w:sz w:val="24"/>
          <w:szCs w:val="24"/>
        </w:rPr>
        <w:t>）</w:t>
      </w:r>
      <w:r w:rsidRPr="00AD57D8">
        <w:rPr>
          <w:rFonts w:ascii="宋体" w:eastAsia="宋体" w:hAnsi="宋体" w:cs="宋体" w:hint="eastAsia"/>
          <w:snapToGrid/>
          <w:sz w:val="24"/>
          <w:szCs w:val="24"/>
        </w:rPr>
        <w:t>。</w:t>
      </w:r>
    </w:p>
    <w:p w14:paraId="6F2447CA" w14:textId="0CC7C921" w:rsidR="00897532" w:rsidRDefault="00897532">
      <w:pPr>
        <w:rPr>
          <w:rFonts w:ascii="楷体" w:eastAsia="楷体" w:hAnsi="楷体" w:cs="楷体"/>
          <w:color w:val="0070C0"/>
          <w:sz w:val="24"/>
          <w:szCs w:val="32"/>
        </w:rPr>
      </w:pPr>
    </w:p>
    <w:p w14:paraId="737FBC9E" w14:textId="680D23EA" w:rsidR="00CF5204" w:rsidRDefault="00CF5204" w:rsidP="00CF5204">
      <w:pPr>
        <w:spacing w:line="360" w:lineRule="auto"/>
        <w:outlineLvl w:val="3"/>
        <w:rPr>
          <w:rFonts w:ascii="宋体" w:eastAsia="宋体" w:hAnsi="宋体" w:cs="宋体"/>
          <w:snapToGrid/>
          <w:sz w:val="24"/>
          <w:szCs w:val="24"/>
        </w:rPr>
      </w:pPr>
      <w:r w:rsidRPr="00AD57D8">
        <w:rPr>
          <w:rFonts w:ascii="Times New Roman" w:eastAsia="宋体" w:hAnsi="Times New Roman" w:cs="Times New Roman" w:hint="eastAsia"/>
          <w:b/>
          <w:bCs/>
          <w:sz w:val="24"/>
          <w:szCs w:val="24"/>
        </w:rPr>
        <w:lastRenderedPageBreak/>
        <w:t>5.</w:t>
      </w:r>
      <w:r w:rsidR="00A25705">
        <w:rPr>
          <w:rFonts w:ascii="Times New Roman" w:eastAsia="宋体" w:hAnsi="Times New Roman" w:cs="Times New Roman"/>
          <w:b/>
          <w:bCs/>
          <w:sz w:val="24"/>
          <w:szCs w:val="24"/>
        </w:rPr>
        <w:t>4</w:t>
      </w:r>
      <w:r w:rsidRPr="00AD57D8">
        <w:rPr>
          <w:rFonts w:ascii="Times New Roman" w:eastAsia="宋体" w:hAnsi="Times New Roman" w:cs="Times New Roman" w:hint="eastAsia"/>
          <w:b/>
          <w:bCs/>
          <w:sz w:val="24"/>
          <w:szCs w:val="24"/>
        </w:rPr>
        <w:t>.</w:t>
      </w:r>
      <w:r>
        <w:rPr>
          <w:rFonts w:ascii="Times New Roman" w:eastAsia="宋体" w:hAnsi="Times New Roman" w:cs="Times New Roman"/>
          <w:b/>
          <w:bCs/>
          <w:sz w:val="24"/>
          <w:szCs w:val="24"/>
        </w:rPr>
        <w:t>3</w:t>
      </w:r>
      <w:r w:rsidR="00A25705">
        <w:rPr>
          <w:rFonts w:ascii="Times New Roman" w:eastAsia="宋体" w:hAnsi="Times New Roman" w:cs="Times New Roman"/>
          <w:b/>
          <w:bCs/>
          <w:sz w:val="24"/>
          <w:szCs w:val="24"/>
        </w:rPr>
        <w:t xml:space="preserve"> </w:t>
      </w:r>
      <w:r w:rsidR="00A25705" w:rsidRPr="00CF5204">
        <w:rPr>
          <w:rFonts w:ascii="宋体" w:eastAsia="宋体" w:hAnsi="宋体" w:cs="宋体"/>
          <w:snapToGrid/>
          <w:sz w:val="24"/>
          <w:szCs w:val="24"/>
        </w:rPr>
        <w:t>供配电系统的能耗可根据设计文件按下式计算：</w:t>
      </w:r>
    </w:p>
    <w:p w14:paraId="1D0DF5C3" w14:textId="626769C1" w:rsidR="00A25705" w:rsidRPr="00AD57D8" w:rsidRDefault="00A25705" w:rsidP="00B507D7">
      <w:pPr>
        <w:spacing w:line="360" w:lineRule="auto"/>
        <w:jc w:val="center"/>
        <w:rPr>
          <w:rFonts w:ascii="Times New Roman" w:eastAsia="宋体" w:hAnsi="Times New Roman" w:cs="Times New Roman"/>
          <w:sz w:val="24"/>
          <w:szCs w:val="24"/>
        </w:rPr>
      </w:pPr>
      <w:r w:rsidRPr="00CF5204">
        <w:rPr>
          <w:rFonts w:ascii="Cambria Math" w:eastAsia="宋体" w:hAnsi="Cambria Math" w:cs="宋体"/>
          <w:snapToGrid/>
          <w:sz w:val="24"/>
          <w:szCs w:val="24"/>
        </w:rPr>
        <w:t>𝐸</w:t>
      </w:r>
      <w:r w:rsidRPr="00A25705">
        <w:rPr>
          <w:rFonts w:ascii="Cambria Math" w:eastAsia="宋体" w:hAnsi="Cambria Math" w:cs="宋体"/>
          <w:snapToGrid/>
          <w:sz w:val="24"/>
          <w:szCs w:val="24"/>
          <w:vertAlign w:val="subscript"/>
        </w:rPr>
        <w:t>𝑅-𝐸-𝐺</w:t>
      </w:r>
      <w:r w:rsidRPr="00CF5204">
        <w:rPr>
          <w:rFonts w:ascii="Cambria Math" w:eastAsia="宋体" w:hAnsi="Cambria Math" w:cs="宋体"/>
          <w:snapToGrid/>
          <w:sz w:val="24"/>
          <w:szCs w:val="24"/>
        </w:rPr>
        <w:t xml:space="preserve"> = ∑𝑚 𝑖=1(𝑃𝑂</w:t>
      </w:r>
      <w:r w:rsidRPr="00A25705">
        <w:rPr>
          <w:rFonts w:ascii="Cambria Math" w:eastAsia="宋体" w:hAnsi="Cambria Math" w:cs="宋体"/>
          <w:snapToGrid/>
          <w:sz w:val="24"/>
          <w:szCs w:val="24"/>
          <w:vertAlign w:val="subscript"/>
        </w:rPr>
        <w:t>𝑖</w:t>
      </w:r>
      <w:r w:rsidRPr="00CF5204">
        <w:rPr>
          <w:rFonts w:ascii="Cambria Math" w:eastAsia="宋体" w:hAnsi="Cambria Math" w:cs="宋体"/>
          <w:snapToGrid/>
          <w:sz w:val="24"/>
          <w:szCs w:val="24"/>
        </w:rPr>
        <w:t xml:space="preserve"> + 𝑃𝐾</w:t>
      </w:r>
      <w:r w:rsidRPr="00A25705">
        <w:rPr>
          <w:rFonts w:ascii="Cambria Math" w:eastAsia="宋体" w:hAnsi="Cambria Math" w:cs="宋体"/>
          <w:snapToGrid/>
          <w:sz w:val="24"/>
          <w:szCs w:val="24"/>
          <w:vertAlign w:val="subscript"/>
        </w:rPr>
        <w:t>𝑖</w:t>
      </w:r>
      <w:r w:rsidRPr="00CF5204">
        <w:rPr>
          <w:rFonts w:ascii="Cambria Math" w:eastAsia="宋体" w:hAnsi="Cambria Math" w:cs="宋体"/>
          <w:snapToGrid/>
          <w:sz w:val="24"/>
          <w:szCs w:val="24"/>
        </w:rPr>
        <w:t xml:space="preserve"> × 𝛽</w:t>
      </w:r>
      <w:r w:rsidRPr="00A25705">
        <w:rPr>
          <w:rFonts w:ascii="Cambria Math" w:eastAsia="宋体" w:hAnsi="Cambria Math" w:cs="宋体"/>
          <w:snapToGrid/>
          <w:sz w:val="24"/>
          <w:szCs w:val="24"/>
          <w:vertAlign w:val="subscript"/>
        </w:rPr>
        <w:t>𝑖</w:t>
      </w:r>
      <w:r w:rsidRPr="00CF5204">
        <w:rPr>
          <w:rFonts w:ascii="Cambria Math" w:eastAsia="宋体" w:hAnsi="Cambria Math" w:cs="宋体"/>
          <w:snapToGrid/>
          <w:sz w:val="24"/>
          <w:szCs w:val="24"/>
        </w:rPr>
        <w:t>) × 𝑡𝑖</w:t>
      </w:r>
      <w:r w:rsidR="00B507D7">
        <w:rPr>
          <w:rFonts w:ascii="Cambria Math" w:eastAsia="宋体" w:hAnsi="Cambria Math" w:cs="宋体"/>
          <w:snapToGrid/>
          <w:sz w:val="24"/>
          <w:szCs w:val="24"/>
        </w:rPr>
        <w:t xml:space="preserve">                           </w:t>
      </w:r>
      <w:r w:rsidR="00B507D7">
        <w:rPr>
          <w:rFonts w:ascii="Cambria Math" w:eastAsia="宋体" w:hAnsi="Cambria Math" w:cs="宋体" w:hint="eastAsia"/>
          <w:snapToGrid/>
          <w:sz w:val="24"/>
          <w:szCs w:val="24"/>
        </w:rPr>
        <w:t>（</w:t>
      </w:r>
      <w:r w:rsidR="00B507D7" w:rsidRPr="00B507D7">
        <w:rPr>
          <w:rFonts w:ascii="Times New Roman" w:eastAsia="宋体" w:hAnsi="Times New Roman" w:cs="Times New Roman"/>
          <w:snapToGrid/>
          <w:sz w:val="24"/>
          <w:szCs w:val="24"/>
        </w:rPr>
        <w:t>5.4.3</w:t>
      </w:r>
      <w:r w:rsidR="00B507D7">
        <w:rPr>
          <w:rFonts w:ascii="Cambria Math" w:eastAsia="宋体" w:hAnsi="Cambria Math" w:cs="宋体" w:hint="eastAsia"/>
          <w:snapToGrid/>
          <w:sz w:val="24"/>
          <w:szCs w:val="24"/>
        </w:rPr>
        <w:t>）</w:t>
      </w:r>
    </w:p>
    <w:p w14:paraId="24CFF7D6" w14:textId="65CAAB7B" w:rsidR="00CF5204" w:rsidRPr="004E4CA1" w:rsidRDefault="00CF5204" w:rsidP="004E4CA1">
      <w:pPr>
        <w:spacing w:line="360" w:lineRule="auto"/>
        <w:rPr>
          <w:rFonts w:ascii="宋体" w:eastAsia="宋体" w:hAnsi="宋体" w:cs="宋体"/>
          <w:snapToGrid/>
          <w:sz w:val="24"/>
          <w:szCs w:val="24"/>
        </w:rPr>
      </w:pPr>
      <w:r w:rsidRPr="004E4CA1">
        <w:rPr>
          <w:rFonts w:ascii="宋体" w:eastAsia="宋体" w:hAnsi="宋体" w:cs="宋体"/>
          <w:snapToGrid/>
          <w:sz w:val="24"/>
          <w:szCs w:val="24"/>
        </w:rPr>
        <w:t>式中：</w:t>
      </w:r>
      <w:r w:rsidRPr="004E4CA1">
        <w:rPr>
          <w:rFonts w:ascii="Cambria Math" w:eastAsia="宋体" w:hAnsi="Cambria Math" w:cs="宋体"/>
          <w:snapToGrid/>
          <w:sz w:val="24"/>
          <w:szCs w:val="24"/>
        </w:rPr>
        <w:t>𝐸</w:t>
      </w:r>
      <w:r w:rsidRPr="00EA7AE9">
        <w:rPr>
          <w:rFonts w:ascii="Cambria Math" w:eastAsia="宋体" w:hAnsi="Cambria Math" w:cs="宋体"/>
          <w:snapToGrid/>
          <w:sz w:val="24"/>
          <w:szCs w:val="24"/>
          <w:vertAlign w:val="subscript"/>
        </w:rPr>
        <w:t>𝑅-𝐸-𝐺</w:t>
      </w:r>
      <w:r w:rsidRPr="004E4CA1">
        <w:rPr>
          <w:rFonts w:ascii="Times New Roman" w:eastAsia="宋体" w:hAnsi="Times New Roman" w:cs="Times New Roman"/>
          <w:snapToGrid/>
          <w:sz w:val="24"/>
          <w:szCs w:val="24"/>
        </w:rPr>
        <w:t>——</w:t>
      </w:r>
      <w:r w:rsidRPr="004E4CA1">
        <w:rPr>
          <w:rFonts w:ascii="宋体" w:eastAsia="宋体" w:hAnsi="宋体" w:cs="宋体"/>
          <w:snapToGrid/>
          <w:sz w:val="24"/>
          <w:szCs w:val="24"/>
        </w:rPr>
        <w:t>供配电系统设备年耗电量（</w:t>
      </w:r>
      <w:r w:rsidRPr="004E4CA1">
        <w:rPr>
          <w:rFonts w:ascii="Times New Roman" w:eastAsia="宋体" w:hAnsi="Times New Roman" w:cs="Times New Roman"/>
          <w:snapToGrid/>
          <w:sz w:val="24"/>
          <w:szCs w:val="24"/>
        </w:rPr>
        <w:t>kWh/a</w:t>
      </w:r>
      <w:r w:rsidRPr="004E4CA1">
        <w:rPr>
          <w:rFonts w:ascii="宋体" w:eastAsia="宋体" w:hAnsi="宋体" w:cs="宋体"/>
          <w:snapToGrid/>
          <w:sz w:val="24"/>
          <w:szCs w:val="24"/>
        </w:rPr>
        <w:t>）；</w:t>
      </w:r>
    </w:p>
    <w:p w14:paraId="21F86485" w14:textId="77777777" w:rsidR="00CF5204" w:rsidRPr="004E4CA1" w:rsidRDefault="00CF5204" w:rsidP="00EA7AE9">
      <w:pPr>
        <w:spacing w:line="360" w:lineRule="auto"/>
        <w:ind w:firstLineChars="300" w:firstLine="720"/>
        <w:rPr>
          <w:rFonts w:ascii="宋体" w:eastAsia="宋体" w:hAnsi="宋体" w:cs="宋体"/>
          <w:snapToGrid/>
          <w:sz w:val="24"/>
          <w:szCs w:val="24"/>
        </w:rPr>
      </w:pPr>
      <w:r w:rsidRPr="004E4CA1">
        <w:rPr>
          <w:rFonts w:ascii="Cambria Math" w:eastAsia="宋体" w:hAnsi="Cambria Math" w:cs="宋体"/>
          <w:snapToGrid/>
          <w:sz w:val="24"/>
          <w:szCs w:val="24"/>
        </w:rPr>
        <w:t>𝑃𝑂</w:t>
      </w:r>
      <w:r w:rsidRPr="00EA7AE9">
        <w:rPr>
          <w:rFonts w:ascii="Cambria Math" w:eastAsia="宋体" w:hAnsi="Cambria Math" w:cs="宋体"/>
          <w:snapToGrid/>
          <w:sz w:val="24"/>
          <w:szCs w:val="24"/>
          <w:vertAlign w:val="subscript"/>
        </w:rPr>
        <w:t>𝑖</w:t>
      </w:r>
      <w:r w:rsidRPr="004E4CA1">
        <w:rPr>
          <w:rFonts w:ascii="Times New Roman" w:eastAsia="宋体" w:hAnsi="Times New Roman" w:cs="Times New Roman"/>
          <w:snapToGrid/>
          <w:sz w:val="24"/>
          <w:szCs w:val="24"/>
        </w:rPr>
        <w:t>——</w:t>
      </w:r>
      <w:r w:rsidRPr="004E4CA1">
        <w:rPr>
          <w:rFonts w:ascii="宋体" w:eastAsia="宋体" w:hAnsi="宋体" w:cs="宋体"/>
          <w:snapToGrid/>
          <w:sz w:val="24"/>
          <w:szCs w:val="24"/>
        </w:rPr>
        <w:t>空载损耗功率（</w:t>
      </w:r>
      <w:r w:rsidRPr="004E4CA1">
        <w:rPr>
          <w:rFonts w:ascii="Times New Roman" w:eastAsia="宋体" w:hAnsi="Times New Roman" w:cs="Times New Roman"/>
          <w:snapToGrid/>
          <w:sz w:val="24"/>
          <w:szCs w:val="24"/>
        </w:rPr>
        <w:t>kW</w:t>
      </w:r>
      <w:r w:rsidRPr="004E4CA1">
        <w:rPr>
          <w:rFonts w:ascii="宋体" w:eastAsia="宋体" w:hAnsi="宋体" w:cs="宋体"/>
          <w:snapToGrid/>
          <w:sz w:val="24"/>
          <w:szCs w:val="24"/>
        </w:rPr>
        <w:t>）；</w:t>
      </w:r>
    </w:p>
    <w:p w14:paraId="0F424D80" w14:textId="77777777" w:rsidR="00CF5204" w:rsidRPr="004E4CA1" w:rsidRDefault="00CF5204" w:rsidP="00EA7AE9">
      <w:pPr>
        <w:spacing w:line="360" w:lineRule="auto"/>
        <w:ind w:firstLineChars="300" w:firstLine="720"/>
        <w:rPr>
          <w:rFonts w:ascii="宋体" w:eastAsia="宋体" w:hAnsi="宋体" w:cs="宋体"/>
          <w:snapToGrid/>
          <w:sz w:val="24"/>
          <w:szCs w:val="24"/>
        </w:rPr>
      </w:pPr>
      <w:r w:rsidRPr="004E4CA1">
        <w:rPr>
          <w:rFonts w:ascii="Cambria Math" w:eastAsia="宋体" w:hAnsi="Cambria Math" w:cs="宋体"/>
          <w:snapToGrid/>
          <w:sz w:val="24"/>
          <w:szCs w:val="24"/>
        </w:rPr>
        <w:t>𝑃𝐾</w:t>
      </w:r>
      <w:r w:rsidRPr="00EA7AE9">
        <w:rPr>
          <w:rFonts w:ascii="Cambria Math" w:eastAsia="宋体" w:hAnsi="Cambria Math" w:cs="宋体"/>
          <w:snapToGrid/>
          <w:sz w:val="24"/>
          <w:szCs w:val="24"/>
          <w:vertAlign w:val="subscript"/>
        </w:rPr>
        <w:t>𝑖</w:t>
      </w:r>
      <w:r w:rsidRPr="004E4CA1">
        <w:rPr>
          <w:rFonts w:ascii="Times New Roman" w:eastAsia="宋体" w:hAnsi="Times New Roman" w:cs="Times New Roman"/>
          <w:snapToGrid/>
          <w:sz w:val="24"/>
          <w:szCs w:val="24"/>
        </w:rPr>
        <w:t>——</w:t>
      </w:r>
      <w:r w:rsidRPr="004E4CA1">
        <w:rPr>
          <w:rFonts w:ascii="宋体" w:eastAsia="宋体" w:hAnsi="宋体" w:cs="宋体"/>
          <w:snapToGrid/>
          <w:sz w:val="24"/>
          <w:szCs w:val="24"/>
        </w:rPr>
        <w:t>负载损耗功率（</w:t>
      </w:r>
      <w:r w:rsidRPr="004E4CA1">
        <w:rPr>
          <w:rFonts w:ascii="Times New Roman" w:eastAsia="宋体" w:hAnsi="Times New Roman" w:cs="Times New Roman"/>
          <w:snapToGrid/>
          <w:sz w:val="24"/>
          <w:szCs w:val="24"/>
        </w:rPr>
        <w:t>kW</w:t>
      </w:r>
      <w:r w:rsidRPr="004E4CA1">
        <w:rPr>
          <w:rFonts w:ascii="宋体" w:eastAsia="宋体" w:hAnsi="宋体" w:cs="宋体"/>
          <w:snapToGrid/>
          <w:sz w:val="24"/>
          <w:szCs w:val="24"/>
        </w:rPr>
        <w:t>）；</w:t>
      </w:r>
    </w:p>
    <w:p w14:paraId="05AA6A70" w14:textId="3C95C574" w:rsidR="00CF5204" w:rsidRPr="004E4CA1" w:rsidRDefault="00CF5204" w:rsidP="00EA7AE9">
      <w:pPr>
        <w:spacing w:line="360" w:lineRule="auto"/>
        <w:ind w:firstLineChars="300" w:firstLine="720"/>
        <w:rPr>
          <w:rFonts w:ascii="宋体" w:eastAsia="宋体" w:hAnsi="宋体" w:cs="宋体"/>
          <w:snapToGrid/>
          <w:sz w:val="24"/>
          <w:szCs w:val="24"/>
        </w:rPr>
      </w:pPr>
      <w:r w:rsidRPr="004E4CA1">
        <w:rPr>
          <w:rFonts w:ascii="Cambria Math" w:eastAsia="宋体" w:hAnsi="Cambria Math" w:cs="宋体"/>
          <w:snapToGrid/>
          <w:sz w:val="24"/>
          <w:szCs w:val="24"/>
        </w:rPr>
        <w:t>𝛽</w:t>
      </w:r>
      <w:r w:rsidRPr="00EA7AE9">
        <w:rPr>
          <w:rFonts w:ascii="Cambria Math" w:eastAsia="宋体" w:hAnsi="Cambria Math" w:cs="宋体"/>
          <w:snapToGrid/>
          <w:sz w:val="24"/>
          <w:szCs w:val="24"/>
          <w:vertAlign w:val="subscript"/>
        </w:rPr>
        <w:t>𝑖</w:t>
      </w:r>
      <w:r w:rsidRPr="004E4CA1">
        <w:rPr>
          <w:rFonts w:ascii="Times New Roman" w:eastAsia="宋体" w:hAnsi="Times New Roman" w:cs="Times New Roman"/>
          <w:snapToGrid/>
          <w:sz w:val="24"/>
          <w:szCs w:val="24"/>
        </w:rPr>
        <w:t>——</w:t>
      </w:r>
      <w:r w:rsidRPr="004E4CA1">
        <w:rPr>
          <w:rFonts w:ascii="宋体" w:eastAsia="宋体" w:hAnsi="宋体" w:cs="宋体"/>
          <w:snapToGrid/>
          <w:sz w:val="24"/>
          <w:szCs w:val="24"/>
        </w:rPr>
        <w:t>负载率，一般取</w:t>
      </w:r>
      <w:r w:rsidRPr="004E4CA1">
        <w:rPr>
          <w:rFonts w:ascii="Times New Roman" w:eastAsia="宋体" w:hAnsi="Times New Roman" w:cs="Times New Roman"/>
          <w:snapToGrid/>
          <w:sz w:val="24"/>
          <w:szCs w:val="24"/>
        </w:rPr>
        <w:t>0.5~0.6</w:t>
      </w:r>
      <w:r w:rsidRPr="004E4CA1">
        <w:rPr>
          <w:rFonts w:ascii="宋体" w:eastAsia="宋体" w:hAnsi="宋体" w:cs="宋体"/>
          <w:snapToGrid/>
          <w:sz w:val="24"/>
          <w:szCs w:val="24"/>
        </w:rPr>
        <w:t>；</w:t>
      </w:r>
    </w:p>
    <w:p w14:paraId="11E52E61" w14:textId="10BB8A04" w:rsidR="00CF5204" w:rsidRPr="004E4CA1" w:rsidRDefault="00CF5204" w:rsidP="00EA7AE9">
      <w:pPr>
        <w:spacing w:line="360" w:lineRule="auto"/>
        <w:ind w:firstLineChars="300" w:firstLine="720"/>
        <w:rPr>
          <w:rFonts w:ascii="楷体" w:eastAsia="楷体" w:hAnsi="楷体" w:cs="楷体"/>
          <w:color w:val="0070C0"/>
          <w:sz w:val="24"/>
          <w:szCs w:val="24"/>
        </w:rPr>
      </w:pPr>
      <w:r w:rsidRPr="004E4CA1">
        <w:rPr>
          <w:rFonts w:ascii="Cambria Math" w:eastAsia="宋体" w:hAnsi="Cambria Math" w:cs="宋体"/>
          <w:snapToGrid/>
          <w:sz w:val="24"/>
          <w:szCs w:val="24"/>
        </w:rPr>
        <w:t>𝑡</w:t>
      </w:r>
      <w:r w:rsidRPr="00EA7AE9">
        <w:rPr>
          <w:rFonts w:ascii="Cambria Math" w:eastAsia="宋体" w:hAnsi="Cambria Math" w:cs="宋体"/>
          <w:snapToGrid/>
          <w:sz w:val="24"/>
          <w:szCs w:val="24"/>
          <w:vertAlign w:val="subscript"/>
        </w:rPr>
        <w:t>𝑖</w:t>
      </w:r>
      <w:r w:rsidRPr="004E4CA1">
        <w:rPr>
          <w:rFonts w:ascii="Times New Roman" w:eastAsia="宋体" w:hAnsi="Times New Roman" w:cs="Times New Roman"/>
          <w:snapToGrid/>
          <w:sz w:val="24"/>
          <w:szCs w:val="24"/>
        </w:rPr>
        <w:t>——</w:t>
      </w:r>
      <w:r w:rsidRPr="004E4CA1">
        <w:rPr>
          <w:rFonts w:ascii="宋体" w:eastAsia="宋体" w:hAnsi="宋体" w:cs="宋体"/>
          <w:snapToGrid/>
          <w:sz w:val="24"/>
          <w:szCs w:val="24"/>
        </w:rPr>
        <w:t>设备的年运行时间（</w:t>
      </w:r>
      <w:r w:rsidRPr="004E4CA1">
        <w:rPr>
          <w:rFonts w:ascii="Times New Roman" w:eastAsia="宋体" w:hAnsi="Times New Roman" w:cs="Times New Roman"/>
          <w:snapToGrid/>
          <w:sz w:val="24"/>
          <w:szCs w:val="24"/>
        </w:rPr>
        <w:t>h/a</w:t>
      </w:r>
      <w:r w:rsidRPr="004E4CA1">
        <w:rPr>
          <w:rFonts w:ascii="宋体" w:eastAsia="宋体" w:hAnsi="宋体" w:cs="宋体"/>
          <w:snapToGrid/>
          <w:sz w:val="24"/>
          <w:szCs w:val="24"/>
        </w:rPr>
        <w:t>）。</w:t>
      </w:r>
    </w:p>
    <w:p w14:paraId="1CD8EF61" w14:textId="77777777" w:rsidR="00CF5204" w:rsidRDefault="00CF5204">
      <w:pPr>
        <w:rPr>
          <w:rFonts w:ascii="楷体" w:eastAsia="楷体" w:hAnsi="楷体" w:cs="楷体"/>
          <w:color w:val="0070C0"/>
          <w:sz w:val="24"/>
          <w:szCs w:val="32"/>
        </w:rPr>
      </w:pPr>
    </w:p>
    <w:p w14:paraId="4AC5819F" w14:textId="0DAF0FC3" w:rsidR="00973A7D" w:rsidRPr="0022207D" w:rsidRDefault="002265CF" w:rsidP="0022207D">
      <w:pPr>
        <w:spacing w:line="360" w:lineRule="auto"/>
        <w:outlineLvl w:val="3"/>
        <w:rPr>
          <w:rFonts w:ascii="Times New Roman" w:eastAsia="宋体" w:hAnsi="Times New Roman" w:cs="Times New Roman"/>
          <w:sz w:val="24"/>
          <w:szCs w:val="24"/>
        </w:rPr>
      </w:pPr>
      <w:r w:rsidRPr="00997D07">
        <w:rPr>
          <w:rFonts w:ascii="Times New Roman" w:eastAsia="宋体" w:hAnsi="Times New Roman" w:cs="Times New Roman" w:hint="eastAsia"/>
          <w:b/>
          <w:bCs/>
          <w:sz w:val="24"/>
          <w:szCs w:val="24"/>
        </w:rPr>
        <w:t>5.</w:t>
      </w:r>
      <w:r w:rsidR="0022207D">
        <w:rPr>
          <w:rFonts w:ascii="Times New Roman" w:eastAsia="宋体" w:hAnsi="Times New Roman" w:cs="Times New Roman"/>
          <w:b/>
          <w:bCs/>
          <w:sz w:val="24"/>
          <w:szCs w:val="24"/>
        </w:rPr>
        <w:t>4</w:t>
      </w:r>
      <w:r w:rsidRPr="00997D07">
        <w:rPr>
          <w:rFonts w:ascii="Times New Roman" w:eastAsia="宋体" w:hAnsi="Times New Roman" w:cs="Times New Roman" w:hint="eastAsia"/>
          <w:b/>
          <w:bCs/>
          <w:sz w:val="24"/>
          <w:szCs w:val="24"/>
        </w:rPr>
        <w:t>.</w:t>
      </w:r>
      <w:r w:rsidR="00AC63CD">
        <w:rPr>
          <w:rFonts w:ascii="Times New Roman" w:eastAsia="宋体" w:hAnsi="Times New Roman" w:cs="Times New Roman"/>
          <w:b/>
          <w:bCs/>
          <w:sz w:val="24"/>
          <w:szCs w:val="24"/>
        </w:rPr>
        <w:t>4</w:t>
      </w:r>
      <w:r w:rsidR="0022207D">
        <w:rPr>
          <w:rFonts w:ascii="Times New Roman" w:eastAsia="宋体" w:hAnsi="Times New Roman" w:cs="Times New Roman" w:hint="eastAsia"/>
          <w:sz w:val="24"/>
          <w:szCs w:val="24"/>
        </w:rPr>
        <w:t xml:space="preserve"> </w:t>
      </w:r>
      <w:r w:rsidR="00973A7D" w:rsidRPr="00997D07">
        <w:rPr>
          <w:rFonts w:ascii="宋体" w:eastAsia="宋体" w:hAnsi="宋体"/>
          <w:sz w:val="24"/>
          <w:szCs w:val="24"/>
        </w:rPr>
        <w:t>电梯系统能耗应按下式计算，且计算中采用的电梯速度、额定载重量、特定能量消耗等参数应与设计文件或产品铭牌一致：</w:t>
      </w:r>
    </w:p>
    <w:p w14:paraId="752A93F9" w14:textId="5E0CED2D" w:rsidR="00973A7D" w:rsidRPr="00997D07" w:rsidRDefault="00973A7D" w:rsidP="00A81214">
      <w:pPr>
        <w:spacing w:line="360" w:lineRule="auto"/>
        <w:jc w:val="center"/>
        <w:rPr>
          <w:rFonts w:ascii="Times New Roman" w:hAnsi="Times New Roman" w:cs="Times New Roman"/>
          <w:sz w:val="24"/>
          <w:szCs w:val="24"/>
        </w:rPr>
      </w:pPr>
      <w:r w:rsidRPr="00997D07">
        <w:rPr>
          <w:rFonts w:ascii="Cambria Math" w:hAnsi="Cambria Math" w:cs="Cambria Math"/>
          <w:sz w:val="24"/>
          <w:szCs w:val="24"/>
        </w:rPr>
        <w:t>𝐸</w:t>
      </w:r>
      <w:r w:rsidRPr="00A81214">
        <w:rPr>
          <w:rFonts w:ascii="Cambria Math" w:hAnsi="Cambria Math" w:cs="Cambria Math"/>
          <w:sz w:val="24"/>
          <w:szCs w:val="24"/>
          <w:vertAlign w:val="subscript"/>
        </w:rPr>
        <w:t>𝑅</w:t>
      </w:r>
      <w:r w:rsidRPr="00A81214">
        <w:rPr>
          <w:rFonts w:ascii="Cambria Math" w:hAnsi="Cambria Math"/>
          <w:sz w:val="24"/>
          <w:szCs w:val="24"/>
          <w:vertAlign w:val="subscript"/>
        </w:rPr>
        <w:t>-</w:t>
      </w:r>
      <w:r w:rsidRPr="00A81214">
        <w:rPr>
          <w:rFonts w:ascii="Cambria Math" w:hAnsi="Cambria Math" w:cs="Cambria Math"/>
          <w:sz w:val="24"/>
          <w:szCs w:val="24"/>
          <w:vertAlign w:val="subscript"/>
        </w:rPr>
        <w:t>𝐸</w:t>
      </w:r>
      <w:r w:rsidRPr="00A81214">
        <w:rPr>
          <w:rFonts w:ascii="Cambria Math" w:hAnsi="Cambria Math"/>
          <w:sz w:val="24"/>
          <w:szCs w:val="24"/>
          <w:vertAlign w:val="subscript"/>
        </w:rPr>
        <w:t>-</w:t>
      </w:r>
      <w:r w:rsidRPr="00A81214">
        <w:rPr>
          <w:rFonts w:ascii="Cambria Math" w:hAnsi="Cambria Math" w:cs="Cambria Math"/>
          <w:sz w:val="24"/>
          <w:szCs w:val="24"/>
          <w:vertAlign w:val="subscript"/>
        </w:rPr>
        <w:t>𝑒</w:t>
      </w:r>
      <w:r w:rsidRPr="00997D07">
        <w:rPr>
          <w:rFonts w:ascii="Cambria Math" w:hAnsi="Cambria Math"/>
          <w:sz w:val="24"/>
          <w:szCs w:val="24"/>
        </w:rPr>
        <w:t xml:space="preserve"> =</w:t>
      </w:r>
      <w:r w:rsidR="00A81214">
        <w:rPr>
          <w:rFonts w:ascii="宋体" w:eastAsia="宋体" w:hAnsi="宋体" w:cs="宋体" w:hint="eastAsia"/>
          <w:sz w:val="24"/>
          <w:szCs w:val="24"/>
        </w:rPr>
        <w:t>（</w:t>
      </w:r>
      <w:r w:rsidR="00A81214" w:rsidRPr="00997D07">
        <w:rPr>
          <w:rFonts w:ascii="Cambria Math" w:hAnsi="Cambria Math"/>
          <w:sz w:val="24"/>
          <w:szCs w:val="24"/>
        </w:rPr>
        <w:t>3.6×</w:t>
      </w:r>
      <w:r w:rsidR="00A81214" w:rsidRPr="00997D07">
        <w:rPr>
          <w:rFonts w:ascii="Cambria Math" w:hAnsi="Cambria Math" w:cs="Cambria Math"/>
          <w:sz w:val="24"/>
          <w:szCs w:val="24"/>
        </w:rPr>
        <w:t>𝑃</w:t>
      </w:r>
      <w:r w:rsidR="00A81214" w:rsidRPr="00997D07">
        <w:rPr>
          <w:rFonts w:ascii="Cambria Math" w:hAnsi="Cambria Math"/>
          <w:sz w:val="24"/>
          <w:szCs w:val="24"/>
        </w:rPr>
        <w:t>×</w:t>
      </w:r>
      <w:r w:rsidR="00A81214" w:rsidRPr="00997D07">
        <w:rPr>
          <w:rFonts w:ascii="Cambria Math" w:hAnsi="Cambria Math" w:cs="Cambria Math"/>
          <w:sz w:val="24"/>
          <w:szCs w:val="24"/>
        </w:rPr>
        <w:t>𝑡</w:t>
      </w:r>
      <w:r w:rsidR="00A81214" w:rsidRPr="00A81214">
        <w:rPr>
          <w:rFonts w:ascii="Cambria Math" w:hAnsi="Cambria Math" w:cs="Cambria Math"/>
          <w:sz w:val="24"/>
          <w:szCs w:val="24"/>
          <w:vertAlign w:val="subscript"/>
        </w:rPr>
        <w:t>𝑎</w:t>
      </w:r>
      <w:r w:rsidR="00A81214" w:rsidRPr="00997D07">
        <w:rPr>
          <w:rFonts w:ascii="Cambria Math" w:hAnsi="Cambria Math"/>
          <w:sz w:val="24"/>
          <w:szCs w:val="24"/>
        </w:rPr>
        <w:t>×</w:t>
      </w:r>
      <w:r w:rsidR="00A81214" w:rsidRPr="00997D07">
        <w:rPr>
          <w:rFonts w:ascii="Cambria Math" w:hAnsi="Cambria Math" w:cs="Cambria Math"/>
          <w:sz w:val="24"/>
          <w:szCs w:val="24"/>
        </w:rPr>
        <w:t>𝑉</w:t>
      </w:r>
      <w:r w:rsidR="00A81214" w:rsidRPr="00997D07">
        <w:rPr>
          <w:rFonts w:ascii="Cambria Math" w:hAnsi="Cambria Math"/>
          <w:sz w:val="24"/>
          <w:szCs w:val="24"/>
        </w:rPr>
        <w:t>×</w:t>
      </w:r>
      <w:r w:rsidR="00A81214" w:rsidRPr="00997D07">
        <w:rPr>
          <w:rFonts w:ascii="Cambria Math" w:hAnsi="Cambria Math" w:cs="Cambria Math"/>
          <w:sz w:val="24"/>
          <w:szCs w:val="24"/>
        </w:rPr>
        <w:t>𝑊</w:t>
      </w:r>
      <w:r w:rsidR="00A81214" w:rsidRPr="00997D07">
        <w:rPr>
          <w:rFonts w:ascii="Cambria Math" w:hAnsi="Cambria Math"/>
          <w:sz w:val="24"/>
          <w:szCs w:val="24"/>
        </w:rPr>
        <w:t>+</w:t>
      </w:r>
      <w:r w:rsidR="00A81214" w:rsidRPr="00997D07">
        <w:rPr>
          <w:rFonts w:ascii="Cambria Math" w:hAnsi="Cambria Math" w:cs="Cambria Math"/>
          <w:sz w:val="24"/>
          <w:szCs w:val="24"/>
        </w:rPr>
        <w:t>𝐸</w:t>
      </w:r>
      <w:r w:rsidR="00A81214" w:rsidRPr="00A81214">
        <w:rPr>
          <w:rFonts w:ascii="Cambria Math" w:hAnsi="Cambria Math" w:cs="Cambria Math"/>
          <w:sz w:val="24"/>
          <w:szCs w:val="24"/>
          <w:vertAlign w:val="subscript"/>
        </w:rPr>
        <w:t>𝑠𝑡𝑎𝑛𝑑𝑏𝑦</w:t>
      </w:r>
      <w:r w:rsidR="00A81214" w:rsidRPr="00997D07">
        <w:rPr>
          <w:rFonts w:ascii="Cambria Math" w:hAnsi="Cambria Math"/>
          <w:sz w:val="24"/>
          <w:szCs w:val="24"/>
        </w:rPr>
        <w:t>×</w:t>
      </w:r>
      <w:r w:rsidR="00A81214" w:rsidRPr="00997D07">
        <w:rPr>
          <w:rFonts w:ascii="Cambria Math" w:hAnsi="Cambria Math" w:cs="Cambria Math"/>
          <w:sz w:val="24"/>
          <w:szCs w:val="24"/>
        </w:rPr>
        <w:t>𝑡</w:t>
      </w:r>
      <w:r w:rsidR="00A81214" w:rsidRPr="00A81214">
        <w:rPr>
          <w:rFonts w:ascii="Cambria Math" w:hAnsi="Cambria Math" w:cs="Cambria Math"/>
          <w:sz w:val="24"/>
          <w:szCs w:val="24"/>
          <w:vertAlign w:val="subscript"/>
        </w:rPr>
        <w:t>𝑠</w:t>
      </w:r>
      <w:r w:rsidR="00A81214">
        <w:rPr>
          <w:rFonts w:ascii="宋体" w:eastAsia="宋体" w:hAnsi="宋体" w:cs="宋体" w:hint="eastAsia"/>
          <w:sz w:val="24"/>
          <w:szCs w:val="24"/>
        </w:rPr>
        <w:t>）/</w:t>
      </w:r>
      <w:r w:rsidRPr="00997D07">
        <w:rPr>
          <w:rFonts w:ascii="Cambria Math" w:hAnsi="Cambria Math"/>
          <w:sz w:val="24"/>
          <w:szCs w:val="24"/>
        </w:rPr>
        <w:t>1000</w:t>
      </w:r>
      <w:r w:rsidR="00A81214">
        <w:rPr>
          <w:rFonts w:ascii="Times New Roman" w:hAnsi="Times New Roman" w:cs="Times New Roman"/>
          <w:sz w:val="24"/>
          <w:szCs w:val="24"/>
        </w:rPr>
        <w:t xml:space="preserve">                </w:t>
      </w:r>
      <w:r w:rsidR="00A81214">
        <w:rPr>
          <w:rFonts w:ascii="宋体" w:eastAsia="宋体" w:hAnsi="宋体" w:cs="宋体" w:hint="eastAsia"/>
          <w:sz w:val="24"/>
          <w:szCs w:val="24"/>
        </w:rPr>
        <w:t>（</w:t>
      </w:r>
      <w:r w:rsidR="00A81214" w:rsidRPr="00A81214">
        <w:rPr>
          <w:rFonts w:ascii="Times New Roman" w:eastAsia="宋体" w:hAnsi="Times New Roman" w:cs="Times New Roman"/>
          <w:sz w:val="24"/>
          <w:szCs w:val="24"/>
        </w:rPr>
        <w:t>5.4.</w:t>
      </w:r>
      <w:r w:rsidR="00AC63CD">
        <w:rPr>
          <w:rFonts w:ascii="Times New Roman" w:eastAsia="宋体" w:hAnsi="Times New Roman" w:cs="Times New Roman"/>
          <w:sz w:val="24"/>
          <w:szCs w:val="24"/>
        </w:rPr>
        <w:t>4</w:t>
      </w:r>
      <w:r w:rsidR="00A81214">
        <w:rPr>
          <w:rFonts w:ascii="宋体" w:eastAsia="宋体" w:hAnsi="宋体" w:cs="宋体" w:hint="eastAsia"/>
          <w:sz w:val="24"/>
          <w:szCs w:val="24"/>
        </w:rPr>
        <w:t>）</w:t>
      </w:r>
    </w:p>
    <w:p w14:paraId="76D3D397" w14:textId="52665757" w:rsidR="00973A7D" w:rsidRPr="00997D07" w:rsidRDefault="00973A7D" w:rsidP="00997D07">
      <w:pPr>
        <w:spacing w:line="360" w:lineRule="auto"/>
        <w:rPr>
          <w:sz w:val="24"/>
          <w:szCs w:val="24"/>
        </w:rPr>
      </w:pPr>
      <w:r w:rsidRPr="00997D07">
        <w:rPr>
          <w:rFonts w:ascii="宋体" w:eastAsia="宋体" w:hAnsi="宋体"/>
          <w:sz w:val="24"/>
          <w:szCs w:val="24"/>
        </w:rPr>
        <w:t>式中：</w:t>
      </w:r>
      <w:r w:rsidRPr="00997D07">
        <w:rPr>
          <w:rFonts w:ascii="Cambria Math" w:hAnsi="Cambria Math" w:cs="Cambria Math"/>
          <w:sz w:val="24"/>
          <w:szCs w:val="24"/>
        </w:rPr>
        <w:t>𝐸</w:t>
      </w:r>
      <w:r w:rsidRPr="00DF0AC4">
        <w:rPr>
          <w:rFonts w:ascii="Cambria Math" w:hAnsi="Cambria Math" w:cs="Cambria Math"/>
          <w:sz w:val="24"/>
          <w:szCs w:val="24"/>
          <w:vertAlign w:val="subscript"/>
        </w:rPr>
        <w:t>𝑅</w:t>
      </w:r>
      <w:r w:rsidRPr="00DF0AC4">
        <w:rPr>
          <w:rFonts w:ascii="Cambria Math" w:hAnsi="Cambria Math"/>
          <w:sz w:val="24"/>
          <w:szCs w:val="24"/>
          <w:vertAlign w:val="subscript"/>
        </w:rPr>
        <w:t>-</w:t>
      </w:r>
      <w:r w:rsidRPr="00DF0AC4">
        <w:rPr>
          <w:rFonts w:ascii="Cambria Math" w:hAnsi="Cambria Math" w:cs="Cambria Math"/>
          <w:sz w:val="24"/>
          <w:szCs w:val="24"/>
          <w:vertAlign w:val="subscript"/>
        </w:rPr>
        <w:t>𝐸</w:t>
      </w:r>
      <w:r w:rsidRPr="00DF0AC4">
        <w:rPr>
          <w:rFonts w:ascii="Cambria Math" w:hAnsi="Cambria Math"/>
          <w:sz w:val="24"/>
          <w:szCs w:val="24"/>
          <w:vertAlign w:val="subscript"/>
        </w:rPr>
        <w:t>-</w:t>
      </w:r>
      <w:r w:rsidRPr="00DF0AC4">
        <w:rPr>
          <w:rFonts w:ascii="Cambria Math" w:hAnsi="Cambria Math" w:cs="Cambria Math"/>
          <w:sz w:val="24"/>
          <w:szCs w:val="24"/>
          <w:vertAlign w:val="subscript"/>
        </w:rPr>
        <w:t>𝑒</w:t>
      </w:r>
      <w:r w:rsidRPr="00997D07">
        <w:rPr>
          <w:rFonts w:ascii="Times New Roman" w:hAnsi="Times New Roman" w:cs="Times New Roman"/>
          <w:sz w:val="24"/>
          <w:szCs w:val="24"/>
        </w:rPr>
        <w:t>——</w:t>
      </w:r>
      <w:r w:rsidRPr="00997D07">
        <w:rPr>
          <w:rFonts w:ascii="宋体" w:eastAsia="宋体" w:hAnsi="宋体"/>
          <w:sz w:val="24"/>
          <w:szCs w:val="24"/>
        </w:rPr>
        <w:t>电梯年耗电量（</w:t>
      </w:r>
      <w:r w:rsidRPr="00997D07">
        <w:rPr>
          <w:rFonts w:ascii="Times New Roman" w:hAnsi="Times New Roman" w:cs="Times New Roman"/>
          <w:sz w:val="24"/>
          <w:szCs w:val="24"/>
        </w:rPr>
        <w:t>kWh/a</w:t>
      </w:r>
      <w:r w:rsidRPr="00997D07">
        <w:rPr>
          <w:rFonts w:ascii="宋体" w:eastAsia="宋体" w:hAnsi="宋体"/>
          <w:sz w:val="24"/>
          <w:szCs w:val="24"/>
        </w:rPr>
        <w:t>）；</w:t>
      </w:r>
    </w:p>
    <w:p w14:paraId="1BBCD3F2" w14:textId="77777777" w:rsidR="00973A7D" w:rsidRPr="00997D07" w:rsidRDefault="00973A7D" w:rsidP="00DF0AC4">
      <w:pPr>
        <w:spacing w:line="360" w:lineRule="auto"/>
        <w:ind w:firstLineChars="300" w:firstLine="720"/>
        <w:rPr>
          <w:sz w:val="24"/>
          <w:szCs w:val="24"/>
        </w:rPr>
      </w:pPr>
      <w:r w:rsidRPr="00997D07">
        <w:rPr>
          <w:rFonts w:ascii="Cambria Math" w:hAnsi="Cambria Math" w:cs="Cambria Math"/>
          <w:sz w:val="24"/>
          <w:szCs w:val="24"/>
        </w:rPr>
        <w:t>𝑃</w:t>
      </w:r>
      <w:r w:rsidRPr="00997D07">
        <w:rPr>
          <w:rFonts w:ascii="Times New Roman" w:hAnsi="Times New Roman" w:cs="Times New Roman"/>
          <w:sz w:val="24"/>
          <w:szCs w:val="24"/>
        </w:rPr>
        <w:t>——</w:t>
      </w:r>
      <w:r w:rsidRPr="00997D07">
        <w:rPr>
          <w:rFonts w:ascii="宋体" w:eastAsia="宋体" w:hAnsi="宋体"/>
          <w:sz w:val="24"/>
          <w:szCs w:val="24"/>
        </w:rPr>
        <w:t>电梯特定能量消耗（</w:t>
      </w:r>
      <w:proofErr w:type="spellStart"/>
      <w:r w:rsidRPr="00997D07">
        <w:rPr>
          <w:rFonts w:ascii="Times New Roman" w:hAnsi="Times New Roman" w:cs="Times New Roman"/>
          <w:sz w:val="24"/>
          <w:szCs w:val="24"/>
        </w:rPr>
        <w:t>mWh</w:t>
      </w:r>
      <w:proofErr w:type="spellEnd"/>
      <w:r w:rsidRPr="00997D07">
        <w:rPr>
          <w:rFonts w:ascii="Times New Roman" w:hAnsi="Times New Roman" w:cs="Times New Roman"/>
          <w:sz w:val="24"/>
          <w:szCs w:val="24"/>
        </w:rPr>
        <w:t>/</w:t>
      </w:r>
      <w:proofErr w:type="spellStart"/>
      <w:r w:rsidRPr="00997D07">
        <w:rPr>
          <w:rFonts w:ascii="Times New Roman" w:hAnsi="Times New Roman" w:cs="Times New Roman"/>
          <w:sz w:val="24"/>
          <w:szCs w:val="24"/>
        </w:rPr>
        <w:t>kgm</w:t>
      </w:r>
      <w:proofErr w:type="spellEnd"/>
      <w:r w:rsidRPr="00997D07">
        <w:rPr>
          <w:rFonts w:ascii="宋体" w:eastAsia="宋体" w:hAnsi="宋体"/>
          <w:sz w:val="24"/>
          <w:szCs w:val="24"/>
        </w:rPr>
        <w:t>）；</w:t>
      </w:r>
    </w:p>
    <w:p w14:paraId="37371A86" w14:textId="77777777" w:rsidR="00973A7D" w:rsidRPr="00997D07" w:rsidRDefault="00973A7D" w:rsidP="00DF0AC4">
      <w:pPr>
        <w:spacing w:line="360" w:lineRule="auto"/>
        <w:ind w:firstLineChars="300" w:firstLine="720"/>
        <w:rPr>
          <w:sz w:val="24"/>
          <w:szCs w:val="24"/>
        </w:rPr>
      </w:pPr>
      <w:r w:rsidRPr="00997D07">
        <w:rPr>
          <w:rFonts w:ascii="Cambria Math" w:hAnsi="Cambria Math" w:cs="Cambria Math"/>
          <w:sz w:val="24"/>
          <w:szCs w:val="24"/>
        </w:rPr>
        <w:t>𝑡</w:t>
      </w:r>
      <w:r w:rsidRPr="00DF0AC4">
        <w:rPr>
          <w:rFonts w:ascii="Cambria Math" w:hAnsi="Cambria Math" w:cs="Cambria Math"/>
          <w:sz w:val="24"/>
          <w:szCs w:val="24"/>
          <w:vertAlign w:val="subscript"/>
        </w:rPr>
        <w:t>𝑎</w:t>
      </w:r>
      <w:r w:rsidRPr="00997D07">
        <w:rPr>
          <w:rFonts w:ascii="Times New Roman" w:hAnsi="Times New Roman" w:cs="Times New Roman"/>
          <w:sz w:val="24"/>
          <w:szCs w:val="24"/>
        </w:rPr>
        <w:t>——</w:t>
      </w:r>
      <w:r w:rsidRPr="00997D07">
        <w:rPr>
          <w:rFonts w:ascii="宋体" w:eastAsia="宋体" w:hAnsi="宋体"/>
          <w:sz w:val="24"/>
          <w:szCs w:val="24"/>
        </w:rPr>
        <w:t>电梯年平均运行小时数（</w:t>
      </w:r>
      <w:r w:rsidRPr="00997D07">
        <w:rPr>
          <w:rFonts w:ascii="Times New Roman" w:hAnsi="Times New Roman" w:cs="Times New Roman"/>
          <w:sz w:val="24"/>
          <w:szCs w:val="24"/>
        </w:rPr>
        <w:t>h/a</w:t>
      </w:r>
      <w:r w:rsidRPr="00997D07">
        <w:rPr>
          <w:rFonts w:ascii="宋体" w:eastAsia="宋体" w:hAnsi="宋体"/>
          <w:sz w:val="24"/>
          <w:szCs w:val="24"/>
        </w:rPr>
        <w:t>）；</w:t>
      </w:r>
    </w:p>
    <w:p w14:paraId="25897613" w14:textId="77777777" w:rsidR="00973A7D" w:rsidRPr="00997D07" w:rsidRDefault="00973A7D" w:rsidP="00DF0AC4">
      <w:pPr>
        <w:spacing w:line="360" w:lineRule="auto"/>
        <w:ind w:firstLineChars="300" w:firstLine="720"/>
        <w:rPr>
          <w:sz w:val="24"/>
          <w:szCs w:val="24"/>
        </w:rPr>
      </w:pPr>
      <w:r w:rsidRPr="00997D07">
        <w:rPr>
          <w:rFonts w:ascii="Cambria Math" w:hAnsi="Cambria Math" w:cs="Cambria Math"/>
          <w:sz w:val="24"/>
          <w:szCs w:val="24"/>
        </w:rPr>
        <w:t>𝑉</w:t>
      </w:r>
      <w:r w:rsidRPr="00997D07">
        <w:rPr>
          <w:rFonts w:ascii="Times New Roman" w:hAnsi="Times New Roman" w:cs="Times New Roman"/>
          <w:sz w:val="24"/>
          <w:szCs w:val="24"/>
        </w:rPr>
        <w:t>——</w:t>
      </w:r>
      <w:r w:rsidRPr="00997D07">
        <w:rPr>
          <w:rFonts w:ascii="宋体" w:eastAsia="宋体" w:hAnsi="宋体"/>
          <w:sz w:val="24"/>
          <w:szCs w:val="24"/>
        </w:rPr>
        <w:t>电梯速度（</w:t>
      </w:r>
      <w:r w:rsidRPr="00997D07">
        <w:rPr>
          <w:rFonts w:ascii="Times New Roman" w:hAnsi="Times New Roman" w:cs="Times New Roman"/>
          <w:sz w:val="24"/>
          <w:szCs w:val="24"/>
        </w:rPr>
        <w:t>m/s</w:t>
      </w:r>
      <w:r w:rsidRPr="00997D07">
        <w:rPr>
          <w:rFonts w:ascii="宋体" w:eastAsia="宋体" w:hAnsi="宋体"/>
          <w:sz w:val="24"/>
          <w:szCs w:val="24"/>
        </w:rPr>
        <w:t>）；</w:t>
      </w:r>
    </w:p>
    <w:p w14:paraId="637399E5" w14:textId="77777777" w:rsidR="00973A7D" w:rsidRPr="00997D07" w:rsidRDefault="00973A7D" w:rsidP="00DF0AC4">
      <w:pPr>
        <w:spacing w:line="360" w:lineRule="auto"/>
        <w:ind w:firstLineChars="300" w:firstLine="720"/>
        <w:rPr>
          <w:sz w:val="24"/>
          <w:szCs w:val="24"/>
        </w:rPr>
      </w:pPr>
      <w:r w:rsidRPr="00997D07">
        <w:rPr>
          <w:rFonts w:ascii="Cambria Math" w:hAnsi="Cambria Math" w:cs="Cambria Math"/>
          <w:sz w:val="24"/>
          <w:szCs w:val="24"/>
        </w:rPr>
        <w:t>𝑊</w:t>
      </w:r>
      <w:r w:rsidRPr="00997D07">
        <w:rPr>
          <w:rFonts w:ascii="Times New Roman" w:hAnsi="Times New Roman" w:cs="Times New Roman"/>
          <w:sz w:val="24"/>
          <w:szCs w:val="24"/>
        </w:rPr>
        <w:t>——</w:t>
      </w:r>
      <w:r w:rsidRPr="00997D07">
        <w:rPr>
          <w:rFonts w:ascii="宋体" w:eastAsia="宋体" w:hAnsi="宋体"/>
          <w:sz w:val="24"/>
          <w:szCs w:val="24"/>
        </w:rPr>
        <w:t>电梯额定载重量（</w:t>
      </w:r>
      <w:r w:rsidRPr="00997D07">
        <w:rPr>
          <w:rFonts w:ascii="Times New Roman" w:hAnsi="Times New Roman" w:cs="Times New Roman"/>
          <w:sz w:val="24"/>
          <w:szCs w:val="24"/>
        </w:rPr>
        <w:t>kg</w:t>
      </w:r>
      <w:r w:rsidRPr="00997D07">
        <w:rPr>
          <w:rFonts w:ascii="宋体" w:eastAsia="宋体" w:hAnsi="宋体"/>
          <w:sz w:val="24"/>
          <w:szCs w:val="24"/>
        </w:rPr>
        <w:t>）；</w:t>
      </w:r>
    </w:p>
    <w:p w14:paraId="06AB86D0" w14:textId="77777777" w:rsidR="00973A7D" w:rsidRPr="00997D07" w:rsidRDefault="00973A7D" w:rsidP="00DF0AC4">
      <w:pPr>
        <w:spacing w:line="360" w:lineRule="auto"/>
        <w:ind w:firstLineChars="300" w:firstLine="720"/>
        <w:rPr>
          <w:sz w:val="24"/>
          <w:szCs w:val="24"/>
        </w:rPr>
      </w:pPr>
      <w:r w:rsidRPr="00997D07">
        <w:rPr>
          <w:rFonts w:ascii="Cambria Math" w:hAnsi="Cambria Math" w:cs="Cambria Math"/>
          <w:sz w:val="24"/>
          <w:szCs w:val="24"/>
        </w:rPr>
        <w:t>𝐸</w:t>
      </w:r>
      <w:r w:rsidRPr="00DF0AC4">
        <w:rPr>
          <w:rFonts w:ascii="Cambria Math" w:hAnsi="Cambria Math" w:cs="Cambria Math"/>
          <w:sz w:val="24"/>
          <w:szCs w:val="24"/>
          <w:vertAlign w:val="subscript"/>
        </w:rPr>
        <w:t>𝑠𝑡𝑎𝑛𝑑𝑏𝑦</w:t>
      </w:r>
      <w:r w:rsidRPr="00997D07">
        <w:rPr>
          <w:rFonts w:ascii="Times New Roman" w:hAnsi="Times New Roman" w:cs="Times New Roman"/>
          <w:sz w:val="24"/>
          <w:szCs w:val="24"/>
        </w:rPr>
        <w:t>——</w:t>
      </w:r>
      <w:r w:rsidRPr="00997D07">
        <w:rPr>
          <w:rFonts w:ascii="宋体" w:eastAsia="宋体" w:hAnsi="宋体"/>
          <w:sz w:val="24"/>
          <w:szCs w:val="24"/>
        </w:rPr>
        <w:t>电梯待机时能耗（</w:t>
      </w:r>
      <w:r w:rsidRPr="00997D07">
        <w:rPr>
          <w:rFonts w:ascii="Times New Roman" w:hAnsi="Times New Roman" w:cs="Times New Roman"/>
          <w:sz w:val="24"/>
          <w:szCs w:val="24"/>
        </w:rPr>
        <w:t>W</w:t>
      </w:r>
      <w:r w:rsidRPr="00997D07">
        <w:rPr>
          <w:rFonts w:ascii="宋体" w:eastAsia="宋体" w:hAnsi="宋体"/>
          <w:sz w:val="24"/>
          <w:szCs w:val="24"/>
        </w:rPr>
        <w:t>）；</w:t>
      </w:r>
    </w:p>
    <w:p w14:paraId="233C1207" w14:textId="7D5F974D" w:rsidR="00B80209" w:rsidRPr="00997D07" w:rsidRDefault="00973A7D" w:rsidP="00DF0AC4">
      <w:pPr>
        <w:spacing w:line="360" w:lineRule="auto"/>
        <w:ind w:firstLineChars="300" w:firstLine="720"/>
        <w:rPr>
          <w:rFonts w:ascii="Cambria Math" w:hAnsi="Cambria Math"/>
          <w:sz w:val="24"/>
          <w:szCs w:val="24"/>
        </w:rPr>
      </w:pPr>
      <w:r w:rsidRPr="00997D07">
        <w:rPr>
          <w:rFonts w:ascii="Cambria Math" w:hAnsi="Cambria Math" w:cs="Cambria Math"/>
          <w:sz w:val="24"/>
          <w:szCs w:val="24"/>
        </w:rPr>
        <w:t>𝑡</w:t>
      </w:r>
      <w:r w:rsidRPr="00DF0AC4">
        <w:rPr>
          <w:rFonts w:ascii="Cambria Math" w:hAnsi="Cambria Math" w:cs="Cambria Math"/>
          <w:sz w:val="24"/>
          <w:szCs w:val="24"/>
          <w:vertAlign w:val="subscript"/>
        </w:rPr>
        <w:t>𝑠</w:t>
      </w:r>
      <w:r w:rsidRPr="00997D07">
        <w:rPr>
          <w:rFonts w:ascii="Times New Roman" w:hAnsi="Times New Roman" w:cs="Times New Roman"/>
          <w:sz w:val="24"/>
          <w:szCs w:val="24"/>
        </w:rPr>
        <w:t>——</w:t>
      </w:r>
      <w:r w:rsidRPr="00997D07">
        <w:rPr>
          <w:rFonts w:ascii="宋体" w:eastAsia="宋体" w:hAnsi="宋体"/>
          <w:sz w:val="24"/>
          <w:szCs w:val="24"/>
        </w:rPr>
        <w:t>电梯年平均待机小时数（</w:t>
      </w:r>
      <w:r w:rsidRPr="00997D07">
        <w:rPr>
          <w:rFonts w:ascii="Times New Roman" w:hAnsi="Times New Roman" w:cs="Times New Roman"/>
          <w:sz w:val="24"/>
          <w:szCs w:val="24"/>
        </w:rPr>
        <w:t>h/a</w:t>
      </w:r>
      <w:r w:rsidRPr="00997D07">
        <w:rPr>
          <w:rFonts w:ascii="宋体" w:eastAsia="宋体" w:hAnsi="宋体"/>
          <w:sz w:val="24"/>
          <w:szCs w:val="24"/>
        </w:rPr>
        <w:t>）。</w:t>
      </w:r>
    </w:p>
    <w:p w14:paraId="2968A22C" w14:textId="77777777" w:rsidR="00973A7D" w:rsidRPr="00997D07" w:rsidRDefault="00973A7D" w:rsidP="00997D07">
      <w:pPr>
        <w:spacing w:line="360" w:lineRule="auto"/>
        <w:rPr>
          <w:rFonts w:ascii="楷体" w:eastAsia="楷体" w:hAnsi="楷体" w:cs="楷体"/>
          <w:color w:val="0070C0"/>
          <w:sz w:val="24"/>
          <w:szCs w:val="24"/>
        </w:rPr>
      </w:pPr>
    </w:p>
    <w:p w14:paraId="2D9B3714" w14:textId="575E955C" w:rsidR="00997D07" w:rsidRPr="002B2EB7" w:rsidRDefault="00973A7D" w:rsidP="002B2EB7">
      <w:pPr>
        <w:spacing w:line="360" w:lineRule="auto"/>
        <w:outlineLvl w:val="3"/>
        <w:rPr>
          <w:rFonts w:ascii="Times New Roman" w:eastAsia="宋体" w:hAnsi="Times New Roman" w:cs="Times New Roman"/>
          <w:sz w:val="24"/>
          <w:szCs w:val="24"/>
        </w:rPr>
      </w:pPr>
      <w:r w:rsidRPr="00997D07">
        <w:rPr>
          <w:rFonts w:ascii="Times New Roman" w:eastAsia="宋体" w:hAnsi="Times New Roman" w:cs="Times New Roman" w:hint="eastAsia"/>
          <w:b/>
          <w:bCs/>
          <w:sz w:val="24"/>
          <w:szCs w:val="24"/>
        </w:rPr>
        <w:t>5.</w:t>
      </w:r>
      <w:r w:rsidR="00495646">
        <w:rPr>
          <w:rFonts w:ascii="Times New Roman" w:eastAsia="宋体" w:hAnsi="Times New Roman" w:cs="Times New Roman"/>
          <w:b/>
          <w:bCs/>
          <w:sz w:val="24"/>
          <w:szCs w:val="24"/>
        </w:rPr>
        <w:t>4</w:t>
      </w:r>
      <w:r w:rsidRPr="00997D07">
        <w:rPr>
          <w:rFonts w:ascii="Times New Roman" w:eastAsia="宋体" w:hAnsi="Times New Roman" w:cs="Times New Roman" w:hint="eastAsia"/>
          <w:b/>
          <w:bCs/>
          <w:sz w:val="24"/>
          <w:szCs w:val="24"/>
        </w:rPr>
        <w:t>.</w:t>
      </w:r>
      <w:r w:rsidR="00AC63CD">
        <w:rPr>
          <w:rFonts w:ascii="Times New Roman" w:eastAsia="宋体" w:hAnsi="Times New Roman" w:cs="Times New Roman"/>
          <w:b/>
          <w:bCs/>
          <w:sz w:val="24"/>
          <w:szCs w:val="24"/>
        </w:rPr>
        <w:t>5</w:t>
      </w:r>
      <w:r w:rsidR="002B2EB7">
        <w:rPr>
          <w:rFonts w:ascii="Times New Roman" w:eastAsia="宋体" w:hAnsi="Times New Roman" w:cs="Times New Roman" w:hint="eastAsia"/>
          <w:sz w:val="24"/>
          <w:szCs w:val="24"/>
        </w:rPr>
        <w:t xml:space="preserve"> </w:t>
      </w:r>
      <w:r w:rsidR="00997D07" w:rsidRPr="00997D07">
        <w:rPr>
          <w:rFonts w:ascii="宋体" w:eastAsia="宋体" w:hAnsi="宋体"/>
          <w:sz w:val="24"/>
          <w:szCs w:val="24"/>
        </w:rPr>
        <w:t>水泵的能耗应按下式进行算：</w:t>
      </w:r>
    </w:p>
    <w:p w14:paraId="3C8B4C9B" w14:textId="02E3515E" w:rsidR="00997D07" w:rsidRPr="00997D07" w:rsidRDefault="00997D07" w:rsidP="002B2EB7">
      <w:pPr>
        <w:spacing w:line="360" w:lineRule="auto"/>
        <w:jc w:val="center"/>
        <w:rPr>
          <w:rFonts w:ascii="Times New Roman" w:hAnsi="Times New Roman" w:cs="Times New Roman"/>
          <w:sz w:val="24"/>
          <w:szCs w:val="24"/>
        </w:rPr>
      </w:pPr>
      <w:r w:rsidRPr="00997D07">
        <w:rPr>
          <w:rFonts w:ascii="Cambria Math" w:hAnsi="Cambria Math" w:cs="Cambria Math"/>
          <w:sz w:val="24"/>
          <w:szCs w:val="24"/>
        </w:rPr>
        <w:t>𝐸</w:t>
      </w:r>
      <w:r w:rsidRPr="002B2EB7">
        <w:rPr>
          <w:rFonts w:ascii="Cambria Math" w:hAnsi="Cambria Math" w:cs="Cambria Math"/>
          <w:sz w:val="24"/>
          <w:szCs w:val="24"/>
          <w:vertAlign w:val="subscript"/>
        </w:rPr>
        <w:t>𝑅</w:t>
      </w:r>
      <w:r w:rsidRPr="002B2EB7">
        <w:rPr>
          <w:rFonts w:ascii="Cambria Math" w:hAnsi="Cambria Math"/>
          <w:sz w:val="24"/>
          <w:szCs w:val="24"/>
          <w:vertAlign w:val="subscript"/>
        </w:rPr>
        <w:t>-</w:t>
      </w:r>
      <w:r w:rsidRPr="002B2EB7">
        <w:rPr>
          <w:rFonts w:ascii="Cambria Math" w:hAnsi="Cambria Math" w:cs="Cambria Math"/>
          <w:sz w:val="24"/>
          <w:szCs w:val="24"/>
          <w:vertAlign w:val="subscript"/>
        </w:rPr>
        <w:t>𝐸</w:t>
      </w:r>
      <w:r w:rsidRPr="002B2EB7">
        <w:rPr>
          <w:rFonts w:ascii="Cambria Math" w:hAnsi="Cambria Math"/>
          <w:sz w:val="24"/>
          <w:szCs w:val="24"/>
          <w:vertAlign w:val="subscript"/>
        </w:rPr>
        <w:t>-</w:t>
      </w:r>
      <w:r w:rsidRPr="002B2EB7">
        <w:rPr>
          <w:rFonts w:ascii="Cambria Math" w:hAnsi="Cambria Math" w:cs="Cambria Math"/>
          <w:sz w:val="24"/>
          <w:szCs w:val="24"/>
          <w:vertAlign w:val="subscript"/>
        </w:rPr>
        <w:t>𝑝</w:t>
      </w:r>
      <w:r w:rsidRPr="00997D07">
        <w:rPr>
          <w:rFonts w:ascii="Cambria Math" w:hAnsi="Cambria Math"/>
          <w:sz w:val="24"/>
          <w:szCs w:val="24"/>
        </w:rPr>
        <w:t xml:space="preserve"> = </w:t>
      </w:r>
      <w:r w:rsidRPr="00997D07">
        <w:rPr>
          <w:rFonts w:ascii="Cambria Math" w:hAnsi="Cambria Math" w:cs="Cambria Math"/>
          <w:sz w:val="24"/>
          <w:szCs w:val="24"/>
        </w:rPr>
        <w:t>𝑊</w:t>
      </w:r>
      <w:r w:rsidRPr="002B2EB7">
        <w:rPr>
          <w:rFonts w:ascii="Cambria Math" w:hAnsi="Cambria Math" w:cs="Cambria Math"/>
          <w:sz w:val="24"/>
          <w:szCs w:val="24"/>
          <w:vertAlign w:val="subscript"/>
        </w:rPr>
        <w:t>𝑝</w:t>
      </w:r>
      <w:r w:rsidR="002B2EB7">
        <w:rPr>
          <w:rFonts w:ascii="Cambria Math" w:hAnsi="Cambria Math" w:cs="Cambria Math"/>
          <w:sz w:val="24"/>
          <w:szCs w:val="24"/>
        </w:rPr>
        <w:t>/</w:t>
      </w:r>
      <w:r w:rsidRPr="00997D07">
        <w:rPr>
          <w:rFonts w:ascii="Cambria Math" w:hAnsi="Cambria Math" w:cs="Cambria Math"/>
          <w:sz w:val="24"/>
          <w:szCs w:val="24"/>
        </w:rPr>
        <w:t>𝜂</w:t>
      </w:r>
      <w:r w:rsidRPr="002B2EB7">
        <w:rPr>
          <w:rFonts w:ascii="Cambria Math" w:hAnsi="Cambria Math" w:cs="Cambria Math"/>
          <w:sz w:val="24"/>
          <w:szCs w:val="24"/>
          <w:vertAlign w:val="subscript"/>
        </w:rPr>
        <w:t>𝑝</w:t>
      </w:r>
      <w:r w:rsidRPr="00997D07">
        <w:rPr>
          <w:rFonts w:ascii="Cambria Math" w:hAnsi="Cambria Math"/>
          <w:sz w:val="24"/>
          <w:szCs w:val="24"/>
        </w:rPr>
        <w:t xml:space="preserve">× </w:t>
      </w:r>
      <w:r w:rsidRPr="00997D07">
        <w:rPr>
          <w:rFonts w:ascii="Cambria Math" w:hAnsi="Cambria Math" w:cs="Cambria Math"/>
          <w:sz w:val="24"/>
          <w:szCs w:val="24"/>
        </w:rPr>
        <w:t>𝑡</w:t>
      </w:r>
      <w:r w:rsidRPr="002B2EB7">
        <w:rPr>
          <w:rFonts w:ascii="Cambria Math" w:hAnsi="Cambria Math" w:cs="Cambria Math"/>
          <w:sz w:val="24"/>
          <w:szCs w:val="24"/>
          <w:vertAlign w:val="subscript"/>
        </w:rPr>
        <w:t>𝑖</w:t>
      </w:r>
      <w:r w:rsidRPr="00997D07">
        <w:rPr>
          <w:rFonts w:ascii="Cambria Math" w:hAnsi="Cambria Math"/>
          <w:sz w:val="24"/>
          <w:szCs w:val="24"/>
        </w:rPr>
        <w:t xml:space="preserve"> </w:t>
      </w:r>
      <w:r w:rsidR="002B2EB7">
        <w:rPr>
          <w:rFonts w:ascii="Cambria Math" w:hAnsi="Cambria Math"/>
          <w:sz w:val="24"/>
          <w:szCs w:val="24"/>
        </w:rPr>
        <w:t xml:space="preserve">                </w:t>
      </w:r>
      <w:r w:rsidR="002B2EB7">
        <w:rPr>
          <w:rFonts w:ascii="宋体" w:eastAsia="宋体" w:hAnsi="宋体" w:cs="宋体" w:hint="eastAsia"/>
          <w:sz w:val="24"/>
          <w:szCs w:val="24"/>
        </w:rPr>
        <w:t>（</w:t>
      </w:r>
      <w:r w:rsidR="002B2EB7" w:rsidRPr="002B2EB7">
        <w:rPr>
          <w:rFonts w:ascii="Times New Roman" w:eastAsia="宋体" w:hAnsi="Times New Roman" w:cs="Times New Roman"/>
          <w:sz w:val="24"/>
          <w:szCs w:val="24"/>
        </w:rPr>
        <w:t>5.</w:t>
      </w:r>
      <w:r w:rsidR="00495646">
        <w:rPr>
          <w:rFonts w:ascii="Times New Roman" w:eastAsia="宋体" w:hAnsi="Times New Roman" w:cs="Times New Roman"/>
          <w:sz w:val="24"/>
          <w:szCs w:val="24"/>
        </w:rPr>
        <w:t>4</w:t>
      </w:r>
      <w:r w:rsidR="002B2EB7" w:rsidRPr="002B2EB7">
        <w:rPr>
          <w:rFonts w:ascii="Times New Roman" w:eastAsia="宋体" w:hAnsi="Times New Roman" w:cs="Times New Roman"/>
          <w:sz w:val="24"/>
          <w:szCs w:val="24"/>
        </w:rPr>
        <w:t>.</w:t>
      </w:r>
      <w:r w:rsidR="00F50934">
        <w:rPr>
          <w:rFonts w:ascii="Times New Roman" w:eastAsia="宋体" w:hAnsi="Times New Roman" w:cs="Times New Roman"/>
          <w:sz w:val="24"/>
          <w:szCs w:val="24"/>
        </w:rPr>
        <w:t>5</w:t>
      </w:r>
      <w:r w:rsidR="002B2EB7">
        <w:rPr>
          <w:rFonts w:ascii="宋体" w:eastAsia="宋体" w:hAnsi="宋体" w:cs="宋体" w:hint="eastAsia"/>
          <w:sz w:val="24"/>
          <w:szCs w:val="24"/>
        </w:rPr>
        <w:t>）</w:t>
      </w:r>
    </w:p>
    <w:p w14:paraId="545E8703" w14:textId="5C9518A9" w:rsidR="00997D07" w:rsidRPr="00997D07" w:rsidRDefault="00997D07" w:rsidP="00997D07">
      <w:pPr>
        <w:spacing w:line="360" w:lineRule="auto"/>
        <w:rPr>
          <w:sz w:val="24"/>
          <w:szCs w:val="24"/>
        </w:rPr>
      </w:pPr>
      <w:r w:rsidRPr="00997D07">
        <w:rPr>
          <w:rFonts w:ascii="宋体" w:eastAsia="宋体" w:hAnsi="宋体"/>
          <w:sz w:val="24"/>
          <w:szCs w:val="24"/>
        </w:rPr>
        <w:t>式中：</w:t>
      </w:r>
      <w:r w:rsidRPr="00997D07">
        <w:rPr>
          <w:rFonts w:ascii="Cambria Math" w:hAnsi="Cambria Math" w:cs="Cambria Math"/>
          <w:sz w:val="24"/>
          <w:szCs w:val="24"/>
        </w:rPr>
        <w:t>𝐸</w:t>
      </w:r>
      <w:r w:rsidRPr="00CC2CE8">
        <w:rPr>
          <w:rFonts w:ascii="Cambria Math" w:hAnsi="Cambria Math" w:cs="Cambria Math"/>
          <w:sz w:val="24"/>
          <w:szCs w:val="24"/>
          <w:vertAlign w:val="subscript"/>
        </w:rPr>
        <w:t>𝑅</w:t>
      </w:r>
      <w:r w:rsidRPr="00CC2CE8">
        <w:rPr>
          <w:rFonts w:ascii="Cambria Math" w:hAnsi="Cambria Math"/>
          <w:sz w:val="24"/>
          <w:szCs w:val="24"/>
          <w:vertAlign w:val="subscript"/>
        </w:rPr>
        <w:t>-</w:t>
      </w:r>
      <w:r w:rsidRPr="00CC2CE8">
        <w:rPr>
          <w:rFonts w:ascii="Cambria Math" w:hAnsi="Cambria Math" w:cs="Cambria Math"/>
          <w:sz w:val="24"/>
          <w:szCs w:val="24"/>
          <w:vertAlign w:val="subscript"/>
        </w:rPr>
        <w:t>𝐸</w:t>
      </w:r>
      <w:r w:rsidRPr="00CC2CE8">
        <w:rPr>
          <w:rFonts w:ascii="Cambria Math" w:hAnsi="Cambria Math"/>
          <w:sz w:val="24"/>
          <w:szCs w:val="24"/>
          <w:vertAlign w:val="subscript"/>
        </w:rPr>
        <w:t>-</w:t>
      </w:r>
      <w:r w:rsidRPr="00CC2CE8">
        <w:rPr>
          <w:rFonts w:ascii="Cambria Math" w:hAnsi="Cambria Math" w:cs="Cambria Math"/>
          <w:sz w:val="24"/>
          <w:szCs w:val="24"/>
          <w:vertAlign w:val="subscript"/>
        </w:rPr>
        <w:t>𝑝</w:t>
      </w:r>
      <w:r w:rsidRPr="00997D07">
        <w:rPr>
          <w:rFonts w:ascii="Times New Roman" w:hAnsi="Times New Roman" w:cs="Times New Roman"/>
          <w:sz w:val="24"/>
          <w:szCs w:val="24"/>
        </w:rPr>
        <w:t>——</w:t>
      </w:r>
      <w:r w:rsidRPr="00997D07">
        <w:rPr>
          <w:rFonts w:ascii="宋体" w:eastAsia="宋体" w:hAnsi="宋体"/>
          <w:sz w:val="24"/>
          <w:szCs w:val="24"/>
        </w:rPr>
        <w:t>水泵年耗电量（</w:t>
      </w:r>
      <w:r w:rsidRPr="00997D07">
        <w:rPr>
          <w:rFonts w:ascii="Times New Roman" w:hAnsi="Times New Roman" w:cs="Times New Roman"/>
          <w:sz w:val="24"/>
          <w:szCs w:val="24"/>
        </w:rPr>
        <w:t>kWh/a</w:t>
      </w:r>
      <w:r w:rsidRPr="00997D07">
        <w:rPr>
          <w:rFonts w:ascii="宋体" w:eastAsia="宋体" w:hAnsi="宋体"/>
          <w:sz w:val="24"/>
          <w:szCs w:val="24"/>
        </w:rPr>
        <w:t>）；</w:t>
      </w:r>
    </w:p>
    <w:p w14:paraId="41CDFC73" w14:textId="77777777" w:rsidR="00997D07" w:rsidRPr="00997D07" w:rsidRDefault="00997D07" w:rsidP="00CC2CE8">
      <w:pPr>
        <w:spacing w:line="360" w:lineRule="auto"/>
        <w:ind w:firstLineChars="300" w:firstLine="720"/>
        <w:rPr>
          <w:sz w:val="24"/>
          <w:szCs w:val="24"/>
        </w:rPr>
      </w:pPr>
      <w:r w:rsidRPr="00997D07">
        <w:rPr>
          <w:rFonts w:ascii="Cambria Math" w:hAnsi="Cambria Math" w:cs="Cambria Math"/>
          <w:sz w:val="24"/>
          <w:szCs w:val="24"/>
        </w:rPr>
        <w:t>𝑊</w:t>
      </w:r>
      <w:r w:rsidRPr="00CC2CE8">
        <w:rPr>
          <w:rFonts w:ascii="Cambria Math" w:hAnsi="Cambria Math" w:cs="Cambria Math"/>
          <w:sz w:val="24"/>
          <w:szCs w:val="24"/>
          <w:vertAlign w:val="subscript"/>
        </w:rPr>
        <w:t>𝑝</w:t>
      </w:r>
      <w:r w:rsidRPr="00997D07">
        <w:rPr>
          <w:rFonts w:ascii="Times New Roman" w:hAnsi="Times New Roman" w:cs="Times New Roman"/>
          <w:sz w:val="24"/>
          <w:szCs w:val="24"/>
        </w:rPr>
        <w:t>——</w:t>
      </w:r>
      <w:r w:rsidRPr="00997D07">
        <w:rPr>
          <w:rFonts w:ascii="宋体" w:eastAsia="宋体" w:hAnsi="宋体"/>
          <w:sz w:val="24"/>
          <w:szCs w:val="24"/>
        </w:rPr>
        <w:t>水泵电机功率（</w:t>
      </w:r>
      <w:r w:rsidRPr="00997D07">
        <w:rPr>
          <w:rFonts w:ascii="Times New Roman" w:hAnsi="Times New Roman" w:cs="Times New Roman"/>
          <w:sz w:val="24"/>
          <w:szCs w:val="24"/>
        </w:rPr>
        <w:t>kW</w:t>
      </w:r>
      <w:r w:rsidRPr="00997D07">
        <w:rPr>
          <w:rFonts w:ascii="宋体" w:eastAsia="宋体" w:hAnsi="宋体"/>
          <w:sz w:val="24"/>
          <w:szCs w:val="24"/>
        </w:rPr>
        <w:t>）；</w:t>
      </w:r>
    </w:p>
    <w:p w14:paraId="65F3F63F" w14:textId="77777777" w:rsidR="00997D07" w:rsidRPr="00997D07" w:rsidRDefault="00997D07" w:rsidP="00CC2CE8">
      <w:pPr>
        <w:spacing w:line="360" w:lineRule="auto"/>
        <w:ind w:firstLineChars="300" w:firstLine="720"/>
        <w:rPr>
          <w:sz w:val="24"/>
          <w:szCs w:val="24"/>
        </w:rPr>
      </w:pPr>
      <w:r w:rsidRPr="00997D07">
        <w:rPr>
          <w:rFonts w:ascii="Cambria Math" w:hAnsi="Cambria Math" w:cs="Cambria Math"/>
          <w:sz w:val="24"/>
          <w:szCs w:val="24"/>
        </w:rPr>
        <w:t>𝜂</w:t>
      </w:r>
      <w:r w:rsidRPr="00CC2CE8">
        <w:rPr>
          <w:rFonts w:ascii="Cambria Math" w:hAnsi="Cambria Math" w:cs="Cambria Math"/>
          <w:sz w:val="24"/>
          <w:szCs w:val="24"/>
          <w:vertAlign w:val="subscript"/>
        </w:rPr>
        <w:t>𝑝</w:t>
      </w:r>
      <w:r w:rsidRPr="00997D07">
        <w:rPr>
          <w:rFonts w:ascii="Times New Roman" w:hAnsi="Times New Roman" w:cs="Times New Roman"/>
          <w:sz w:val="24"/>
          <w:szCs w:val="24"/>
        </w:rPr>
        <w:t>——</w:t>
      </w:r>
      <w:r w:rsidRPr="00997D07">
        <w:rPr>
          <w:rFonts w:ascii="宋体" w:eastAsia="宋体" w:hAnsi="宋体"/>
          <w:sz w:val="24"/>
          <w:szCs w:val="24"/>
        </w:rPr>
        <w:t>水泵电机的效率；</w:t>
      </w:r>
    </w:p>
    <w:p w14:paraId="6720BF31" w14:textId="2B0E7D91" w:rsidR="00B80209" w:rsidRPr="00997D07" w:rsidRDefault="00997D07" w:rsidP="00CC2CE8">
      <w:pPr>
        <w:spacing w:line="360" w:lineRule="auto"/>
        <w:ind w:firstLineChars="300" w:firstLine="720"/>
        <w:rPr>
          <w:rFonts w:ascii="楷体" w:eastAsia="楷体" w:hAnsi="楷体" w:cs="楷体"/>
          <w:color w:val="0070C0"/>
          <w:sz w:val="24"/>
          <w:szCs w:val="24"/>
        </w:rPr>
      </w:pPr>
      <w:r w:rsidRPr="00997D07">
        <w:rPr>
          <w:rFonts w:ascii="Cambria Math" w:hAnsi="Cambria Math" w:cs="Cambria Math"/>
          <w:sz w:val="24"/>
          <w:szCs w:val="24"/>
        </w:rPr>
        <w:t>𝑡</w:t>
      </w:r>
      <w:r w:rsidRPr="00CC2CE8">
        <w:rPr>
          <w:rFonts w:ascii="Cambria Math" w:hAnsi="Cambria Math" w:cs="Cambria Math"/>
          <w:sz w:val="24"/>
          <w:szCs w:val="24"/>
          <w:vertAlign w:val="subscript"/>
        </w:rPr>
        <w:t>𝑖</w:t>
      </w:r>
      <w:r w:rsidRPr="00997D07">
        <w:rPr>
          <w:rFonts w:ascii="Times New Roman" w:hAnsi="Times New Roman" w:cs="Times New Roman"/>
          <w:sz w:val="24"/>
          <w:szCs w:val="24"/>
        </w:rPr>
        <w:t>——</w:t>
      </w:r>
      <w:r w:rsidRPr="00997D07">
        <w:rPr>
          <w:rFonts w:ascii="宋体" w:eastAsia="宋体" w:hAnsi="宋体"/>
          <w:sz w:val="24"/>
          <w:szCs w:val="24"/>
        </w:rPr>
        <w:t>设备的年运行时间（</w:t>
      </w:r>
      <w:r w:rsidRPr="00997D07">
        <w:rPr>
          <w:rFonts w:ascii="Times New Roman" w:hAnsi="Times New Roman" w:cs="Times New Roman"/>
          <w:sz w:val="24"/>
          <w:szCs w:val="24"/>
        </w:rPr>
        <w:t>h/a</w:t>
      </w:r>
      <w:r w:rsidRPr="00997D07">
        <w:rPr>
          <w:rFonts w:ascii="宋体" w:eastAsia="宋体" w:hAnsi="宋体"/>
          <w:sz w:val="24"/>
          <w:szCs w:val="24"/>
        </w:rPr>
        <w:t>）。</w:t>
      </w:r>
    </w:p>
    <w:p w14:paraId="1143A380" w14:textId="77777777" w:rsidR="00CF5204" w:rsidRDefault="00CF5204">
      <w:pPr>
        <w:rPr>
          <w:rFonts w:ascii="楷体" w:eastAsia="楷体" w:hAnsi="楷体" w:cs="楷体"/>
          <w:color w:val="0070C0"/>
          <w:sz w:val="24"/>
          <w:szCs w:val="32"/>
        </w:rPr>
      </w:pPr>
    </w:p>
    <w:p w14:paraId="5DE30E90" w14:textId="676AFF19" w:rsidR="00333581" w:rsidRDefault="00333581" w:rsidP="00333581">
      <w:pPr>
        <w:spacing w:line="360" w:lineRule="auto"/>
        <w:jc w:val="center"/>
        <w:outlineLvl w:val="1"/>
        <w:rPr>
          <w:rFonts w:ascii="Times New Roman" w:eastAsia="宋体" w:hAnsi="Times New Roman" w:cs="Times New Roman"/>
          <w:b/>
          <w:bCs/>
          <w:sz w:val="28"/>
          <w:szCs w:val="36"/>
        </w:rPr>
      </w:pPr>
      <w:bookmarkStart w:id="34" w:name="_Toc160145115"/>
      <w:r>
        <w:rPr>
          <w:rFonts w:ascii="Times New Roman" w:eastAsia="宋体" w:hAnsi="Times New Roman" w:cs="Times New Roman" w:hint="eastAsia"/>
          <w:b/>
          <w:bCs/>
          <w:sz w:val="28"/>
          <w:szCs w:val="36"/>
        </w:rPr>
        <w:t>5.</w:t>
      </w:r>
      <w:r w:rsidR="00BB257F">
        <w:rPr>
          <w:rFonts w:ascii="Times New Roman" w:eastAsia="宋体" w:hAnsi="Times New Roman" w:cs="Times New Roman"/>
          <w:b/>
          <w:bCs/>
          <w:sz w:val="28"/>
          <w:szCs w:val="36"/>
        </w:rPr>
        <w:t xml:space="preserve">5 </w:t>
      </w:r>
      <w:r>
        <w:rPr>
          <w:rFonts w:ascii="Times New Roman" w:eastAsia="宋体" w:hAnsi="Times New Roman" w:cs="Times New Roman" w:hint="eastAsia"/>
          <w:b/>
          <w:bCs/>
          <w:sz w:val="28"/>
          <w:szCs w:val="36"/>
        </w:rPr>
        <w:t>生活热水系统</w:t>
      </w:r>
      <w:r w:rsidR="00B01045">
        <w:rPr>
          <w:rFonts w:ascii="Times New Roman" w:eastAsia="宋体" w:hAnsi="Times New Roman" w:cs="Times New Roman" w:hint="eastAsia"/>
          <w:b/>
          <w:bCs/>
          <w:sz w:val="28"/>
          <w:szCs w:val="36"/>
        </w:rPr>
        <w:t>能耗</w:t>
      </w:r>
      <w:bookmarkEnd w:id="34"/>
    </w:p>
    <w:p w14:paraId="6AB27FA7" w14:textId="33638BA9" w:rsidR="00333581" w:rsidRDefault="00333581" w:rsidP="00333581">
      <w:pPr>
        <w:spacing w:line="360" w:lineRule="auto"/>
        <w:outlineLvl w:val="3"/>
        <w:rPr>
          <w:rFonts w:ascii="宋体" w:eastAsia="宋体" w:hAnsi="宋体" w:cs="宋体"/>
          <w:snapToGrid/>
          <w:sz w:val="24"/>
          <w:szCs w:val="24"/>
        </w:rPr>
      </w:pPr>
      <w:r>
        <w:rPr>
          <w:rFonts w:ascii="Times New Roman" w:eastAsia="宋体" w:hAnsi="Times New Roman" w:cs="Times New Roman" w:hint="eastAsia"/>
          <w:b/>
          <w:bCs/>
          <w:sz w:val="24"/>
          <w:szCs w:val="32"/>
        </w:rPr>
        <w:t>5.</w:t>
      </w:r>
      <w:r w:rsidR="00BB257F">
        <w:rPr>
          <w:rFonts w:ascii="Times New Roman" w:eastAsia="宋体" w:hAnsi="Times New Roman" w:cs="Times New Roman"/>
          <w:b/>
          <w:bCs/>
          <w:sz w:val="24"/>
          <w:szCs w:val="32"/>
        </w:rPr>
        <w:t>5</w:t>
      </w:r>
      <w:r>
        <w:rPr>
          <w:rFonts w:ascii="Times New Roman" w:eastAsia="宋体" w:hAnsi="Times New Roman" w:cs="Times New Roman" w:hint="eastAsia"/>
          <w:b/>
          <w:bCs/>
          <w:sz w:val="24"/>
          <w:szCs w:val="32"/>
        </w:rPr>
        <w:t>.1</w:t>
      </w:r>
      <w:r w:rsidR="00BB257F">
        <w:rPr>
          <w:rFonts w:ascii="Times New Roman" w:eastAsia="宋体" w:hAnsi="Times New Roman" w:cs="Times New Roman"/>
          <w:b/>
          <w:bCs/>
          <w:sz w:val="24"/>
          <w:szCs w:val="32"/>
        </w:rPr>
        <w:t xml:space="preserve"> </w:t>
      </w:r>
      <w:r w:rsidR="00BB257F" w:rsidRPr="00C87FE2">
        <w:rPr>
          <w:rFonts w:ascii="宋体" w:eastAsia="宋体" w:hAnsi="宋体" w:cs="宋体"/>
          <w:snapToGrid/>
          <w:sz w:val="24"/>
          <w:szCs w:val="24"/>
        </w:rPr>
        <w:t>建筑物生活热水年耗热量的计算应根据建筑物的实际运行</w:t>
      </w:r>
      <w:r w:rsidR="007641B3" w:rsidRPr="00C87FE2">
        <w:rPr>
          <w:rFonts w:ascii="宋体" w:eastAsia="宋体" w:hAnsi="宋体" w:cs="宋体"/>
          <w:snapToGrid/>
          <w:sz w:val="24"/>
          <w:szCs w:val="24"/>
        </w:rPr>
        <w:t>情况，并应按下列公式计算：</w:t>
      </w:r>
    </w:p>
    <w:p w14:paraId="495A45C0" w14:textId="52E70629" w:rsidR="00DA509B" w:rsidRPr="00DA509B" w:rsidRDefault="00DA509B" w:rsidP="00B23568">
      <w:pPr>
        <w:spacing w:line="360" w:lineRule="auto"/>
        <w:jc w:val="center"/>
        <w:rPr>
          <w:rFonts w:ascii="Times New Roman" w:eastAsia="宋体" w:hAnsi="Times New Roman" w:cs="Times New Roman"/>
          <w:sz w:val="24"/>
          <w:szCs w:val="32"/>
        </w:rPr>
      </w:pPr>
      <w:r w:rsidRPr="00C87FE2">
        <w:rPr>
          <w:rFonts w:ascii="Cambria Math" w:eastAsia="宋体" w:hAnsi="Cambria Math" w:cs="宋体"/>
          <w:snapToGrid/>
          <w:sz w:val="24"/>
          <w:szCs w:val="24"/>
        </w:rPr>
        <w:t>𝑄</w:t>
      </w:r>
      <w:r w:rsidRPr="00DA509B">
        <w:rPr>
          <w:rFonts w:ascii="Cambria Math" w:eastAsia="宋体" w:hAnsi="Cambria Math" w:cs="宋体"/>
          <w:snapToGrid/>
          <w:sz w:val="24"/>
          <w:szCs w:val="24"/>
          <w:vertAlign w:val="subscript"/>
        </w:rPr>
        <w:t>𝑟</w:t>
      </w:r>
      <w:r w:rsidRPr="00C87FE2">
        <w:rPr>
          <w:rFonts w:ascii="Cambria Math" w:eastAsia="宋体" w:hAnsi="Cambria Math" w:cs="宋体"/>
          <w:snapToGrid/>
          <w:sz w:val="24"/>
          <w:szCs w:val="24"/>
        </w:rPr>
        <w:t xml:space="preserve"> = 𝑚𝑞</w:t>
      </w:r>
      <w:r w:rsidRPr="00DA509B">
        <w:rPr>
          <w:rFonts w:ascii="Cambria Math" w:eastAsia="宋体" w:hAnsi="Cambria Math" w:cs="宋体"/>
          <w:snapToGrid/>
          <w:sz w:val="24"/>
          <w:szCs w:val="24"/>
          <w:vertAlign w:val="subscript"/>
        </w:rPr>
        <w:t>𝑟</w:t>
      </w:r>
      <w:r w:rsidRPr="00C87FE2">
        <w:rPr>
          <w:rFonts w:ascii="Cambria Math" w:eastAsia="宋体" w:hAnsi="Cambria Math" w:cs="宋体"/>
          <w:snapToGrid/>
          <w:sz w:val="24"/>
          <w:szCs w:val="24"/>
        </w:rPr>
        <w:t>𝐶(𝑡</w:t>
      </w:r>
      <w:r w:rsidRPr="00DA509B">
        <w:rPr>
          <w:rFonts w:ascii="Cambria Math" w:eastAsia="宋体" w:hAnsi="Cambria Math" w:cs="宋体"/>
          <w:snapToGrid/>
          <w:sz w:val="24"/>
          <w:szCs w:val="24"/>
          <w:vertAlign w:val="subscript"/>
        </w:rPr>
        <w:t>𝑟</w:t>
      </w:r>
      <w:r w:rsidRPr="00C87FE2">
        <w:rPr>
          <w:rFonts w:ascii="Cambria Math" w:eastAsia="宋体" w:hAnsi="Cambria Math" w:cs="宋体"/>
          <w:snapToGrid/>
          <w:sz w:val="24"/>
          <w:szCs w:val="24"/>
        </w:rPr>
        <w:t>-𝑡</w:t>
      </w:r>
      <w:r w:rsidRPr="00DA509B">
        <w:rPr>
          <w:rFonts w:ascii="Cambria Math" w:eastAsia="宋体" w:hAnsi="Cambria Math" w:cs="宋体"/>
          <w:snapToGrid/>
          <w:sz w:val="24"/>
          <w:szCs w:val="24"/>
          <w:vertAlign w:val="subscript"/>
        </w:rPr>
        <w:t>𝑙</w:t>
      </w:r>
      <w:r w:rsidRPr="00C87FE2">
        <w:rPr>
          <w:rFonts w:ascii="Cambria Math" w:eastAsia="宋体" w:hAnsi="Cambria Math" w:cs="宋体"/>
          <w:snapToGrid/>
          <w:sz w:val="24"/>
          <w:szCs w:val="24"/>
        </w:rPr>
        <w:t>)</w:t>
      </w:r>
      <w:r w:rsidR="000112F7" w:rsidRPr="000112F7">
        <w:rPr>
          <w:rFonts w:ascii="Cambria Math" w:eastAsia="宋体" w:hAnsi="Cambria Math" w:cs="宋体"/>
          <w:snapToGrid/>
          <w:sz w:val="24"/>
          <w:szCs w:val="24"/>
        </w:rPr>
        <w:t xml:space="preserve"> </w:t>
      </w:r>
      <w:r w:rsidR="000112F7" w:rsidRPr="00BB4A19">
        <w:rPr>
          <w:rFonts w:ascii="Cambria Math" w:eastAsia="宋体" w:hAnsi="Cambria Math" w:cs="宋体"/>
          <w:snapToGrid/>
          <w:sz w:val="24"/>
          <w:szCs w:val="24"/>
        </w:rPr>
        <w:t>𝜌</w:t>
      </w:r>
      <w:r w:rsidR="000112F7" w:rsidRPr="00B23568">
        <w:rPr>
          <w:rFonts w:ascii="Cambria Math" w:eastAsia="宋体" w:hAnsi="Cambria Math" w:cs="宋体"/>
          <w:snapToGrid/>
          <w:sz w:val="24"/>
          <w:szCs w:val="24"/>
          <w:vertAlign w:val="subscript"/>
        </w:rPr>
        <w:t>𝑟</w:t>
      </w:r>
      <w:r w:rsidR="000112F7">
        <w:rPr>
          <w:rFonts w:ascii="Cambria Math" w:eastAsia="宋体" w:hAnsi="Cambria Math" w:cs="宋体"/>
          <w:snapToGrid/>
          <w:sz w:val="24"/>
          <w:szCs w:val="24"/>
        </w:rPr>
        <w:t xml:space="preserve"> </w:t>
      </w:r>
      <w:r>
        <w:rPr>
          <w:rFonts w:ascii="Cambria Math" w:eastAsia="宋体" w:hAnsi="Cambria Math" w:cs="宋体"/>
          <w:snapToGrid/>
          <w:sz w:val="24"/>
          <w:szCs w:val="24"/>
        </w:rPr>
        <w:t>/</w:t>
      </w:r>
      <w:r w:rsidRPr="00C87FE2">
        <w:rPr>
          <w:rFonts w:ascii="Cambria Math" w:eastAsia="宋体" w:hAnsi="Cambria Math" w:cs="宋体"/>
          <w:snapToGrid/>
          <w:sz w:val="24"/>
          <w:szCs w:val="24"/>
        </w:rPr>
        <w:t>3.6×10</w:t>
      </w:r>
      <w:r w:rsidRPr="00B23568">
        <w:rPr>
          <w:rFonts w:ascii="Cambria Math" w:eastAsia="宋体" w:hAnsi="Cambria Math" w:cs="宋体"/>
          <w:snapToGrid/>
          <w:sz w:val="24"/>
          <w:szCs w:val="24"/>
          <w:vertAlign w:val="superscript"/>
        </w:rPr>
        <w:t>3</w:t>
      </w:r>
      <w:r w:rsidRPr="00C87FE2">
        <w:rPr>
          <w:rFonts w:ascii="Cambria Math" w:eastAsia="宋体" w:hAnsi="Cambria Math" w:cs="宋体"/>
          <w:snapToGrid/>
          <w:sz w:val="24"/>
          <w:szCs w:val="24"/>
        </w:rPr>
        <w:t>×</w:t>
      </w:r>
      <w:r>
        <w:rPr>
          <w:rFonts w:ascii="Cambria Math" w:eastAsia="宋体" w:hAnsi="Cambria Math" w:cs="宋体"/>
          <w:snapToGrid/>
          <w:sz w:val="24"/>
          <w:szCs w:val="24"/>
        </w:rPr>
        <w:t>D</w:t>
      </w:r>
      <w:r w:rsidRPr="00B23568">
        <w:rPr>
          <w:rFonts w:ascii="Cambria Math" w:eastAsia="宋体" w:hAnsi="Cambria Math" w:cs="宋体"/>
          <w:snapToGrid/>
          <w:sz w:val="24"/>
          <w:szCs w:val="24"/>
          <w:vertAlign w:val="subscript"/>
        </w:rPr>
        <w:t>a</w:t>
      </w:r>
      <w:r>
        <w:rPr>
          <w:rFonts w:ascii="Cambria Math" w:eastAsia="宋体" w:hAnsi="Cambria Math" w:cs="宋体"/>
          <w:snapToGrid/>
          <w:sz w:val="24"/>
          <w:szCs w:val="24"/>
        </w:rPr>
        <w:t xml:space="preserve">                       </w:t>
      </w:r>
      <w:r w:rsidR="00B23568">
        <w:rPr>
          <w:rFonts w:ascii="Cambria Math" w:eastAsia="宋体" w:hAnsi="Cambria Math" w:cs="宋体" w:hint="eastAsia"/>
          <w:snapToGrid/>
          <w:sz w:val="24"/>
          <w:szCs w:val="24"/>
        </w:rPr>
        <w:t>（</w:t>
      </w:r>
      <w:r w:rsidR="00B23568" w:rsidRPr="00B23568">
        <w:rPr>
          <w:rFonts w:ascii="Times New Roman" w:eastAsia="宋体" w:hAnsi="Times New Roman" w:cs="Times New Roman"/>
          <w:snapToGrid/>
          <w:sz w:val="24"/>
          <w:szCs w:val="24"/>
        </w:rPr>
        <w:t>5.5.1</w:t>
      </w:r>
      <w:r w:rsidR="00B23568">
        <w:rPr>
          <w:rFonts w:ascii="Cambria Math" w:eastAsia="宋体" w:hAnsi="Cambria Math" w:cs="宋体" w:hint="eastAsia"/>
          <w:snapToGrid/>
          <w:sz w:val="24"/>
          <w:szCs w:val="24"/>
        </w:rPr>
        <w:t>）</w:t>
      </w:r>
    </w:p>
    <w:p w14:paraId="20886187" w14:textId="3BAC0724" w:rsidR="00C87FE2" w:rsidRPr="00BB4A19" w:rsidRDefault="00C87FE2" w:rsidP="00BB4A19">
      <w:pPr>
        <w:spacing w:line="360" w:lineRule="auto"/>
        <w:rPr>
          <w:rFonts w:ascii="宋体" w:eastAsia="宋体" w:hAnsi="宋体" w:cs="宋体"/>
          <w:snapToGrid/>
          <w:sz w:val="24"/>
          <w:szCs w:val="24"/>
        </w:rPr>
      </w:pPr>
      <w:r w:rsidRPr="00BB4A19">
        <w:rPr>
          <w:rFonts w:ascii="宋体" w:eastAsia="宋体" w:hAnsi="宋体" w:cs="宋体"/>
          <w:snapToGrid/>
          <w:sz w:val="24"/>
          <w:szCs w:val="24"/>
        </w:rPr>
        <w:lastRenderedPageBreak/>
        <w:t>式中：</w:t>
      </w:r>
      <w:r w:rsidRPr="00BB4A19">
        <w:rPr>
          <w:rFonts w:ascii="Cambria Math" w:eastAsia="宋体" w:hAnsi="Cambria Math" w:cs="宋体"/>
          <w:snapToGrid/>
          <w:sz w:val="24"/>
          <w:szCs w:val="24"/>
        </w:rPr>
        <w:t>𝑄</w:t>
      </w:r>
      <w:r w:rsidRPr="00B23568">
        <w:rPr>
          <w:rFonts w:ascii="Cambria Math" w:eastAsia="宋体" w:hAnsi="Cambria Math" w:cs="宋体"/>
          <w:snapToGrid/>
          <w:sz w:val="24"/>
          <w:szCs w:val="24"/>
          <w:vertAlign w:val="subscript"/>
        </w:rPr>
        <w:t>𝑟</w:t>
      </w:r>
      <w:r w:rsidRPr="00BB4A19">
        <w:rPr>
          <w:rFonts w:ascii="Times New Roman" w:eastAsia="宋体" w:hAnsi="Times New Roman" w:cs="Times New Roman"/>
          <w:snapToGrid/>
          <w:sz w:val="24"/>
          <w:szCs w:val="24"/>
        </w:rPr>
        <w:t>——</w:t>
      </w:r>
      <w:r w:rsidRPr="00BB4A19">
        <w:rPr>
          <w:rFonts w:ascii="宋体" w:eastAsia="宋体" w:hAnsi="宋体" w:cs="宋体"/>
          <w:snapToGrid/>
          <w:sz w:val="24"/>
          <w:szCs w:val="24"/>
        </w:rPr>
        <w:t>生活热水年耗热量（</w:t>
      </w:r>
      <w:r w:rsidRPr="00BB4A19">
        <w:rPr>
          <w:rFonts w:ascii="Times New Roman" w:eastAsia="宋体" w:hAnsi="Times New Roman" w:cs="Times New Roman"/>
          <w:snapToGrid/>
          <w:sz w:val="24"/>
          <w:szCs w:val="24"/>
        </w:rPr>
        <w:t>kWh/a</w:t>
      </w:r>
      <w:r w:rsidRPr="00BB4A19">
        <w:rPr>
          <w:rFonts w:ascii="宋体" w:eastAsia="宋体" w:hAnsi="宋体" w:cs="宋体"/>
          <w:snapToGrid/>
          <w:sz w:val="24"/>
          <w:szCs w:val="24"/>
        </w:rPr>
        <w:t>）；</w:t>
      </w:r>
    </w:p>
    <w:p w14:paraId="6E362C46" w14:textId="77777777" w:rsidR="00C87FE2" w:rsidRPr="00BB4A19" w:rsidRDefault="00C87FE2" w:rsidP="00B23568">
      <w:pPr>
        <w:spacing w:line="360" w:lineRule="auto"/>
        <w:ind w:firstLineChars="300" w:firstLine="720"/>
        <w:rPr>
          <w:rFonts w:ascii="宋体" w:eastAsia="宋体" w:hAnsi="宋体" w:cs="宋体"/>
          <w:snapToGrid/>
          <w:sz w:val="24"/>
          <w:szCs w:val="24"/>
        </w:rPr>
      </w:pPr>
      <w:r w:rsidRPr="00BB4A19">
        <w:rPr>
          <w:rFonts w:ascii="Cambria Math" w:eastAsia="宋体" w:hAnsi="Cambria Math" w:cs="宋体"/>
          <w:snapToGrid/>
          <w:sz w:val="24"/>
          <w:szCs w:val="24"/>
        </w:rPr>
        <w:t>𝐷</w:t>
      </w:r>
      <w:r w:rsidRPr="00B23568">
        <w:rPr>
          <w:rFonts w:ascii="Cambria Math" w:eastAsia="宋体" w:hAnsi="Cambria Math" w:cs="宋体"/>
          <w:snapToGrid/>
          <w:sz w:val="24"/>
          <w:szCs w:val="24"/>
          <w:vertAlign w:val="subscript"/>
        </w:rPr>
        <w:t>𝑎</w:t>
      </w:r>
      <w:r w:rsidRPr="00BB4A19">
        <w:rPr>
          <w:rFonts w:ascii="Times New Roman" w:eastAsia="宋体" w:hAnsi="Times New Roman" w:cs="Times New Roman"/>
          <w:snapToGrid/>
          <w:sz w:val="24"/>
          <w:szCs w:val="24"/>
        </w:rPr>
        <w:t>——</w:t>
      </w:r>
      <w:r w:rsidRPr="00BB4A19">
        <w:rPr>
          <w:rFonts w:ascii="宋体" w:eastAsia="宋体" w:hAnsi="宋体" w:cs="宋体"/>
          <w:snapToGrid/>
          <w:sz w:val="24"/>
          <w:szCs w:val="24"/>
        </w:rPr>
        <w:t>年生活热水年使用天数（</w:t>
      </w:r>
      <w:r w:rsidRPr="00BB4A19">
        <w:rPr>
          <w:rFonts w:ascii="Times New Roman" w:eastAsia="宋体" w:hAnsi="Times New Roman" w:cs="Times New Roman"/>
          <w:snapToGrid/>
          <w:sz w:val="24"/>
          <w:szCs w:val="24"/>
        </w:rPr>
        <w:t>d/a</w:t>
      </w:r>
      <w:r w:rsidRPr="00BB4A19">
        <w:rPr>
          <w:rFonts w:ascii="宋体" w:eastAsia="宋体" w:hAnsi="宋体" w:cs="宋体"/>
          <w:snapToGrid/>
          <w:sz w:val="24"/>
          <w:szCs w:val="24"/>
        </w:rPr>
        <w:t>）；</w:t>
      </w:r>
    </w:p>
    <w:p w14:paraId="56CF8C08" w14:textId="77777777" w:rsidR="00C87FE2" w:rsidRPr="00BB4A19" w:rsidRDefault="00C87FE2" w:rsidP="00B23568">
      <w:pPr>
        <w:spacing w:line="360" w:lineRule="auto"/>
        <w:ind w:firstLineChars="300" w:firstLine="720"/>
        <w:rPr>
          <w:rFonts w:ascii="宋体" w:eastAsia="宋体" w:hAnsi="宋体" w:cs="宋体"/>
          <w:snapToGrid/>
          <w:sz w:val="24"/>
          <w:szCs w:val="24"/>
        </w:rPr>
      </w:pPr>
      <w:r w:rsidRPr="00BB4A19">
        <w:rPr>
          <w:rFonts w:ascii="Cambria Math" w:eastAsia="宋体" w:hAnsi="Cambria Math" w:cs="宋体"/>
          <w:snapToGrid/>
          <w:sz w:val="24"/>
          <w:szCs w:val="24"/>
        </w:rPr>
        <w:t>𝑚</w:t>
      </w:r>
      <w:r w:rsidRPr="00BB4A19">
        <w:rPr>
          <w:rFonts w:ascii="Times New Roman" w:eastAsia="宋体" w:hAnsi="Times New Roman" w:cs="Times New Roman"/>
          <w:snapToGrid/>
          <w:sz w:val="24"/>
          <w:szCs w:val="24"/>
        </w:rPr>
        <w:t>——</w:t>
      </w:r>
      <w:r w:rsidRPr="00BB4A19">
        <w:rPr>
          <w:rFonts w:ascii="宋体" w:eastAsia="宋体" w:hAnsi="宋体" w:cs="宋体"/>
          <w:snapToGrid/>
          <w:sz w:val="24"/>
          <w:szCs w:val="24"/>
        </w:rPr>
        <w:t>用水计算单位数（人数或床位数）；</w:t>
      </w:r>
    </w:p>
    <w:p w14:paraId="6B5409B0" w14:textId="3783AD99" w:rsidR="00C87FE2" w:rsidRPr="00BB4A19" w:rsidRDefault="00C87FE2" w:rsidP="00B23568">
      <w:pPr>
        <w:spacing w:line="360" w:lineRule="auto"/>
        <w:ind w:firstLineChars="300" w:firstLine="720"/>
        <w:rPr>
          <w:rFonts w:ascii="宋体" w:eastAsia="宋体" w:hAnsi="宋体" w:cs="宋体"/>
          <w:snapToGrid/>
          <w:sz w:val="24"/>
          <w:szCs w:val="24"/>
        </w:rPr>
      </w:pPr>
      <w:r w:rsidRPr="00BB4A19">
        <w:rPr>
          <w:rFonts w:ascii="Cambria Math" w:eastAsia="宋体" w:hAnsi="Cambria Math" w:cs="宋体"/>
          <w:snapToGrid/>
          <w:sz w:val="24"/>
          <w:szCs w:val="24"/>
        </w:rPr>
        <w:t>𝑞</w:t>
      </w:r>
      <w:r w:rsidRPr="00B23568">
        <w:rPr>
          <w:rFonts w:ascii="Cambria Math" w:eastAsia="宋体" w:hAnsi="Cambria Math" w:cs="宋体"/>
          <w:snapToGrid/>
          <w:sz w:val="24"/>
          <w:szCs w:val="24"/>
          <w:vertAlign w:val="subscript"/>
        </w:rPr>
        <w:t>𝑟</w:t>
      </w:r>
      <w:r w:rsidRPr="00BB4A19">
        <w:rPr>
          <w:rFonts w:ascii="Times New Roman" w:eastAsia="宋体" w:hAnsi="Times New Roman" w:cs="Times New Roman"/>
          <w:snapToGrid/>
          <w:sz w:val="24"/>
          <w:szCs w:val="24"/>
        </w:rPr>
        <w:t>——</w:t>
      </w:r>
      <w:r w:rsidRPr="00BB4A19">
        <w:rPr>
          <w:rFonts w:ascii="宋体" w:eastAsia="宋体" w:hAnsi="宋体" w:cs="宋体"/>
          <w:snapToGrid/>
          <w:sz w:val="24"/>
          <w:szCs w:val="24"/>
        </w:rPr>
        <w:t>热水用水定额，按现行国家标准《民用建筑节水设计标准》</w:t>
      </w:r>
      <w:r w:rsidRPr="00BB4A19">
        <w:rPr>
          <w:rFonts w:ascii="Times New Roman" w:eastAsia="宋体" w:hAnsi="Times New Roman" w:cs="Times New Roman"/>
          <w:snapToGrid/>
          <w:sz w:val="24"/>
          <w:szCs w:val="24"/>
        </w:rPr>
        <w:t xml:space="preserve">GB 50555 </w:t>
      </w:r>
      <w:r w:rsidRPr="00BB4A19">
        <w:rPr>
          <w:rFonts w:ascii="宋体" w:eastAsia="宋体" w:hAnsi="宋体" w:cs="宋体"/>
          <w:snapToGrid/>
          <w:sz w:val="24"/>
          <w:szCs w:val="24"/>
        </w:rPr>
        <w:t>确定（</w:t>
      </w:r>
      <w:r w:rsidRPr="00BB4A19">
        <w:rPr>
          <w:rFonts w:ascii="Times New Roman" w:eastAsia="宋体" w:hAnsi="Times New Roman" w:cs="Times New Roman"/>
          <w:snapToGrid/>
          <w:sz w:val="24"/>
          <w:szCs w:val="24"/>
        </w:rPr>
        <w:t>L/</w:t>
      </w:r>
      <w:r w:rsidRPr="00BB4A19">
        <w:rPr>
          <w:rFonts w:ascii="宋体" w:eastAsia="宋体" w:hAnsi="宋体" w:cs="宋体"/>
          <w:snapToGrid/>
          <w:sz w:val="24"/>
          <w:szCs w:val="24"/>
        </w:rPr>
        <w:t>人</w:t>
      </w:r>
      <w:r w:rsidRPr="00BB4A19">
        <w:rPr>
          <w:rFonts w:ascii="Times New Roman" w:eastAsia="宋体" w:hAnsi="Times New Roman" w:cs="Times New Roman"/>
          <w:snapToGrid/>
          <w:sz w:val="24"/>
          <w:szCs w:val="24"/>
        </w:rPr>
        <w:t>·d</w:t>
      </w:r>
      <w:r w:rsidRPr="00BB4A19">
        <w:rPr>
          <w:rFonts w:ascii="宋体" w:eastAsia="宋体" w:hAnsi="宋体" w:cs="宋体"/>
          <w:snapToGrid/>
          <w:sz w:val="24"/>
          <w:szCs w:val="24"/>
        </w:rPr>
        <w:t>）；</w:t>
      </w:r>
    </w:p>
    <w:p w14:paraId="10A88E22" w14:textId="27E753B7" w:rsidR="00C87FE2" w:rsidRPr="00BB4A19" w:rsidRDefault="00C87FE2" w:rsidP="00B23568">
      <w:pPr>
        <w:spacing w:line="360" w:lineRule="auto"/>
        <w:ind w:firstLineChars="300" w:firstLine="720"/>
        <w:rPr>
          <w:rFonts w:ascii="宋体" w:eastAsia="宋体" w:hAnsi="宋体" w:cs="宋体"/>
          <w:snapToGrid/>
          <w:sz w:val="24"/>
          <w:szCs w:val="24"/>
        </w:rPr>
      </w:pPr>
      <w:r w:rsidRPr="00BB4A19">
        <w:rPr>
          <w:rFonts w:ascii="Cambria Math" w:eastAsia="宋体" w:hAnsi="Cambria Math" w:cs="宋体"/>
          <w:snapToGrid/>
          <w:sz w:val="24"/>
          <w:szCs w:val="24"/>
        </w:rPr>
        <w:t>𝐶</w:t>
      </w:r>
      <w:r w:rsidRPr="00BB4A19">
        <w:rPr>
          <w:rFonts w:ascii="Times New Roman" w:eastAsia="宋体" w:hAnsi="Times New Roman" w:cs="Times New Roman"/>
          <w:snapToGrid/>
          <w:sz w:val="24"/>
          <w:szCs w:val="24"/>
        </w:rPr>
        <w:t>——</w:t>
      </w:r>
      <w:r w:rsidRPr="00BB4A19">
        <w:rPr>
          <w:rFonts w:ascii="宋体" w:eastAsia="宋体" w:hAnsi="宋体" w:cs="宋体"/>
          <w:snapToGrid/>
          <w:sz w:val="24"/>
          <w:szCs w:val="24"/>
        </w:rPr>
        <w:t>水的比热容，取</w:t>
      </w:r>
      <w:r w:rsidRPr="00BB4A19">
        <w:rPr>
          <w:rFonts w:ascii="Times New Roman" w:eastAsia="宋体" w:hAnsi="Times New Roman" w:cs="Times New Roman"/>
          <w:snapToGrid/>
          <w:sz w:val="24"/>
          <w:szCs w:val="24"/>
        </w:rPr>
        <w:t>4.187 kJ/(kg·℃)</w:t>
      </w:r>
      <w:r w:rsidRPr="00BB4A19">
        <w:rPr>
          <w:rFonts w:ascii="宋体" w:eastAsia="宋体" w:hAnsi="宋体" w:cs="宋体"/>
          <w:snapToGrid/>
          <w:sz w:val="24"/>
          <w:szCs w:val="24"/>
        </w:rPr>
        <w:t>；</w:t>
      </w:r>
    </w:p>
    <w:p w14:paraId="548807EA" w14:textId="77777777" w:rsidR="00C87FE2" w:rsidRPr="00BB4A19" w:rsidRDefault="00C87FE2" w:rsidP="00B23568">
      <w:pPr>
        <w:spacing w:line="360" w:lineRule="auto"/>
        <w:ind w:firstLineChars="300" w:firstLine="720"/>
        <w:rPr>
          <w:rFonts w:ascii="宋体" w:eastAsia="宋体" w:hAnsi="宋体" w:cs="宋体"/>
          <w:snapToGrid/>
          <w:sz w:val="24"/>
          <w:szCs w:val="24"/>
        </w:rPr>
      </w:pPr>
      <w:r w:rsidRPr="00BB4A19">
        <w:rPr>
          <w:rFonts w:ascii="Cambria Math" w:eastAsia="宋体" w:hAnsi="Cambria Math" w:cs="宋体"/>
          <w:snapToGrid/>
          <w:sz w:val="24"/>
          <w:szCs w:val="24"/>
        </w:rPr>
        <w:t>𝜌</w:t>
      </w:r>
      <w:r w:rsidRPr="00B23568">
        <w:rPr>
          <w:rFonts w:ascii="Cambria Math" w:eastAsia="宋体" w:hAnsi="Cambria Math" w:cs="宋体"/>
          <w:snapToGrid/>
          <w:sz w:val="24"/>
          <w:szCs w:val="24"/>
          <w:vertAlign w:val="subscript"/>
        </w:rPr>
        <w:t>𝑟</w:t>
      </w:r>
      <w:r w:rsidRPr="00BB4A19">
        <w:rPr>
          <w:rFonts w:ascii="Times New Roman" w:eastAsia="宋体" w:hAnsi="Times New Roman" w:cs="Times New Roman"/>
          <w:snapToGrid/>
          <w:sz w:val="24"/>
          <w:szCs w:val="24"/>
        </w:rPr>
        <w:t>——</w:t>
      </w:r>
      <w:r w:rsidRPr="00BB4A19">
        <w:rPr>
          <w:rFonts w:ascii="宋体" w:eastAsia="宋体" w:hAnsi="宋体" w:cs="宋体"/>
          <w:snapToGrid/>
          <w:sz w:val="24"/>
          <w:szCs w:val="24"/>
        </w:rPr>
        <w:t>热水密度（</w:t>
      </w:r>
      <w:r w:rsidRPr="00BB4A19">
        <w:rPr>
          <w:rFonts w:ascii="Times New Roman" w:eastAsia="宋体" w:hAnsi="Times New Roman" w:cs="Times New Roman"/>
          <w:snapToGrid/>
          <w:sz w:val="24"/>
          <w:szCs w:val="24"/>
        </w:rPr>
        <w:t>kg/L</w:t>
      </w:r>
      <w:r w:rsidRPr="00BB4A19">
        <w:rPr>
          <w:rFonts w:ascii="宋体" w:eastAsia="宋体" w:hAnsi="宋体" w:cs="宋体"/>
          <w:snapToGrid/>
          <w:sz w:val="24"/>
          <w:szCs w:val="24"/>
        </w:rPr>
        <w:t>）；</w:t>
      </w:r>
    </w:p>
    <w:p w14:paraId="065E5115" w14:textId="77777777" w:rsidR="00C87FE2" w:rsidRPr="00BB4A19" w:rsidRDefault="00C87FE2" w:rsidP="00B23568">
      <w:pPr>
        <w:spacing w:line="360" w:lineRule="auto"/>
        <w:ind w:firstLineChars="300" w:firstLine="720"/>
        <w:rPr>
          <w:rFonts w:ascii="宋体" w:eastAsia="宋体" w:hAnsi="宋体" w:cs="宋体"/>
          <w:snapToGrid/>
          <w:sz w:val="24"/>
          <w:szCs w:val="24"/>
        </w:rPr>
      </w:pPr>
      <w:r w:rsidRPr="00BB4A19">
        <w:rPr>
          <w:rFonts w:ascii="Cambria Math" w:eastAsia="宋体" w:hAnsi="Cambria Math" w:cs="宋体"/>
          <w:snapToGrid/>
          <w:sz w:val="24"/>
          <w:szCs w:val="24"/>
        </w:rPr>
        <w:t>𝑡</w:t>
      </w:r>
      <w:r w:rsidRPr="00B23568">
        <w:rPr>
          <w:rFonts w:ascii="Cambria Math" w:eastAsia="宋体" w:hAnsi="Cambria Math" w:cs="宋体"/>
          <w:snapToGrid/>
          <w:sz w:val="24"/>
          <w:szCs w:val="24"/>
          <w:vertAlign w:val="subscript"/>
        </w:rPr>
        <w:t>𝑟</w:t>
      </w:r>
      <w:r w:rsidRPr="00BB4A19">
        <w:rPr>
          <w:rFonts w:ascii="Times New Roman" w:eastAsia="宋体" w:hAnsi="Times New Roman" w:cs="Times New Roman"/>
          <w:snapToGrid/>
          <w:sz w:val="24"/>
          <w:szCs w:val="24"/>
        </w:rPr>
        <w:t>——</w:t>
      </w:r>
      <w:r w:rsidRPr="00BB4A19">
        <w:rPr>
          <w:rFonts w:ascii="宋体" w:eastAsia="宋体" w:hAnsi="宋体" w:cs="宋体"/>
          <w:snapToGrid/>
          <w:sz w:val="24"/>
          <w:szCs w:val="24"/>
        </w:rPr>
        <w:t>设计热水温度（</w:t>
      </w:r>
      <w:r w:rsidRPr="00BB4A19">
        <w:rPr>
          <w:rFonts w:ascii="Times New Roman" w:eastAsia="宋体" w:hAnsi="Times New Roman" w:cs="Times New Roman"/>
          <w:snapToGrid/>
          <w:sz w:val="24"/>
          <w:szCs w:val="24"/>
        </w:rPr>
        <w:t>℃</w:t>
      </w:r>
      <w:r w:rsidRPr="00BB4A19">
        <w:rPr>
          <w:rFonts w:ascii="宋体" w:eastAsia="宋体" w:hAnsi="宋体" w:cs="宋体"/>
          <w:snapToGrid/>
          <w:sz w:val="24"/>
          <w:szCs w:val="24"/>
        </w:rPr>
        <w:t>）；</w:t>
      </w:r>
    </w:p>
    <w:p w14:paraId="5CD82599" w14:textId="3C1B8230" w:rsidR="00333581" w:rsidRPr="00BB4A19" w:rsidRDefault="00C87FE2" w:rsidP="00B23568">
      <w:pPr>
        <w:spacing w:line="360" w:lineRule="auto"/>
        <w:ind w:firstLineChars="300" w:firstLine="720"/>
        <w:rPr>
          <w:rFonts w:ascii="楷体" w:eastAsia="楷体" w:hAnsi="楷体" w:cs="楷体"/>
          <w:color w:val="0070C0"/>
          <w:sz w:val="24"/>
          <w:szCs w:val="24"/>
        </w:rPr>
      </w:pPr>
      <w:r w:rsidRPr="00BB4A19">
        <w:rPr>
          <w:rFonts w:ascii="Cambria Math" w:eastAsia="宋体" w:hAnsi="Cambria Math" w:cs="宋体"/>
          <w:snapToGrid/>
          <w:sz w:val="24"/>
          <w:szCs w:val="24"/>
        </w:rPr>
        <w:t>𝑡</w:t>
      </w:r>
      <w:r w:rsidRPr="00B23568">
        <w:rPr>
          <w:rFonts w:ascii="Cambria Math" w:eastAsia="宋体" w:hAnsi="Cambria Math" w:cs="宋体"/>
          <w:snapToGrid/>
          <w:sz w:val="24"/>
          <w:szCs w:val="24"/>
          <w:vertAlign w:val="subscript"/>
        </w:rPr>
        <w:t>𝑙</w:t>
      </w:r>
      <w:r w:rsidRPr="00BB4A19">
        <w:rPr>
          <w:rFonts w:ascii="Times New Roman" w:eastAsia="宋体" w:hAnsi="Times New Roman" w:cs="Times New Roman"/>
          <w:snapToGrid/>
          <w:sz w:val="24"/>
          <w:szCs w:val="24"/>
        </w:rPr>
        <w:t>——</w:t>
      </w:r>
      <w:r w:rsidRPr="00BB4A19">
        <w:rPr>
          <w:rFonts w:ascii="宋体" w:eastAsia="宋体" w:hAnsi="宋体" w:cs="宋体"/>
          <w:snapToGrid/>
          <w:sz w:val="24"/>
          <w:szCs w:val="24"/>
        </w:rPr>
        <w:t>设计冷水温度（</w:t>
      </w:r>
      <w:r w:rsidRPr="00BB4A19">
        <w:rPr>
          <w:rFonts w:ascii="Times New Roman" w:eastAsia="宋体" w:hAnsi="Times New Roman" w:cs="Times New Roman"/>
          <w:snapToGrid/>
          <w:sz w:val="24"/>
          <w:szCs w:val="24"/>
        </w:rPr>
        <w:t>℃</w:t>
      </w:r>
      <w:r w:rsidRPr="00BB4A19">
        <w:rPr>
          <w:rFonts w:ascii="宋体" w:eastAsia="宋体" w:hAnsi="宋体" w:cs="宋体"/>
          <w:snapToGrid/>
          <w:sz w:val="24"/>
          <w:szCs w:val="24"/>
        </w:rPr>
        <w:t>）。</w:t>
      </w:r>
    </w:p>
    <w:p w14:paraId="6B27490E" w14:textId="77777777" w:rsidR="00333581" w:rsidRDefault="00333581" w:rsidP="00333581">
      <w:pPr>
        <w:rPr>
          <w:rFonts w:ascii="楷体" w:eastAsia="楷体" w:hAnsi="楷体" w:cs="楷体"/>
          <w:color w:val="0070C0"/>
          <w:sz w:val="24"/>
          <w:szCs w:val="32"/>
        </w:rPr>
      </w:pPr>
    </w:p>
    <w:p w14:paraId="6C1A6896" w14:textId="19B680EF" w:rsidR="00295255" w:rsidRPr="00201777" w:rsidRDefault="00333581" w:rsidP="00201777">
      <w:pPr>
        <w:spacing w:line="360" w:lineRule="auto"/>
        <w:outlineLvl w:val="3"/>
        <w:rPr>
          <w:rFonts w:ascii="Times New Roman" w:eastAsia="宋体" w:hAnsi="Times New Roman" w:cs="Times New Roman"/>
          <w:sz w:val="24"/>
          <w:szCs w:val="32"/>
        </w:rPr>
      </w:pPr>
      <w:r>
        <w:rPr>
          <w:rFonts w:ascii="Times New Roman" w:eastAsia="宋体" w:hAnsi="Times New Roman" w:cs="Times New Roman" w:hint="eastAsia"/>
          <w:b/>
          <w:bCs/>
          <w:sz w:val="24"/>
          <w:szCs w:val="32"/>
        </w:rPr>
        <w:t>5.</w:t>
      </w:r>
      <w:r w:rsidR="00201777">
        <w:rPr>
          <w:rFonts w:ascii="Times New Roman" w:eastAsia="宋体" w:hAnsi="Times New Roman" w:cs="Times New Roman"/>
          <w:b/>
          <w:bCs/>
          <w:sz w:val="24"/>
          <w:szCs w:val="32"/>
        </w:rPr>
        <w:t>5</w:t>
      </w:r>
      <w:r>
        <w:rPr>
          <w:rFonts w:ascii="Times New Roman" w:eastAsia="宋体" w:hAnsi="Times New Roman" w:cs="Times New Roman" w:hint="eastAsia"/>
          <w:b/>
          <w:bCs/>
          <w:sz w:val="24"/>
          <w:szCs w:val="32"/>
        </w:rPr>
        <w:t>.2</w:t>
      </w:r>
      <w:r w:rsidR="00201777">
        <w:rPr>
          <w:rFonts w:ascii="Times New Roman" w:eastAsia="宋体" w:hAnsi="Times New Roman" w:cs="Times New Roman" w:hint="eastAsia"/>
          <w:sz w:val="24"/>
          <w:szCs w:val="32"/>
        </w:rPr>
        <w:t xml:space="preserve"> </w:t>
      </w:r>
      <w:r w:rsidR="00B74B69" w:rsidRPr="00201777">
        <w:rPr>
          <w:rFonts w:ascii="宋体" w:eastAsia="宋体" w:hAnsi="宋体" w:cs="宋体"/>
          <w:snapToGrid/>
          <w:sz w:val="24"/>
          <w:szCs w:val="24"/>
        </w:rPr>
        <w:t>建筑生活热水系统能耗应按下式计算，且计算采用的生活热水系统的热源效率应与设计文件一致。</w:t>
      </w:r>
    </w:p>
    <w:p w14:paraId="7F3742B8" w14:textId="3801E11B" w:rsidR="00897532" w:rsidRPr="00201777" w:rsidRDefault="00B74B69" w:rsidP="001841AE">
      <w:pPr>
        <w:spacing w:line="360" w:lineRule="auto"/>
        <w:jc w:val="center"/>
        <w:rPr>
          <w:rFonts w:ascii="Cambria Math" w:hAnsi="Cambria Math"/>
          <w:sz w:val="24"/>
          <w:szCs w:val="24"/>
        </w:rPr>
      </w:pPr>
      <w:r w:rsidRPr="00201777">
        <w:rPr>
          <w:rFonts w:ascii="Cambria Math" w:hAnsi="Cambria Math" w:cs="Cambria Math"/>
          <w:sz w:val="24"/>
          <w:szCs w:val="24"/>
        </w:rPr>
        <w:t>𝐸</w:t>
      </w:r>
      <w:r w:rsidRPr="001841AE">
        <w:rPr>
          <w:rFonts w:ascii="Cambria Math" w:hAnsi="Cambria Math" w:cs="Cambria Math"/>
          <w:sz w:val="24"/>
          <w:szCs w:val="24"/>
          <w:vertAlign w:val="subscript"/>
        </w:rPr>
        <w:t>𝑅</w:t>
      </w:r>
      <w:r w:rsidRPr="001841AE">
        <w:rPr>
          <w:rFonts w:ascii="Cambria Math" w:hAnsi="Cambria Math"/>
          <w:sz w:val="24"/>
          <w:szCs w:val="24"/>
          <w:vertAlign w:val="subscript"/>
        </w:rPr>
        <w:t>-</w:t>
      </w:r>
      <w:r w:rsidRPr="001841AE">
        <w:rPr>
          <w:rFonts w:ascii="Cambria Math" w:hAnsi="Cambria Math" w:cs="Cambria Math"/>
          <w:sz w:val="24"/>
          <w:szCs w:val="24"/>
          <w:vertAlign w:val="subscript"/>
        </w:rPr>
        <w:t>𝐸</w:t>
      </w:r>
      <w:r w:rsidRPr="001841AE">
        <w:rPr>
          <w:rFonts w:ascii="Cambria Math" w:hAnsi="Cambria Math"/>
          <w:sz w:val="24"/>
          <w:szCs w:val="24"/>
          <w:vertAlign w:val="subscript"/>
        </w:rPr>
        <w:t>-</w:t>
      </w:r>
      <w:r w:rsidRPr="001841AE">
        <w:rPr>
          <w:rFonts w:ascii="Cambria Math" w:hAnsi="Cambria Math" w:cs="Cambria Math"/>
          <w:sz w:val="24"/>
          <w:szCs w:val="24"/>
          <w:vertAlign w:val="subscript"/>
        </w:rPr>
        <w:t>𝐻𝑊</w:t>
      </w:r>
      <w:r w:rsidRPr="00201777">
        <w:rPr>
          <w:rFonts w:ascii="Cambria Math" w:hAnsi="Cambria Math"/>
          <w:sz w:val="24"/>
          <w:szCs w:val="24"/>
        </w:rPr>
        <w:t xml:space="preserve"> =(</w:t>
      </w:r>
      <w:r w:rsidRPr="00201777">
        <w:rPr>
          <w:rFonts w:ascii="Cambria Math" w:hAnsi="Cambria Math" w:cs="Cambria Math"/>
          <w:sz w:val="24"/>
          <w:szCs w:val="24"/>
        </w:rPr>
        <w:t>𝑄</w:t>
      </w:r>
      <w:r w:rsidR="001841AE" w:rsidRPr="001841AE">
        <w:rPr>
          <w:rFonts w:ascii="Cambria Math" w:hAnsi="Cambria Math" w:cs="Cambria Math"/>
          <w:sz w:val="24"/>
          <w:szCs w:val="24"/>
          <w:vertAlign w:val="subscript"/>
        </w:rPr>
        <w:t>r</w:t>
      </w:r>
      <w:r w:rsidR="001841AE">
        <w:rPr>
          <w:rFonts w:ascii="Cambria Math" w:hAnsi="Cambria Math"/>
          <w:sz w:val="24"/>
          <w:szCs w:val="24"/>
        </w:rPr>
        <w:t>/</w:t>
      </w:r>
      <w:r w:rsidRPr="00201777">
        <w:rPr>
          <w:rFonts w:ascii="Cambria Math" w:hAnsi="Cambria Math" w:cs="Cambria Math"/>
          <w:sz w:val="24"/>
          <w:szCs w:val="24"/>
        </w:rPr>
        <w:t>𝜂</w:t>
      </w:r>
      <w:r w:rsidRPr="001841AE">
        <w:rPr>
          <w:rFonts w:ascii="MS Gothic" w:eastAsia="MS Gothic" w:hAnsi="MS Gothic" w:cs="MS Gothic"/>
          <w:sz w:val="24"/>
          <w:szCs w:val="24"/>
          <w:vertAlign w:val="subscript"/>
        </w:rPr>
        <w:t>ℎ</w:t>
      </w:r>
      <w:r w:rsidRPr="00201777">
        <w:rPr>
          <w:rFonts w:ascii="Cambria Math" w:hAnsi="Cambria Math"/>
          <w:sz w:val="24"/>
          <w:szCs w:val="24"/>
        </w:rPr>
        <w:t>-</w:t>
      </w:r>
      <w:r w:rsidRPr="00201777">
        <w:rPr>
          <w:rFonts w:ascii="Cambria Math" w:hAnsi="Cambria Math" w:cs="Cambria Math"/>
          <w:sz w:val="24"/>
          <w:szCs w:val="24"/>
        </w:rPr>
        <w:t>𝑄</w:t>
      </w:r>
      <w:r w:rsidRPr="001841AE">
        <w:rPr>
          <w:rFonts w:ascii="Cambria Math" w:hAnsi="Cambria Math" w:cs="Cambria Math"/>
          <w:sz w:val="24"/>
          <w:szCs w:val="24"/>
          <w:vertAlign w:val="subscript"/>
        </w:rPr>
        <w:t>𝑠</w:t>
      </w:r>
      <w:r w:rsidRPr="00201777">
        <w:rPr>
          <w:rFonts w:ascii="Cambria Math" w:hAnsi="Cambria Math"/>
          <w:sz w:val="24"/>
          <w:szCs w:val="24"/>
        </w:rPr>
        <w:t>)</w:t>
      </w:r>
      <w:r w:rsidR="001841AE">
        <w:rPr>
          <w:rFonts w:ascii="宋体" w:eastAsia="宋体" w:hAnsi="宋体" w:cs="宋体" w:hint="eastAsia"/>
          <w:sz w:val="24"/>
          <w:szCs w:val="24"/>
        </w:rPr>
        <w:t>/</w:t>
      </w:r>
      <w:r w:rsidRPr="00201777">
        <w:rPr>
          <w:rFonts w:ascii="Cambria Math" w:hAnsi="Cambria Math" w:cs="Cambria Math"/>
          <w:sz w:val="24"/>
          <w:szCs w:val="24"/>
        </w:rPr>
        <w:t>𝜂</w:t>
      </w:r>
      <w:r w:rsidRPr="001841AE">
        <w:rPr>
          <w:rFonts w:ascii="Cambria Math" w:hAnsi="Cambria Math" w:cs="Cambria Math"/>
          <w:sz w:val="24"/>
          <w:szCs w:val="24"/>
          <w:vertAlign w:val="subscript"/>
        </w:rPr>
        <w:t>𝑤</w:t>
      </w:r>
      <w:r w:rsidR="001841AE">
        <w:rPr>
          <w:rFonts w:ascii="Times New Roman" w:hAnsi="Times New Roman" w:cs="Times New Roman"/>
          <w:sz w:val="24"/>
          <w:szCs w:val="24"/>
        </w:rPr>
        <w:t xml:space="preserve">             </w:t>
      </w:r>
      <w:r w:rsidR="00F82A47">
        <w:rPr>
          <w:rFonts w:ascii="Times New Roman" w:hAnsi="Times New Roman" w:cs="Times New Roman"/>
          <w:sz w:val="24"/>
          <w:szCs w:val="24"/>
        </w:rPr>
        <w:t xml:space="preserve">  </w:t>
      </w:r>
      <w:r w:rsidR="001841AE">
        <w:rPr>
          <w:rFonts w:ascii="Times New Roman" w:hAnsi="Times New Roman" w:cs="Times New Roman"/>
          <w:sz w:val="24"/>
          <w:szCs w:val="24"/>
        </w:rPr>
        <w:t xml:space="preserve">              </w:t>
      </w:r>
      <w:r w:rsidR="001841AE">
        <w:rPr>
          <w:rFonts w:ascii="宋体" w:eastAsia="宋体" w:hAnsi="宋体" w:cs="宋体" w:hint="eastAsia"/>
          <w:sz w:val="24"/>
          <w:szCs w:val="24"/>
        </w:rPr>
        <w:t>（</w:t>
      </w:r>
      <w:r w:rsidR="001841AE" w:rsidRPr="001841AE">
        <w:rPr>
          <w:rFonts w:ascii="Times New Roman" w:eastAsia="宋体" w:hAnsi="Times New Roman" w:cs="Times New Roman"/>
          <w:sz w:val="24"/>
          <w:szCs w:val="24"/>
        </w:rPr>
        <w:t>5.5.2</w:t>
      </w:r>
      <w:r w:rsidR="001841AE">
        <w:rPr>
          <w:rFonts w:ascii="宋体" w:eastAsia="宋体" w:hAnsi="宋体" w:cs="宋体" w:hint="eastAsia"/>
          <w:sz w:val="24"/>
          <w:szCs w:val="24"/>
        </w:rPr>
        <w:t>）</w:t>
      </w:r>
    </w:p>
    <w:p w14:paraId="5893DB8F" w14:textId="346D3FD8" w:rsidR="00295255" w:rsidRPr="00201777" w:rsidRDefault="00015AF2" w:rsidP="0077162F">
      <w:pPr>
        <w:spacing w:line="360" w:lineRule="auto"/>
        <w:rPr>
          <w:sz w:val="24"/>
          <w:szCs w:val="24"/>
        </w:rPr>
      </w:pPr>
      <w:r w:rsidRPr="00201777">
        <w:rPr>
          <w:rFonts w:ascii="宋体" w:eastAsia="宋体" w:hAnsi="宋体"/>
          <w:sz w:val="24"/>
          <w:szCs w:val="24"/>
        </w:rPr>
        <w:t>式中：</w:t>
      </w:r>
      <w:r w:rsidRPr="00201777">
        <w:rPr>
          <w:rFonts w:ascii="Cambria Math" w:hAnsi="Cambria Math" w:cs="Cambria Math"/>
          <w:sz w:val="24"/>
          <w:szCs w:val="24"/>
        </w:rPr>
        <w:t>𝐸</w:t>
      </w:r>
      <w:r w:rsidRPr="00BB7127">
        <w:rPr>
          <w:rFonts w:ascii="Cambria Math" w:hAnsi="Cambria Math" w:cs="Cambria Math"/>
          <w:sz w:val="24"/>
          <w:szCs w:val="24"/>
          <w:vertAlign w:val="subscript"/>
        </w:rPr>
        <w:t>𝑅</w:t>
      </w:r>
      <w:r w:rsidRPr="00BB7127">
        <w:rPr>
          <w:rFonts w:ascii="Cambria Math" w:hAnsi="Cambria Math"/>
          <w:sz w:val="24"/>
          <w:szCs w:val="24"/>
          <w:vertAlign w:val="subscript"/>
        </w:rPr>
        <w:t>-</w:t>
      </w:r>
      <w:r w:rsidRPr="00BB7127">
        <w:rPr>
          <w:rFonts w:ascii="Cambria Math" w:hAnsi="Cambria Math" w:cs="Cambria Math"/>
          <w:sz w:val="24"/>
          <w:szCs w:val="24"/>
          <w:vertAlign w:val="subscript"/>
        </w:rPr>
        <w:t>𝐸</w:t>
      </w:r>
      <w:r w:rsidRPr="00BB7127">
        <w:rPr>
          <w:rFonts w:ascii="Cambria Math" w:hAnsi="Cambria Math"/>
          <w:sz w:val="24"/>
          <w:szCs w:val="24"/>
          <w:vertAlign w:val="subscript"/>
        </w:rPr>
        <w:t>-</w:t>
      </w:r>
      <w:r w:rsidRPr="00BB7127">
        <w:rPr>
          <w:rFonts w:ascii="Cambria Math" w:hAnsi="Cambria Math" w:cs="Cambria Math"/>
          <w:sz w:val="24"/>
          <w:szCs w:val="24"/>
          <w:vertAlign w:val="subscript"/>
        </w:rPr>
        <w:t>𝐻𝑊</w:t>
      </w:r>
      <w:r w:rsidRPr="00201777">
        <w:rPr>
          <w:rFonts w:ascii="Times New Roman" w:hAnsi="Times New Roman" w:cs="Times New Roman"/>
          <w:sz w:val="24"/>
          <w:szCs w:val="24"/>
        </w:rPr>
        <w:t>——</w:t>
      </w:r>
      <w:r w:rsidRPr="00201777">
        <w:rPr>
          <w:rFonts w:ascii="宋体" w:eastAsia="宋体" w:hAnsi="宋体"/>
          <w:sz w:val="24"/>
          <w:szCs w:val="24"/>
        </w:rPr>
        <w:t>生活热水系统年能源消耗（</w:t>
      </w:r>
      <w:r w:rsidRPr="00201777">
        <w:rPr>
          <w:rFonts w:ascii="Times New Roman" w:hAnsi="Times New Roman" w:cs="Times New Roman"/>
          <w:sz w:val="24"/>
          <w:szCs w:val="24"/>
        </w:rPr>
        <w:t>kWh/a</w:t>
      </w:r>
      <w:r w:rsidRPr="00201777">
        <w:rPr>
          <w:rFonts w:ascii="宋体" w:eastAsia="宋体" w:hAnsi="宋体"/>
          <w:sz w:val="24"/>
          <w:szCs w:val="24"/>
        </w:rPr>
        <w:t>）；</w:t>
      </w:r>
    </w:p>
    <w:p w14:paraId="3F562049" w14:textId="77777777" w:rsidR="00295255" w:rsidRPr="00201777" w:rsidRDefault="00015AF2" w:rsidP="00DF114A">
      <w:pPr>
        <w:spacing w:line="360" w:lineRule="auto"/>
        <w:ind w:firstLineChars="300" w:firstLine="720"/>
        <w:rPr>
          <w:sz w:val="24"/>
          <w:szCs w:val="24"/>
        </w:rPr>
      </w:pPr>
      <w:r w:rsidRPr="00201777">
        <w:rPr>
          <w:rFonts w:ascii="Cambria Math" w:hAnsi="Cambria Math" w:cs="Cambria Math"/>
          <w:sz w:val="24"/>
          <w:szCs w:val="24"/>
        </w:rPr>
        <w:t>𝑄</w:t>
      </w:r>
      <w:r w:rsidRPr="009A25E7">
        <w:rPr>
          <w:rFonts w:ascii="Cambria Math" w:hAnsi="Cambria Math" w:cs="Cambria Math"/>
          <w:sz w:val="24"/>
          <w:szCs w:val="24"/>
          <w:vertAlign w:val="subscript"/>
        </w:rPr>
        <w:t>𝑟</w:t>
      </w:r>
      <w:r w:rsidRPr="00201777">
        <w:rPr>
          <w:rFonts w:ascii="Times New Roman" w:hAnsi="Times New Roman" w:cs="Times New Roman"/>
          <w:sz w:val="24"/>
          <w:szCs w:val="24"/>
        </w:rPr>
        <w:t>——</w:t>
      </w:r>
      <w:r w:rsidRPr="00201777">
        <w:rPr>
          <w:rFonts w:ascii="宋体" w:eastAsia="宋体" w:hAnsi="宋体"/>
          <w:sz w:val="24"/>
          <w:szCs w:val="24"/>
        </w:rPr>
        <w:t>生活热水年耗热量（</w:t>
      </w:r>
      <w:r w:rsidRPr="00201777">
        <w:rPr>
          <w:rFonts w:ascii="Times New Roman" w:hAnsi="Times New Roman" w:cs="Times New Roman"/>
          <w:sz w:val="24"/>
          <w:szCs w:val="24"/>
        </w:rPr>
        <w:t>kWh/a</w:t>
      </w:r>
      <w:r w:rsidRPr="00201777">
        <w:rPr>
          <w:rFonts w:ascii="宋体" w:eastAsia="宋体" w:hAnsi="宋体"/>
          <w:sz w:val="24"/>
          <w:szCs w:val="24"/>
        </w:rPr>
        <w:t>）；</w:t>
      </w:r>
    </w:p>
    <w:p w14:paraId="5BE9A621" w14:textId="77777777" w:rsidR="00295255" w:rsidRPr="00201777" w:rsidRDefault="00015AF2" w:rsidP="00DF114A">
      <w:pPr>
        <w:spacing w:line="360" w:lineRule="auto"/>
        <w:ind w:firstLineChars="300" w:firstLine="720"/>
        <w:rPr>
          <w:sz w:val="24"/>
          <w:szCs w:val="24"/>
        </w:rPr>
      </w:pPr>
      <w:r w:rsidRPr="00201777">
        <w:rPr>
          <w:rFonts w:ascii="Cambria Math" w:hAnsi="Cambria Math" w:cs="Cambria Math"/>
          <w:sz w:val="24"/>
          <w:szCs w:val="24"/>
        </w:rPr>
        <w:t>𝑄</w:t>
      </w:r>
      <w:r w:rsidRPr="009A25E7">
        <w:rPr>
          <w:rFonts w:ascii="Cambria Math" w:hAnsi="Cambria Math" w:cs="Cambria Math"/>
          <w:sz w:val="24"/>
          <w:szCs w:val="24"/>
          <w:vertAlign w:val="subscript"/>
        </w:rPr>
        <w:t>𝑠</w:t>
      </w:r>
      <w:r w:rsidRPr="00201777">
        <w:rPr>
          <w:rFonts w:ascii="Times New Roman" w:hAnsi="Times New Roman" w:cs="Times New Roman"/>
          <w:sz w:val="24"/>
          <w:szCs w:val="24"/>
        </w:rPr>
        <w:t>——</w:t>
      </w:r>
      <w:r w:rsidRPr="00201777">
        <w:rPr>
          <w:rFonts w:ascii="宋体" w:eastAsia="宋体" w:hAnsi="宋体"/>
          <w:sz w:val="24"/>
          <w:szCs w:val="24"/>
        </w:rPr>
        <w:t>太阳能系统年提供的生活热水热量（</w:t>
      </w:r>
      <w:r w:rsidRPr="00201777">
        <w:rPr>
          <w:rFonts w:ascii="Times New Roman" w:hAnsi="Times New Roman" w:cs="Times New Roman"/>
          <w:sz w:val="24"/>
          <w:szCs w:val="24"/>
        </w:rPr>
        <w:t>kWh/a</w:t>
      </w:r>
      <w:r w:rsidRPr="00201777">
        <w:rPr>
          <w:rFonts w:ascii="宋体" w:eastAsia="宋体" w:hAnsi="宋体"/>
          <w:sz w:val="24"/>
          <w:szCs w:val="24"/>
        </w:rPr>
        <w:t>）；</w:t>
      </w:r>
    </w:p>
    <w:p w14:paraId="5F0E5D68" w14:textId="0F8FB22B" w:rsidR="00295255" w:rsidRPr="00201777" w:rsidRDefault="00015AF2" w:rsidP="00DF114A">
      <w:pPr>
        <w:spacing w:line="360" w:lineRule="auto"/>
        <w:ind w:firstLineChars="300" w:firstLine="720"/>
        <w:rPr>
          <w:sz w:val="24"/>
          <w:szCs w:val="24"/>
        </w:rPr>
      </w:pPr>
      <w:r w:rsidRPr="00201777">
        <w:rPr>
          <w:rFonts w:ascii="Cambria Math" w:hAnsi="Cambria Math" w:cs="Cambria Math"/>
          <w:sz w:val="24"/>
          <w:szCs w:val="24"/>
        </w:rPr>
        <w:t>𝜂</w:t>
      </w:r>
      <w:r w:rsidRPr="009A25E7">
        <w:rPr>
          <w:rFonts w:ascii="Cambria Math" w:hAnsi="Cambria Math" w:cs="Cambria Math"/>
          <w:sz w:val="24"/>
          <w:szCs w:val="24"/>
          <w:vertAlign w:val="subscript"/>
        </w:rPr>
        <w:t>𝑟</w:t>
      </w:r>
      <w:r w:rsidRPr="00201777">
        <w:rPr>
          <w:rFonts w:ascii="Times New Roman" w:hAnsi="Times New Roman" w:cs="Times New Roman"/>
          <w:sz w:val="24"/>
          <w:szCs w:val="24"/>
        </w:rPr>
        <w:t>——</w:t>
      </w:r>
      <w:r w:rsidRPr="00201777">
        <w:rPr>
          <w:rFonts w:ascii="宋体" w:eastAsia="宋体" w:hAnsi="宋体"/>
          <w:sz w:val="24"/>
          <w:szCs w:val="24"/>
        </w:rPr>
        <w:t>生活热水输配效率，应考虑水系统的输配能耗、贮水箱及管道热损失、生活热水二次循环、固有能耗的热损失（</w:t>
      </w:r>
      <w:r w:rsidRPr="00201777">
        <w:rPr>
          <w:rFonts w:ascii="Times New Roman" w:hAnsi="Times New Roman" w:cs="Times New Roman"/>
          <w:sz w:val="24"/>
          <w:szCs w:val="24"/>
        </w:rPr>
        <w:t>%</w:t>
      </w:r>
      <w:r w:rsidRPr="00201777">
        <w:rPr>
          <w:rFonts w:ascii="宋体" w:eastAsia="宋体" w:hAnsi="宋体"/>
          <w:sz w:val="24"/>
          <w:szCs w:val="24"/>
        </w:rPr>
        <w:t>）；</w:t>
      </w:r>
    </w:p>
    <w:p w14:paraId="6E92E5B0" w14:textId="603EAA0B" w:rsidR="00BE3B47" w:rsidRPr="00201777" w:rsidRDefault="00015AF2" w:rsidP="00DF114A">
      <w:pPr>
        <w:spacing w:line="360" w:lineRule="auto"/>
        <w:ind w:firstLineChars="300" w:firstLine="720"/>
        <w:rPr>
          <w:sz w:val="24"/>
          <w:szCs w:val="24"/>
        </w:rPr>
      </w:pPr>
      <w:r w:rsidRPr="00201777">
        <w:rPr>
          <w:rFonts w:ascii="Cambria Math" w:hAnsi="Cambria Math" w:cs="Cambria Math"/>
          <w:sz w:val="24"/>
          <w:szCs w:val="24"/>
        </w:rPr>
        <w:t>𝜂</w:t>
      </w:r>
      <w:r w:rsidRPr="009A25E7">
        <w:rPr>
          <w:rFonts w:ascii="Cambria Math" w:hAnsi="Cambria Math" w:cs="Cambria Math"/>
          <w:sz w:val="24"/>
          <w:szCs w:val="24"/>
          <w:vertAlign w:val="subscript"/>
        </w:rPr>
        <w:t>𝑤</w:t>
      </w:r>
      <w:r w:rsidRPr="00201777">
        <w:rPr>
          <w:rFonts w:ascii="Times New Roman" w:hAnsi="Times New Roman" w:cs="Times New Roman"/>
          <w:sz w:val="24"/>
          <w:szCs w:val="24"/>
        </w:rPr>
        <w:t>——</w:t>
      </w:r>
      <w:r w:rsidRPr="00201777">
        <w:rPr>
          <w:rFonts w:ascii="宋体" w:eastAsia="宋体" w:hAnsi="宋体"/>
          <w:sz w:val="24"/>
          <w:szCs w:val="24"/>
        </w:rPr>
        <w:t>生活热水系统热源年平均效率（</w:t>
      </w:r>
      <w:r w:rsidRPr="00201777">
        <w:rPr>
          <w:rFonts w:ascii="Times New Roman" w:hAnsi="Times New Roman" w:cs="Times New Roman"/>
          <w:sz w:val="24"/>
          <w:szCs w:val="24"/>
        </w:rPr>
        <w:t>%</w:t>
      </w:r>
      <w:r w:rsidRPr="00201777">
        <w:rPr>
          <w:rFonts w:ascii="宋体" w:eastAsia="宋体" w:hAnsi="宋体"/>
          <w:sz w:val="24"/>
          <w:szCs w:val="24"/>
        </w:rPr>
        <w:t>）。</w:t>
      </w:r>
    </w:p>
    <w:p w14:paraId="6BB435B0" w14:textId="77777777" w:rsidR="00BE3B47" w:rsidRDefault="00BE3B47">
      <w:pPr>
        <w:rPr>
          <w:rFonts w:ascii="楷体" w:eastAsia="楷体" w:hAnsi="楷体" w:cs="楷体"/>
          <w:color w:val="0070C0"/>
          <w:sz w:val="24"/>
          <w:szCs w:val="32"/>
        </w:rPr>
      </w:pPr>
    </w:p>
    <w:p w14:paraId="6C30864B" w14:textId="557127B3" w:rsidR="00C005C8" w:rsidRDefault="00C005C8" w:rsidP="00C005C8">
      <w:pPr>
        <w:spacing w:line="360" w:lineRule="auto"/>
        <w:jc w:val="center"/>
        <w:outlineLvl w:val="1"/>
        <w:rPr>
          <w:rFonts w:ascii="Times New Roman" w:eastAsia="宋体" w:hAnsi="Times New Roman" w:cs="Times New Roman"/>
          <w:b/>
          <w:bCs/>
          <w:sz w:val="28"/>
          <w:szCs w:val="36"/>
        </w:rPr>
      </w:pPr>
      <w:bookmarkStart w:id="35" w:name="_Toc160145116"/>
      <w:r>
        <w:rPr>
          <w:rFonts w:ascii="Times New Roman" w:eastAsia="宋体" w:hAnsi="Times New Roman" w:cs="Times New Roman" w:hint="eastAsia"/>
          <w:b/>
          <w:bCs/>
          <w:sz w:val="28"/>
          <w:szCs w:val="36"/>
        </w:rPr>
        <w:t>5.</w:t>
      </w:r>
      <w:r w:rsidR="00B01045">
        <w:rPr>
          <w:rFonts w:ascii="Times New Roman" w:eastAsia="宋体" w:hAnsi="Times New Roman" w:cs="Times New Roman"/>
          <w:b/>
          <w:bCs/>
          <w:sz w:val="28"/>
          <w:szCs w:val="36"/>
        </w:rPr>
        <w:t xml:space="preserve">6 </w:t>
      </w:r>
      <w:r>
        <w:rPr>
          <w:rFonts w:ascii="Times New Roman" w:eastAsia="宋体" w:hAnsi="Times New Roman" w:cs="Times New Roman" w:hint="eastAsia"/>
          <w:b/>
          <w:bCs/>
          <w:sz w:val="28"/>
          <w:szCs w:val="36"/>
        </w:rPr>
        <w:t>可再生能源系统</w:t>
      </w:r>
      <w:bookmarkEnd w:id="35"/>
    </w:p>
    <w:p w14:paraId="466F8116" w14:textId="20EF2DA2" w:rsidR="00333581" w:rsidRPr="00475710" w:rsidRDefault="00C005C8" w:rsidP="00475710">
      <w:pPr>
        <w:spacing w:line="360" w:lineRule="auto"/>
        <w:outlineLvl w:val="3"/>
        <w:rPr>
          <w:rFonts w:ascii="Times New Roman" w:eastAsia="宋体" w:hAnsi="Times New Roman" w:cs="Times New Roman"/>
          <w:sz w:val="24"/>
          <w:szCs w:val="24"/>
        </w:rPr>
      </w:pPr>
      <w:r w:rsidRPr="00A66D16">
        <w:rPr>
          <w:rFonts w:ascii="Times New Roman" w:eastAsia="宋体" w:hAnsi="Times New Roman" w:cs="Times New Roman" w:hint="eastAsia"/>
          <w:b/>
          <w:bCs/>
          <w:sz w:val="24"/>
          <w:szCs w:val="24"/>
        </w:rPr>
        <w:t>5.</w:t>
      </w:r>
      <w:r w:rsidR="009733DF">
        <w:rPr>
          <w:rFonts w:ascii="Times New Roman" w:eastAsia="宋体" w:hAnsi="Times New Roman" w:cs="Times New Roman"/>
          <w:b/>
          <w:bCs/>
          <w:sz w:val="24"/>
          <w:szCs w:val="24"/>
        </w:rPr>
        <w:t>6</w:t>
      </w:r>
      <w:r w:rsidRPr="00A66D16">
        <w:rPr>
          <w:rFonts w:ascii="Times New Roman" w:eastAsia="宋体" w:hAnsi="Times New Roman" w:cs="Times New Roman" w:hint="eastAsia"/>
          <w:b/>
          <w:bCs/>
          <w:sz w:val="24"/>
          <w:szCs w:val="24"/>
        </w:rPr>
        <w:t>.1</w:t>
      </w:r>
      <w:r w:rsidR="00475710">
        <w:rPr>
          <w:rFonts w:ascii="Times New Roman" w:eastAsia="宋体" w:hAnsi="Times New Roman" w:cs="Times New Roman" w:hint="eastAsia"/>
          <w:sz w:val="24"/>
          <w:szCs w:val="24"/>
        </w:rPr>
        <w:t xml:space="preserve"> </w:t>
      </w:r>
      <w:r w:rsidR="00BA6E44" w:rsidRPr="00A66D16">
        <w:rPr>
          <w:rFonts w:ascii="宋体" w:eastAsia="宋体" w:hAnsi="宋体"/>
          <w:sz w:val="24"/>
          <w:szCs w:val="24"/>
        </w:rPr>
        <w:t>可再生能源系统应包括太阳能生活热水系统、光伏系统、地源热泵系统和风力发电系统。</w:t>
      </w:r>
    </w:p>
    <w:p w14:paraId="3EB7F7AB" w14:textId="77777777" w:rsidR="00333581" w:rsidRPr="00A66D16" w:rsidRDefault="00333581" w:rsidP="00A66D16">
      <w:pPr>
        <w:spacing w:line="360" w:lineRule="auto"/>
        <w:rPr>
          <w:rFonts w:ascii="楷体" w:eastAsia="楷体" w:hAnsi="楷体" w:cs="楷体"/>
          <w:color w:val="0070C0"/>
          <w:sz w:val="24"/>
          <w:szCs w:val="24"/>
        </w:rPr>
      </w:pPr>
    </w:p>
    <w:p w14:paraId="79427222" w14:textId="0068E8C3" w:rsidR="00BA6E44" w:rsidRPr="008F5F91" w:rsidRDefault="00305854" w:rsidP="008F5F91">
      <w:pPr>
        <w:spacing w:line="360" w:lineRule="auto"/>
        <w:outlineLvl w:val="3"/>
        <w:rPr>
          <w:rFonts w:ascii="Times New Roman" w:eastAsia="宋体" w:hAnsi="Times New Roman" w:cs="Times New Roman"/>
          <w:sz w:val="24"/>
          <w:szCs w:val="24"/>
        </w:rPr>
      </w:pPr>
      <w:r w:rsidRPr="00A66D16">
        <w:rPr>
          <w:rFonts w:ascii="Times New Roman" w:eastAsia="宋体" w:hAnsi="Times New Roman" w:cs="Times New Roman" w:hint="eastAsia"/>
          <w:b/>
          <w:bCs/>
          <w:sz w:val="24"/>
          <w:szCs w:val="24"/>
        </w:rPr>
        <w:t>5.</w:t>
      </w:r>
      <w:r w:rsidR="009733DF">
        <w:rPr>
          <w:rFonts w:ascii="Times New Roman" w:eastAsia="宋体" w:hAnsi="Times New Roman" w:cs="Times New Roman"/>
          <w:b/>
          <w:bCs/>
          <w:sz w:val="24"/>
          <w:szCs w:val="24"/>
        </w:rPr>
        <w:t>6</w:t>
      </w:r>
      <w:r w:rsidRPr="00A66D16">
        <w:rPr>
          <w:rFonts w:ascii="Times New Roman" w:eastAsia="宋体" w:hAnsi="Times New Roman" w:cs="Times New Roman" w:hint="eastAsia"/>
          <w:b/>
          <w:bCs/>
          <w:sz w:val="24"/>
          <w:szCs w:val="24"/>
        </w:rPr>
        <w:t>.</w:t>
      </w:r>
      <w:r w:rsidRPr="00A66D16">
        <w:rPr>
          <w:rFonts w:ascii="Times New Roman" w:eastAsia="宋体" w:hAnsi="Times New Roman" w:cs="Times New Roman"/>
          <w:b/>
          <w:bCs/>
          <w:sz w:val="24"/>
          <w:szCs w:val="24"/>
        </w:rPr>
        <w:t>2</w:t>
      </w:r>
      <w:r w:rsidR="009733DF">
        <w:rPr>
          <w:rFonts w:ascii="Times New Roman" w:eastAsia="宋体" w:hAnsi="Times New Roman" w:cs="Times New Roman"/>
          <w:b/>
          <w:bCs/>
          <w:sz w:val="24"/>
          <w:szCs w:val="24"/>
        </w:rPr>
        <w:t xml:space="preserve"> </w:t>
      </w:r>
      <w:r w:rsidR="00BA6E44" w:rsidRPr="00A66D16">
        <w:rPr>
          <w:rFonts w:ascii="宋体" w:eastAsia="宋体" w:hAnsi="宋体"/>
          <w:sz w:val="24"/>
          <w:szCs w:val="24"/>
        </w:rPr>
        <w:t>太阳能热水系统提供能量可按下式计算：</w:t>
      </w:r>
    </w:p>
    <w:p w14:paraId="285CE3AF" w14:textId="0BAFA563" w:rsidR="00BA6E44" w:rsidRPr="00A66D16" w:rsidRDefault="00BA6E44" w:rsidP="00833FFB">
      <w:pPr>
        <w:spacing w:line="360" w:lineRule="auto"/>
        <w:jc w:val="center"/>
        <w:rPr>
          <w:rFonts w:ascii="Times New Roman" w:hAnsi="Times New Roman" w:cs="Times New Roman"/>
          <w:sz w:val="24"/>
          <w:szCs w:val="24"/>
        </w:rPr>
      </w:pPr>
      <w:r w:rsidRPr="00A66D16">
        <w:rPr>
          <w:rFonts w:ascii="Cambria Math" w:hAnsi="Cambria Math" w:cs="Cambria Math"/>
          <w:sz w:val="24"/>
          <w:szCs w:val="24"/>
        </w:rPr>
        <w:t>𝑄</w:t>
      </w:r>
      <w:r w:rsidRPr="00833FFB">
        <w:rPr>
          <w:rFonts w:ascii="Cambria Math" w:hAnsi="Cambria Math" w:cs="Cambria Math"/>
          <w:sz w:val="24"/>
          <w:szCs w:val="24"/>
          <w:vertAlign w:val="subscript"/>
        </w:rPr>
        <w:t>𝑠</w:t>
      </w:r>
      <w:r w:rsidRPr="00A66D16">
        <w:rPr>
          <w:rFonts w:ascii="Cambria Math" w:hAnsi="Cambria Math"/>
          <w:sz w:val="24"/>
          <w:szCs w:val="24"/>
        </w:rPr>
        <w:t xml:space="preserve"> = </w:t>
      </w:r>
      <w:r w:rsidRPr="00A66D16">
        <w:rPr>
          <w:rFonts w:ascii="Cambria Math" w:hAnsi="Cambria Math" w:cs="Cambria Math"/>
          <w:sz w:val="24"/>
          <w:szCs w:val="24"/>
        </w:rPr>
        <w:t>𝐴</w:t>
      </w:r>
      <w:r w:rsidRPr="00833FFB">
        <w:rPr>
          <w:rFonts w:ascii="Cambria Math" w:hAnsi="Cambria Math" w:cs="Cambria Math"/>
          <w:sz w:val="24"/>
          <w:szCs w:val="24"/>
          <w:vertAlign w:val="subscript"/>
        </w:rPr>
        <w:t>𝐶</w:t>
      </w:r>
      <w:r w:rsidRPr="00A66D16">
        <w:rPr>
          <w:rFonts w:ascii="Cambria Math" w:hAnsi="Cambria Math"/>
          <w:sz w:val="24"/>
          <w:szCs w:val="24"/>
        </w:rPr>
        <w:t>×</w:t>
      </w:r>
      <w:r w:rsidRPr="00A66D16">
        <w:rPr>
          <w:rFonts w:ascii="Cambria Math" w:hAnsi="Cambria Math" w:cs="Cambria Math"/>
          <w:sz w:val="24"/>
          <w:szCs w:val="24"/>
        </w:rPr>
        <w:t>𝐽</w:t>
      </w:r>
      <w:r w:rsidRPr="00833FFB">
        <w:rPr>
          <w:rFonts w:ascii="Cambria Math" w:hAnsi="Cambria Math" w:cs="Cambria Math"/>
          <w:sz w:val="24"/>
          <w:szCs w:val="24"/>
          <w:vertAlign w:val="subscript"/>
        </w:rPr>
        <w:t>𝑇</w:t>
      </w:r>
      <w:r w:rsidRPr="00A66D16">
        <w:rPr>
          <w:rFonts w:ascii="Cambria Math" w:hAnsi="Cambria Math"/>
          <w:sz w:val="24"/>
          <w:szCs w:val="24"/>
        </w:rPr>
        <w:t>×(1-</w:t>
      </w:r>
      <w:r w:rsidRPr="00A66D16">
        <w:rPr>
          <w:rFonts w:ascii="Cambria Math" w:hAnsi="Cambria Math" w:cs="Cambria Math"/>
          <w:sz w:val="24"/>
          <w:szCs w:val="24"/>
        </w:rPr>
        <w:t>𝜂</w:t>
      </w:r>
      <w:r w:rsidRPr="00833FFB">
        <w:rPr>
          <w:rFonts w:ascii="Cambria Math" w:hAnsi="Cambria Math" w:cs="Cambria Math"/>
          <w:sz w:val="24"/>
          <w:szCs w:val="24"/>
          <w:vertAlign w:val="subscript"/>
        </w:rPr>
        <w:t>𝐿</w:t>
      </w:r>
      <w:r w:rsidRPr="00A66D16">
        <w:rPr>
          <w:rFonts w:ascii="Cambria Math" w:hAnsi="Cambria Math"/>
          <w:sz w:val="24"/>
          <w:szCs w:val="24"/>
        </w:rPr>
        <w:t>)×</w:t>
      </w:r>
      <w:r w:rsidRPr="00A66D16">
        <w:rPr>
          <w:rFonts w:ascii="Cambria Math" w:hAnsi="Cambria Math" w:cs="Cambria Math"/>
          <w:sz w:val="24"/>
          <w:szCs w:val="24"/>
        </w:rPr>
        <w:t>𝜂</w:t>
      </w:r>
      <w:r w:rsidRPr="00833FFB">
        <w:rPr>
          <w:rFonts w:ascii="Cambria Math" w:hAnsi="Cambria Math" w:cs="Cambria Math"/>
          <w:sz w:val="24"/>
          <w:szCs w:val="24"/>
          <w:vertAlign w:val="subscript"/>
        </w:rPr>
        <w:t>𝑐𝑑</w:t>
      </w:r>
      <w:r w:rsidR="00833FFB">
        <w:rPr>
          <w:rFonts w:ascii="Cambria Math" w:hAnsi="Cambria Math"/>
          <w:sz w:val="24"/>
          <w:szCs w:val="24"/>
        </w:rPr>
        <w:t>/</w:t>
      </w:r>
      <w:r w:rsidR="00833FFB" w:rsidRPr="00A66D16">
        <w:rPr>
          <w:rFonts w:ascii="Cambria Math" w:hAnsi="Cambria Math"/>
          <w:sz w:val="24"/>
          <w:szCs w:val="24"/>
        </w:rPr>
        <w:t>3.6</w:t>
      </w:r>
      <w:r w:rsidR="00833FFB">
        <w:rPr>
          <w:rFonts w:ascii="Cambria Math" w:hAnsi="Cambria Math"/>
          <w:sz w:val="24"/>
          <w:szCs w:val="24"/>
        </w:rPr>
        <w:t xml:space="preserve">                         </w:t>
      </w:r>
      <w:r w:rsidR="00833FFB">
        <w:rPr>
          <w:rFonts w:ascii="宋体" w:eastAsia="宋体" w:hAnsi="宋体" w:cs="宋体" w:hint="eastAsia"/>
          <w:sz w:val="24"/>
          <w:szCs w:val="24"/>
        </w:rPr>
        <w:t>（</w:t>
      </w:r>
      <w:r w:rsidR="00833FFB" w:rsidRPr="00833FFB">
        <w:rPr>
          <w:rFonts w:ascii="Times New Roman" w:eastAsia="宋体" w:hAnsi="Times New Roman" w:cs="Times New Roman"/>
          <w:sz w:val="24"/>
          <w:szCs w:val="24"/>
        </w:rPr>
        <w:t>5.6.2</w:t>
      </w:r>
      <w:r w:rsidR="00833FFB">
        <w:rPr>
          <w:rFonts w:ascii="宋体" w:eastAsia="宋体" w:hAnsi="宋体" w:cs="宋体" w:hint="eastAsia"/>
          <w:sz w:val="24"/>
          <w:szCs w:val="24"/>
        </w:rPr>
        <w:t>）</w:t>
      </w:r>
    </w:p>
    <w:p w14:paraId="1E00629F" w14:textId="7EC0D7A2" w:rsidR="00305854" w:rsidRPr="00A66D16" w:rsidRDefault="00BA6E44" w:rsidP="00A66D16">
      <w:pPr>
        <w:spacing w:line="360" w:lineRule="auto"/>
        <w:rPr>
          <w:rFonts w:ascii="楷体" w:eastAsia="楷体" w:hAnsi="楷体" w:cs="楷体"/>
          <w:color w:val="0070C0"/>
          <w:sz w:val="24"/>
          <w:szCs w:val="24"/>
        </w:rPr>
      </w:pPr>
      <w:r w:rsidRPr="00A66D16">
        <w:rPr>
          <w:rFonts w:ascii="宋体" w:eastAsia="宋体" w:hAnsi="宋体"/>
          <w:sz w:val="24"/>
          <w:szCs w:val="24"/>
        </w:rPr>
        <w:t>式中：</w:t>
      </w:r>
      <w:r w:rsidRPr="00A66D16">
        <w:rPr>
          <w:rFonts w:ascii="Cambria Math" w:hAnsi="Cambria Math" w:cs="Cambria Math"/>
          <w:sz w:val="24"/>
          <w:szCs w:val="24"/>
        </w:rPr>
        <w:t>𝑄</w:t>
      </w:r>
      <w:r w:rsidRPr="00833FFB">
        <w:rPr>
          <w:rFonts w:ascii="Cambria Math" w:hAnsi="Cambria Math" w:cs="Cambria Math"/>
          <w:sz w:val="24"/>
          <w:szCs w:val="24"/>
          <w:vertAlign w:val="subscript"/>
        </w:rPr>
        <w:t>𝑠</w:t>
      </w:r>
      <w:r w:rsidRPr="00A66D16">
        <w:rPr>
          <w:rFonts w:ascii="Times New Roman" w:hAnsi="Times New Roman" w:cs="Times New Roman"/>
          <w:sz w:val="24"/>
          <w:szCs w:val="24"/>
        </w:rPr>
        <w:t>——</w:t>
      </w:r>
      <w:r w:rsidRPr="00A66D16">
        <w:rPr>
          <w:rFonts w:ascii="宋体" w:eastAsia="宋体" w:hAnsi="宋体"/>
          <w:sz w:val="24"/>
          <w:szCs w:val="24"/>
        </w:rPr>
        <w:t>太阳能系统年提供的生活热水热量（</w:t>
      </w:r>
      <w:r w:rsidRPr="00A66D16">
        <w:rPr>
          <w:rFonts w:ascii="Times New Roman" w:hAnsi="Times New Roman" w:cs="Times New Roman"/>
          <w:sz w:val="24"/>
          <w:szCs w:val="24"/>
        </w:rPr>
        <w:t>kWh/a</w:t>
      </w:r>
      <w:r w:rsidRPr="00A66D16">
        <w:rPr>
          <w:rFonts w:ascii="宋体" w:eastAsia="宋体" w:hAnsi="宋体"/>
          <w:sz w:val="24"/>
          <w:szCs w:val="24"/>
        </w:rPr>
        <w:t>）；</w:t>
      </w:r>
    </w:p>
    <w:p w14:paraId="175ABC61" w14:textId="77777777" w:rsidR="00BA6E44" w:rsidRPr="00A66D16" w:rsidRDefault="00BA6E44" w:rsidP="007F23FA">
      <w:pPr>
        <w:spacing w:line="360" w:lineRule="auto"/>
        <w:ind w:firstLineChars="300" w:firstLine="720"/>
        <w:rPr>
          <w:sz w:val="24"/>
          <w:szCs w:val="24"/>
        </w:rPr>
      </w:pPr>
      <w:r w:rsidRPr="00A66D16">
        <w:rPr>
          <w:rFonts w:ascii="Cambria Math" w:hAnsi="Cambria Math" w:cs="Cambria Math"/>
          <w:sz w:val="24"/>
          <w:szCs w:val="24"/>
        </w:rPr>
        <w:t>𝐴</w:t>
      </w:r>
      <w:r w:rsidRPr="00833FFB">
        <w:rPr>
          <w:rFonts w:ascii="Cambria Math" w:hAnsi="Cambria Math" w:cs="Cambria Math"/>
          <w:sz w:val="24"/>
          <w:szCs w:val="24"/>
          <w:vertAlign w:val="subscript"/>
        </w:rPr>
        <w:t>𝐶</w:t>
      </w:r>
      <w:r w:rsidRPr="00A66D16">
        <w:rPr>
          <w:rFonts w:ascii="Times New Roman" w:hAnsi="Times New Roman" w:cs="Times New Roman"/>
          <w:sz w:val="24"/>
          <w:szCs w:val="24"/>
        </w:rPr>
        <w:t>——</w:t>
      </w:r>
      <w:r w:rsidRPr="00A66D16">
        <w:rPr>
          <w:rFonts w:ascii="宋体" w:eastAsia="宋体" w:hAnsi="宋体"/>
          <w:sz w:val="24"/>
          <w:szCs w:val="24"/>
        </w:rPr>
        <w:t>太阳</w:t>
      </w:r>
      <w:proofErr w:type="gramStart"/>
      <w:r w:rsidRPr="00A66D16">
        <w:rPr>
          <w:rFonts w:ascii="宋体" w:eastAsia="宋体" w:hAnsi="宋体"/>
          <w:sz w:val="24"/>
          <w:szCs w:val="24"/>
        </w:rPr>
        <w:t>集热器面积</w:t>
      </w:r>
      <w:proofErr w:type="gramEnd"/>
      <w:r w:rsidRPr="00A66D16">
        <w:rPr>
          <w:rFonts w:ascii="宋体" w:eastAsia="宋体" w:hAnsi="宋体"/>
          <w:sz w:val="24"/>
          <w:szCs w:val="24"/>
        </w:rPr>
        <w:t>（</w:t>
      </w:r>
      <w:r w:rsidRPr="00A66D16">
        <w:rPr>
          <w:rFonts w:ascii="Times New Roman" w:hAnsi="Times New Roman" w:cs="Times New Roman"/>
          <w:sz w:val="24"/>
          <w:szCs w:val="24"/>
        </w:rPr>
        <w:t>m</w:t>
      </w:r>
      <w:r w:rsidRPr="00833FFB">
        <w:rPr>
          <w:rFonts w:ascii="Times New Roman" w:hAnsi="Times New Roman" w:cs="Times New Roman"/>
          <w:sz w:val="24"/>
          <w:szCs w:val="24"/>
          <w:vertAlign w:val="superscript"/>
        </w:rPr>
        <w:t>2</w:t>
      </w:r>
      <w:r w:rsidRPr="00A66D16">
        <w:rPr>
          <w:rFonts w:ascii="宋体" w:eastAsia="宋体" w:hAnsi="宋体"/>
          <w:sz w:val="24"/>
          <w:szCs w:val="24"/>
        </w:rPr>
        <w:t>）；</w:t>
      </w:r>
    </w:p>
    <w:p w14:paraId="6A3B0CF6" w14:textId="471D64C0" w:rsidR="00BA6E44" w:rsidRPr="00A66D16" w:rsidRDefault="00BA6E44" w:rsidP="007F23FA">
      <w:pPr>
        <w:spacing w:line="360" w:lineRule="auto"/>
        <w:ind w:firstLineChars="300" w:firstLine="720"/>
        <w:rPr>
          <w:sz w:val="24"/>
          <w:szCs w:val="24"/>
        </w:rPr>
      </w:pPr>
      <w:r w:rsidRPr="00A66D16">
        <w:rPr>
          <w:rFonts w:ascii="Cambria Math" w:hAnsi="Cambria Math" w:cs="Cambria Math"/>
          <w:sz w:val="24"/>
          <w:szCs w:val="24"/>
        </w:rPr>
        <w:t>𝐽</w:t>
      </w:r>
      <w:r w:rsidRPr="00833FFB">
        <w:rPr>
          <w:rFonts w:ascii="Cambria Math" w:hAnsi="Cambria Math" w:cs="Cambria Math"/>
          <w:sz w:val="24"/>
          <w:szCs w:val="24"/>
          <w:vertAlign w:val="subscript"/>
        </w:rPr>
        <w:t>𝑇</w:t>
      </w:r>
      <w:r w:rsidRPr="00A66D16">
        <w:rPr>
          <w:rFonts w:ascii="Times New Roman" w:hAnsi="Times New Roman" w:cs="Times New Roman"/>
          <w:sz w:val="24"/>
          <w:szCs w:val="24"/>
        </w:rPr>
        <w:t>——</w:t>
      </w:r>
      <w:r w:rsidRPr="00A66D16">
        <w:rPr>
          <w:rFonts w:ascii="宋体" w:eastAsia="宋体" w:hAnsi="宋体"/>
          <w:sz w:val="24"/>
          <w:szCs w:val="24"/>
        </w:rPr>
        <w:t>太阳</w:t>
      </w:r>
      <w:proofErr w:type="gramStart"/>
      <w:r w:rsidRPr="00A66D16">
        <w:rPr>
          <w:rFonts w:ascii="宋体" w:eastAsia="宋体" w:hAnsi="宋体"/>
          <w:sz w:val="24"/>
          <w:szCs w:val="24"/>
        </w:rPr>
        <w:t>集热器采光</w:t>
      </w:r>
      <w:proofErr w:type="gramEnd"/>
      <w:r w:rsidRPr="00A66D16">
        <w:rPr>
          <w:rFonts w:ascii="宋体" w:eastAsia="宋体" w:hAnsi="宋体"/>
          <w:sz w:val="24"/>
          <w:szCs w:val="24"/>
        </w:rPr>
        <w:t>面上的年平均太阳辐照量</w:t>
      </w:r>
      <w:r w:rsidRPr="00A66D16">
        <w:rPr>
          <w:rFonts w:ascii="Times New Roman" w:hAnsi="Times New Roman" w:cs="Times New Roman"/>
          <w:sz w:val="24"/>
          <w:szCs w:val="24"/>
        </w:rPr>
        <w:t>[MJ/</w:t>
      </w:r>
      <w:r w:rsidRPr="00A66D16">
        <w:rPr>
          <w:rFonts w:ascii="宋体" w:eastAsia="宋体" w:hAnsi="宋体"/>
          <w:sz w:val="24"/>
          <w:szCs w:val="24"/>
        </w:rPr>
        <w:t>（</w:t>
      </w:r>
      <w:r w:rsidRPr="00A66D16">
        <w:rPr>
          <w:rFonts w:ascii="Times New Roman" w:hAnsi="Times New Roman" w:cs="Times New Roman"/>
          <w:sz w:val="24"/>
          <w:szCs w:val="24"/>
        </w:rPr>
        <w:t>a·m</w:t>
      </w:r>
      <w:r w:rsidRPr="00833FFB">
        <w:rPr>
          <w:rFonts w:ascii="Times New Roman" w:hAnsi="Times New Roman" w:cs="Times New Roman"/>
          <w:sz w:val="24"/>
          <w:szCs w:val="24"/>
          <w:vertAlign w:val="superscript"/>
        </w:rPr>
        <w:t>2</w:t>
      </w:r>
      <w:r w:rsidRPr="00A66D16">
        <w:rPr>
          <w:rFonts w:ascii="宋体" w:eastAsia="宋体" w:hAnsi="宋体"/>
          <w:sz w:val="24"/>
          <w:szCs w:val="24"/>
        </w:rPr>
        <w:t>）</w:t>
      </w:r>
      <w:r w:rsidRPr="00A66D16">
        <w:rPr>
          <w:rFonts w:ascii="Times New Roman" w:hAnsi="Times New Roman" w:cs="Times New Roman"/>
          <w:sz w:val="24"/>
          <w:szCs w:val="24"/>
        </w:rPr>
        <w:t>]</w:t>
      </w:r>
      <w:r w:rsidRPr="00A66D16">
        <w:rPr>
          <w:rFonts w:ascii="宋体" w:eastAsia="宋体" w:hAnsi="宋体"/>
          <w:sz w:val="24"/>
          <w:szCs w:val="24"/>
        </w:rPr>
        <w:t>；</w:t>
      </w:r>
    </w:p>
    <w:p w14:paraId="2D5F0F2A" w14:textId="77777777" w:rsidR="00BA6E44" w:rsidRPr="00A66D16" w:rsidRDefault="00BA6E44" w:rsidP="007F23FA">
      <w:pPr>
        <w:spacing w:line="360" w:lineRule="auto"/>
        <w:ind w:firstLineChars="300" w:firstLine="720"/>
        <w:rPr>
          <w:sz w:val="24"/>
          <w:szCs w:val="24"/>
        </w:rPr>
      </w:pPr>
      <w:r w:rsidRPr="00A66D16">
        <w:rPr>
          <w:rFonts w:ascii="Cambria Math" w:hAnsi="Cambria Math" w:cs="Cambria Math"/>
          <w:sz w:val="24"/>
          <w:szCs w:val="24"/>
        </w:rPr>
        <w:t>𝜂</w:t>
      </w:r>
      <w:r w:rsidRPr="00833FFB">
        <w:rPr>
          <w:rFonts w:ascii="Cambria Math" w:hAnsi="Cambria Math" w:cs="Cambria Math"/>
          <w:sz w:val="24"/>
          <w:szCs w:val="24"/>
          <w:vertAlign w:val="subscript"/>
        </w:rPr>
        <w:t>𝑐𝑑</w:t>
      </w:r>
      <w:r w:rsidRPr="00A66D16">
        <w:rPr>
          <w:rFonts w:ascii="Times New Roman" w:hAnsi="Times New Roman" w:cs="Times New Roman"/>
          <w:sz w:val="24"/>
          <w:szCs w:val="24"/>
        </w:rPr>
        <w:t>——</w:t>
      </w:r>
      <w:r w:rsidRPr="00A66D16">
        <w:rPr>
          <w:rFonts w:ascii="宋体" w:eastAsia="宋体" w:hAnsi="宋体"/>
          <w:sz w:val="24"/>
          <w:szCs w:val="24"/>
        </w:rPr>
        <w:t>基于总面积的集</w:t>
      </w:r>
      <w:proofErr w:type="gramStart"/>
      <w:r w:rsidRPr="00A66D16">
        <w:rPr>
          <w:rFonts w:ascii="宋体" w:eastAsia="宋体" w:hAnsi="宋体"/>
          <w:sz w:val="24"/>
          <w:szCs w:val="24"/>
        </w:rPr>
        <w:t>热器平均集</w:t>
      </w:r>
      <w:proofErr w:type="gramEnd"/>
      <w:r w:rsidRPr="00A66D16">
        <w:rPr>
          <w:rFonts w:ascii="宋体" w:eastAsia="宋体" w:hAnsi="宋体"/>
          <w:sz w:val="24"/>
          <w:szCs w:val="24"/>
        </w:rPr>
        <w:t>热效率（</w:t>
      </w:r>
      <w:r w:rsidRPr="00A66D16">
        <w:rPr>
          <w:rFonts w:ascii="Times New Roman" w:hAnsi="Times New Roman" w:cs="Times New Roman"/>
          <w:sz w:val="24"/>
          <w:szCs w:val="24"/>
        </w:rPr>
        <w:t>%</w:t>
      </w:r>
      <w:r w:rsidRPr="00A66D16">
        <w:rPr>
          <w:rFonts w:ascii="宋体" w:eastAsia="宋体" w:hAnsi="宋体"/>
          <w:sz w:val="24"/>
          <w:szCs w:val="24"/>
        </w:rPr>
        <w:t>）；</w:t>
      </w:r>
    </w:p>
    <w:p w14:paraId="5B7B8B42" w14:textId="5735287C" w:rsidR="00305854" w:rsidRPr="00A66D16" w:rsidRDefault="00BA6E44" w:rsidP="007F23FA">
      <w:pPr>
        <w:spacing w:line="360" w:lineRule="auto"/>
        <w:ind w:firstLineChars="300" w:firstLine="720"/>
        <w:rPr>
          <w:sz w:val="24"/>
          <w:szCs w:val="24"/>
        </w:rPr>
      </w:pPr>
      <w:r w:rsidRPr="00A66D16">
        <w:rPr>
          <w:rFonts w:ascii="Cambria Math" w:hAnsi="Cambria Math" w:cs="Cambria Math"/>
          <w:sz w:val="24"/>
          <w:szCs w:val="24"/>
        </w:rPr>
        <w:lastRenderedPageBreak/>
        <w:t>𝜂</w:t>
      </w:r>
      <w:r w:rsidRPr="00833FFB">
        <w:rPr>
          <w:rFonts w:ascii="Cambria Math" w:hAnsi="Cambria Math" w:cs="Cambria Math"/>
          <w:sz w:val="24"/>
          <w:szCs w:val="24"/>
          <w:vertAlign w:val="subscript"/>
        </w:rPr>
        <w:t>𝐿</w:t>
      </w:r>
      <w:r w:rsidRPr="00A66D16">
        <w:rPr>
          <w:rFonts w:ascii="Times New Roman" w:hAnsi="Times New Roman" w:cs="Times New Roman"/>
          <w:sz w:val="24"/>
          <w:szCs w:val="24"/>
        </w:rPr>
        <w:t>——</w:t>
      </w:r>
      <w:r w:rsidRPr="00A66D16">
        <w:rPr>
          <w:rFonts w:ascii="宋体" w:eastAsia="宋体" w:hAnsi="宋体"/>
          <w:sz w:val="24"/>
          <w:szCs w:val="24"/>
        </w:rPr>
        <w:t>管路和储热装置的热损失率（</w:t>
      </w:r>
      <w:r w:rsidRPr="00A66D16">
        <w:rPr>
          <w:rFonts w:ascii="Times New Roman" w:hAnsi="Times New Roman" w:cs="Times New Roman"/>
          <w:sz w:val="24"/>
          <w:szCs w:val="24"/>
        </w:rPr>
        <w:t>%</w:t>
      </w:r>
      <w:r w:rsidRPr="00A66D16">
        <w:rPr>
          <w:rFonts w:ascii="宋体" w:eastAsia="宋体" w:hAnsi="宋体"/>
          <w:sz w:val="24"/>
          <w:szCs w:val="24"/>
        </w:rPr>
        <w:t>）。</w:t>
      </w:r>
    </w:p>
    <w:p w14:paraId="7FB12F69" w14:textId="77777777" w:rsidR="00BA6E44" w:rsidRPr="00A66D16" w:rsidRDefault="00BA6E44" w:rsidP="00A66D16">
      <w:pPr>
        <w:spacing w:line="360" w:lineRule="auto"/>
        <w:rPr>
          <w:rFonts w:ascii="楷体" w:eastAsia="楷体" w:hAnsi="楷体" w:cs="楷体"/>
          <w:color w:val="0070C0"/>
          <w:sz w:val="24"/>
          <w:szCs w:val="24"/>
        </w:rPr>
      </w:pPr>
    </w:p>
    <w:p w14:paraId="1276620C" w14:textId="76E77062" w:rsidR="00305854" w:rsidRPr="00876243" w:rsidRDefault="00305854" w:rsidP="00876243">
      <w:pPr>
        <w:spacing w:line="360" w:lineRule="auto"/>
        <w:outlineLvl w:val="3"/>
        <w:rPr>
          <w:rFonts w:ascii="Times New Roman" w:eastAsia="宋体" w:hAnsi="Times New Roman" w:cs="Times New Roman"/>
          <w:sz w:val="24"/>
          <w:szCs w:val="24"/>
        </w:rPr>
      </w:pPr>
      <w:r w:rsidRPr="00A66D16">
        <w:rPr>
          <w:rFonts w:ascii="Times New Roman" w:eastAsia="宋体" w:hAnsi="Times New Roman" w:cs="Times New Roman" w:hint="eastAsia"/>
          <w:b/>
          <w:bCs/>
          <w:sz w:val="24"/>
          <w:szCs w:val="24"/>
        </w:rPr>
        <w:t>5.</w:t>
      </w:r>
      <w:r w:rsidR="00876243">
        <w:rPr>
          <w:rFonts w:ascii="Times New Roman" w:eastAsia="宋体" w:hAnsi="Times New Roman" w:cs="Times New Roman"/>
          <w:b/>
          <w:bCs/>
          <w:sz w:val="24"/>
          <w:szCs w:val="24"/>
        </w:rPr>
        <w:t>6</w:t>
      </w:r>
      <w:r w:rsidRPr="00A66D16">
        <w:rPr>
          <w:rFonts w:ascii="Times New Roman" w:eastAsia="宋体" w:hAnsi="Times New Roman" w:cs="Times New Roman" w:hint="eastAsia"/>
          <w:b/>
          <w:bCs/>
          <w:sz w:val="24"/>
          <w:szCs w:val="24"/>
        </w:rPr>
        <w:t>.</w:t>
      </w:r>
      <w:r w:rsidRPr="00A66D16">
        <w:rPr>
          <w:rFonts w:ascii="Times New Roman" w:eastAsia="宋体" w:hAnsi="Times New Roman" w:cs="Times New Roman"/>
          <w:b/>
          <w:bCs/>
          <w:sz w:val="24"/>
          <w:szCs w:val="24"/>
        </w:rPr>
        <w:t>3</w:t>
      </w:r>
      <w:r w:rsidR="00876243">
        <w:rPr>
          <w:rFonts w:ascii="Times New Roman" w:eastAsia="宋体" w:hAnsi="Times New Roman" w:cs="Times New Roman" w:hint="eastAsia"/>
          <w:sz w:val="24"/>
          <w:szCs w:val="24"/>
        </w:rPr>
        <w:t xml:space="preserve"> </w:t>
      </w:r>
      <w:r w:rsidR="005C0997" w:rsidRPr="00A66D16">
        <w:rPr>
          <w:rFonts w:ascii="宋体" w:eastAsia="宋体" w:hAnsi="宋体"/>
          <w:sz w:val="24"/>
          <w:szCs w:val="24"/>
        </w:rPr>
        <w:t>太阳能热水系统提供的能量不应计入生活热水的耗能量。</w:t>
      </w:r>
    </w:p>
    <w:p w14:paraId="1D1E8FCF" w14:textId="77777777" w:rsidR="00305854" w:rsidRPr="00A66D16" w:rsidRDefault="00305854" w:rsidP="00A66D16">
      <w:pPr>
        <w:spacing w:line="360" w:lineRule="auto"/>
        <w:rPr>
          <w:rFonts w:ascii="楷体" w:eastAsia="楷体" w:hAnsi="楷体" w:cs="楷体"/>
          <w:color w:val="0070C0"/>
          <w:sz w:val="24"/>
          <w:szCs w:val="24"/>
        </w:rPr>
      </w:pPr>
    </w:p>
    <w:p w14:paraId="16654C74" w14:textId="593977FB" w:rsidR="00305854" w:rsidRPr="00876243" w:rsidRDefault="00305854" w:rsidP="00876243">
      <w:pPr>
        <w:spacing w:line="360" w:lineRule="auto"/>
        <w:outlineLvl w:val="3"/>
        <w:rPr>
          <w:rFonts w:ascii="Times New Roman" w:eastAsia="宋体" w:hAnsi="Times New Roman" w:cs="Times New Roman"/>
          <w:sz w:val="24"/>
          <w:szCs w:val="24"/>
        </w:rPr>
      </w:pPr>
      <w:r w:rsidRPr="00A66D16">
        <w:rPr>
          <w:rFonts w:ascii="Times New Roman" w:eastAsia="宋体" w:hAnsi="Times New Roman" w:cs="Times New Roman" w:hint="eastAsia"/>
          <w:b/>
          <w:bCs/>
          <w:sz w:val="24"/>
          <w:szCs w:val="24"/>
        </w:rPr>
        <w:t>5.</w:t>
      </w:r>
      <w:r w:rsidR="00876243">
        <w:rPr>
          <w:rFonts w:ascii="Times New Roman" w:eastAsia="宋体" w:hAnsi="Times New Roman" w:cs="Times New Roman"/>
          <w:b/>
          <w:bCs/>
          <w:sz w:val="24"/>
          <w:szCs w:val="24"/>
        </w:rPr>
        <w:t>6</w:t>
      </w:r>
      <w:r w:rsidRPr="00A66D16">
        <w:rPr>
          <w:rFonts w:ascii="Times New Roman" w:eastAsia="宋体" w:hAnsi="Times New Roman" w:cs="Times New Roman" w:hint="eastAsia"/>
          <w:b/>
          <w:bCs/>
          <w:sz w:val="24"/>
          <w:szCs w:val="24"/>
        </w:rPr>
        <w:t>.</w:t>
      </w:r>
      <w:r w:rsidRPr="00A66D16">
        <w:rPr>
          <w:rFonts w:ascii="Times New Roman" w:eastAsia="宋体" w:hAnsi="Times New Roman" w:cs="Times New Roman"/>
          <w:b/>
          <w:bCs/>
          <w:sz w:val="24"/>
          <w:szCs w:val="24"/>
        </w:rPr>
        <w:t>4</w:t>
      </w:r>
      <w:r w:rsidR="00876243">
        <w:rPr>
          <w:rFonts w:ascii="Times New Roman" w:eastAsia="宋体" w:hAnsi="Times New Roman" w:cs="Times New Roman" w:hint="eastAsia"/>
          <w:sz w:val="24"/>
          <w:szCs w:val="24"/>
        </w:rPr>
        <w:t xml:space="preserve"> </w:t>
      </w:r>
      <w:r w:rsidR="005C0997" w:rsidRPr="00A66D16">
        <w:rPr>
          <w:rFonts w:ascii="宋体" w:eastAsia="宋体" w:hAnsi="宋体"/>
          <w:sz w:val="24"/>
          <w:szCs w:val="24"/>
        </w:rPr>
        <w:t>地源热泵系统的节能量应计算在暖通空调系统能耗内。</w:t>
      </w:r>
    </w:p>
    <w:p w14:paraId="7DBB18BE" w14:textId="77777777" w:rsidR="00305854" w:rsidRPr="00A66D16" w:rsidRDefault="00305854" w:rsidP="00A66D16">
      <w:pPr>
        <w:spacing w:line="360" w:lineRule="auto"/>
        <w:rPr>
          <w:rFonts w:ascii="楷体" w:eastAsia="楷体" w:hAnsi="楷体" w:cs="楷体"/>
          <w:color w:val="0070C0"/>
          <w:sz w:val="24"/>
          <w:szCs w:val="24"/>
        </w:rPr>
      </w:pPr>
    </w:p>
    <w:p w14:paraId="75A78CD0" w14:textId="3D00CD9F" w:rsidR="005C0997" w:rsidRDefault="005C0997" w:rsidP="00876243">
      <w:pPr>
        <w:spacing w:line="360" w:lineRule="auto"/>
        <w:outlineLvl w:val="3"/>
        <w:rPr>
          <w:rFonts w:ascii="宋体" w:eastAsia="宋体" w:hAnsi="宋体" w:cs="宋体"/>
          <w:snapToGrid/>
          <w:sz w:val="24"/>
          <w:szCs w:val="24"/>
        </w:rPr>
      </w:pPr>
      <w:r w:rsidRPr="00A66D16">
        <w:rPr>
          <w:rFonts w:ascii="Times New Roman" w:eastAsia="宋体" w:hAnsi="Times New Roman" w:cs="Times New Roman" w:hint="eastAsia"/>
          <w:b/>
          <w:bCs/>
          <w:sz w:val="24"/>
          <w:szCs w:val="24"/>
        </w:rPr>
        <w:t>5.</w:t>
      </w:r>
      <w:r w:rsidR="00876243">
        <w:rPr>
          <w:rFonts w:ascii="Times New Roman" w:eastAsia="宋体" w:hAnsi="Times New Roman" w:cs="Times New Roman"/>
          <w:b/>
          <w:bCs/>
          <w:sz w:val="24"/>
          <w:szCs w:val="24"/>
        </w:rPr>
        <w:t>6</w:t>
      </w:r>
      <w:r w:rsidRPr="00A66D16">
        <w:rPr>
          <w:rFonts w:ascii="Times New Roman" w:eastAsia="宋体" w:hAnsi="Times New Roman" w:cs="Times New Roman" w:hint="eastAsia"/>
          <w:b/>
          <w:bCs/>
          <w:sz w:val="24"/>
          <w:szCs w:val="24"/>
        </w:rPr>
        <w:t>.</w:t>
      </w:r>
      <w:r w:rsidRPr="00A66D16">
        <w:rPr>
          <w:rFonts w:ascii="Times New Roman" w:eastAsia="宋体" w:hAnsi="Times New Roman" w:cs="Times New Roman"/>
          <w:b/>
          <w:bCs/>
          <w:sz w:val="24"/>
          <w:szCs w:val="24"/>
        </w:rPr>
        <w:t>5</w:t>
      </w:r>
      <w:r w:rsidR="00876243">
        <w:rPr>
          <w:rFonts w:ascii="Times New Roman" w:eastAsia="宋体" w:hAnsi="Times New Roman" w:cs="Times New Roman" w:hint="eastAsia"/>
          <w:sz w:val="24"/>
          <w:szCs w:val="24"/>
        </w:rPr>
        <w:t xml:space="preserve"> </w:t>
      </w:r>
      <w:r w:rsidRPr="00A66D16">
        <w:rPr>
          <w:rFonts w:ascii="宋体" w:eastAsia="宋体" w:hAnsi="宋体" w:cs="宋体"/>
          <w:snapToGrid/>
          <w:sz w:val="24"/>
          <w:szCs w:val="24"/>
        </w:rPr>
        <w:t>光</w:t>
      </w:r>
      <w:proofErr w:type="gramStart"/>
      <w:r w:rsidRPr="00A66D16">
        <w:rPr>
          <w:rFonts w:ascii="宋体" w:eastAsia="宋体" w:hAnsi="宋体" w:cs="宋体"/>
          <w:snapToGrid/>
          <w:sz w:val="24"/>
          <w:szCs w:val="24"/>
        </w:rPr>
        <w:t>伏系统</w:t>
      </w:r>
      <w:proofErr w:type="gramEnd"/>
      <w:r w:rsidRPr="00A66D16">
        <w:rPr>
          <w:rFonts w:ascii="宋体" w:eastAsia="宋体" w:hAnsi="宋体" w:cs="宋体"/>
          <w:snapToGrid/>
          <w:sz w:val="24"/>
          <w:szCs w:val="24"/>
        </w:rPr>
        <w:t>的年发电量可按下式计算：</w:t>
      </w:r>
    </w:p>
    <w:p w14:paraId="6A958104" w14:textId="05E18953" w:rsidR="00876243" w:rsidRPr="00876243" w:rsidRDefault="00876243" w:rsidP="00876243">
      <w:pPr>
        <w:spacing w:line="360" w:lineRule="auto"/>
        <w:jc w:val="center"/>
        <w:rPr>
          <w:rFonts w:ascii="Times New Roman" w:eastAsia="宋体" w:hAnsi="Times New Roman" w:cs="Times New Roman"/>
          <w:sz w:val="24"/>
          <w:szCs w:val="24"/>
        </w:rPr>
      </w:pPr>
      <w:r w:rsidRPr="00A66D16">
        <w:rPr>
          <w:rFonts w:ascii="Cambria Math" w:eastAsia="宋体" w:hAnsi="Cambria Math" w:cs="宋体"/>
          <w:snapToGrid/>
          <w:sz w:val="24"/>
          <w:szCs w:val="24"/>
        </w:rPr>
        <w:t>𝐸</w:t>
      </w:r>
      <w:r w:rsidRPr="00876243">
        <w:rPr>
          <w:rFonts w:ascii="Cambria Math" w:eastAsia="宋体" w:hAnsi="Cambria Math" w:cs="宋体"/>
          <w:snapToGrid/>
          <w:sz w:val="24"/>
          <w:szCs w:val="24"/>
          <w:vertAlign w:val="subscript"/>
        </w:rPr>
        <w:t>𝑝𝑣</w:t>
      </w:r>
      <w:r w:rsidRPr="00A66D16">
        <w:rPr>
          <w:rFonts w:ascii="Cambria Math" w:eastAsia="宋体" w:hAnsi="Cambria Math" w:cs="宋体"/>
          <w:snapToGrid/>
          <w:sz w:val="24"/>
          <w:szCs w:val="24"/>
        </w:rPr>
        <w:t xml:space="preserve"> = 𝐼 × 𝐾</w:t>
      </w:r>
      <w:r w:rsidRPr="00876243">
        <w:rPr>
          <w:rFonts w:ascii="Cambria Math" w:eastAsia="宋体" w:hAnsi="Cambria Math" w:cs="宋体"/>
          <w:snapToGrid/>
          <w:sz w:val="24"/>
          <w:szCs w:val="24"/>
          <w:vertAlign w:val="subscript"/>
        </w:rPr>
        <w:t>𝐸</w:t>
      </w:r>
      <w:r w:rsidRPr="00A66D16">
        <w:rPr>
          <w:rFonts w:ascii="Cambria Math" w:eastAsia="宋体" w:hAnsi="Cambria Math" w:cs="宋体"/>
          <w:snapToGrid/>
          <w:sz w:val="24"/>
          <w:szCs w:val="24"/>
        </w:rPr>
        <w:t xml:space="preserve"> × (1 - 𝐾</w:t>
      </w:r>
      <w:r w:rsidRPr="00876243">
        <w:rPr>
          <w:rFonts w:ascii="Cambria Math" w:eastAsia="宋体" w:hAnsi="Cambria Math" w:cs="宋体"/>
          <w:snapToGrid/>
          <w:sz w:val="24"/>
          <w:szCs w:val="24"/>
          <w:vertAlign w:val="subscript"/>
        </w:rPr>
        <w:t>𝑆</w:t>
      </w:r>
      <w:r w:rsidRPr="00A66D16">
        <w:rPr>
          <w:rFonts w:ascii="Cambria Math" w:eastAsia="宋体" w:hAnsi="Cambria Math" w:cs="宋体"/>
          <w:snapToGrid/>
          <w:sz w:val="24"/>
          <w:szCs w:val="24"/>
        </w:rPr>
        <w:t>) × 𝐴</w:t>
      </w:r>
      <w:r w:rsidRPr="00876243">
        <w:rPr>
          <w:rFonts w:ascii="Cambria Math" w:eastAsia="宋体" w:hAnsi="Cambria Math" w:cs="宋体"/>
          <w:snapToGrid/>
          <w:sz w:val="24"/>
          <w:szCs w:val="24"/>
          <w:vertAlign w:val="subscript"/>
        </w:rPr>
        <w:t>𝑝</w:t>
      </w:r>
      <w:r w:rsidRPr="00876243">
        <w:rPr>
          <w:rFonts w:ascii="宋体" w:eastAsia="宋体" w:hAnsi="宋体" w:cs="宋体"/>
          <w:snapToGrid/>
          <w:sz w:val="24"/>
          <w:szCs w:val="24"/>
        </w:rPr>
        <w:t xml:space="preserve">            </w:t>
      </w:r>
      <w:r w:rsidRPr="00876243">
        <w:rPr>
          <w:rFonts w:ascii="宋体" w:eastAsia="宋体" w:hAnsi="宋体" w:cs="宋体" w:hint="eastAsia"/>
          <w:snapToGrid/>
          <w:sz w:val="24"/>
          <w:szCs w:val="24"/>
        </w:rPr>
        <w:t>（</w:t>
      </w:r>
      <w:r w:rsidRPr="00876243">
        <w:rPr>
          <w:rFonts w:ascii="Times New Roman" w:eastAsia="宋体" w:hAnsi="Times New Roman" w:cs="Times New Roman"/>
          <w:snapToGrid/>
          <w:sz w:val="24"/>
          <w:szCs w:val="24"/>
        </w:rPr>
        <w:t>5.6.5</w:t>
      </w:r>
      <w:r w:rsidRPr="00876243">
        <w:rPr>
          <w:rFonts w:ascii="宋体" w:eastAsia="宋体" w:hAnsi="宋体" w:cs="宋体" w:hint="eastAsia"/>
          <w:snapToGrid/>
          <w:sz w:val="24"/>
          <w:szCs w:val="24"/>
        </w:rPr>
        <w:t>）</w:t>
      </w:r>
    </w:p>
    <w:p w14:paraId="2F8C22F6" w14:textId="02193B74" w:rsidR="00876243" w:rsidRDefault="00876243" w:rsidP="00A66D16">
      <w:pPr>
        <w:spacing w:line="360" w:lineRule="auto"/>
        <w:rPr>
          <w:rFonts w:ascii="Cambria Math" w:eastAsia="宋体" w:hAnsi="Cambria Math" w:cs="宋体"/>
          <w:snapToGrid/>
          <w:sz w:val="24"/>
          <w:szCs w:val="24"/>
        </w:rPr>
      </w:pPr>
      <w:r w:rsidRPr="00A66D16">
        <w:rPr>
          <w:rFonts w:ascii="宋体" w:eastAsia="宋体" w:hAnsi="宋体" w:cs="宋体"/>
          <w:snapToGrid/>
          <w:sz w:val="24"/>
          <w:szCs w:val="24"/>
        </w:rPr>
        <w:t>式中：</w:t>
      </w:r>
      <w:r w:rsidRPr="00A66D16">
        <w:rPr>
          <w:rFonts w:ascii="Cambria Math" w:eastAsia="宋体" w:hAnsi="Cambria Math" w:cs="宋体"/>
          <w:snapToGrid/>
          <w:sz w:val="24"/>
          <w:szCs w:val="24"/>
        </w:rPr>
        <w:t>𝐸</w:t>
      </w:r>
      <w:r w:rsidRPr="00876243">
        <w:rPr>
          <w:rFonts w:ascii="Cambria Math" w:eastAsia="宋体" w:hAnsi="Cambria Math" w:cs="宋体"/>
          <w:snapToGrid/>
          <w:sz w:val="24"/>
          <w:szCs w:val="24"/>
          <w:vertAlign w:val="subscript"/>
        </w:rPr>
        <w:t>𝑝𝑣</w:t>
      </w:r>
      <w:r w:rsidRPr="00A66D16">
        <w:rPr>
          <w:rFonts w:ascii="Times New Roman" w:eastAsia="宋体" w:hAnsi="Times New Roman" w:cs="Times New Roman"/>
          <w:snapToGrid/>
          <w:sz w:val="24"/>
          <w:szCs w:val="24"/>
        </w:rPr>
        <w:t>——</w:t>
      </w:r>
      <w:r w:rsidRPr="00A66D16">
        <w:rPr>
          <w:rFonts w:ascii="宋体" w:eastAsia="宋体" w:hAnsi="宋体" w:cs="宋体"/>
          <w:snapToGrid/>
          <w:sz w:val="24"/>
          <w:szCs w:val="24"/>
        </w:rPr>
        <w:t>光</w:t>
      </w:r>
      <w:proofErr w:type="gramStart"/>
      <w:r w:rsidRPr="00A66D16">
        <w:rPr>
          <w:rFonts w:ascii="宋体" w:eastAsia="宋体" w:hAnsi="宋体" w:cs="宋体"/>
          <w:snapToGrid/>
          <w:sz w:val="24"/>
          <w:szCs w:val="24"/>
        </w:rPr>
        <w:t>伏系统</w:t>
      </w:r>
      <w:proofErr w:type="gramEnd"/>
      <w:r w:rsidRPr="00A66D16">
        <w:rPr>
          <w:rFonts w:ascii="宋体" w:eastAsia="宋体" w:hAnsi="宋体" w:cs="宋体"/>
          <w:snapToGrid/>
          <w:sz w:val="24"/>
          <w:szCs w:val="24"/>
        </w:rPr>
        <w:t>的年发电量（</w:t>
      </w:r>
      <w:r w:rsidRPr="00A66D16">
        <w:rPr>
          <w:rFonts w:ascii="Times New Roman" w:eastAsia="宋体" w:hAnsi="Times New Roman" w:cs="Times New Roman"/>
          <w:snapToGrid/>
          <w:sz w:val="24"/>
          <w:szCs w:val="24"/>
        </w:rPr>
        <w:t>kWh</w:t>
      </w:r>
      <w:r w:rsidRPr="00A66D16">
        <w:rPr>
          <w:rFonts w:ascii="宋体" w:eastAsia="宋体" w:hAnsi="宋体" w:cs="宋体"/>
          <w:snapToGrid/>
          <w:sz w:val="24"/>
          <w:szCs w:val="24"/>
        </w:rPr>
        <w:t>）</w:t>
      </w:r>
    </w:p>
    <w:p w14:paraId="5C2D131E" w14:textId="6245EC6E" w:rsidR="00D86764" w:rsidRPr="00A66D16" w:rsidRDefault="005C0997" w:rsidP="00876243">
      <w:pPr>
        <w:spacing w:line="360" w:lineRule="auto"/>
        <w:ind w:firstLineChars="300" w:firstLine="720"/>
        <w:rPr>
          <w:rFonts w:ascii="宋体" w:eastAsia="宋体" w:hAnsi="宋体" w:cs="宋体"/>
          <w:snapToGrid/>
          <w:sz w:val="24"/>
          <w:szCs w:val="24"/>
        </w:rPr>
      </w:pPr>
      <w:r w:rsidRPr="00A66D16">
        <w:rPr>
          <w:rFonts w:ascii="Cambria Math" w:eastAsia="宋体" w:hAnsi="Cambria Math" w:cs="宋体"/>
          <w:snapToGrid/>
          <w:sz w:val="24"/>
          <w:szCs w:val="24"/>
        </w:rPr>
        <w:t>𝐼</w:t>
      </w:r>
      <w:r w:rsidRPr="00A66D16">
        <w:rPr>
          <w:rFonts w:ascii="Times New Roman" w:eastAsia="宋体" w:hAnsi="Times New Roman" w:cs="Times New Roman"/>
          <w:snapToGrid/>
          <w:sz w:val="24"/>
          <w:szCs w:val="24"/>
        </w:rPr>
        <w:t>——</w:t>
      </w:r>
      <w:r w:rsidRPr="00A66D16">
        <w:rPr>
          <w:rFonts w:ascii="宋体" w:eastAsia="宋体" w:hAnsi="宋体" w:cs="宋体"/>
          <w:snapToGrid/>
          <w:sz w:val="24"/>
          <w:szCs w:val="24"/>
        </w:rPr>
        <w:t>光伏电池表面的年太阳辐射照度（</w:t>
      </w:r>
      <w:r w:rsidRPr="00A66D16">
        <w:rPr>
          <w:rFonts w:ascii="Times New Roman" w:eastAsia="宋体" w:hAnsi="Times New Roman" w:cs="Times New Roman"/>
          <w:snapToGrid/>
          <w:sz w:val="24"/>
          <w:szCs w:val="24"/>
        </w:rPr>
        <w:t>kWh/m</w:t>
      </w:r>
      <w:r w:rsidRPr="00C672D8">
        <w:rPr>
          <w:rFonts w:ascii="Times New Roman" w:eastAsia="宋体" w:hAnsi="Times New Roman" w:cs="Times New Roman"/>
          <w:snapToGrid/>
          <w:sz w:val="24"/>
          <w:szCs w:val="24"/>
          <w:vertAlign w:val="superscript"/>
        </w:rPr>
        <w:t>2</w:t>
      </w:r>
      <w:r w:rsidRPr="00A66D16">
        <w:rPr>
          <w:rFonts w:ascii="宋体" w:eastAsia="宋体" w:hAnsi="宋体" w:cs="宋体"/>
          <w:snapToGrid/>
          <w:sz w:val="24"/>
          <w:szCs w:val="24"/>
        </w:rPr>
        <w:t>）；</w:t>
      </w:r>
    </w:p>
    <w:p w14:paraId="43F0CE94" w14:textId="77777777" w:rsidR="00D86764" w:rsidRPr="00A66D16" w:rsidRDefault="005C0997" w:rsidP="00876243">
      <w:pPr>
        <w:spacing w:line="360" w:lineRule="auto"/>
        <w:ind w:firstLineChars="300" w:firstLine="720"/>
        <w:rPr>
          <w:rFonts w:ascii="宋体" w:eastAsia="宋体" w:hAnsi="宋体" w:cs="宋体"/>
          <w:snapToGrid/>
          <w:sz w:val="24"/>
          <w:szCs w:val="24"/>
        </w:rPr>
      </w:pPr>
      <w:r w:rsidRPr="00A66D16">
        <w:rPr>
          <w:rFonts w:ascii="Cambria Math" w:eastAsia="宋体" w:hAnsi="Cambria Math" w:cs="宋体"/>
          <w:snapToGrid/>
          <w:sz w:val="24"/>
          <w:szCs w:val="24"/>
        </w:rPr>
        <w:t>𝐾</w:t>
      </w:r>
      <w:r w:rsidRPr="00876243">
        <w:rPr>
          <w:rFonts w:ascii="Cambria Math" w:eastAsia="宋体" w:hAnsi="Cambria Math" w:cs="宋体"/>
          <w:snapToGrid/>
          <w:sz w:val="24"/>
          <w:szCs w:val="24"/>
          <w:vertAlign w:val="subscript"/>
        </w:rPr>
        <w:t>𝐸</w:t>
      </w:r>
      <w:r w:rsidRPr="00A66D16">
        <w:rPr>
          <w:rFonts w:ascii="Times New Roman" w:eastAsia="宋体" w:hAnsi="Times New Roman" w:cs="Times New Roman"/>
          <w:snapToGrid/>
          <w:sz w:val="24"/>
          <w:szCs w:val="24"/>
        </w:rPr>
        <w:t>——</w:t>
      </w:r>
      <w:r w:rsidRPr="00A66D16">
        <w:rPr>
          <w:rFonts w:ascii="宋体" w:eastAsia="宋体" w:hAnsi="宋体" w:cs="宋体"/>
          <w:snapToGrid/>
          <w:sz w:val="24"/>
          <w:szCs w:val="24"/>
        </w:rPr>
        <w:t>光伏电池的转换效率（</w:t>
      </w:r>
      <w:r w:rsidRPr="00A66D16">
        <w:rPr>
          <w:rFonts w:ascii="Times New Roman" w:eastAsia="宋体" w:hAnsi="Times New Roman" w:cs="Times New Roman"/>
          <w:snapToGrid/>
          <w:sz w:val="24"/>
          <w:szCs w:val="24"/>
        </w:rPr>
        <w:t>%</w:t>
      </w:r>
      <w:r w:rsidRPr="00A66D16">
        <w:rPr>
          <w:rFonts w:ascii="宋体" w:eastAsia="宋体" w:hAnsi="宋体" w:cs="宋体"/>
          <w:snapToGrid/>
          <w:sz w:val="24"/>
          <w:szCs w:val="24"/>
        </w:rPr>
        <w:t>）；</w:t>
      </w:r>
    </w:p>
    <w:p w14:paraId="0552E802" w14:textId="1D0A93FB" w:rsidR="00D86764" w:rsidRPr="00A66D16" w:rsidRDefault="005C0997" w:rsidP="00876243">
      <w:pPr>
        <w:spacing w:line="360" w:lineRule="auto"/>
        <w:ind w:firstLineChars="300" w:firstLine="720"/>
        <w:rPr>
          <w:rFonts w:ascii="宋体" w:eastAsia="宋体" w:hAnsi="宋体" w:cs="宋体"/>
          <w:snapToGrid/>
          <w:sz w:val="24"/>
          <w:szCs w:val="24"/>
        </w:rPr>
      </w:pPr>
      <w:r w:rsidRPr="00A66D16">
        <w:rPr>
          <w:rFonts w:ascii="Cambria Math" w:eastAsia="宋体" w:hAnsi="Cambria Math" w:cs="宋体"/>
          <w:snapToGrid/>
          <w:sz w:val="24"/>
          <w:szCs w:val="24"/>
        </w:rPr>
        <w:t>𝐾</w:t>
      </w:r>
      <w:r w:rsidRPr="00876243">
        <w:rPr>
          <w:rFonts w:ascii="Cambria Math" w:eastAsia="宋体" w:hAnsi="Cambria Math" w:cs="宋体"/>
          <w:snapToGrid/>
          <w:sz w:val="24"/>
          <w:szCs w:val="24"/>
          <w:vertAlign w:val="subscript"/>
        </w:rPr>
        <w:t>𝑆</w:t>
      </w:r>
      <w:r w:rsidRPr="00A66D16">
        <w:rPr>
          <w:rFonts w:ascii="Times New Roman" w:eastAsia="宋体" w:hAnsi="Times New Roman" w:cs="Times New Roman"/>
          <w:snapToGrid/>
          <w:sz w:val="24"/>
          <w:szCs w:val="24"/>
        </w:rPr>
        <w:t>——</w:t>
      </w:r>
      <w:r w:rsidRPr="00A66D16">
        <w:rPr>
          <w:rFonts w:ascii="宋体" w:eastAsia="宋体" w:hAnsi="宋体" w:cs="宋体"/>
          <w:snapToGrid/>
          <w:sz w:val="24"/>
          <w:szCs w:val="24"/>
        </w:rPr>
        <w:t>光</w:t>
      </w:r>
      <w:proofErr w:type="gramStart"/>
      <w:r w:rsidRPr="00A66D16">
        <w:rPr>
          <w:rFonts w:ascii="宋体" w:eastAsia="宋体" w:hAnsi="宋体" w:cs="宋体"/>
          <w:snapToGrid/>
          <w:sz w:val="24"/>
          <w:szCs w:val="24"/>
        </w:rPr>
        <w:t>伏系统</w:t>
      </w:r>
      <w:proofErr w:type="gramEnd"/>
      <w:r w:rsidRPr="00A66D16">
        <w:rPr>
          <w:rFonts w:ascii="宋体" w:eastAsia="宋体" w:hAnsi="宋体" w:cs="宋体"/>
          <w:snapToGrid/>
          <w:sz w:val="24"/>
          <w:szCs w:val="24"/>
        </w:rPr>
        <w:t>的损失效率（</w:t>
      </w:r>
      <w:r w:rsidRPr="00A66D16">
        <w:rPr>
          <w:rFonts w:ascii="Times New Roman" w:eastAsia="宋体" w:hAnsi="Times New Roman" w:cs="Times New Roman"/>
          <w:snapToGrid/>
          <w:sz w:val="24"/>
          <w:szCs w:val="24"/>
        </w:rPr>
        <w:t>%</w:t>
      </w:r>
      <w:r w:rsidRPr="00A66D16">
        <w:rPr>
          <w:rFonts w:ascii="宋体" w:eastAsia="宋体" w:hAnsi="宋体" w:cs="宋体"/>
          <w:snapToGrid/>
          <w:sz w:val="24"/>
          <w:szCs w:val="24"/>
        </w:rPr>
        <w:t>）；</w:t>
      </w:r>
    </w:p>
    <w:p w14:paraId="79F05556" w14:textId="589B3FF6" w:rsidR="005C0997" w:rsidRPr="00A66D16" w:rsidRDefault="005C0997" w:rsidP="00876243">
      <w:pPr>
        <w:spacing w:line="360" w:lineRule="auto"/>
        <w:ind w:firstLineChars="300" w:firstLine="720"/>
        <w:rPr>
          <w:rFonts w:ascii="楷体" w:eastAsia="楷体" w:hAnsi="楷体" w:cs="楷体"/>
          <w:color w:val="0070C0"/>
          <w:sz w:val="24"/>
          <w:szCs w:val="24"/>
        </w:rPr>
      </w:pPr>
      <w:r w:rsidRPr="00A66D16">
        <w:rPr>
          <w:rFonts w:ascii="Cambria Math" w:eastAsia="宋体" w:hAnsi="Cambria Math" w:cs="宋体"/>
          <w:snapToGrid/>
          <w:sz w:val="24"/>
          <w:szCs w:val="24"/>
        </w:rPr>
        <w:t>𝐴</w:t>
      </w:r>
      <w:r w:rsidRPr="00876243">
        <w:rPr>
          <w:rFonts w:ascii="Cambria Math" w:eastAsia="宋体" w:hAnsi="Cambria Math" w:cs="宋体"/>
          <w:snapToGrid/>
          <w:sz w:val="24"/>
          <w:szCs w:val="24"/>
          <w:vertAlign w:val="subscript"/>
        </w:rPr>
        <w:t>𝑝</w:t>
      </w:r>
      <w:r w:rsidRPr="00A66D16">
        <w:rPr>
          <w:rFonts w:ascii="Times New Roman" w:eastAsia="宋体" w:hAnsi="Times New Roman" w:cs="Times New Roman"/>
          <w:snapToGrid/>
          <w:sz w:val="24"/>
          <w:szCs w:val="24"/>
        </w:rPr>
        <w:t>——</w:t>
      </w:r>
      <w:r w:rsidRPr="00A66D16">
        <w:rPr>
          <w:rFonts w:ascii="宋体" w:eastAsia="宋体" w:hAnsi="宋体" w:cs="宋体"/>
          <w:snapToGrid/>
          <w:sz w:val="24"/>
          <w:szCs w:val="24"/>
        </w:rPr>
        <w:t>光</w:t>
      </w:r>
      <w:proofErr w:type="gramStart"/>
      <w:r w:rsidRPr="00A66D16">
        <w:rPr>
          <w:rFonts w:ascii="宋体" w:eastAsia="宋体" w:hAnsi="宋体" w:cs="宋体"/>
          <w:snapToGrid/>
          <w:sz w:val="24"/>
          <w:szCs w:val="24"/>
        </w:rPr>
        <w:t>伏系统光</w:t>
      </w:r>
      <w:proofErr w:type="gramEnd"/>
      <w:r w:rsidRPr="00A66D16">
        <w:rPr>
          <w:rFonts w:ascii="宋体" w:eastAsia="宋体" w:hAnsi="宋体" w:cs="宋体"/>
          <w:snapToGrid/>
          <w:sz w:val="24"/>
          <w:szCs w:val="24"/>
        </w:rPr>
        <w:t>伏面板的净面积（</w:t>
      </w:r>
      <w:r w:rsidRPr="00A66D16">
        <w:rPr>
          <w:rFonts w:ascii="Times New Roman" w:eastAsia="宋体" w:hAnsi="Times New Roman" w:cs="Times New Roman"/>
          <w:snapToGrid/>
          <w:sz w:val="24"/>
          <w:szCs w:val="24"/>
        </w:rPr>
        <w:t>m</w:t>
      </w:r>
      <w:r w:rsidRPr="00876243">
        <w:rPr>
          <w:rFonts w:ascii="Times New Roman" w:eastAsia="宋体" w:hAnsi="Times New Roman" w:cs="Times New Roman"/>
          <w:snapToGrid/>
          <w:sz w:val="24"/>
          <w:szCs w:val="24"/>
          <w:vertAlign w:val="superscript"/>
        </w:rPr>
        <w:t>2</w:t>
      </w:r>
      <w:r w:rsidRPr="00A66D16">
        <w:rPr>
          <w:rFonts w:ascii="宋体" w:eastAsia="宋体" w:hAnsi="宋体" w:cs="宋体"/>
          <w:snapToGrid/>
          <w:sz w:val="24"/>
          <w:szCs w:val="24"/>
        </w:rPr>
        <w:t>）</w:t>
      </w:r>
    </w:p>
    <w:p w14:paraId="642F29C6" w14:textId="77777777" w:rsidR="005C0997" w:rsidRPr="00A66D16" w:rsidRDefault="005C0997" w:rsidP="00A66D16">
      <w:pPr>
        <w:spacing w:line="360" w:lineRule="auto"/>
        <w:rPr>
          <w:rFonts w:ascii="楷体" w:eastAsia="楷体" w:hAnsi="楷体" w:cs="楷体"/>
          <w:color w:val="0070C0"/>
          <w:sz w:val="24"/>
          <w:szCs w:val="24"/>
        </w:rPr>
      </w:pPr>
    </w:p>
    <w:p w14:paraId="51AB246B" w14:textId="1B6B6187" w:rsidR="00AB751F" w:rsidRPr="007927D9" w:rsidRDefault="005C0997" w:rsidP="007927D9">
      <w:pPr>
        <w:spacing w:line="360" w:lineRule="auto"/>
        <w:outlineLvl w:val="3"/>
        <w:rPr>
          <w:rFonts w:ascii="Times New Roman" w:eastAsia="宋体" w:hAnsi="Times New Roman" w:cs="Times New Roman"/>
          <w:sz w:val="24"/>
          <w:szCs w:val="24"/>
        </w:rPr>
      </w:pPr>
      <w:r w:rsidRPr="00A66D16">
        <w:rPr>
          <w:rFonts w:ascii="Times New Roman" w:eastAsia="宋体" w:hAnsi="Times New Roman" w:cs="Times New Roman" w:hint="eastAsia"/>
          <w:b/>
          <w:bCs/>
          <w:sz w:val="24"/>
          <w:szCs w:val="24"/>
        </w:rPr>
        <w:t>5.</w:t>
      </w:r>
      <w:r w:rsidR="00876243">
        <w:rPr>
          <w:rFonts w:ascii="Times New Roman" w:eastAsia="宋体" w:hAnsi="Times New Roman" w:cs="Times New Roman"/>
          <w:b/>
          <w:bCs/>
          <w:sz w:val="24"/>
          <w:szCs w:val="24"/>
        </w:rPr>
        <w:t>6</w:t>
      </w:r>
      <w:r w:rsidRPr="00A66D16">
        <w:rPr>
          <w:rFonts w:ascii="Times New Roman" w:eastAsia="宋体" w:hAnsi="Times New Roman" w:cs="Times New Roman" w:hint="eastAsia"/>
          <w:b/>
          <w:bCs/>
          <w:sz w:val="24"/>
          <w:szCs w:val="24"/>
        </w:rPr>
        <w:t>.</w:t>
      </w:r>
      <w:r w:rsidRPr="00A66D16">
        <w:rPr>
          <w:rFonts w:ascii="Times New Roman" w:eastAsia="宋体" w:hAnsi="Times New Roman" w:cs="Times New Roman"/>
          <w:b/>
          <w:bCs/>
          <w:sz w:val="24"/>
          <w:szCs w:val="24"/>
        </w:rPr>
        <w:t>6</w:t>
      </w:r>
      <w:r w:rsidR="007927D9">
        <w:rPr>
          <w:rFonts w:ascii="Times New Roman" w:eastAsia="宋体" w:hAnsi="Times New Roman" w:cs="Times New Roman" w:hint="eastAsia"/>
          <w:sz w:val="24"/>
          <w:szCs w:val="24"/>
        </w:rPr>
        <w:t xml:space="preserve"> </w:t>
      </w:r>
      <w:r w:rsidR="008C3237" w:rsidRPr="00A66D16">
        <w:rPr>
          <w:rFonts w:ascii="宋体" w:eastAsia="宋体" w:hAnsi="宋体"/>
          <w:sz w:val="24"/>
          <w:szCs w:val="24"/>
        </w:rPr>
        <w:t>风力发电机组年发电量可按下式计算：</w:t>
      </w:r>
    </w:p>
    <w:p w14:paraId="54D007F8" w14:textId="07D98570" w:rsidR="00AB751F" w:rsidRPr="00A66D16" w:rsidRDefault="008C3237" w:rsidP="00D905D3">
      <w:pPr>
        <w:spacing w:line="360" w:lineRule="auto"/>
        <w:jc w:val="center"/>
        <w:rPr>
          <w:rFonts w:ascii="Times New Roman" w:hAnsi="Times New Roman" w:cs="Times New Roman"/>
          <w:sz w:val="24"/>
          <w:szCs w:val="24"/>
        </w:rPr>
      </w:pPr>
      <w:r w:rsidRPr="00A66D16">
        <w:rPr>
          <w:rFonts w:ascii="Cambria Math" w:hAnsi="Cambria Math" w:cs="Cambria Math"/>
          <w:sz w:val="24"/>
          <w:szCs w:val="24"/>
        </w:rPr>
        <w:t>𝐸</w:t>
      </w:r>
      <w:r w:rsidRPr="007927D9">
        <w:rPr>
          <w:rFonts w:ascii="Cambria Math" w:hAnsi="Cambria Math" w:cs="Cambria Math"/>
          <w:sz w:val="24"/>
          <w:szCs w:val="24"/>
          <w:vertAlign w:val="subscript"/>
        </w:rPr>
        <w:t>𝑤𝑡</w:t>
      </w:r>
      <w:r w:rsidRPr="00A66D16">
        <w:rPr>
          <w:rFonts w:ascii="Cambria Math" w:hAnsi="Cambria Math"/>
          <w:sz w:val="24"/>
          <w:szCs w:val="24"/>
        </w:rPr>
        <w:t xml:space="preserve"> = 0.5 × </w:t>
      </w:r>
      <w:r w:rsidRPr="00A66D16">
        <w:rPr>
          <w:rFonts w:ascii="Cambria Math" w:hAnsi="Cambria Math" w:cs="Cambria Math"/>
          <w:sz w:val="24"/>
          <w:szCs w:val="24"/>
        </w:rPr>
        <w:t>𝜌</w:t>
      </w:r>
      <w:r w:rsidRPr="007927D9">
        <w:rPr>
          <w:rFonts w:ascii="Cambria Math" w:hAnsi="Cambria Math" w:cs="Cambria Math"/>
          <w:sz w:val="24"/>
          <w:szCs w:val="24"/>
          <w:vertAlign w:val="subscript"/>
        </w:rPr>
        <w:t>𝑎</w:t>
      </w:r>
      <w:r w:rsidRPr="00A66D16">
        <w:rPr>
          <w:rFonts w:ascii="Cambria Math" w:hAnsi="Cambria Math"/>
          <w:sz w:val="24"/>
          <w:szCs w:val="24"/>
        </w:rPr>
        <w:t xml:space="preserve"> × </w:t>
      </w:r>
      <w:r w:rsidRPr="00A66D16">
        <w:rPr>
          <w:rFonts w:ascii="Cambria Math" w:hAnsi="Cambria Math" w:cs="Cambria Math"/>
          <w:sz w:val="24"/>
          <w:szCs w:val="24"/>
        </w:rPr>
        <w:t>𝐶</w:t>
      </w:r>
      <w:r w:rsidRPr="007927D9">
        <w:rPr>
          <w:rFonts w:ascii="Cambria Math" w:hAnsi="Cambria Math" w:cs="Cambria Math"/>
          <w:sz w:val="24"/>
          <w:szCs w:val="24"/>
          <w:vertAlign w:val="subscript"/>
        </w:rPr>
        <w:t>𝑅</w:t>
      </w:r>
      <w:r w:rsidRPr="00A66D16">
        <w:rPr>
          <w:rFonts w:ascii="Cambria Math" w:hAnsi="Cambria Math"/>
          <w:sz w:val="24"/>
          <w:szCs w:val="24"/>
        </w:rPr>
        <w:t>(</w:t>
      </w:r>
      <w:r w:rsidRPr="00A66D16">
        <w:rPr>
          <w:rFonts w:ascii="Cambria Math" w:hAnsi="Cambria Math" w:cs="Cambria Math"/>
          <w:sz w:val="24"/>
          <w:szCs w:val="24"/>
        </w:rPr>
        <w:t>𝑧</w:t>
      </w:r>
      <w:r w:rsidRPr="00A66D16">
        <w:rPr>
          <w:rFonts w:ascii="Cambria Math" w:hAnsi="Cambria Math"/>
          <w:sz w:val="24"/>
          <w:szCs w:val="24"/>
        </w:rPr>
        <w:t xml:space="preserve">) × </w:t>
      </w:r>
      <w:r w:rsidRPr="00A66D16">
        <w:rPr>
          <w:rFonts w:ascii="Cambria Math" w:hAnsi="Cambria Math" w:cs="Cambria Math"/>
          <w:sz w:val="24"/>
          <w:szCs w:val="24"/>
        </w:rPr>
        <w:t>𝑉</w:t>
      </w:r>
      <w:r w:rsidRPr="007927D9">
        <w:rPr>
          <w:rFonts w:ascii="Cambria Math" w:hAnsi="Cambria Math"/>
          <w:sz w:val="24"/>
          <w:szCs w:val="24"/>
          <w:vertAlign w:val="subscript"/>
        </w:rPr>
        <w:t>0</w:t>
      </w:r>
      <w:r w:rsidRPr="007927D9">
        <w:rPr>
          <w:rFonts w:ascii="Cambria Math" w:hAnsi="Cambria Math"/>
          <w:sz w:val="24"/>
          <w:szCs w:val="24"/>
          <w:vertAlign w:val="superscript"/>
        </w:rPr>
        <w:t>3</w:t>
      </w:r>
      <w:r w:rsidRPr="00A66D16">
        <w:rPr>
          <w:rFonts w:ascii="Cambria Math" w:hAnsi="Cambria Math"/>
          <w:sz w:val="24"/>
          <w:szCs w:val="24"/>
        </w:rPr>
        <w:t xml:space="preserve"> × </w:t>
      </w:r>
      <w:r w:rsidRPr="00A66D16">
        <w:rPr>
          <w:rFonts w:ascii="Cambria Math" w:hAnsi="Cambria Math" w:cs="Cambria Math"/>
          <w:sz w:val="24"/>
          <w:szCs w:val="24"/>
        </w:rPr>
        <w:t>𝐴</w:t>
      </w:r>
      <w:r w:rsidRPr="007927D9">
        <w:rPr>
          <w:rFonts w:ascii="Cambria Math" w:hAnsi="Cambria Math" w:cs="Cambria Math"/>
          <w:sz w:val="24"/>
          <w:szCs w:val="24"/>
          <w:vertAlign w:val="subscript"/>
        </w:rPr>
        <w:t>𝑤</w:t>
      </w:r>
      <w:r w:rsidRPr="00A66D16">
        <w:rPr>
          <w:rFonts w:ascii="Cambria Math" w:hAnsi="Cambria Math"/>
          <w:sz w:val="24"/>
          <w:szCs w:val="24"/>
        </w:rPr>
        <w:t xml:space="preserve"> × </w:t>
      </w:r>
      <w:r w:rsidRPr="00A66D16">
        <w:rPr>
          <w:rFonts w:ascii="Cambria Math" w:hAnsi="Cambria Math" w:cs="Cambria Math"/>
          <w:sz w:val="24"/>
          <w:szCs w:val="24"/>
        </w:rPr>
        <w:t>𝜌</w:t>
      </w:r>
      <w:r w:rsidRPr="00A66D16">
        <w:rPr>
          <w:rFonts w:ascii="Cambria Math" w:hAnsi="Cambria Math"/>
          <w:sz w:val="24"/>
          <w:szCs w:val="24"/>
        </w:rPr>
        <w:t xml:space="preserve"> × </w:t>
      </w:r>
      <w:r w:rsidRPr="00A66D16">
        <w:rPr>
          <w:rFonts w:ascii="Cambria Math" w:hAnsi="Cambria Math" w:cs="Cambria Math"/>
          <w:sz w:val="24"/>
          <w:szCs w:val="24"/>
        </w:rPr>
        <w:t>𝐾</w:t>
      </w:r>
      <w:r w:rsidRPr="00D905D3">
        <w:rPr>
          <w:rFonts w:ascii="Cambria Math" w:hAnsi="Cambria Math" w:cs="Cambria Math"/>
          <w:sz w:val="24"/>
          <w:szCs w:val="24"/>
          <w:vertAlign w:val="subscript"/>
        </w:rPr>
        <w:t>𝑊𝑇</w:t>
      </w:r>
      <w:r w:rsidR="00D905D3">
        <w:rPr>
          <w:rFonts w:ascii="Cambria Math" w:hAnsi="Cambria Math" w:cs="Cambria Math"/>
          <w:sz w:val="24"/>
          <w:szCs w:val="24"/>
        </w:rPr>
        <w:t>/</w:t>
      </w:r>
      <w:r w:rsidRPr="00A66D16">
        <w:rPr>
          <w:rFonts w:ascii="Cambria Math" w:hAnsi="Cambria Math"/>
          <w:sz w:val="24"/>
          <w:szCs w:val="24"/>
        </w:rPr>
        <w:t>1000</w:t>
      </w:r>
      <w:r w:rsidR="00D905D3">
        <w:rPr>
          <w:rFonts w:ascii="Cambria Math" w:hAnsi="Cambria Math"/>
          <w:sz w:val="24"/>
          <w:szCs w:val="24"/>
        </w:rPr>
        <w:t xml:space="preserve">                   </w:t>
      </w:r>
      <w:r w:rsidR="00D905D3">
        <w:rPr>
          <w:rFonts w:ascii="宋体" w:eastAsia="宋体" w:hAnsi="宋体" w:cs="宋体" w:hint="eastAsia"/>
          <w:sz w:val="24"/>
          <w:szCs w:val="24"/>
        </w:rPr>
        <w:t>（</w:t>
      </w:r>
      <w:r w:rsidR="00D905D3" w:rsidRPr="00D905D3">
        <w:rPr>
          <w:rFonts w:ascii="Times New Roman" w:eastAsia="宋体" w:hAnsi="Times New Roman" w:cs="Times New Roman"/>
          <w:sz w:val="24"/>
          <w:szCs w:val="24"/>
        </w:rPr>
        <w:t>5.6.6</w:t>
      </w:r>
      <w:r w:rsidR="00D905D3">
        <w:rPr>
          <w:rFonts w:ascii="Times New Roman" w:eastAsia="宋体" w:hAnsi="Times New Roman" w:cs="Times New Roman" w:hint="eastAsia"/>
          <w:sz w:val="24"/>
          <w:szCs w:val="24"/>
        </w:rPr>
        <w:t>-</w:t>
      </w:r>
      <w:r w:rsidR="00D905D3">
        <w:rPr>
          <w:rFonts w:ascii="Times New Roman" w:eastAsia="宋体" w:hAnsi="Times New Roman" w:cs="Times New Roman"/>
          <w:sz w:val="24"/>
          <w:szCs w:val="24"/>
        </w:rPr>
        <w:t>1</w:t>
      </w:r>
      <w:r w:rsidR="00D905D3">
        <w:rPr>
          <w:rFonts w:ascii="宋体" w:eastAsia="宋体" w:hAnsi="宋体" w:cs="宋体" w:hint="eastAsia"/>
          <w:sz w:val="24"/>
          <w:szCs w:val="24"/>
        </w:rPr>
        <w:t>）</w:t>
      </w:r>
    </w:p>
    <w:p w14:paraId="5508131B" w14:textId="5034610D" w:rsidR="00AB751F" w:rsidRPr="00A66D16" w:rsidRDefault="008C3237" w:rsidP="00D905D3">
      <w:pPr>
        <w:spacing w:line="360" w:lineRule="auto"/>
        <w:jc w:val="center"/>
        <w:rPr>
          <w:rFonts w:ascii="Times New Roman" w:hAnsi="Times New Roman" w:cs="Times New Roman"/>
          <w:sz w:val="24"/>
          <w:szCs w:val="24"/>
        </w:rPr>
      </w:pPr>
      <w:r w:rsidRPr="00A66D16">
        <w:rPr>
          <w:rFonts w:ascii="Cambria Math" w:hAnsi="Cambria Math" w:cs="Cambria Math"/>
          <w:sz w:val="24"/>
          <w:szCs w:val="24"/>
        </w:rPr>
        <w:t>𝐶</w:t>
      </w:r>
      <w:r w:rsidRPr="00D905D3">
        <w:rPr>
          <w:rFonts w:ascii="Cambria Math" w:hAnsi="Cambria Math" w:cs="Cambria Math"/>
          <w:sz w:val="24"/>
          <w:szCs w:val="24"/>
          <w:vertAlign w:val="subscript"/>
        </w:rPr>
        <w:t>𝑅</w:t>
      </w:r>
      <w:r w:rsidRPr="00A66D16">
        <w:rPr>
          <w:rFonts w:ascii="Cambria Math" w:hAnsi="Cambria Math"/>
          <w:sz w:val="24"/>
          <w:szCs w:val="24"/>
        </w:rPr>
        <w:t>(</w:t>
      </w:r>
      <w:r w:rsidRPr="00A66D16">
        <w:rPr>
          <w:rFonts w:ascii="Cambria Math" w:hAnsi="Cambria Math" w:cs="Cambria Math"/>
          <w:sz w:val="24"/>
          <w:szCs w:val="24"/>
        </w:rPr>
        <w:t>𝑧</w:t>
      </w:r>
      <w:r w:rsidRPr="00A66D16">
        <w:rPr>
          <w:rFonts w:ascii="Cambria Math" w:hAnsi="Cambria Math"/>
          <w:sz w:val="24"/>
          <w:szCs w:val="24"/>
        </w:rPr>
        <w:t xml:space="preserve">) = </w:t>
      </w:r>
      <w:r w:rsidRPr="00A66D16">
        <w:rPr>
          <w:rFonts w:ascii="Cambria Math" w:hAnsi="Cambria Math" w:cs="Cambria Math"/>
          <w:sz w:val="24"/>
          <w:szCs w:val="24"/>
        </w:rPr>
        <w:t>𝐾</w:t>
      </w:r>
      <w:r w:rsidRPr="00D905D3">
        <w:rPr>
          <w:rFonts w:ascii="Cambria Math" w:hAnsi="Cambria Math" w:cs="Cambria Math"/>
          <w:sz w:val="24"/>
          <w:szCs w:val="24"/>
          <w:vertAlign w:val="subscript"/>
        </w:rPr>
        <w:t>𝑅</w:t>
      </w:r>
      <w:r w:rsidRPr="00A66D16">
        <w:rPr>
          <w:rFonts w:ascii="Cambria Math" w:hAnsi="Cambria Math"/>
          <w:sz w:val="24"/>
          <w:szCs w:val="24"/>
        </w:rPr>
        <w:t xml:space="preserve"> × </w:t>
      </w:r>
      <w:r w:rsidRPr="00A66D16">
        <w:rPr>
          <w:rFonts w:ascii="Cambria Math" w:hAnsi="Cambria Math" w:cs="Cambria Math"/>
          <w:sz w:val="24"/>
          <w:szCs w:val="24"/>
        </w:rPr>
        <w:t>𝑙𝑛</w:t>
      </w:r>
      <w:r w:rsidRPr="00A66D16">
        <w:rPr>
          <w:rFonts w:ascii="Cambria Math" w:hAnsi="Cambria Math"/>
          <w:sz w:val="24"/>
          <w:szCs w:val="24"/>
        </w:rPr>
        <w:t xml:space="preserve">( </w:t>
      </w:r>
      <w:r w:rsidRPr="00A66D16">
        <w:rPr>
          <w:rFonts w:ascii="Cambria Math" w:hAnsi="Cambria Math" w:cs="Cambria Math"/>
          <w:sz w:val="24"/>
          <w:szCs w:val="24"/>
        </w:rPr>
        <w:t>𝑧</w:t>
      </w:r>
      <w:r w:rsidRPr="00A66D16">
        <w:rPr>
          <w:rFonts w:ascii="Cambria Math" w:hAnsi="Cambria Math"/>
          <w:sz w:val="24"/>
          <w:szCs w:val="24"/>
        </w:rPr>
        <w:t>⁄</w:t>
      </w:r>
      <w:r w:rsidRPr="00A66D16">
        <w:rPr>
          <w:rFonts w:ascii="Cambria Math" w:hAnsi="Cambria Math" w:cs="Cambria Math"/>
          <w:sz w:val="24"/>
          <w:szCs w:val="24"/>
        </w:rPr>
        <w:t>𝑧</w:t>
      </w:r>
      <w:r w:rsidRPr="00D905D3">
        <w:rPr>
          <w:rFonts w:ascii="Cambria Math" w:hAnsi="Cambria Math"/>
          <w:sz w:val="24"/>
          <w:szCs w:val="24"/>
          <w:vertAlign w:val="subscript"/>
        </w:rPr>
        <w:t>0</w:t>
      </w:r>
      <w:r w:rsidRPr="00A66D16">
        <w:rPr>
          <w:rFonts w:ascii="Cambria Math" w:hAnsi="Cambria Math"/>
          <w:sz w:val="24"/>
          <w:szCs w:val="24"/>
        </w:rPr>
        <w:t>)</w:t>
      </w:r>
      <w:r w:rsidR="00D905D3">
        <w:rPr>
          <w:rFonts w:ascii="Cambria Math" w:hAnsi="Cambria Math"/>
          <w:sz w:val="24"/>
          <w:szCs w:val="24"/>
        </w:rPr>
        <w:t xml:space="preserve">                              </w:t>
      </w:r>
      <w:r w:rsidRPr="00A66D16">
        <w:rPr>
          <w:rFonts w:ascii="Cambria Math" w:hAnsi="Cambria Math"/>
          <w:sz w:val="24"/>
          <w:szCs w:val="24"/>
        </w:rPr>
        <w:t xml:space="preserve"> </w:t>
      </w:r>
      <w:r w:rsidR="00D905D3">
        <w:rPr>
          <w:rFonts w:ascii="宋体" w:eastAsia="宋体" w:hAnsi="宋体" w:cs="宋体" w:hint="eastAsia"/>
          <w:sz w:val="24"/>
          <w:szCs w:val="24"/>
        </w:rPr>
        <w:t>（</w:t>
      </w:r>
      <w:r w:rsidR="00D905D3" w:rsidRPr="00D905D3">
        <w:rPr>
          <w:rFonts w:ascii="Times New Roman" w:eastAsia="宋体" w:hAnsi="Times New Roman" w:cs="Times New Roman"/>
          <w:sz w:val="24"/>
          <w:szCs w:val="24"/>
        </w:rPr>
        <w:t>5.6.6-2</w:t>
      </w:r>
      <w:r w:rsidR="00D905D3">
        <w:rPr>
          <w:rFonts w:ascii="宋体" w:eastAsia="宋体" w:hAnsi="宋体" w:cs="宋体" w:hint="eastAsia"/>
          <w:sz w:val="24"/>
          <w:szCs w:val="24"/>
        </w:rPr>
        <w:t>）</w:t>
      </w:r>
    </w:p>
    <w:p w14:paraId="2289F97B" w14:textId="3FA461CA" w:rsidR="00AB751F" w:rsidRPr="00A66D16" w:rsidRDefault="008C3237" w:rsidP="00D905D3">
      <w:pPr>
        <w:spacing w:line="360" w:lineRule="auto"/>
        <w:jc w:val="center"/>
        <w:rPr>
          <w:rFonts w:ascii="Times New Roman" w:hAnsi="Times New Roman" w:cs="Times New Roman"/>
          <w:sz w:val="24"/>
          <w:szCs w:val="24"/>
        </w:rPr>
      </w:pPr>
      <w:r w:rsidRPr="00A66D16">
        <w:rPr>
          <w:rFonts w:ascii="Cambria Math" w:hAnsi="Cambria Math" w:cs="Cambria Math"/>
          <w:sz w:val="24"/>
          <w:szCs w:val="24"/>
        </w:rPr>
        <w:t>𝐴</w:t>
      </w:r>
      <w:r w:rsidRPr="00D905D3">
        <w:rPr>
          <w:rFonts w:ascii="Cambria Math" w:hAnsi="Cambria Math" w:cs="Cambria Math"/>
          <w:sz w:val="24"/>
          <w:szCs w:val="24"/>
          <w:vertAlign w:val="subscript"/>
        </w:rPr>
        <w:t>𝑤</w:t>
      </w:r>
      <w:r w:rsidRPr="00A66D16">
        <w:rPr>
          <w:rFonts w:ascii="Cambria Math" w:hAnsi="Cambria Math"/>
          <w:sz w:val="24"/>
          <w:szCs w:val="24"/>
        </w:rPr>
        <w:t xml:space="preserve"> = 5</w:t>
      </w:r>
      <w:r w:rsidRPr="00A66D16">
        <w:rPr>
          <w:rFonts w:ascii="Cambria Math" w:hAnsi="Cambria Math" w:cs="Cambria Math"/>
          <w:sz w:val="24"/>
          <w:szCs w:val="24"/>
        </w:rPr>
        <w:t>𝐷</w:t>
      </w:r>
      <w:r w:rsidRPr="00D905D3">
        <w:rPr>
          <w:rFonts w:ascii="Cambria Math" w:hAnsi="Cambria Math"/>
          <w:sz w:val="24"/>
          <w:szCs w:val="24"/>
          <w:vertAlign w:val="superscript"/>
        </w:rPr>
        <w:t>2</w:t>
      </w:r>
      <w:r w:rsidRPr="00A66D16">
        <w:rPr>
          <w:rFonts w:ascii="Cambria Math" w:hAnsi="Cambria Math"/>
          <w:sz w:val="24"/>
          <w:szCs w:val="24"/>
        </w:rPr>
        <w:t>⁄4</w:t>
      </w:r>
      <w:r w:rsidR="00D905D3">
        <w:rPr>
          <w:rFonts w:ascii="Cambria Math" w:hAnsi="Cambria Math"/>
          <w:sz w:val="24"/>
          <w:szCs w:val="24"/>
        </w:rPr>
        <w:t xml:space="preserve">              </w:t>
      </w:r>
      <w:r w:rsidR="00D0393C">
        <w:rPr>
          <w:rFonts w:ascii="Cambria Math" w:hAnsi="Cambria Math"/>
          <w:sz w:val="24"/>
          <w:szCs w:val="24"/>
        </w:rPr>
        <w:t xml:space="preserve">        </w:t>
      </w:r>
      <w:r w:rsidR="00D905D3">
        <w:rPr>
          <w:rFonts w:ascii="Cambria Math" w:hAnsi="Cambria Math"/>
          <w:sz w:val="24"/>
          <w:szCs w:val="24"/>
        </w:rPr>
        <w:t xml:space="preserve">        </w:t>
      </w:r>
      <w:r w:rsidRPr="00A66D16">
        <w:rPr>
          <w:rFonts w:ascii="Cambria Math" w:hAnsi="Cambria Math"/>
          <w:sz w:val="24"/>
          <w:szCs w:val="24"/>
        </w:rPr>
        <w:t xml:space="preserve"> </w:t>
      </w:r>
      <w:r w:rsidR="00D905D3">
        <w:rPr>
          <w:rFonts w:ascii="宋体" w:eastAsia="宋体" w:hAnsi="宋体" w:cs="宋体" w:hint="eastAsia"/>
          <w:sz w:val="24"/>
          <w:szCs w:val="24"/>
        </w:rPr>
        <w:t>（</w:t>
      </w:r>
      <w:r w:rsidR="00D905D3" w:rsidRPr="00D905D3">
        <w:rPr>
          <w:rFonts w:ascii="Times New Roman" w:eastAsia="宋体" w:hAnsi="Times New Roman" w:cs="Times New Roman"/>
          <w:sz w:val="24"/>
          <w:szCs w:val="24"/>
        </w:rPr>
        <w:t>5.6.6-3</w:t>
      </w:r>
      <w:r w:rsidR="00D905D3">
        <w:rPr>
          <w:rFonts w:ascii="宋体" w:eastAsia="宋体" w:hAnsi="宋体" w:cs="宋体" w:hint="eastAsia"/>
          <w:sz w:val="24"/>
          <w:szCs w:val="24"/>
        </w:rPr>
        <w:t>）</w:t>
      </w:r>
    </w:p>
    <w:p w14:paraId="07628D57" w14:textId="48DE3AF7" w:rsidR="00AB751F" w:rsidRPr="00A66D16" w:rsidRDefault="008C3237" w:rsidP="00D0393C">
      <w:pPr>
        <w:spacing w:line="360" w:lineRule="auto"/>
        <w:jc w:val="center"/>
        <w:rPr>
          <w:rFonts w:ascii="Times New Roman" w:hAnsi="Times New Roman" w:cs="Times New Roman"/>
          <w:sz w:val="24"/>
          <w:szCs w:val="24"/>
        </w:rPr>
      </w:pPr>
      <w:r w:rsidRPr="00A66D16">
        <w:rPr>
          <w:rFonts w:ascii="Cambria Math" w:hAnsi="Cambria Math" w:cs="Cambria Math"/>
          <w:sz w:val="24"/>
          <w:szCs w:val="24"/>
        </w:rPr>
        <w:t>𝐸𝑃𝐹</w:t>
      </w:r>
      <w:r w:rsidRPr="00A66D16">
        <w:rPr>
          <w:rFonts w:ascii="Cambria Math" w:hAnsi="Cambria Math"/>
          <w:sz w:val="24"/>
          <w:szCs w:val="24"/>
        </w:rPr>
        <w:t xml:space="preserve"> = </w:t>
      </w:r>
      <w:r w:rsidRPr="00A66D16">
        <w:rPr>
          <w:rFonts w:ascii="Cambria Math" w:hAnsi="Cambria Math" w:cs="Cambria Math"/>
          <w:sz w:val="24"/>
          <w:szCs w:val="24"/>
        </w:rPr>
        <w:t>𝐴𝑃𝐷</w:t>
      </w:r>
      <w:r w:rsidR="00D0393C">
        <w:rPr>
          <w:rFonts w:ascii="Cambria Math" w:hAnsi="Cambria Math" w:cs="Cambria Math"/>
          <w:sz w:val="24"/>
          <w:szCs w:val="24"/>
        </w:rPr>
        <w:t>/</w:t>
      </w:r>
      <w:r w:rsidR="00D0393C">
        <w:rPr>
          <w:rFonts w:ascii="宋体" w:eastAsia="宋体" w:hAnsi="宋体" w:cs="宋体" w:hint="eastAsia"/>
          <w:sz w:val="24"/>
          <w:szCs w:val="24"/>
        </w:rPr>
        <w:t>（</w:t>
      </w:r>
      <w:r w:rsidR="00D0393C" w:rsidRPr="00A66D16">
        <w:rPr>
          <w:rFonts w:ascii="Cambria Math" w:hAnsi="Cambria Math"/>
          <w:sz w:val="24"/>
          <w:szCs w:val="24"/>
        </w:rPr>
        <w:t>0.5×</w:t>
      </w:r>
      <w:r w:rsidR="00D0393C" w:rsidRPr="00A66D16">
        <w:rPr>
          <w:rFonts w:ascii="Cambria Math" w:hAnsi="Cambria Math" w:cs="Cambria Math"/>
          <w:sz w:val="24"/>
          <w:szCs w:val="24"/>
        </w:rPr>
        <w:t>𝜌</w:t>
      </w:r>
      <w:r w:rsidR="00D0393C" w:rsidRPr="00A66D16">
        <w:rPr>
          <w:rFonts w:ascii="Cambria Math" w:hAnsi="Cambria Math"/>
          <w:sz w:val="24"/>
          <w:szCs w:val="24"/>
        </w:rPr>
        <w:t>×</w:t>
      </w:r>
      <w:r w:rsidR="00D0393C" w:rsidRPr="00A66D16">
        <w:rPr>
          <w:rFonts w:ascii="Cambria Math" w:hAnsi="Cambria Math" w:cs="Cambria Math"/>
          <w:sz w:val="24"/>
          <w:szCs w:val="24"/>
        </w:rPr>
        <w:t>𝑉</w:t>
      </w:r>
      <w:r w:rsidR="00D0393C" w:rsidRPr="00D0393C">
        <w:rPr>
          <w:rFonts w:ascii="Cambria Math" w:hAnsi="Cambria Math"/>
          <w:sz w:val="24"/>
          <w:szCs w:val="24"/>
          <w:vertAlign w:val="subscript"/>
        </w:rPr>
        <w:t>0</w:t>
      </w:r>
      <w:r w:rsidR="00D0393C" w:rsidRPr="00D0393C">
        <w:rPr>
          <w:rFonts w:ascii="Cambria Math" w:hAnsi="Cambria Math"/>
          <w:sz w:val="24"/>
          <w:szCs w:val="24"/>
          <w:vertAlign w:val="superscript"/>
        </w:rPr>
        <w:t>3</w:t>
      </w:r>
      <w:r w:rsidR="00D0393C">
        <w:rPr>
          <w:rFonts w:ascii="宋体" w:eastAsia="宋体" w:hAnsi="宋体" w:cs="宋体" w:hint="eastAsia"/>
          <w:sz w:val="24"/>
          <w:szCs w:val="24"/>
        </w:rPr>
        <w:t>）</w:t>
      </w:r>
      <w:r w:rsidR="00D0393C">
        <w:rPr>
          <w:rFonts w:ascii="Cambria Math" w:hAnsi="Cambria Math"/>
          <w:sz w:val="24"/>
          <w:szCs w:val="24"/>
        </w:rPr>
        <w:t xml:space="preserve">                      </w:t>
      </w:r>
      <w:r w:rsidR="00D0393C" w:rsidRPr="00A66D16">
        <w:rPr>
          <w:rFonts w:ascii="Cambria Math" w:hAnsi="Cambria Math"/>
          <w:sz w:val="24"/>
          <w:szCs w:val="24"/>
        </w:rPr>
        <w:t xml:space="preserve"> </w:t>
      </w:r>
      <w:r w:rsidR="00D0393C" w:rsidRPr="00A66D16">
        <w:rPr>
          <w:rFonts w:ascii="Times New Roman" w:hAnsi="Times New Roman" w:cs="Times New Roman"/>
          <w:sz w:val="24"/>
          <w:szCs w:val="24"/>
        </w:rPr>
        <w:t xml:space="preserve"> </w:t>
      </w:r>
      <w:r w:rsidR="00D0393C">
        <w:rPr>
          <w:rFonts w:ascii="宋体" w:eastAsia="宋体" w:hAnsi="宋体" w:cs="宋体" w:hint="eastAsia"/>
          <w:sz w:val="24"/>
          <w:szCs w:val="24"/>
        </w:rPr>
        <w:t>（</w:t>
      </w:r>
      <w:r w:rsidR="00D0393C" w:rsidRPr="00D0393C">
        <w:rPr>
          <w:rFonts w:ascii="Times New Roman" w:eastAsia="宋体" w:hAnsi="Times New Roman" w:cs="Times New Roman"/>
          <w:sz w:val="24"/>
          <w:szCs w:val="24"/>
        </w:rPr>
        <w:t>5.6.6-4</w:t>
      </w:r>
      <w:r w:rsidR="00D0393C">
        <w:rPr>
          <w:rFonts w:ascii="宋体" w:eastAsia="宋体" w:hAnsi="宋体" w:cs="宋体" w:hint="eastAsia"/>
          <w:sz w:val="24"/>
          <w:szCs w:val="24"/>
        </w:rPr>
        <w:t>）</w:t>
      </w:r>
    </w:p>
    <w:p w14:paraId="2570336F" w14:textId="60C3C446" w:rsidR="00AB751F" w:rsidRPr="00A66D16" w:rsidRDefault="008C3237" w:rsidP="00977C4B">
      <w:pPr>
        <w:spacing w:line="360" w:lineRule="auto"/>
        <w:jc w:val="center"/>
        <w:rPr>
          <w:rFonts w:ascii="Times New Roman" w:hAnsi="Times New Roman" w:cs="Times New Roman"/>
          <w:sz w:val="24"/>
          <w:szCs w:val="24"/>
        </w:rPr>
      </w:pPr>
      <w:r w:rsidRPr="00A66D16">
        <w:rPr>
          <w:rFonts w:ascii="Cambria Math" w:hAnsi="Cambria Math" w:cs="Cambria Math"/>
          <w:sz w:val="24"/>
          <w:szCs w:val="24"/>
        </w:rPr>
        <w:t>𝐴𝑃𝐷</w:t>
      </w:r>
      <w:r w:rsidRPr="00A66D16">
        <w:rPr>
          <w:rFonts w:ascii="Cambria Math" w:hAnsi="Cambria Math"/>
          <w:sz w:val="24"/>
          <w:szCs w:val="24"/>
        </w:rPr>
        <w:t xml:space="preserve"> = ∑</w:t>
      </w:r>
      <w:r w:rsidR="00977C4B" w:rsidRPr="00977C4B">
        <w:rPr>
          <w:rFonts w:ascii="Cambria Math" w:hAnsi="Cambria Math" w:cs="Cambria Math"/>
          <w:sz w:val="24"/>
          <w:szCs w:val="24"/>
          <w:vertAlign w:val="subscript"/>
        </w:rPr>
        <w:t>𝑖</w:t>
      </w:r>
      <w:r w:rsidR="00977C4B" w:rsidRPr="00977C4B">
        <w:rPr>
          <w:rFonts w:ascii="Cambria Math" w:hAnsi="Cambria Math"/>
          <w:sz w:val="24"/>
          <w:szCs w:val="24"/>
          <w:vertAlign w:val="subscript"/>
        </w:rPr>
        <w:t>=1</w:t>
      </w:r>
      <w:r w:rsidRPr="00977C4B">
        <w:rPr>
          <w:rFonts w:ascii="Cambria Math" w:hAnsi="Cambria Math"/>
          <w:sz w:val="24"/>
          <w:szCs w:val="24"/>
          <w:vertAlign w:val="superscript"/>
        </w:rPr>
        <w:t>8760</w:t>
      </w:r>
      <w:r w:rsidRPr="00A66D16">
        <w:rPr>
          <w:rFonts w:ascii="Cambria Math" w:hAnsi="Cambria Math"/>
          <w:sz w:val="24"/>
          <w:szCs w:val="24"/>
        </w:rPr>
        <w:t xml:space="preserve"> 0.5</w:t>
      </w:r>
      <w:r w:rsidRPr="00A66D16">
        <w:rPr>
          <w:rFonts w:ascii="Cambria Math" w:hAnsi="Cambria Math" w:cs="Cambria Math"/>
          <w:sz w:val="24"/>
          <w:szCs w:val="24"/>
        </w:rPr>
        <w:t>𝜌</w:t>
      </w:r>
      <w:r w:rsidRPr="00977C4B">
        <w:rPr>
          <w:rFonts w:ascii="Cambria Math" w:hAnsi="Cambria Math" w:cs="Cambria Math"/>
          <w:sz w:val="24"/>
          <w:szCs w:val="24"/>
          <w:vertAlign w:val="subscript"/>
        </w:rPr>
        <w:t>𝑎</w:t>
      </w:r>
      <w:r w:rsidRPr="00A66D16">
        <w:rPr>
          <w:rFonts w:ascii="Cambria Math" w:hAnsi="Cambria Math" w:cs="Cambria Math"/>
          <w:sz w:val="24"/>
          <w:szCs w:val="24"/>
        </w:rPr>
        <w:t>𝑉</w:t>
      </w:r>
      <w:r w:rsidRPr="00977C4B">
        <w:rPr>
          <w:rFonts w:ascii="Cambria Math" w:hAnsi="Cambria Math" w:cs="Cambria Math"/>
          <w:sz w:val="24"/>
          <w:szCs w:val="24"/>
          <w:vertAlign w:val="subscript"/>
        </w:rPr>
        <w:t>𝑖</w:t>
      </w:r>
      <w:r w:rsidRPr="00977C4B">
        <w:rPr>
          <w:rFonts w:ascii="Cambria Math" w:hAnsi="Cambria Math"/>
          <w:sz w:val="24"/>
          <w:szCs w:val="24"/>
          <w:vertAlign w:val="superscript"/>
        </w:rPr>
        <w:t>3</w:t>
      </w:r>
      <w:r w:rsidR="00977C4B">
        <w:rPr>
          <w:rFonts w:ascii="Cambria Math" w:hAnsi="Cambria Math"/>
          <w:sz w:val="24"/>
          <w:szCs w:val="24"/>
        </w:rPr>
        <w:t>/</w:t>
      </w:r>
      <w:r w:rsidR="00977C4B" w:rsidRPr="00A66D16">
        <w:rPr>
          <w:rFonts w:ascii="Cambria Math" w:hAnsi="Cambria Math"/>
          <w:sz w:val="24"/>
          <w:szCs w:val="24"/>
        </w:rPr>
        <w:t>8760</w:t>
      </w:r>
      <w:r w:rsidR="00977C4B">
        <w:rPr>
          <w:rFonts w:ascii="Cambria Math" w:hAnsi="Cambria Math"/>
          <w:sz w:val="24"/>
          <w:szCs w:val="24"/>
        </w:rPr>
        <w:t xml:space="preserve">                        </w:t>
      </w:r>
      <w:r w:rsidR="00977C4B" w:rsidRPr="00A66D16">
        <w:rPr>
          <w:rFonts w:ascii="Times New Roman" w:hAnsi="Times New Roman" w:cs="Times New Roman"/>
          <w:sz w:val="24"/>
          <w:szCs w:val="24"/>
        </w:rPr>
        <w:t xml:space="preserve"> </w:t>
      </w:r>
      <w:r w:rsidR="00977C4B">
        <w:rPr>
          <w:rFonts w:ascii="宋体" w:eastAsia="宋体" w:hAnsi="宋体" w:cs="宋体" w:hint="eastAsia"/>
          <w:sz w:val="24"/>
          <w:szCs w:val="24"/>
        </w:rPr>
        <w:t>（</w:t>
      </w:r>
      <w:r w:rsidR="00977C4B" w:rsidRPr="00977C4B">
        <w:rPr>
          <w:rFonts w:ascii="Times New Roman" w:eastAsia="宋体" w:hAnsi="Times New Roman" w:cs="Times New Roman"/>
          <w:sz w:val="24"/>
          <w:szCs w:val="24"/>
        </w:rPr>
        <w:t>5.6.6-5</w:t>
      </w:r>
      <w:r w:rsidR="00977C4B">
        <w:rPr>
          <w:rFonts w:ascii="宋体" w:eastAsia="宋体" w:hAnsi="宋体" w:cs="宋体" w:hint="eastAsia"/>
          <w:sz w:val="24"/>
          <w:szCs w:val="24"/>
        </w:rPr>
        <w:t>）</w:t>
      </w:r>
    </w:p>
    <w:p w14:paraId="7D9525AB" w14:textId="6070B25F" w:rsidR="00AB751F" w:rsidRPr="00A66D16" w:rsidRDefault="008C3237" w:rsidP="00A66D16">
      <w:pPr>
        <w:spacing w:line="360" w:lineRule="auto"/>
        <w:rPr>
          <w:sz w:val="24"/>
          <w:szCs w:val="24"/>
        </w:rPr>
      </w:pPr>
      <w:r w:rsidRPr="00A66D16">
        <w:rPr>
          <w:rFonts w:ascii="宋体" w:eastAsia="宋体" w:hAnsi="宋体"/>
          <w:sz w:val="24"/>
          <w:szCs w:val="24"/>
        </w:rPr>
        <w:t>式中：</w:t>
      </w:r>
      <w:r w:rsidRPr="00A66D16">
        <w:rPr>
          <w:rFonts w:ascii="Cambria Math" w:hAnsi="Cambria Math" w:cs="Cambria Math"/>
          <w:sz w:val="24"/>
          <w:szCs w:val="24"/>
        </w:rPr>
        <w:t>𝐸</w:t>
      </w:r>
      <w:r w:rsidRPr="008A012C">
        <w:rPr>
          <w:rFonts w:ascii="Cambria Math" w:hAnsi="Cambria Math" w:cs="Cambria Math"/>
          <w:sz w:val="24"/>
          <w:szCs w:val="24"/>
          <w:vertAlign w:val="subscript"/>
        </w:rPr>
        <w:t>𝑤𝑡</w:t>
      </w:r>
      <w:r w:rsidRPr="00A66D16">
        <w:rPr>
          <w:rFonts w:ascii="Times New Roman" w:hAnsi="Times New Roman" w:cs="Times New Roman"/>
          <w:sz w:val="24"/>
          <w:szCs w:val="24"/>
        </w:rPr>
        <w:t>——</w:t>
      </w:r>
      <w:r w:rsidRPr="00A66D16">
        <w:rPr>
          <w:rFonts w:ascii="宋体" w:eastAsia="宋体" w:hAnsi="宋体"/>
          <w:sz w:val="24"/>
          <w:szCs w:val="24"/>
        </w:rPr>
        <w:t>风力发电机组的年发电量（</w:t>
      </w:r>
      <w:r w:rsidRPr="00A66D16">
        <w:rPr>
          <w:rFonts w:ascii="Times New Roman" w:hAnsi="Times New Roman" w:cs="Times New Roman"/>
          <w:sz w:val="24"/>
          <w:szCs w:val="24"/>
        </w:rPr>
        <w:t>kWh</w:t>
      </w:r>
      <w:r w:rsidRPr="00A66D16">
        <w:rPr>
          <w:rFonts w:ascii="宋体" w:eastAsia="宋体" w:hAnsi="宋体"/>
          <w:sz w:val="24"/>
          <w:szCs w:val="24"/>
        </w:rPr>
        <w:t>）；</w:t>
      </w:r>
    </w:p>
    <w:p w14:paraId="4B1D46FF" w14:textId="49520851" w:rsidR="00AB751F" w:rsidRPr="00A66D16" w:rsidRDefault="008C3237" w:rsidP="008A7BF3">
      <w:pPr>
        <w:spacing w:line="360" w:lineRule="auto"/>
        <w:ind w:firstLineChars="300" w:firstLine="720"/>
        <w:rPr>
          <w:sz w:val="24"/>
          <w:szCs w:val="24"/>
        </w:rPr>
      </w:pPr>
      <w:r w:rsidRPr="00A66D16">
        <w:rPr>
          <w:rFonts w:ascii="Cambria Math" w:hAnsi="Cambria Math" w:cs="Cambria Math"/>
          <w:sz w:val="24"/>
          <w:szCs w:val="24"/>
        </w:rPr>
        <w:t>𝜌</w:t>
      </w:r>
      <w:r w:rsidRPr="00A66D16">
        <w:rPr>
          <w:rFonts w:ascii="Times New Roman" w:hAnsi="Times New Roman" w:cs="Times New Roman"/>
          <w:sz w:val="24"/>
          <w:szCs w:val="24"/>
        </w:rPr>
        <w:t>——</w:t>
      </w:r>
      <w:r w:rsidRPr="00A66D16">
        <w:rPr>
          <w:rFonts w:ascii="宋体" w:eastAsia="宋体" w:hAnsi="宋体"/>
          <w:sz w:val="24"/>
          <w:szCs w:val="24"/>
        </w:rPr>
        <w:t>空气密度，取</w:t>
      </w:r>
      <w:r w:rsidRPr="00A66D16">
        <w:rPr>
          <w:rFonts w:ascii="Times New Roman" w:hAnsi="Times New Roman" w:cs="Times New Roman"/>
          <w:sz w:val="24"/>
          <w:szCs w:val="24"/>
        </w:rPr>
        <w:t>1.225kg/m³</w:t>
      </w:r>
      <w:r w:rsidRPr="00A66D16">
        <w:rPr>
          <w:rFonts w:ascii="宋体" w:eastAsia="宋体" w:hAnsi="宋体"/>
          <w:sz w:val="24"/>
          <w:szCs w:val="24"/>
        </w:rPr>
        <w:t>；</w:t>
      </w:r>
    </w:p>
    <w:p w14:paraId="63B7BD65" w14:textId="77777777" w:rsidR="00AB751F" w:rsidRPr="00A66D16" w:rsidRDefault="008C3237" w:rsidP="008A7BF3">
      <w:pPr>
        <w:spacing w:line="360" w:lineRule="auto"/>
        <w:ind w:firstLineChars="300" w:firstLine="720"/>
        <w:rPr>
          <w:sz w:val="24"/>
          <w:szCs w:val="24"/>
        </w:rPr>
      </w:pPr>
      <w:r w:rsidRPr="00A66D16">
        <w:rPr>
          <w:rFonts w:ascii="Cambria Math" w:hAnsi="Cambria Math" w:cs="Cambria Math"/>
          <w:sz w:val="24"/>
          <w:szCs w:val="24"/>
        </w:rPr>
        <w:t>𝐶</w:t>
      </w:r>
      <w:r w:rsidRPr="008A012C">
        <w:rPr>
          <w:rFonts w:ascii="Cambria Math" w:hAnsi="Cambria Math" w:cs="Cambria Math"/>
          <w:sz w:val="24"/>
          <w:szCs w:val="24"/>
          <w:vertAlign w:val="subscript"/>
        </w:rPr>
        <w:t>𝑅</w:t>
      </w:r>
      <w:r w:rsidRPr="00A66D16">
        <w:rPr>
          <w:rFonts w:ascii="Cambria Math" w:hAnsi="Cambria Math"/>
          <w:sz w:val="24"/>
          <w:szCs w:val="24"/>
        </w:rPr>
        <w:t>(</w:t>
      </w:r>
      <w:r w:rsidRPr="00A66D16">
        <w:rPr>
          <w:rFonts w:ascii="Cambria Math" w:hAnsi="Cambria Math" w:cs="Cambria Math"/>
          <w:sz w:val="24"/>
          <w:szCs w:val="24"/>
        </w:rPr>
        <w:t>𝑧</w:t>
      </w:r>
      <w:r w:rsidRPr="00A66D16">
        <w:rPr>
          <w:rFonts w:ascii="Cambria Math" w:hAnsi="Cambria Math"/>
          <w:sz w:val="24"/>
          <w:szCs w:val="24"/>
        </w:rPr>
        <w:t>)</w:t>
      </w:r>
      <w:r w:rsidRPr="00A66D16">
        <w:rPr>
          <w:rFonts w:ascii="Times New Roman" w:hAnsi="Times New Roman" w:cs="Times New Roman"/>
          <w:sz w:val="24"/>
          <w:szCs w:val="24"/>
        </w:rPr>
        <w:t>——</w:t>
      </w:r>
      <w:r w:rsidRPr="00A66D16">
        <w:rPr>
          <w:rFonts w:ascii="宋体" w:eastAsia="宋体" w:hAnsi="宋体"/>
          <w:sz w:val="24"/>
          <w:szCs w:val="24"/>
        </w:rPr>
        <w:t>依据高度计算的粗糙系数；</w:t>
      </w:r>
    </w:p>
    <w:p w14:paraId="06ACDE9C" w14:textId="77777777" w:rsidR="00AB751F" w:rsidRPr="00A66D16" w:rsidRDefault="008C3237" w:rsidP="008A7BF3">
      <w:pPr>
        <w:spacing w:line="360" w:lineRule="auto"/>
        <w:ind w:firstLineChars="300" w:firstLine="720"/>
        <w:rPr>
          <w:sz w:val="24"/>
          <w:szCs w:val="24"/>
        </w:rPr>
      </w:pPr>
      <w:r w:rsidRPr="00A66D16">
        <w:rPr>
          <w:rFonts w:ascii="Cambria Math" w:hAnsi="Cambria Math" w:cs="Cambria Math"/>
          <w:sz w:val="24"/>
          <w:szCs w:val="24"/>
        </w:rPr>
        <w:t>𝐾</w:t>
      </w:r>
      <w:r w:rsidRPr="008A012C">
        <w:rPr>
          <w:rFonts w:ascii="Cambria Math" w:hAnsi="Cambria Math" w:cs="Cambria Math"/>
          <w:sz w:val="24"/>
          <w:szCs w:val="24"/>
          <w:vertAlign w:val="subscript"/>
        </w:rPr>
        <w:t>𝑅</w:t>
      </w:r>
      <w:r w:rsidRPr="00A66D16">
        <w:rPr>
          <w:rFonts w:ascii="Times New Roman" w:hAnsi="Times New Roman" w:cs="Times New Roman"/>
          <w:sz w:val="24"/>
          <w:szCs w:val="24"/>
        </w:rPr>
        <w:t>——</w:t>
      </w:r>
      <w:r w:rsidRPr="00A66D16">
        <w:rPr>
          <w:rFonts w:ascii="宋体" w:eastAsia="宋体" w:hAnsi="宋体"/>
          <w:sz w:val="24"/>
          <w:szCs w:val="24"/>
        </w:rPr>
        <w:t>场地因子；</w:t>
      </w:r>
    </w:p>
    <w:p w14:paraId="52AD075A" w14:textId="5D7E1964" w:rsidR="00AB751F" w:rsidRPr="00A66D16" w:rsidRDefault="008A012C" w:rsidP="008A7BF3">
      <w:pPr>
        <w:spacing w:line="360" w:lineRule="auto"/>
        <w:ind w:firstLineChars="300" w:firstLine="720"/>
        <w:rPr>
          <w:rFonts w:ascii="楷体" w:eastAsia="楷体" w:hAnsi="楷体" w:cs="楷体"/>
          <w:color w:val="0070C0"/>
          <w:sz w:val="24"/>
          <w:szCs w:val="24"/>
        </w:rPr>
      </w:pPr>
      <w:r>
        <w:rPr>
          <w:rFonts w:ascii="Cambria Math" w:hAnsi="Cambria Math" w:cs="Cambria Math"/>
          <w:sz w:val="24"/>
          <w:szCs w:val="24"/>
        </w:rPr>
        <w:t>z</w:t>
      </w:r>
      <w:r w:rsidR="008C3237" w:rsidRPr="008A012C">
        <w:rPr>
          <w:rFonts w:ascii="Cambria Math" w:hAnsi="Cambria Math"/>
          <w:sz w:val="24"/>
          <w:szCs w:val="24"/>
          <w:vertAlign w:val="subscript"/>
        </w:rPr>
        <w:t>0</w:t>
      </w:r>
      <w:r w:rsidR="008C3237" w:rsidRPr="00A66D16">
        <w:rPr>
          <w:rFonts w:ascii="Times New Roman" w:hAnsi="Times New Roman" w:cs="Times New Roman"/>
          <w:sz w:val="24"/>
          <w:szCs w:val="24"/>
        </w:rPr>
        <w:t>——</w:t>
      </w:r>
      <w:r w:rsidR="008C3237" w:rsidRPr="00A66D16">
        <w:rPr>
          <w:rFonts w:ascii="宋体" w:eastAsia="宋体" w:hAnsi="宋体"/>
          <w:sz w:val="24"/>
          <w:szCs w:val="24"/>
        </w:rPr>
        <w:t>地表粗糙系数；</w:t>
      </w:r>
    </w:p>
    <w:p w14:paraId="2137009A" w14:textId="77777777" w:rsidR="00AB751F" w:rsidRPr="00A66D16" w:rsidRDefault="008C3237" w:rsidP="008A7BF3">
      <w:pPr>
        <w:spacing w:line="360" w:lineRule="auto"/>
        <w:ind w:firstLineChars="300" w:firstLine="720"/>
        <w:rPr>
          <w:sz w:val="24"/>
          <w:szCs w:val="24"/>
        </w:rPr>
      </w:pPr>
      <w:r w:rsidRPr="00A66D16">
        <w:rPr>
          <w:rFonts w:ascii="Cambria Math" w:hAnsi="Cambria Math" w:cs="Cambria Math"/>
          <w:sz w:val="24"/>
          <w:szCs w:val="24"/>
        </w:rPr>
        <w:t>𝑉</w:t>
      </w:r>
      <w:r w:rsidRPr="008A012C">
        <w:rPr>
          <w:rFonts w:ascii="Cambria Math" w:hAnsi="Cambria Math"/>
          <w:sz w:val="24"/>
          <w:szCs w:val="24"/>
          <w:vertAlign w:val="subscript"/>
        </w:rPr>
        <w:t>0</w:t>
      </w:r>
      <w:r w:rsidRPr="00A66D16">
        <w:rPr>
          <w:rFonts w:ascii="Times New Roman" w:hAnsi="Times New Roman" w:cs="Times New Roman"/>
          <w:sz w:val="24"/>
          <w:szCs w:val="24"/>
        </w:rPr>
        <w:t>——</w:t>
      </w:r>
      <w:r w:rsidRPr="00A66D16">
        <w:rPr>
          <w:rFonts w:ascii="宋体" w:eastAsia="宋体" w:hAnsi="宋体"/>
          <w:sz w:val="24"/>
          <w:szCs w:val="24"/>
        </w:rPr>
        <w:t>年可利用平均风速（</w:t>
      </w:r>
      <w:r w:rsidRPr="00A66D16">
        <w:rPr>
          <w:rFonts w:ascii="Times New Roman" w:hAnsi="Times New Roman" w:cs="Times New Roman"/>
          <w:sz w:val="24"/>
          <w:szCs w:val="24"/>
        </w:rPr>
        <w:t>m/s</w:t>
      </w:r>
      <w:r w:rsidRPr="00A66D16">
        <w:rPr>
          <w:rFonts w:ascii="宋体" w:eastAsia="宋体" w:hAnsi="宋体"/>
          <w:sz w:val="24"/>
          <w:szCs w:val="24"/>
        </w:rPr>
        <w:t>）；</w:t>
      </w:r>
    </w:p>
    <w:p w14:paraId="4B87EC86" w14:textId="77777777" w:rsidR="00AB751F" w:rsidRPr="00A66D16" w:rsidRDefault="008C3237" w:rsidP="008A7BF3">
      <w:pPr>
        <w:spacing w:line="360" w:lineRule="auto"/>
        <w:ind w:firstLineChars="300" w:firstLine="720"/>
        <w:rPr>
          <w:sz w:val="24"/>
          <w:szCs w:val="24"/>
        </w:rPr>
      </w:pPr>
      <w:r w:rsidRPr="00A66D16">
        <w:rPr>
          <w:rFonts w:ascii="Cambria Math" w:hAnsi="Cambria Math" w:cs="Cambria Math"/>
          <w:sz w:val="24"/>
          <w:szCs w:val="24"/>
        </w:rPr>
        <w:t>𝐴</w:t>
      </w:r>
      <w:r w:rsidRPr="008A012C">
        <w:rPr>
          <w:rFonts w:ascii="Cambria Math" w:hAnsi="Cambria Math" w:cs="Cambria Math"/>
          <w:sz w:val="24"/>
          <w:szCs w:val="24"/>
          <w:vertAlign w:val="subscript"/>
        </w:rPr>
        <w:t>𝑤</w:t>
      </w:r>
      <w:r w:rsidRPr="00A66D16">
        <w:rPr>
          <w:rFonts w:ascii="Times New Roman" w:hAnsi="Times New Roman" w:cs="Times New Roman"/>
          <w:sz w:val="24"/>
          <w:szCs w:val="24"/>
        </w:rPr>
        <w:t>——</w:t>
      </w:r>
      <w:r w:rsidRPr="00A66D16">
        <w:rPr>
          <w:rFonts w:ascii="宋体" w:eastAsia="宋体" w:hAnsi="宋体"/>
          <w:sz w:val="24"/>
          <w:szCs w:val="24"/>
        </w:rPr>
        <w:t>风机叶片迎风面积（</w:t>
      </w:r>
      <w:r w:rsidRPr="00A66D16">
        <w:rPr>
          <w:rFonts w:ascii="Times New Roman" w:hAnsi="Times New Roman" w:cs="Times New Roman"/>
          <w:sz w:val="24"/>
          <w:szCs w:val="24"/>
        </w:rPr>
        <w:t>m</w:t>
      </w:r>
      <w:r w:rsidRPr="008A7BF3">
        <w:rPr>
          <w:rFonts w:ascii="Times New Roman" w:hAnsi="Times New Roman" w:cs="Times New Roman"/>
          <w:sz w:val="24"/>
          <w:szCs w:val="24"/>
          <w:vertAlign w:val="superscript"/>
        </w:rPr>
        <w:t>2</w:t>
      </w:r>
      <w:r w:rsidRPr="00A66D16">
        <w:rPr>
          <w:rFonts w:ascii="宋体" w:eastAsia="宋体" w:hAnsi="宋体"/>
          <w:sz w:val="24"/>
          <w:szCs w:val="24"/>
        </w:rPr>
        <w:t>）；</w:t>
      </w:r>
    </w:p>
    <w:p w14:paraId="16E1AF5C" w14:textId="77777777" w:rsidR="00AB751F" w:rsidRPr="00A66D16" w:rsidRDefault="008C3237" w:rsidP="008A7BF3">
      <w:pPr>
        <w:spacing w:line="360" w:lineRule="auto"/>
        <w:ind w:firstLineChars="300" w:firstLine="720"/>
        <w:rPr>
          <w:sz w:val="24"/>
          <w:szCs w:val="24"/>
        </w:rPr>
      </w:pPr>
      <w:r w:rsidRPr="00A66D16">
        <w:rPr>
          <w:rFonts w:ascii="Cambria Math" w:hAnsi="Cambria Math" w:cs="Cambria Math"/>
          <w:sz w:val="24"/>
          <w:szCs w:val="24"/>
        </w:rPr>
        <w:t>𝐷</w:t>
      </w:r>
      <w:r w:rsidRPr="00A66D16">
        <w:rPr>
          <w:rFonts w:ascii="Times New Roman" w:hAnsi="Times New Roman" w:cs="Times New Roman"/>
          <w:sz w:val="24"/>
          <w:szCs w:val="24"/>
        </w:rPr>
        <w:t>——</w:t>
      </w:r>
      <w:r w:rsidRPr="00A66D16">
        <w:rPr>
          <w:rFonts w:ascii="宋体" w:eastAsia="宋体" w:hAnsi="宋体"/>
          <w:sz w:val="24"/>
          <w:szCs w:val="24"/>
        </w:rPr>
        <w:t>风机叶片直径（</w:t>
      </w:r>
      <w:r w:rsidRPr="00A66D16">
        <w:rPr>
          <w:rFonts w:ascii="Times New Roman" w:hAnsi="Times New Roman" w:cs="Times New Roman"/>
          <w:sz w:val="24"/>
          <w:szCs w:val="24"/>
        </w:rPr>
        <w:t>m</w:t>
      </w:r>
      <w:r w:rsidRPr="00A66D16">
        <w:rPr>
          <w:rFonts w:ascii="宋体" w:eastAsia="宋体" w:hAnsi="宋体"/>
          <w:sz w:val="24"/>
          <w:szCs w:val="24"/>
        </w:rPr>
        <w:t>）；</w:t>
      </w:r>
    </w:p>
    <w:p w14:paraId="42D80A33" w14:textId="77777777" w:rsidR="002C1D2E" w:rsidRPr="00A66D16" w:rsidRDefault="008C3237" w:rsidP="008A7BF3">
      <w:pPr>
        <w:spacing w:line="360" w:lineRule="auto"/>
        <w:ind w:firstLineChars="300" w:firstLine="720"/>
        <w:rPr>
          <w:sz w:val="24"/>
          <w:szCs w:val="24"/>
        </w:rPr>
      </w:pPr>
      <w:r w:rsidRPr="00A66D16">
        <w:rPr>
          <w:rFonts w:ascii="Cambria Math" w:hAnsi="Cambria Math" w:cs="Cambria Math"/>
          <w:sz w:val="24"/>
          <w:szCs w:val="24"/>
        </w:rPr>
        <w:t>𝐸𝑃𝐹</w:t>
      </w:r>
      <w:r w:rsidRPr="00A66D16">
        <w:rPr>
          <w:rFonts w:ascii="Times New Roman" w:hAnsi="Times New Roman" w:cs="Times New Roman"/>
          <w:sz w:val="24"/>
          <w:szCs w:val="24"/>
        </w:rPr>
        <w:t>——</w:t>
      </w:r>
      <w:r w:rsidRPr="00A66D16">
        <w:rPr>
          <w:rFonts w:ascii="宋体" w:eastAsia="宋体" w:hAnsi="宋体"/>
          <w:sz w:val="24"/>
          <w:szCs w:val="24"/>
        </w:rPr>
        <w:t>根据典型气象</w:t>
      </w:r>
      <w:proofErr w:type="gramStart"/>
      <w:r w:rsidRPr="00A66D16">
        <w:rPr>
          <w:rFonts w:ascii="宋体" w:eastAsia="宋体" w:hAnsi="宋体"/>
          <w:sz w:val="24"/>
          <w:szCs w:val="24"/>
        </w:rPr>
        <w:t>年数据</w:t>
      </w:r>
      <w:proofErr w:type="gramEnd"/>
      <w:r w:rsidRPr="00A66D16">
        <w:rPr>
          <w:rFonts w:ascii="宋体" w:eastAsia="宋体" w:hAnsi="宋体"/>
          <w:sz w:val="24"/>
          <w:szCs w:val="24"/>
        </w:rPr>
        <w:t>中逐时风速计算出的因子（</w:t>
      </w:r>
      <w:r w:rsidRPr="00A66D16">
        <w:rPr>
          <w:rFonts w:ascii="Times New Roman" w:hAnsi="Times New Roman" w:cs="Times New Roman"/>
          <w:sz w:val="24"/>
          <w:szCs w:val="24"/>
        </w:rPr>
        <w:t>m</w:t>
      </w:r>
      <w:r w:rsidRPr="00A66D16">
        <w:rPr>
          <w:rFonts w:ascii="宋体" w:eastAsia="宋体" w:hAnsi="宋体"/>
          <w:sz w:val="24"/>
          <w:szCs w:val="24"/>
        </w:rPr>
        <w:t>）；</w:t>
      </w:r>
    </w:p>
    <w:p w14:paraId="41C99DF5" w14:textId="36BE6477" w:rsidR="002C1D2E" w:rsidRPr="00A66D16" w:rsidRDefault="008C3237" w:rsidP="008A7BF3">
      <w:pPr>
        <w:spacing w:line="360" w:lineRule="auto"/>
        <w:ind w:firstLineChars="300" w:firstLine="720"/>
        <w:rPr>
          <w:sz w:val="24"/>
          <w:szCs w:val="24"/>
        </w:rPr>
      </w:pPr>
      <w:r w:rsidRPr="00A66D16">
        <w:rPr>
          <w:rFonts w:ascii="Cambria Math" w:hAnsi="Cambria Math" w:cs="Cambria Math"/>
          <w:sz w:val="24"/>
          <w:szCs w:val="24"/>
        </w:rPr>
        <w:t>𝐴𝑃𝐷</w:t>
      </w:r>
      <w:r w:rsidRPr="00A66D16">
        <w:rPr>
          <w:rFonts w:ascii="Times New Roman" w:hAnsi="Times New Roman" w:cs="Times New Roman"/>
          <w:sz w:val="24"/>
          <w:szCs w:val="24"/>
        </w:rPr>
        <w:t>——</w:t>
      </w:r>
      <w:r w:rsidRPr="00A66D16">
        <w:rPr>
          <w:rFonts w:ascii="宋体" w:eastAsia="宋体" w:hAnsi="宋体"/>
          <w:sz w:val="24"/>
          <w:szCs w:val="24"/>
        </w:rPr>
        <w:t>年平均能量密度（</w:t>
      </w:r>
      <w:r w:rsidRPr="00A66D16">
        <w:rPr>
          <w:rFonts w:ascii="Times New Roman" w:hAnsi="Times New Roman" w:cs="Times New Roman"/>
          <w:sz w:val="24"/>
          <w:szCs w:val="24"/>
        </w:rPr>
        <w:t>W/m</w:t>
      </w:r>
      <w:r w:rsidRPr="008A7BF3">
        <w:rPr>
          <w:rFonts w:ascii="Times New Roman" w:hAnsi="Times New Roman" w:cs="Times New Roman"/>
          <w:sz w:val="24"/>
          <w:szCs w:val="24"/>
          <w:vertAlign w:val="superscript"/>
        </w:rPr>
        <w:t>2</w:t>
      </w:r>
      <w:r w:rsidRPr="00A66D16">
        <w:rPr>
          <w:rFonts w:ascii="宋体" w:eastAsia="宋体" w:hAnsi="宋体"/>
          <w:sz w:val="24"/>
          <w:szCs w:val="24"/>
        </w:rPr>
        <w:t>）；</w:t>
      </w:r>
    </w:p>
    <w:p w14:paraId="6A7189BF" w14:textId="77777777" w:rsidR="002C1D2E" w:rsidRPr="00A66D16" w:rsidRDefault="008C3237" w:rsidP="008A7BF3">
      <w:pPr>
        <w:spacing w:line="360" w:lineRule="auto"/>
        <w:ind w:firstLineChars="300" w:firstLine="720"/>
        <w:rPr>
          <w:sz w:val="24"/>
          <w:szCs w:val="24"/>
        </w:rPr>
      </w:pPr>
      <w:r w:rsidRPr="00A66D16">
        <w:rPr>
          <w:rFonts w:ascii="Cambria Math" w:hAnsi="Cambria Math" w:cs="Cambria Math"/>
          <w:sz w:val="24"/>
          <w:szCs w:val="24"/>
        </w:rPr>
        <w:lastRenderedPageBreak/>
        <w:t>𝑉</w:t>
      </w:r>
      <w:r w:rsidRPr="008A012C">
        <w:rPr>
          <w:rFonts w:ascii="Cambria Math" w:hAnsi="Cambria Math" w:cs="Cambria Math"/>
          <w:sz w:val="24"/>
          <w:szCs w:val="24"/>
          <w:vertAlign w:val="subscript"/>
        </w:rPr>
        <w:t>𝑖</w:t>
      </w:r>
      <w:r w:rsidRPr="00A66D16">
        <w:rPr>
          <w:rFonts w:ascii="Times New Roman" w:hAnsi="Times New Roman" w:cs="Times New Roman"/>
          <w:sz w:val="24"/>
          <w:szCs w:val="24"/>
        </w:rPr>
        <w:t>——</w:t>
      </w:r>
      <w:r w:rsidRPr="00A66D16">
        <w:rPr>
          <w:rFonts w:ascii="宋体" w:eastAsia="宋体" w:hAnsi="宋体"/>
          <w:sz w:val="24"/>
          <w:szCs w:val="24"/>
        </w:rPr>
        <w:t>逐时风速（</w:t>
      </w:r>
      <w:r w:rsidRPr="00A66D16">
        <w:rPr>
          <w:rFonts w:ascii="Times New Roman" w:hAnsi="Times New Roman" w:cs="Times New Roman"/>
          <w:sz w:val="24"/>
          <w:szCs w:val="24"/>
        </w:rPr>
        <w:t>m/s</w:t>
      </w:r>
      <w:r w:rsidRPr="00A66D16">
        <w:rPr>
          <w:rFonts w:ascii="宋体" w:eastAsia="宋体" w:hAnsi="宋体"/>
          <w:sz w:val="24"/>
          <w:szCs w:val="24"/>
        </w:rPr>
        <w:t>）；</w:t>
      </w:r>
    </w:p>
    <w:p w14:paraId="12443BF5" w14:textId="7D02AB46" w:rsidR="008C3237" w:rsidRPr="00A66D16" w:rsidRDefault="008C3237" w:rsidP="008A7BF3">
      <w:pPr>
        <w:spacing w:line="360" w:lineRule="auto"/>
        <w:ind w:firstLineChars="300" w:firstLine="720"/>
        <w:rPr>
          <w:rFonts w:ascii="楷体" w:eastAsia="楷体" w:hAnsi="楷体" w:cs="楷体"/>
          <w:color w:val="0070C0"/>
          <w:sz w:val="24"/>
          <w:szCs w:val="24"/>
        </w:rPr>
      </w:pPr>
      <w:r w:rsidRPr="00A66D16">
        <w:rPr>
          <w:rFonts w:ascii="Cambria Math" w:hAnsi="Cambria Math" w:cs="Cambria Math"/>
          <w:sz w:val="24"/>
          <w:szCs w:val="24"/>
        </w:rPr>
        <w:t>𝐾</w:t>
      </w:r>
      <w:r w:rsidRPr="008A012C">
        <w:rPr>
          <w:rFonts w:ascii="Cambria Math" w:hAnsi="Cambria Math" w:cs="Cambria Math"/>
          <w:sz w:val="24"/>
          <w:szCs w:val="24"/>
          <w:vertAlign w:val="subscript"/>
        </w:rPr>
        <w:t>𝑊𝑇</w:t>
      </w:r>
      <w:r w:rsidRPr="00A66D16">
        <w:rPr>
          <w:rFonts w:ascii="Times New Roman" w:hAnsi="Times New Roman" w:cs="Times New Roman"/>
          <w:sz w:val="24"/>
          <w:szCs w:val="24"/>
        </w:rPr>
        <w:t>——</w:t>
      </w:r>
      <w:r w:rsidRPr="00A66D16">
        <w:rPr>
          <w:rFonts w:ascii="宋体" w:eastAsia="宋体" w:hAnsi="宋体"/>
          <w:sz w:val="24"/>
          <w:szCs w:val="24"/>
        </w:rPr>
        <w:t>风力发电机组转化效率。</w:t>
      </w:r>
    </w:p>
    <w:p w14:paraId="1088177C" w14:textId="77777777" w:rsidR="008C3237" w:rsidRPr="004B2D1C" w:rsidRDefault="008C3237" w:rsidP="004B2D1C">
      <w:pPr>
        <w:spacing w:line="360" w:lineRule="auto"/>
        <w:rPr>
          <w:rFonts w:ascii="楷体" w:eastAsia="楷体" w:hAnsi="楷体" w:cs="楷体"/>
          <w:color w:val="0070C0"/>
          <w:sz w:val="24"/>
          <w:szCs w:val="24"/>
        </w:rPr>
      </w:pPr>
    </w:p>
    <w:p w14:paraId="742D6FBE" w14:textId="71B31CB0" w:rsidR="005C0997" w:rsidRPr="0078526B" w:rsidRDefault="0078526B" w:rsidP="0078526B">
      <w:pPr>
        <w:spacing w:line="360" w:lineRule="auto"/>
        <w:jc w:val="center"/>
        <w:outlineLvl w:val="1"/>
        <w:rPr>
          <w:rFonts w:ascii="Times New Roman" w:eastAsia="宋体" w:hAnsi="Times New Roman" w:cs="Times New Roman"/>
          <w:b/>
          <w:bCs/>
          <w:sz w:val="28"/>
          <w:szCs w:val="36"/>
        </w:rPr>
      </w:pPr>
      <w:bookmarkStart w:id="36" w:name="_Toc160145117"/>
      <w:r w:rsidRPr="0078526B">
        <w:rPr>
          <w:rFonts w:ascii="Times New Roman" w:eastAsia="宋体" w:hAnsi="Times New Roman" w:cs="Times New Roman" w:hint="eastAsia"/>
          <w:b/>
          <w:bCs/>
          <w:sz w:val="28"/>
          <w:szCs w:val="36"/>
        </w:rPr>
        <w:t>5</w:t>
      </w:r>
      <w:r w:rsidRPr="0078526B">
        <w:rPr>
          <w:rFonts w:ascii="Times New Roman" w:eastAsia="宋体" w:hAnsi="Times New Roman" w:cs="Times New Roman"/>
          <w:b/>
          <w:bCs/>
          <w:sz w:val="28"/>
          <w:szCs w:val="36"/>
        </w:rPr>
        <w:t xml:space="preserve">.7 </w:t>
      </w:r>
      <w:r w:rsidR="006D5D3C" w:rsidRPr="0078526B">
        <w:rPr>
          <w:rFonts w:ascii="Times New Roman" w:eastAsia="宋体" w:hAnsi="Times New Roman" w:cs="Times New Roman" w:hint="eastAsia"/>
          <w:b/>
          <w:bCs/>
          <w:sz w:val="28"/>
          <w:szCs w:val="36"/>
        </w:rPr>
        <w:t>绿化碳汇</w:t>
      </w:r>
      <w:bookmarkEnd w:id="36"/>
    </w:p>
    <w:p w14:paraId="323073D9" w14:textId="17BE30BA" w:rsidR="00F6338C" w:rsidRPr="0078526B" w:rsidRDefault="005C0997" w:rsidP="004B2D1C">
      <w:pPr>
        <w:spacing w:line="360" w:lineRule="auto"/>
        <w:outlineLvl w:val="3"/>
        <w:rPr>
          <w:rFonts w:ascii="Times New Roman" w:eastAsia="宋体" w:hAnsi="Times New Roman" w:cs="Times New Roman"/>
          <w:sz w:val="24"/>
          <w:szCs w:val="24"/>
        </w:rPr>
      </w:pPr>
      <w:r w:rsidRPr="004B2D1C">
        <w:rPr>
          <w:rFonts w:ascii="Times New Roman" w:eastAsia="宋体" w:hAnsi="Times New Roman" w:cs="Times New Roman" w:hint="eastAsia"/>
          <w:b/>
          <w:bCs/>
          <w:sz w:val="24"/>
          <w:szCs w:val="24"/>
        </w:rPr>
        <w:t>5.</w:t>
      </w:r>
      <w:r w:rsidR="0078526B">
        <w:rPr>
          <w:rFonts w:ascii="Times New Roman" w:eastAsia="宋体" w:hAnsi="Times New Roman" w:cs="Times New Roman"/>
          <w:b/>
          <w:bCs/>
          <w:sz w:val="24"/>
          <w:szCs w:val="24"/>
        </w:rPr>
        <w:t>7</w:t>
      </w:r>
      <w:r w:rsidRPr="004B2D1C">
        <w:rPr>
          <w:rFonts w:ascii="Times New Roman" w:eastAsia="宋体" w:hAnsi="Times New Roman" w:cs="Times New Roman" w:hint="eastAsia"/>
          <w:b/>
          <w:bCs/>
          <w:sz w:val="24"/>
          <w:szCs w:val="24"/>
        </w:rPr>
        <w:t>.</w:t>
      </w:r>
      <w:r w:rsidR="0078526B">
        <w:rPr>
          <w:rFonts w:ascii="Times New Roman" w:eastAsia="宋体" w:hAnsi="Times New Roman" w:cs="Times New Roman"/>
          <w:b/>
          <w:bCs/>
          <w:sz w:val="24"/>
          <w:szCs w:val="24"/>
        </w:rPr>
        <w:t>1</w:t>
      </w:r>
      <w:r w:rsidR="0078526B">
        <w:rPr>
          <w:rFonts w:ascii="Times New Roman" w:eastAsia="宋体" w:hAnsi="Times New Roman" w:cs="Times New Roman" w:hint="eastAsia"/>
          <w:sz w:val="24"/>
          <w:szCs w:val="24"/>
        </w:rPr>
        <w:t xml:space="preserve"> </w:t>
      </w:r>
      <w:r w:rsidR="00524E4C">
        <w:rPr>
          <w:rFonts w:ascii="宋体" w:eastAsia="宋体" w:hAnsi="宋体" w:cs="宋体"/>
          <w:snapToGrid/>
          <w:sz w:val="24"/>
          <w:szCs w:val="24"/>
        </w:rPr>
        <w:t>计算</w:t>
      </w:r>
      <w:r w:rsidR="00975D36" w:rsidRPr="00975D36">
        <w:rPr>
          <w:rFonts w:ascii="宋体" w:eastAsia="宋体" w:hAnsi="宋体" w:cs="宋体"/>
          <w:snapToGrid/>
          <w:sz w:val="24"/>
          <w:szCs w:val="24"/>
        </w:rPr>
        <w:t>的单体建筑进行建筑物绿化，或</w:t>
      </w:r>
      <w:r w:rsidR="00524E4C">
        <w:rPr>
          <w:rFonts w:ascii="宋体" w:eastAsia="宋体" w:hAnsi="宋体" w:cs="宋体"/>
          <w:snapToGrid/>
          <w:sz w:val="24"/>
          <w:szCs w:val="24"/>
        </w:rPr>
        <w:t>计算</w:t>
      </w:r>
      <w:r w:rsidR="00975D36" w:rsidRPr="00975D36">
        <w:rPr>
          <w:rFonts w:ascii="宋体" w:eastAsia="宋体" w:hAnsi="宋体" w:cs="宋体"/>
          <w:snapToGrid/>
          <w:sz w:val="24"/>
          <w:szCs w:val="24"/>
        </w:rPr>
        <w:t>对象为园区时，应考虑</w:t>
      </w:r>
      <w:proofErr w:type="gramStart"/>
      <w:r w:rsidR="00975D36" w:rsidRPr="00975D36">
        <w:rPr>
          <w:rFonts w:ascii="宋体" w:eastAsia="宋体" w:hAnsi="宋体" w:cs="宋体"/>
          <w:snapToGrid/>
          <w:sz w:val="24"/>
          <w:szCs w:val="24"/>
        </w:rPr>
        <w:t>绿化固碳的</w:t>
      </w:r>
      <w:proofErr w:type="gramEnd"/>
      <w:r w:rsidR="00975D36" w:rsidRPr="00975D36">
        <w:rPr>
          <w:rFonts w:ascii="宋体" w:eastAsia="宋体" w:hAnsi="宋体" w:cs="宋体"/>
          <w:snapToGrid/>
          <w:sz w:val="24"/>
          <w:szCs w:val="24"/>
        </w:rPr>
        <w:t>碳汇。</w:t>
      </w:r>
    </w:p>
    <w:p w14:paraId="56578775" w14:textId="77777777" w:rsidR="004B2D1C" w:rsidRPr="004B2D1C" w:rsidRDefault="004B2D1C" w:rsidP="0078526B">
      <w:pPr>
        <w:spacing w:line="360" w:lineRule="auto"/>
        <w:rPr>
          <w:rFonts w:ascii="宋体" w:eastAsia="宋体" w:hAnsi="宋体" w:cs="宋体"/>
          <w:snapToGrid/>
          <w:sz w:val="24"/>
          <w:szCs w:val="24"/>
        </w:rPr>
      </w:pPr>
    </w:p>
    <w:p w14:paraId="57409305" w14:textId="6E49CE26" w:rsidR="00975D36" w:rsidRDefault="00975D36" w:rsidP="0078526B">
      <w:pPr>
        <w:spacing w:line="360" w:lineRule="auto"/>
        <w:outlineLvl w:val="3"/>
        <w:rPr>
          <w:rFonts w:ascii="宋体" w:eastAsia="宋体" w:hAnsi="宋体" w:cs="宋体"/>
          <w:snapToGrid/>
          <w:sz w:val="24"/>
          <w:szCs w:val="24"/>
        </w:rPr>
      </w:pPr>
      <w:r w:rsidRPr="004B2D1C">
        <w:rPr>
          <w:rFonts w:ascii="Times New Roman" w:eastAsia="宋体" w:hAnsi="Times New Roman" w:cs="Times New Roman" w:hint="eastAsia"/>
          <w:b/>
          <w:bCs/>
          <w:sz w:val="24"/>
          <w:szCs w:val="24"/>
        </w:rPr>
        <w:t>5.</w:t>
      </w:r>
      <w:r w:rsidR="0078526B">
        <w:rPr>
          <w:rFonts w:ascii="Times New Roman" w:eastAsia="宋体" w:hAnsi="Times New Roman" w:cs="Times New Roman"/>
          <w:b/>
          <w:bCs/>
          <w:sz w:val="24"/>
          <w:szCs w:val="24"/>
        </w:rPr>
        <w:t>7.2</w:t>
      </w:r>
      <w:r w:rsidR="0078526B">
        <w:rPr>
          <w:rFonts w:ascii="Times New Roman" w:eastAsia="宋体" w:hAnsi="Times New Roman" w:cs="Times New Roman" w:hint="eastAsia"/>
          <w:sz w:val="24"/>
          <w:szCs w:val="24"/>
        </w:rPr>
        <w:t xml:space="preserve"> </w:t>
      </w:r>
      <w:r w:rsidRPr="00975D36">
        <w:rPr>
          <w:rFonts w:ascii="宋体" w:eastAsia="宋体" w:hAnsi="宋体" w:cs="宋体"/>
          <w:snapToGrid/>
          <w:sz w:val="24"/>
          <w:szCs w:val="24"/>
        </w:rPr>
        <w:t>建筑绿化</w:t>
      </w:r>
      <w:proofErr w:type="gramStart"/>
      <w:r w:rsidRPr="00975D36">
        <w:rPr>
          <w:rFonts w:ascii="宋体" w:eastAsia="宋体" w:hAnsi="宋体" w:cs="宋体"/>
          <w:snapToGrid/>
          <w:sz w:val="24"/>
          <w:szCs w:val="24"/>
        </w:rPr>
        <w:t>碳汇可</w:t>
      </w:r>
      <w:proofErr w:type="gramEnd"/>
      <w:r w:rsidRPr="00975D36">
        <w:rPr>
          <w:rFonts w:ascii="宋体" w:eastAsia="宋体" w:hAnsi="宋体" w:cs="宋体"/>
          <w:snapToGrid/>
          <w:sz w:val="24"/>
          <w:szCs w:val="24"/>
        </w:rPr>
        <w:t>按下式计算：</w:t>
      </w:r>
    </w:p>
    <w:p w14:paraId="41D5F674" w14:textId="0A21B69A" w:rsidR="0078526B" w:rsidRPr="0078526B" w:rsidRDefault="0078526B" w:rsidP="0078526B">
      <w:pPr>
        <w:spacing w:line="360" w:lineRule="auto"/>
        <w:jc w:val="center"/>
        <w:rPr>
          <w:rFonts w:ascii="Times New Roman" w:eastAsia="宋体" w:hAnsi="Times New Roman" w:cs="Times New Roman"/>
          <w:sz w:val="24"/>
          <w:szCs w:val="24"/>
        </w:rPr>
      </w:pPr>
      <w:r w:rsidRPr="00975D36">
        <w:rPr>
          <w:rFonts w:ascii="Cambria Math" w:eastAsia="宋体" w:hAnsi="Cambria Math" w:cs="宋体"/>
          <w:snapToGrid/>
          <w:sz w:val="24"/>
          <w:szCs w:val="24"/>
        </w:rPr>
        <w:t>𝐶</w:t>
      </w:r>
      <w:r w:rsidRPr="0078526B">
        <w:rPr>
          <w:rFonts w:ascii="Cambria Math" w:eastAsia="宋体" w:hAnsi="Cambria Math" w:cs="宋体"/>
          <w:snapToGrid/>
          <w:sz w:val="24"/>
          <w:szCs w:val="24"/>
          <w:vertAlign w:val="subscript"/>
        </w:rPr>
        <w:t>𝑝</w:t>
      </w:r>
      <w:r w:rsidRPr="00975D36">
        <w:rPr>
          <w:rFonts w:ascii="Cambria Math" w:eastAsia="宋体" w:hAnsi="Cambria Math" w:cs="宋体"/>
          <w:snapToGrid/>
          <w:sz w:val="24"/>
          <w:szCs w:val="24"/>
        </w:rPr>
        <w:t>= ∑</w:t>
      </w:r>
      <w:r w:rsidRPr="0078526B">
        <w:rPr>
          <w:rFonts w:ascii="Cambria Math" w:eastAsia="宋体" w:hAnsi="Cambria Math" w:cs="宋体"/>
          <w:snapToGrid/>
          <w:sz w:val="24"/>
          <w:szCs w:val="24"/>
          <w:vertAlign w:val="subscript"/>
        </w:rPr>
        <w:t>𝑖=1</w:t>
      </w:r>
      <w:r w:rsidRPr="0078526B">
        <w:rPr>
          <w:rFonts w:ascii="Cambria Math" w:eastAsia="宋体" w:hAnsi="Cambria Math" w:cs="宋体"/>
          <w:snapToGrid/>
          <w:sz w:val="24"/>
          <w:szCs w:val="24"/>
          <w:vertAlign w:val="superscript"/>
        </w:rPr>
        <w:t xml:space="preserve"> 𝑛</w:t>
      </w:r>
      <w:r w:rsidRPr="00975D36">
        <w:rPr>
          <w:rFonts w:ascii="Cambria Math" w:eastAsia="宋体" w:hAnsi="Cambria Math" w:cs="宋体"/>
          <w:snapToGrid/>
          <w:sz w:val="24"/>
          <w:szCs w:val="24"/>
        </w:rPr>
        <w:t xml:space="preserve"> 𝐶</w:t>
      </w:r>
      <w:r w:rsidRPr="0078526B">
        <w:rPr>
          <w:rFonts w:ascii="Cambria Math" w:eastAsia="宋体" w:hAnsi="Cambria Math" w:cs="宋体"/>
          <w:snapToGrid/>
          <w:sz w:val="24"/>
          <w:szCs w:val="24"/>
          <w:vertAlign w:val="subscript"/>
        </w:rPr>
        <w:t>𝑝,𝑖</w:t>
      </w:r>
      <w:r w:rsidRPr="00975D36">
        <w:rPr>
          <w:rFonts w:ascii="Cambria Math" w:eastAsia="宋体" w:hAnsi="Cambria Math" w:cs="宋体"/>
          <w:snapToGrid/>
          <w:sz w:val="24"/>
          <w:szCs w:val="24"/>
        </w:rPr>
        <w:t xml:space="preserve"> × 𝐴</w:t>
      </w:r>
      <w:r w:rsidRPr="0078526B">
        <w:rPr>
          <w:rFonts w:ascii="Cambria Math" w:eastAsia="宋体" w:hAnsi="Cambria Math" w:cs="宋体"/>
          <w:snapToGrid/>
          <w:sz w:val="24"/>
          <w:szCs w:val="24"/>
          <w:vertAlign w:val="subscript"/>
        </w:rPr>
        <w:t>𝑙,𝑖</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Pr>
          <w:rFonts w:ascii="宋体" w:eastAsia="宋体" w:hAnsi="宋体" w:cs="宋体" w:hint="eastAsia"/>
          <w:snapToGrid/>
          <w:sz w:val="24"/>
          <w:szCs w:val="24"/>
        </w:rPr>
        <w:t>（</w:t>
      </w:r>
      <w:r w:rsidRPr="0078526B">
        <w:rPr>
          <w:rFonts w:ascii="Times New Roman" w:eastAsia="宋体" w:hAnsi="Times New Roman" w:cs="Times New Roman"/>
          <w:snapToGrid/>
          <w:sz w:val="24"/>
          <w:szCs w:val="24"/>
        </w:rPr>
        <w:t>5.7.2</w:t>
      </w:r>
      <w:r>
        <w:rPr>
          <w:rFonts w:ascii="宋体" w:eastAsia="宋体" w:hAnsi="宋体" w:cs="宋体" w:hint="eastAsia"/>
          <w:snapToGrid/>
          <w:sz w:val="24"/>
          <w:szCs w:val="24"/>
        </w:rPr>
        <w:t>）</w:t>
      </w:r>
    </w:p>
    <w:p w14:paraId="67B7AEFD" w14:textId="4C124E97" w:rsidR="0078526B" w:rsidRDefault="0078526B" w:rsidP="004B2D1C">
      <w:pPr>
        <w:spacing w:line="360" w:lineRule="auto"/>
        <w:rPr>
          <w:rFonts w:ascii="Cambria Math" w:eastAsia="宋体" w:hAnsi="Cambria Math" w:cs="宋体"/>
          <w:snapToGrid/>
          <w:sz w:val="24"/>
          <w:szCs w:val="24"/>
        </w:rPr>
      </w:pPr>
      <w:r w:rsidRPr="00975D36">
        <w:rPr>
          <w:rFonts w:ascii="宋体" w:eastAsia="宋体" w:hAnsi="宋体" w:cs="宋体"/>
          <w:snapToGrid/>
          <w:sz w:val="24"/>
          <w:szCs w:val="24"/>
        </w:rPr>
        <w:t>式中：</w:t>
      </w:r>
      <w:r w:rsidRPr="00975D36">
        <w:rPr>
          <w:rFonts w:ascii="Cambria Math" w:eastAsia="宋体" w:hAnsi="Cambria Math" w:cs="宋体"/>
          <w:snapToGrid/>
          <w:sz w:val="24"/>
          <w:szCs w:val="24"/>
        </w:rPr>
        <w:t>𝐶</w:t>
      </w:r>
      <w:r w:rsidRPr="00AD0D1D">
        <w:rPr>
          <w:rFonts w:ascii="Cambria Math" w:eastAsia="宋体" w:hAnsi="Cambria Math" w:cs="宋体"/>
          <w:snapToGrid/>
          <w:sz w:val="24"/>
          <w:szCs w:val="24"/>
          <w:vertAlign w:val="subscript"/>
        </w:rPr>
        <w:t>𝑝</w:t>
      </w:r>
      <w:r w:rsidRPr="00975D36">
        <w:rPr>
          <w:rFonts w:ascii="Times New Roman" w:eastAsia="宋体" w:hAnsi="Times New Roman" w:cs="Times New Roman"/>
          <w:snapToGrid/>
          <w:sz w:val="24"/>
          <w:szCs w:val="24"/>
        </w:rPr>
        <w:t>——</w:t>
      </w:r>
      <w:r w:rsidRPr="00975D36">
        <w:rPr>
          <w:rFonts w:ascii="宋体" w:eastAsia="宋体" w:hAnsi="宋体" w:cs="宋体"/>
          <w:snapToGrid/>
          <w:sz w:val="24"/>
          <w:szCs w:val="24"/>
        </w:rPr>
        <w:t>建筑绿地</w:t>
      </w:r>
      <w:proofErr w:type="gramStart"/>
      <w:r w:rsidRPr="00975D36">
        <w:rPr>
          <w:rFonts w:ascii="宋体" w:eastAsia="宋体" w:hAnsi="宋体" w:cs="宋体"/>
          <w:snapToGrid/>
          <w:sz w:val="24"/>
          <w:szCs w:val="24"/>
        </w:rPr>
        <w:t>碳汇系统年减碳量</w:t>
      </w:r>
      <w:proofErr w:type="gramEnd"/>
      <w:r w:rsidRPr="00975D36">
        <w:rPr>
          <w:rFonts w:ascii="宋体" w:eastAsia="宋体" w:hAnsi="宋体" w:cs="宋体"/>
          <w:snapToGrid/>
          <w:sz w:val="24"/>
          <w:szCs w:val="24"/>
        </w:rPr>
        <w:t>（</w:t>
      </w:r>
      <w:r w:rsidRPr="00975D36">
        <w:rPr>
          <w:rFonts w:ascii="Times New Roman" w:eastAsia="宋体" w:hAnsi="Times New Roman" w:cs="Times New Roman"/>
          <w:snapToGrid/>
          <w:sz w:val="24"/>
          <w:szCs w:val="24"/>
        </w:rPr>
        <w:t>kg CO</w:t>
      </w:r>
      <w:r w:rsidRPr="0078526B">
        <w:rPr>
          <w:rFonts w:ascii="Times New Roman" w:eastAsia="宋体" w:hAnsi="Times New Roman" w:cs="Times New Roman"/>
          <w:snapToGrid/>
          <w:sz w:val="24"/>
          <w:szCs w:val="24"/>
          <w:vertAlign w:val="subscript"/>
        </w:rPr>
        <w:t>2</w:t>
      </w:r>
      <w:r w:rsidRPr="00975D36">
        <w:rPr>
          <w:rFonts w:ascii="Times New Roman" w:eastAsia="宋体" w:hAnsi="Times New Roman" w:cs="Times New Roman"/>
          <w:snapToGrid/>
          <w:sz w:val="24"/>
          <w:szCs w:val="24"/>
        </w:rPr>
        <w:t xml:space="preserve"> e</w:t>
      </w:r>
      <w:r w:rsidRPr="00975D36">
        <w:rPr>
          <w:rFonts w:ascii="宋体" w:eastAsia="宋体" w:hAnsi="宋体" w:cs="宋体"/>
          <w:snapToGrid/>
          <w:sz w:val="24"/>
          <w:szCs w:val="24"/>
        </w:rPr>
        <w:t>）</w:t>
      </w:r>
      <w:r w:rsidR="006651F3">
        <w:rPr>
          <w:rFonts w:ascii="宋体" w:eastAsia="宋体" w:hAnsi="宋体" w:cs="宋体" w:hint="eastAsia"/>
          <w:snapToGrid/>
          <w:sz w:val="24"/>
          <w:szCs w:val="24"/>
        </w:rPr>
        <w:t>；</w:t>
      </w:r>
    </w:p>
    <w:p w14:paraId="6A331C24" w14:textId="7148A8F7" w:rsidR="00F6338C" w:rsidRPr="004B2D1C" w:rsidRDefault="00975D36" w:rsidP="0078526B">
      <w:pPr>
        <w:spacing w:line="360" w:lineRule="auto"/>
        <w:ind w:firstLineChars="300" w:firstLine="720"/>
        <w:rPr>
          <w:rFonts w:ascii="宋体" w:eastAsia="宋体" w:hAnsi="宋体" w:cs="宋体"/>
          <w:snapToGrid/>
          <w:sz w:val="24"/>
          <w:szCs w:val="24"/>
        </w:rPr>
      </w:pPr>
      <w:r w:rsidRPr="00495646">
        <w:rPr>
          <w:rFonts w:ascii="Cambria Math" w:eastAsia="宋体" w:hAnsi="Cambria Math" w:cs="宋体"/>
          <w:snapToGrid/>
          <w:sz w:val="24"/>
          <w:szCs w:val="24"/>
        </w:rPr>
        <w:t>𝐶</w:t>
      </w:r>
      <w:r w:rsidRPr="00495646">
        <w:rPr>
          <w:rFonts w:ascii="Cambria Math" w:eastAsia="宋体" w:hAnsi="Cambria Math" w:cs="宋体"/>
          <w:snapToGrid/>
          <w:sz w:val="24"/>
          <w:szCs w:val="24"/>
          <w:vertAlign w:val="subscript"/>
        </w:rPr>
        <w:t>𝑝,𝑖</w:t>
      </w:r>
      <w:r w:rsidRPr="00495646">
        <w:rPr>
          <w:rFonts w:ascii="Times New Roman" w:eastAsia="宋体" w:hAnsi="Times New Roman" w:cs="Times New Roman"/>
          <w:snapToGrid/>
          <w:sz w:val="24"/>
          <w:szCs w:val="24"/>
        </w:rPr>
        <w:t>——</w:t>
      </w:r>
      <w:proofErr w:type="spellStart"/>
      <w:r w:rsidRPr="00495646">
        <w:rPr>
          <w:rFonts w:ascii="Times New Roman" w:eastAsia="宋体" w:hAnsi="Times New Roman" w:cs="Times New Roman"/>
          <w:i/>
          <w:iCs/>
          <w:snapToGrid/>
          <w:sz w:val="24"/>
          <w:szCs w:val="24"/>
        </w:rPr>
        <w:t>i</w:t>
      </w:r>
      <w:proofErr w:type="spellEnd"/>
      <w:r w:rsidRPr="00495646">
        <w:rPr>
          <w:rFonts w:ascii="Times New Roman" w:eastAsia="宋体" w:hAnsi="Times New Roman" w:cs="Times New Roman"/>
          <w:i/>
          <w:iCs/>
          <w:snapToGrid/>
          <w:sz w:val="24"/>
          <w:szCs w:val="24"/>
        </w:rPr>
        <w:t xml:space="preserve"> </w:t>
      </w:r>
      <w:proofErr w:type="gramStart"/>
      <w:r w:rsidRPr="00495646">
        <w:rPr>
          <w:rFonts w:ascii="宋体" w:eastAsia="宋体" w:hAnsi="宋体" w:cs="宋体"/>
          <w:snapToGrid/>
          <w:sz w:val="24"/>
          <w:szCs w:val="24"/>
        </w:rPr>
        <w:t>类植栽方式</w:t>
      </w:r>
      <w:proofErr w:type="gramEnd"/>
      <w:r w:rsidRPr="00495646">
        <w:rPr>
          <w:rFonts w:ascii="宋体" w:eastAsia="宋体" w:hAnsi="宋体" w:cs="宋体"/>
          <w:snapToGrid/>
          <w:sz w:val="24"/>
          <w:szCs w:val="24"/>
        </w:rPr>
        <w:t>单位绿地面积的</w:t>
      </w:r>
      <w:r w:rsidRPr="00495646">
        <w:rPr>
          <w:rFonts w:ascii="Times New Roman" w:eastAsia="宋体" w:hAnsi="Times New Roman" w:cs="Times New Roman"/>
          <w:snapToGrid/>
          <w:sz w:val="24"/>
          <w:szCs w:val="24"/>
        </w:rPr>
        <w:t>CO</w:t>
      </w:r>
      <w:r w:rsidRPr="00495646">
        <w:rPr>
          <w:rFonts w:ascii="Times New Roman" w:eastAsia="宋体" w:hAnsi="Times New Roman" w:cs="Times New Roman"/>
          <w:snapToGrid/>
          <w:sz w:val="24"/>
          <w:szCs w:val="24"/>
          <w:vertAlign w:val="subscript"/>
        </w:rPr>
        <w:t>2</w:t>
      </w:r>
      <w:r w:rsidRPr="00495646">
        <w:rPr>
          <w:rFonts w:ascii="Times New Roman" w:eastAsia="宋体" w:hAnsi="Times New Roman" w:cs="Times New Roman"/>
          <w:snapToGrid/>
          <w:sz w:val="24"/>
          <w:szCs w:val="24"/>
        </w:rPr>
        <w:t xml:space="preserve"> e </w:t>
      </w:r>
      <w:r w:rsidRPr="00495646">
        <w:rPr>
          <w:rFonts w:ascii="宋体" w:eastAsia="宋体" w:hAnsi="宋体" w:cs="宋体"/>
          <w:snapToGrid/>
          <w:sz w:val="24"/>
          <w:szCs w:val="24"/>
        </w:rPr>
        <w:t>固定量（</w:t>
      </w:r>
      <w:r w:rsidRPr="00495646">
        <w:rPr>
          <w:rFonts w:ascii="Times New Roman" w:eastAsia="宋体" w:hAnsi="Times New Roman" w:cs="Times New Roman"/>
          <w:snapToGrid/>
          <w:sz w:val="24"/>
          <w:szCs w:val="24"/>
        </w:rPr>
        <w:t>kg/m</w:t>
      </w:r>
      <w:r w:rsidRPr="00495646">
        <w:rPr>
          <w:rFonts w:ascii="Times New Roman" w:eastAsia="宋体" w:hAnsi="Times New Roman" w:cs="Times New Roman"/>
          <w:snapToGrid/>
          <w:sz w:val="24"/>
          <w:szCs w:val="24"/>
          <w:vertAlign w:val="superscript"/>
        </w:rPr>
        <w:t>2</w:t>
      </w:r>
      <w:r w:rsidRPr="00495646">
        <w:rPr>
          <w:rFonts w:ascii="宋体" w:eastAsia="宋体" w:hAnsi="宋体" w:cs="宋体"/>
          <w:snapToGrid/>
          <w:sz w:val="24"/>
          <w:szCs w:val="24"/>
        </w:rPr>
        <w:t>），可根据附录</w:t>
      </w:r>
      <w:r w:rsidR="00495646" w:rsidRPr="00495646">
        <w:rPr>
          <w:rFonts w:ascii="Times New Roman" w:eastAsia="宋体" w:hAnsi="Times New Roman" w:cs="Times New Roman"/>
          <w:snapToGrid/>
          <w:sz w:val="24"/>
          <w:szCs w:val="24"/>
        </w:rPr>
        <w:t>6</w:t>
      </w:r>
      <w:r w:rsidRPr="00495646">
        <w:rPr>
          <w:rFonts w:ascii="宋体" w:eastAsia="宋体" w:hAnsi="宋体" w:cs="宋体"/>
          <w:snapToGrid/>
          <w:sz w:val="24"/>
          <w:szCs w:val="24"/>
        </w:rPr>
        <w:t>查</w:t>
      </w:r>
      <w:r w:rsidRPr="004B2D1C">
        <w:rPr>
          <w:rFonts w:ascii="宋体" w:eastAsia="宋体" w:hAnsi="宋体" w:cs="宋体"/>
          <w:snapToGrid/>
          <w:sz w:val="24"/>
          <w:szCs w:val="24"/>
        </w:rPr>
        <w:t>取；</w:t>
      </w:r>
    </w:p>
    <w:p w14:paraId="33430FAF" w14:textId="658BE55A" w:rsidR="005C0997" w:rsidRPr="004B2D1C" w:rsidRDefault="00975D36" w:rsidP="0078526B">
      <w:pPr>
        <w:spacing w:line="360" w:lineRule="auto"/>
        <w:ind w:firstLineChars="300" w:firstLine="720"/>
        <w:rPr>
          <w:rFonts w:ascii="宋体" w:eastAsia="宋体" w:hAnsi="宋体" w:cs="宋体"/>
          <w:snapToGrid/>
          <w:sz w:val="24"/>
          <w:szCs w:val="24"/>
        </w:rPr>
      </w:pPr>
      <w:r w:rsidRPr="004B2D1C">
        <w:rPr>
          <w:rFonts w:ascii="Cambria Math" w:eastAsia="宋体" w:hAnsi="Cambria Math" w:cs="宋体"/>
          <w:snapToGrid/>
          <w:sz w:val="24"/>
          <w:szCs w:val="24"/>
        </w:rPr>
        <w:t>𝐴</w:t>
      </w:r>
      <w:r w:rsidRPr="00AD0D1D">
        <w:rPr>
          <w:rFonts w:ascii="Cambria Math" w:eastAsia="宋体" w:hAnsi="Cambria Math" w:cs="宋体"/>
          <w:snapToGrid/>
          <w:sz w:val="24"/>
          <w:szCs w:val="24"/>
          <w:vertAlign w:val="subscript"/>
        </w:rPr>
        <w:t>𝑙,𝑖</w:t>
      </w:r>
      <w:r w:rsidRPr="004B2D1C">
        <w:rPr>
          <w:rFonts w:ascii="Times New Roman" w:eastAsia="宋体" w:hAnsi="Times New Roman" w:cs="Times New Roman"/>
          <w:snapToGrid/>
          <w:sz w:val="24"/>
          <w:szCs w:val="24"/>
        </w:rPr>
        <w:t>——</w:t>
      </w:r>
      <w:proofErr w:type="spellStart"/>
      <w:r w:rsidRPr="004B2D1C">
        <w:rPr>
          <w:rFonts w:ascii="Times New Roman" w:eastAsia="宋体" w:hAnsi="Times New Roman" w:cs="Times New Roman"/>
          <w:i/>
          <w:iCs/>
          <w:snapToGrid/>
          <w:sz w:val="24"/>
          <w:szCs w:val="24"/>
        </w:rPr>
        <w:t>i</w:t>
      </w:r>
      <w:proofErr w:type="spellEnd"/>
      <w:r w:rsidRPr="004B2D1C">
        <w:rPr>
          <w:rFonts w:ascii="Times New Roman" w:eastAsia="宋体" w:hAnsi="Times New Roman" w:cs="Times New Roman"/>
          <w:i/>
          <w:iCs/>
          <w:snapToGrid/>
          <w:sz w:val="24"/>
          <w:szCs w:val="24"/>
        </w:rPr>
        <w:t xml:space="preserve"> </w:t>
      </w:r>
      <w:proofErr w:type="gramStart"/>
      <w:r w:rsidRPr="004B2D1C">
        <w:rPr>
          <w:rFonts w:ascii="宋体" w:eastAsia="宋体" w:hAnsi="宋体" w:cs="宋体"/>
          <w:snapToGrid/>
          <w:sz w:val="24"/>
          <w:szCs w:val="24"/>
        </w:rPr>
        <w:t>类植栽方式</w:t>
      </w:r>
      <w:proofErr w:type="gramEnd"/>
      <w:r w:rsidRPr="004B2D1C">
        <w:rPr>
          <w:rFonts w:ascii="宋体" w:eastAsia="宋体" w:hAnsi="宋体" w:cs="宋体"/>
          <w:snapToGrid/>
          <w:sz w:val="24"/>
          <w:szCs w:val="24"/>
        </w:rPr>
        <w:t>绿地面积（</w:t>
      </w:r>
      <w:r w:rsidRPr="004B2D1C">
        <w:rPr>
          <w:rFonts w:ascii="Times New Roman" w:eastAsia="宋体" w:hAnsi="Times New Roman" w:cs="Times New Roman"/>
          <w:snapToGrid/>
          <w:sz w:val="24"/>
          <w:szCs w:val="24"/>
        </w:rPr>
        <w:t>m</w:t>
      </w:r>
      <w:r w:rsidRPr="0078526B">
        <w:rPr>
          <w:rFonts w:ascii="Times New Roman" w:eastAsia="宋体" w:hAnsi="Times New Roman" w:cs="Times New Roman"/>
          <w:snapToGrid/>
          <w:sz w:val="24"/>
          <w:szCs w:val="24"/>
          <w:vertAlign w:val="superscript"/>
        </w:rPr>
        <w:t>2</w:t>
      </w:r>
      <w:r w:rsidRPr="004B2D1C">
        <w:rPr>
          <w:rFonts w:ascii="宋体" w:eastAsia="宋体" w:hAnsi="宋体" w:cs="宋体"/>
          <w:snapToGrid/>
          <w:sz w:val="24"/>
          <w:szCs w:val="24"/>
        </w:rPr>
        <w:t>）。</w:t>
      </w:r>
    </w:p>
    <w:p w14:paraId="411EB9DF" w14:textId="77777777" w:rsidR="00975D36" w:rsidRPr="004B2D1C" w:rsidRDefault="00975D36" w:rsidP="004B2D1C">
      <w:pPr>
        <w:spacing w:line="360" w:lineRule="auto"/>
        <w:rPr>
          <w:rFonts w:ascii="楷体" w:eastAsia="楷体" w:hAnsi="楷体" w:cs="楷体"/>
          <w:color w:val="0070C0"/>
          <w:sz w:val="24"/>
          <w:szCs w:val="24"/>
        </w:rPr>
      </w:pPr>
    </w:p>
    <w:p w14:paraId="2F4717B0" w14:textId="1705DAD7" w:rsidR="00975D36" w:rsidRPr="006651F3" w:rsidRDefault="006651F3" w:rsidP="006651F3">
      <w:pPr>
        <w:spacing w:line="360" w:lineRule="auto"/>
        <w:jc w:val="center"/>
        <w:outlineLvl w:val="1"/>
        <w:rPr>
          <w:rFonts w:ascii="Times New Roman" w:eastAsia="宋体" w:hAnsi="Times New Roman" w:cs="Times New Roman"/>
          <w:b/>
          <w:bCs/>
          <w:sz w:val="28"/>
          <w:szCs w:val="36"/>
        </w:rPr>
      </w:pPr>
      <w:bookmarkStart w:id="37" w:name="_Toc160145118"/>
      <w:r w:rsidRPr="006651F3">
        <w:rPr>
          <w:rFonts w:ascii="Times New Roman" w:eastAsia="宋体" w:hAnsi="Times New Roman" w:cs="Times New Roman" w:hint="eastAsia"/>
          <w:b/>
          <w:bCs/>
          <w:sz w:val="28"/>
          <w:szCs w:val="36"/>
        </w:rPr>
        <w:t>5</w:t>
      </w:r>
      <w:r w:rsidRPr="006651F3">
        <w:rPr>
          <w:rFonts w:ascii="Times New Roman" w:eastAsia="宋体" w:hAnsi="Times New Roman" w:cs="Times New Roman"/>
          <w:b/>
          <w:bCs/>
          <w:sz w:val="28"/>
          <w:szCs w:val="36"/>
        </w:rPr>
        <w:t xml:space="preserve">.8 </w:t>
      </w:r>
      <w:r w:rsidR="00876675" w:rsidRPr="006651F3">
        <w:rPr>
          <w:rFonts w:ascii="Times New Roman" w:eastAsia="宋体" w:hAnsi="Times New Roman" w:cs="Times New Roman" w:hint="eastAsia"/>
          <w:b/>
          <w:bCs/>
          <w:sz w:val="28"/>
          <w:szCs w:val="36"/>
        </w:rPr>
        <w:t>建筑维护</w:t>
      </w:r>
      <w:bookmarkEnd w:id="37"/>
    </w:p>
    <w:p w14:paraId="5B09884D" w14:textId="4213DA27" w:rsidR="008019C8" w:rsidRPr="004B2D1C" w:rsidRDefault="008019C8" w:rsidP="004B2D1C">
      <w:pPr>
        <w:spacing w:line="360" w:lineRule="auto"/>
        <w:outlineLvl w:val="3"/>
        <w:rPr>
          <w:rFonts w:ascii="Times New Roman" w:eastAsia="宋体" w:hAnsi="Times New Roman" w:cs="Times New Roman"/>
          <w:sz w:val="24"/>
          <w:szCs w:val="24"/>
        </w:rPr>
      </w:pPr>
      <w:r w:rsidRPr="004B2D1C">
        <w:rPr>
          <w:rFonts w:ascii="Times New Roman" w:eastAsia="宋体" w:hAnsi="Times New Roman" w:cs="Times New Roman" w:hint="eastAsia"/>
          <w:b/>
          <w:bCs/>
          <w:sz w:val="24"/>
          <w:szCs w:val="24"/>
        </w:rPr>
        <w:t>5</w:t>
      </w:r>
      <w:r w:rsidR="006651F3">
        <w:rPr>
          <w:rFonts w:ascii="Times New Roman" w:eastAsia="宋体" w:hAnsi="Times New Roman" w:cs="Times New Roman"/>
          <w:b/>
          <w:bCs/>
          <w:sz w:val="24"/>
          <w:szCs w:val="24"/>
        </w:rPr>
        <w:t xml:space="preserve">.8.1 </w:t>
      </w:r>
      <w:r w:rsidR="006651F3" w:rsidRPr="003B08FD">
        <w:rPr>
          <w:rFonts w:ascii="宋体" w:eastAsia="宋体" w:hAnsi="宋体" w:cs="宋体"/>
          <w:snapToGrid/>
          <w:sz w:val="24"/>
          <w:szCs w:val="24"/>
        </w:rPr>
        <w:t>建筑维护的碳排放包括维护更替活动的耗能和维护更替的材料构件消耗产生的碳排放</w:t>
      </w:r>
      <w:r w:rsidR="006651F3" w:rsidRPr="003B08FD">
        <w:rPr>
          <w:rFonts w:ascii="Times New Roman" w:eastAsia="宋体" w:hAnsi="Times New Roman" w:cs="Times New Roman"/>
          <w:snapToGrid/>
          <w:sz w:val="24"/>
          <w:szCs w:val="24"/>
        </w:rPr>
        <w:t>:</w:t>
      </w:r>
    </w:p>
    <w:p w14:paraId="3B042B6B" w14:textId="4DE2EBCF" w:rsidR="006651F3" w:rsidRDefault="006651F3" w:rsidP="006651F3">
      <w:pPr>
        <w:spacing w:line="360" w:lineRule="auto"/>
        <w:jc w:val="center"/>
        <w:rPr>
          <w:rFonts w:ascii="宋体" w:eastAsia="宋体" w:hAnsi="宋体" w:cs="宋体"/>
          <w:snapToGrid/>
          <w:sz w:val="24"/>
          <w:szCs w:val="24"/>
        </w:rPr>
      </w:pPr>
      <w:r w:rsidRPr="003B08FD">
        <w:rPr>
          <w:rFonts w:ascii="Cambria Math" w:eastAsia="宋体" w:hAnsi="Cambria Math" w:cs="宋体"/>
          <w:snapToGrid/>
          <w:sz w:val="24"/>
          <w:szCs w:val="24"/>
        </w:rPr>
        <w:t>𝐶</w:t>
      </w:r>
      <w:r w:rsidRPr="006651F3">
        <w:rPr>
          <w:rFonts w:ascii="Cambria Math" w:eastAsia="宋体" w:hAnsi="Cambria Math" w:cs="宋体"/>
          <w:snapToGrid/>
          <w:sz w:val="24"/>
          <w:szCs w:val="24"/>
          <w:vertAlign w:val="subscript"/>
        </w:rPr>
        <w:t>𝑅-𝑀</w:t>
      </w:r>
      <w:r w:rsidRPr="003B08FD">
        <w:rPr>
          <w:rFonts w:ascii="Cambria Math" w:eastAsia="宋体" w:hAnsi="Cambria Math" w:cs="宋体"/>
          <w:snapToGrid/>
          <w:sz w:val="24"/>
          <w:szCs w:val="24"/>
        </w:rPr>
        <w:t xml:space="preserve"> = 𝐶</w:t>
      </w:r>
      <w:r w:rsidRPr="006651F3">
        <w:rPr>
          <w:rFonts w:ascii="Cambria Math" w:eastAsia="宋体" w:hAnsi="Cambria Math" w:cs="宋体"/>
          <w:snapToGrid/>
          <w:sz w:val="24"/>
          <w:szCs w:val="24"/>
          <w:vertAlign w:val="subscript"/>
        </w:rPr>
        <w:t>𝑅-𝑀-𝑀</w:t>
      </w:r>
      <w:r w:rsidRPr="003B08FD">
        <w:rPr>
          <w:rFonts w:ascii="Cambria Math" w:eastAsia="宋体" w:hAnsi="Cambria Math" w:cs="宋体"/>
          <w:snapToGrid/>
          <w:sz w:val="24"/>
          <w:szCs w:val="24"/>
        </w:rPr>
        <w:t xml:space="preserve"> + 𝐶</w:t>
      </w:r>
      <w:r w:rsidRPr="006651F3">
        <w:rPr>
          <w:rFonts w:ascii="Cambria Math" w:eastAsia="宋体" w:hAnsi="Cambria Math" w:cs="宋体"/>
          <w:snapToGrid/>
          <w:sz w:val="24"/>
          <w:szCs w:val="24"/>
          <w:vertAlign w:val="subscript"/>
        </w:rPr>
        <w:t>𝑅-𝑀-𝐸</w:t>
      </w:r>
      <w:r>
        <w:rPr>
          <w:rFonts w:ascii="Cambria Math" w:eastAsia="宋体" w:hAnsi="Cambria Math" w:cs="宋体"/>
          <w:snapToGrid/>
          <w:sz w:val="24"/>
          <w:szCs w:val="24"/>
        </w:rPr>
        <w:t xml:space="preserve">                       </w:t>
      </w:r>
      <w:r w:rsidRPr="00E26204">
        <w:rPr>
          <w:rFonts w:ascii="Times New Roman" w:eastAsia="宋体" w:hAnsi="Times New Roman" w:cs="Times New Roman"/>
          <w:snapToGrid/>
          <w:sz w:val="24"/>
          <w:szCs w:val="24"/>
        </w:rPr>
        <w:t>（</w:t>
      </w:r>
      <w:r w:rsidRPr="00E26204">
        <w:rPr>
          <w:rFonts w:ascii="Times New Roman" w:eastAsia="宋体" w:hAnsi="Times New Roman" w:cs="Times New Roman"/>
          <w:snapToGrid/>
          <w:sz w:val="24"/>
          <w:szCs w:val="24"/>
        </w:rPr>
        <w:t>5.8.1</w:t>
      </w:r>
      <w:r w:rsidRPr="00E26204">
        <w:rPr>
          <w:rFonts w:ascii="Times New Roman" w:eastAsia="宋体" w:hAnsi="Times New Roman" w:cs="Times New Roman"/>
          <w:snapToGrid/>
          <w:sz w:val="24"/>
          <w:szCs w:val="24"/>
        </w:rPr>
        <w:t>）</w:t>
      </w:r>
    </w:p>
    <w:p w14:paraId="2F75D14B" w14:textId="03B5D54C" w:rsidR="003B08FD" w:rsidRPr="004B2D1C" w:rsidRDefault="003B08FD" w:rsidP="004B2D1C">
      <w:pPr>
        <w:spacing w:line="360" w:lineRule="auto"/>
        <w:rPr>
          <w:rFonts w:ascii="宋体" w:eastAsia="宋体" w:hAnsi="宋体" w:cs="宋体"/>
          <w:snapToGrid/>
          <w:sz w:val="24"/>
          <w:szCs w:val="24"/>
        </w:rPr>
      </w:pPr>
      <w:r w:rsidRPr="004B2D1C">
        <w:rPr>
          <w:rFonts w:ascii="宋体" w:eastAsia="宋体" w:hAnsi="宋体" w:cs="宋体"/>
          <w:snapToGrid/>
          <w:sz w:val="24"/>
          <w:szCs w:val="24"/>
        </w:rPr>
        <w:t>式中：</w:t>
      </w:r>
      <w:r w:rsidRPr="004B2D1C">
        <w:rPr>
          <w:rFonts w:ascii="Cambria Math" w:eastAsia="宋体" w:hAnsi="Cambria Math" w:cs="宋体"/>
          <w:snapToGrid/>
          <w:sz w:val="24"/>
          <w:szCs w:val="24"/>
        </w:rPr>
        <w:t>𝐶</w:t>
      </w:r>
      <w:r w:rsidRPr="006651F3">
        <w:rPr>
          <w:rFonts w:ascii="Cambria Math" w:eastAsia="宋体" w:hAnsi="Cambria Math" w:cs="宋体"/>
          <w:snapToGrid/>
          <w:sz w:val="24"/>
          <w:szCs w:val="24"/>
          <w:vertAlign w:val="subscript"/>
        </w:rPr>
        <w:t>𝑅-𝑀</w:t>
      </w:r>
      <w:r w:rsidRPr="004B2D1C">
        <w:rPr>
          <w:rFonts w:ascii="Times New Roman" w:eastAsia="宋体" w:hAnsi="Times New Roman" w:cs="Times New Roman"/>
          <w:snapToGrid/>
          <w:sz w:val="24"/>
          <w:szCs w:val="24"/>
        </w:rPr>
        <w:t>——</w:t>
      </w:r>
      <w:r w:rsidRPr="004B2D1C">
        <w:rPr>
          <w:rFonts w:ascii="宋体" w:eastAsia="宋体" w:hAnsi="宋体" w:cs="宋体"/>
          <w:snapToGrid/>
          <w:sz w:val="24"/>
          <w:szCs w:val="24"/>
        </w:rPr>
        <w:t>建筑维护产生的碳排放量（</w:t>
      </w:r>
      <w:r w:rsidRPr="004B2D1C">
        <w:rPr>
          <w:rFonts w:ascii="Times New Roman" w:eastAsia="宋体" w:hAnsi="Times New Roman" w:cs="Times New Roman"/>
          <w:snapToGrid/>
          <w:sz w:val="24"/>
          <w:szCs w:val="24"/>
        </w:rPr>
        <w:t>kg CO</w:t>
      </w:r>
      <w:r w:rsidRPr="006651F3">
        <w:rPr>
          <w:rFonts w:ascii="Times New Roman" w:eastAsia="宋体" w:hAnsi="Times New Roman" w:cs="Times New Roman"/>
          <w:snapToGrid/>
          <w:sz w:val="24"/>
          <w:szCs w:val="24"/>
          <w:vertAlign w:val="subscript"/>
        </w:rPr>
        <w:t>2</w:t>
      </w:r>
      <w:r w:rsidRPr="004B2D1C">
        <w:rPr>
          <w:rFonts w:ascii="Times New Roman" w:eastAsia="宋体" w:hAnsi="Times New Roman" w:cs="Times New Roman"/>
          <w:snapToGrid/>
          <w:sz w:val="24"/>
          <w:szCs w:val="24"/>
        </w:rPr>
        <w:t xml:space="preserve"> e</w:t>
      </w:r>
      <w:r w:rsidRPr="004B2D1C">
        <w:rPr>
          <w:rFonts w:ascii="宋体" w:eastAsia="宋体" w:hAnsi="宋体" w:cs="宋体"/>
          <w:snapToGrid/>
          <w:sz w:val="24"/>
          <w:szCs w:val="24"/>
        </w:rPr>
        <w:t>）；</w:t>
      </w:r>
    </w:p>
    <w:p w14:paraId="322EABB8" w14:textId="77777777" w:rsidR="003B08FD" w:rsidRPr="004B2D1C" w:rsidRDefault="003B08FD" w:rsidP="006651F3">
      <w:pPr>
        <w:spacing w:line="360" w:lineRule="auto"/>
        <w:ind w:firstLineChars="300" w:firstLine="720"/>
        <w:rPr>
          <w:rFonts w:ascii="宋体" w:eastAsia="宋体" w:hAnsi="宋体" w:cs="宋体"/>
          <w:snapToGrid/>
          <w:sz w:val="24"/>
          <w:szCs w:val="24"/>
        </w:rPr>
      </w:pPr>
      <w:r w:rsidRPr="004B2D1C">
        <w:rPr>
          <w:rFonts w:ascii="Cambria Math" w:eastAsia="宋体" w:hAnsi="Cambria Math" w:cs="宋体"/>
          <w:snapToGrid/>
          <w:sz w:val="24"/>
          <w:szCs w:val="24"/>
        </w:rPr>
        <w:t>𝐶</w:t>
      </w:r>
      <w:r w:rsidRPr="006651F3">
        <w:rPr>
          <w:rFonts w:ascii="Cambria Math" w:eastAsia="宋体" w:hAnsi="Cambria Math" w:cs="宋体"/>
          <w:snapToGrid/>
          <w:sz w:val="24"/>
          <w:szCs w:val="24"/>
          <w:vertAlign w:val="subscript"/>
        </w:rPr>
        <w:t>𝑅-𝑀-𝑀</w:t>
      </w:r>
      <w:r w:rsidRPr="004B2D1C">
        <w:rPr>
          <w:rFonts w:ascii="Times New Roman" w:eastAsia="宋体" w:hAnsi="Times New Roman" w:cs="Times New Roman"/>
          <w:snapToGrid/>
          <w:sz w:val="24"/>
          <w:szCs w:val="24"/>
        </w:rPr>
        <w:t>——</w:t>
      </w:r>
      <w:r w:rsidRPr="004B2D1C">
        <w:rPr>
          <w:rFonts w:ascii="宋体" w:eastAsia="宋体" w:hAnsi="宋体" w:cs="宋体"/>
          <w:snapToGrid/>
          <w:sz w:val="24"/>
          <w:szCs w:val="24"/>
        </w:rPr>
        <w:t>建筑维护环节材料构件更替产生的碳排放量（</w:t>
      </w:r>
      <w:r w:rsidRPr="004B2D1C">
        <w:rPr>
          <w:rFonts w:ascii="Times New Roman" w:eastAsia="宋体" w:hAnsi="Times New Roman" w:cs="Times New Roman"/>
          <w:snapToGrid/>
          <w:sz w:val="24"/>
          <w:szCs w:val="24"/>
        </w:rPr>
        <w:t>kgCO</w:t>
      </w:r>
      <w:r w:rsidRPr="006651F3">
        <w:rPr>
          <w:rFonts w:ascii="Times New Roman" w:eastAsia="宋体" w:hAnsi="Times New Roman" w:cs="Times New Roman"/>
          <w:snapToGrid/>
          <w:sz w:val="24"/>
          <w:szCs w:val="24"/>
          <w:vertAlign w:val="subscript"/>
        </w:rPr>
        <w:t>2</w:t>
      </w:r>
      <w:r w:rsidRPr="004B2D1C">
        <w:rPr>
          <w:rFonts w:ascii="Times New Roman" w:eastAsia="宋体" w:hAnsi="Times New Roman" w:cs="Times New Roman"/>
          <w:snapToGrid/>
          <w:sz w:val="24"/>
          <w:szCs w:val="24"/>
        </w:rPr>
        <w:t xml:space="preserve"> e</w:t>
      </w:r>
      <w:r w:rsidRPr="004B2D1C">
        <w:rPr>
          <w:rFonts w:ascii="宋体" w:eastAsia="宋体" w:hAnsi="宋体" w:cs="宋体"/>
          <w:snapToGrid/>
          <w:sz w:val="24"/>
          <w:szCs w:val="24"/>
        </w:rPr>
        <w:t>）；</w:t>
      </w:r>
    </w:p>
    <w:p w14:paraId="0DA6D3BD" w14:textId="157D51BF" w:rsidR="00975D36" w:rsidRPr="004B2D1C" w:rsidRDefault="003B08FD" w:rsidP="006651F3">
      <w:pPr>
        <w:spacing w:line="360" w:lineRule="auto"/>
        <w:ind w:firstLineChars="300" w:firstLine="720"/>
        <w:rPr>
          <w:rFonts w:ascii="楷体" w:eastAsia="楷体" w:hAnsi="楷体" w:cs="楷体"/>
          <w:color w:val="0070C0"/>
          <w:sz w:val="24"/>
          <w:szCs w:val="24"/>
        </w:rPr>
      </w:pPr>
      <w:r w:rsidRPr="004B2D1C">
        <w:rPr>
          <w:rFonts w:ascii="Cambria Math" w:eastAsia="宋体" w:hAnsi="Cambria Math" w:cs="宋体"/>
          <w:snapToGrid/>
          <w:sz w:val="24"/>
          <w:szCs w:val="24"/>
        </w:rPr>
        <w:t>𝐶</w:t>
      </w:r>
      <w:r w:rsidRPr="006651F3">
        <w:rPr>
          <w:rFonts w:ascii="Cambria Math" w:eastAsia="宋体" w:hAnsi="Cambria Math" w:cs="宋体"/>
          <w:snapToGrid/>
          <w:sz w:val="24"/>
          <w:szCs w:val="24"/>
          <w:vertAlign w:val="subscript"/>
        </w:rPr>
        <w:t>𝑅-𝑀-𝐸</w:t>
      </w:r>
      <w:r w:rsidRPr="004B2D1C">
        <w:rPr>
          <w:rFonts w:ascii="Times New Roman" w:eastAsia="宋体" w:hAnsi="Times New Roman" w:cs="Times New Roman"/>
          <w:snapToGrid/>
          <w:sz w:val="24"/>
          <w:szCs w:val="24"/>
        </w:rPr>
        <w:t>——</w:t>
      </w:r>
      <w:r w:rsidRPr="004B2D1C">
        <w:rPr>
          <w:rFonts w:ascii="宋体" w:eastAsia="宋体" w:hAnsi="宋体" w:cs="宋体"/>
          <w:snapToGrid/>
          <w:sz w:val="24"/>
          <w:szCs w:val="24"/>
        </w:rPr>
        <w:t>建筑维护阶段更替活动耗能产生的碳排放量</w:t>
      </w:r>
      <w:r w:rsidRPr="004B2D1C">
        <w:rPr>
          <w:rFonts w:ascii="宋体" w:eastAsia="宋体" w:hAnsi="宋体"/>
          <w:sz w:val="24"/>
          <w:szCs w:val="24"/>
        </w:rPr>
        <w:t>（</w:t>
      </w:r>
      <w:r w:rsidRPr="004B2D1C">
        <w:rPr>
          <w:rFonts w:ascii="Times New Roman" w:hAnsi="Times New Roman" w:cs="Times New Roman"/>
          <w:sz w:val="24"/>
          <w:szCs w:val="24"/>
        </w:rPr>
        <w:t>kg CO</w:t>
      </w:r>
      <w:r w:rsidRPr="006651F3">
        <w:rPr>
          <w:rFonts w:ascii="Times New Roman" w:hAnsi="Times New Roman" w:cs="Times New Roman"/>
          <w:sz w:val="24"/>
          <w:szCs w:val="24"/>
          <w:vertAlign w:val="subscript"/>
        </w:rPr>
        <w:t>2</w:t>
      </w:r>
      <w:r w:rsidRPr="004B2D1C">
        <w:rPr>
          <w:rFonts w:ascii="Times New Roman" w:hAnsi="Times New Roman" w:cs="Times New Roman"/>
          <w:sz w:val="24"/>
          <w:szCs w:val="24"/>
        </w:rPr>
        <w:t xml:space="preserve"> e</w:t>
      </w:r>
      <w:r w:rsidRPr="004B2D1C">
        <w:rPr>
          <w:rFonts w:ascii="宋体" w:eastAsia="宋体" w:hAnsi="宋体"/>
          <w:sz w:val="24"/>
          <w:szCs w:val="24"/>
        </w:rPr>
        <w:t>）。</w:t>
      </w:r>
    </w:p>
    <w:p w14:paraId="0C650097" w14:textId="77777777" w:rsidR="005B2F98" w:rsidRPr="004B2D1C" w:rsidRDefault="005B2F98" w:rsidP="004B2D1C">
      <w:pPr>
        <w:spacing w:line="360" w:lineRule="auto"/>
        <w:rPr>
          <w:rFonts w:ascii="楷体" w:eastAsia="楷体" w:hAnsi="楷体" w:cs="楷体"/>
          <w:color w:val="0070C0"/>
          <w:sz w:val="24"/>
          <w:szCs w:val="24"/>
        </w:rPr>
      </w:pPr>
    </w:p>
    <w:p w14:paraId="0CD2816D" w14:textId="47CB86FC" w:rsidR="008019C8" w:rsidRPr="004B2D1C" w:rsidRDefault="008019C8" w:rsidP="004B2D1C">
      <w:pPr>
        <w:spacing w:line="360" w:lineRule="auto"/>
        <w:outlineLvl w:val="3"/>
        <w:rPr>
          <w:rFonts w:ascii="Times New Roman" w:eastAsia="宋体" w:hAnsi="Times New Roman" w:cs="Times New Roman"/>
          <w:sz w:val="24"/>
          <w:szCs w:val="24"/>
        </w:rPr>
      </w:pPr>
      <w:r w:rsidRPr="004B2D1C">
        <w:rPr>
          <w:rFonts w:ascii="Times New Roman" w:eastAsia="宋体" w:hAnsi="Times New Roman" w:cs="Times New Roman" w:hint="eastAsia"/>
          <w:b/>
          <w:bCs/>
          <w:sz w:val="24"/>
          <w:szCs w:val="24"/>
        </w:rPr>
        <w:t>5.</w:t>
      </w:r>
      <w:r w:rsidR="00F46833">
        <w:rPr>
          <w:rFonts w:ascii="Times New Roman" w:eastAsia="宋体" w:hAnsi="Times New Roman" w:cs="Times New Roman"/>
          <w:b/>
          <w:bCs/>
          <w:sz w:val="24"/>
          <w:szCs w:val="24"/>
        </w:rPr>
        <w:t xml:space="preserve">8.2 </w:t>
      </w:r>
      <w:r w:rsidR="00F46833" w:rsidRPr="003B08FD">
        <w:rPr>
          <w:rFonts w:ascii="宋体" w:eastAsia="宋体" w:hAnsi="宋体" w:cs="宋体"/>
          <w:snapToGrid/>
          <w:sz w:val="24"/>
          <w:szCs w:val="24"/>
        </w:rPr>
        <w:t>建筑维护阶段材料构件更替产生的碳排放量应按下式进行</w:t>
      </w:r>
      <w:r w:rsidR="00F46833">
        <w:rPr>
          <w:rFonts w:ascii="宋体" w:eastAsia="宋体" w:hAnsi="宋体" w:cs="宋体" w:hint="eastAsia"/>
          <w:snapToGrid/>
          <w:sz w:val="24"/>
          <w:szCs w:val="24"/>
        </w:rPr>
        <w:t>计算：</w:t>
      </w:r>
    </w:p>
    <w:p w14:paraId="44A0F6FC" w14:textId="24242743" w:rsidR="003B08FD" w:rsidRPr="004B2D1C" w:rsidRDefault="003B08FD" w:rsidP="00F46833">
      <w:pPr>
        <w:spacing w:line="360" w:lineRule="auto"/>
        <w:jc w:val="center"/>
        <w:rPr>
          <w:rFonts w:ascii="Times New Roman" w:eastAsia="宋体" w:hAnsi="Times New Roman" w:cs="Times New Roman"/>
          <w:snapToGrid/>
          <w:sz w:val="24"/>
          <w:szCs w:val="24"/>
        </w:rPr>
      </w:pPr>
      <w:r w:rsidRPr="004B2D1C">
        <w:rPr>
          <w:rFonts w:ascii="Cambria Math" w:eastAsia="宋体" w:hAnsi="Cambria Math" w:cs="宋体"/>
          <w:snapToGrid/>
          <w:sz w:val="24"/>
          <w:szCs w:val="24"/>
        </w:rPr>
        <w:t>𝐶</w:t>
      </w:r>
      <w:r w:rsidRPr="00F46833">
        <w:rPr>
          <w:rFonts w:ascii="Cambria Math" w:eastAsia="宋体" w:hAnsi="Cambria Math" w:cs="宋体"/>
          <w:snapToGrid/>
          <w:sz w:val="24"/>
          <w:szCs w:val="24"/>
          <w:vertAlign w:val="subscript"/>
        </w:rPr>
        <w:t>𝑅-𝑀-𝑀</w:t>
      </w:r>
      <w:r w:rsidRPr="004B2D1C">
        <w:rPr>
          <w:rFonts w:ascii="Cambria Math" w:eastAsia="宋体" w:hAnsi="Cambria Math" w:cs="宋体"/>
          <w:snapToGrid/>
          <w:sz w:val="24"/>
          <w:szCs w:val="24"/>
        </w:rPr>
        <w:t xml:space="preserve"> = ∑</w:t>
      </w:r>
      <w:r w:rsidRPr="00F46833">
        <w:rPr>
          <w:rFonts w:ascii="Cambria Math" w:eastAsia="宋体" w:hAnsi="Cambria Math" w:cs="宋体"/>
          <w:snapToGrid/>
          <w:sz w:val="24"/>
          <w:szCs w:val="24"/>
          <w:vertAlign w:val="superscript"/>
        </w:rPr>
        <w:t>𝑛</w:t>
      </w:r>
      <w:r w:rsidRPr="004B2D1C">
        <w:rPr>
          <w:rFonts w:ascii="Cambria Math" w:eastAsia="宋体" w:hAnsi="Cambria Math" w:cs="宋体"/>
          <w:snapToGrid/>
          <w:sz w:val="24"/>
          <w:szCs w:val="24"/>
        </w:rPr>
        <w:t xml:space="preserve"> </w:t>
      </w:r>
      <w:r w:rsidRPr="00F46833">
        <w:rPr>
          <w:rFonts w:ascii="Cambria Math" w:eastAsia="宋体" w:hAnsi="Cambria Math" w:cs="宋体"/>
          <w:snapToGrid/>
          <w:sz w:val="24"/>
          <w:szCs w:val="24"/>
          <w:vertAlign w:val="subscript"/>
        </w:rPr>
        <w:t>𝑖=1</w:t>
      </w:r>
      <w:r w:rsidRPr="004B2D1C">
        <w:rPr>
          <w:rFonts w:ascii="Cambria Math" w:eastAsia="宋体" w:hAnsi="Cambria Math" w:cs="宋体"/>
          <w:snapToGrid/>
          <w:sz w:val="24"/>
          <w:szCs w:val="24"/>
        </w:rPr>
        <w:t>(𝐹</w:t>
      </w:r>
      <w:r w:rsidRPr="00F46833">
        <w:rPr>
          <w:rFonts w:ascii="Cambria Math" w:eastAsia="宋体" w:hAnsi="Cambria Math" w:cs="宋体"/>
          <w:snapToGrid/>
          <w:sz w:val="24"/>
          <w:szCs w:val="24"/>
          <w:vertAlign w:val="subscript"/>
        </w:rPr>
        <w:t>𝑖</w:t>
      </w:r>
      <w:r w:rsidRPr="004B2D1C">
        <w:rPr>
          <w:rFonts w:ascii="Cambria Math" w:eastAsia="宋体" w:hAnsi="Cambria Math" w:cs="宋体"/>
          <w:snapToGrid/>
          <w:sz w:val="24"/>
          <w:szCs w:val="24"/>
        </w:rPr>
        <w:t xml:space="preserve"> × 𝑀</w:t>
      </w:r>
      <w:r w:rsidRPr="00F46833">
        <w:rPr>
          <w:rFonts w:ascii="Cambria Math" w:eastAsia="宋体" w:hAnsi="Cambria Math" w:cs="宋体"/>
          <w:snapToGrid/>
          <w:sz w:val="24"/>
          <w:szCs w:val="24"/>
          <w:vertAlign w:val="subscript"/>
        </w:rPr>
        <w:t>𝑅-𝑀-𝑀𝑖</w:t>
      </w:r>
      <w:r w:rsidRPr="004B2D1C">
        <w:rPr>
          <w:rFonts w:ascii="Cambria Math" w:eastAsia="宋体" w:hAnsi="Cambria Math" w:cs="宋体"/>
          <w:snapToGrid/>
          <w:sz w:val="24"/>
          <w:szCs w:val="24"/>
        </w:rPr>
        <w:t xml:space="preserve"> × 𝐾</w:t>
      </w:r>
      <w:r w:rsidRPr="00F46833">
        <w:rPr>
          <w:rFonts w:ascii="Cambria Math" w:eastAsia="宋体" w:hAnsi="Cambria Math" w:cs="宋体"/>
          <w:snapToGrid/>
          <w:sz w:val="24"/>
          <w:szCs w:val="24"/>
          <w:vertAlign w:val="subscript"/>
        </w:rPr>
        <w:t>𝑖</w:t>
      </w:r>
      <w:r w:rsidRPr="004B2D1C">
        <w:rPr>
          <w:rFonts w:ascii="Cambria Math" w:eastAsia="宋体" w:hAnsi="Cambria Math" w:cs="宋体"/>
          <w:snapToGrid/>
          <w:sz w:val="24"/>
          <w:szCs w:val="24"/>
        </w:rPr>
        <w:t>)</w:t>
      </w:r>
      <w:r w:rsidR="00F46833">
        <w:rPr>
          <w:rFonts w:ascii="Cambria Math" w:eastAsia="宋体" w:hAnsi="Cambria Math" w:cs="宋体"/>
          <w:snapToGrid/>
          <w:sz w:val="24"/>
          <w:szCs w:val="24"/>
        </w:rPr>
        <w:t xml:space="preserve">                                       </w:t>
      </w:r>
      <w:r w:rsidR="00F46833">
        <w:rPr>
          <w:rFonts w:ascii="Cambria Math" w:eastAsia="宋体" w:hAnsi="Cambria Math" w:cs="宋体" w:hint="eastAsia"/>
          <w:snapToGrid/>
          <w:sz w:val="24"/>
          <w:szCs w:val="24"/>
        </w:rPr>
        <w:t>（</w:t>
      </w:r>
      <w:r w:rsidR="00F46833" w:rsidRPr="00F46833">
        <w:rPr>
          <w:rFonts w:ascii="Times New Roman" w:eastAsia="宋体" w:hAnsi="Times New Roman" w:cs="Times New Roman"/>
          <w:snapToGrid/>
          <w:sz w:val="24"/>
          <w:szCs w:val="24"/>
        </w:rPr>
        <w:t>5.8.2</w:t>
      </w:r>
      <w:r w:rsidR="00F46833">
        <w:rPr>
          <w:rFonts w:ascii="Times New Roman" w:eastAsia="宋体" w:hAnsi="Times New Roman" w:cs="Times New Roman" w:hint="eastAsia"/>
          <w:snapToGrid/>
          <w:sz w:val="24"/>
          <w:szCs w:val="24"/>
        </w:rPr>
        <w:t>-</w:t>
      </w:r>
      <w:r w:rsidR="00F46833">
        <w:rPr>
          <w:rFonts w:ascii="Times New Roman" w:eastAsia="宋体" w:hAnsi="Times New Roman" w:cs="Times New Roman"/>
          <w:snapToGrid/>
          <w:sz w:val="24"/>
          <w:szCs w:val="24"/>
        </w:rPr>
        <w:t>1</w:t>
      </w:r>
      <w:r w:rsidR="00F46833">
        <w:rPr>
          <w:rFonts w:ascii="Cambria Math" w:eastAsia="宋体" w:hAnsi="Cambria Math" w:cs="宋体" w:hint="eastAsia"/>
          <w:snapToGrid/>
          <w:sz w:val="24"/>
          <w:szCs w:val="24"/>
        </w:rPr>
        <w:t>）</w:t>
      </w:r>
    </w:p>
    <w:p w14:paraId="7B0EB5E9" w14:textId="1A02FE19" w:rsidR="003B08FD" w:rsidRPr="004B2D1C" w:rsidRDefault="003B08FD" w:rsidP="00F46833">
      <w:pPr>
        <w:spacing w:line="360" w:lineRule="auto"/>
        <w:jc w:val="center"/>
        <w:rPr>
          <w:rFonts w:ascii="Times New Roman" w:eastAsia="宋体" w:hAnsi="Times New Roman" w:cs="Times New Roman"/>
          <w:snapToGrid/>
          <w:sz w:val="24"/>
          <w:szCs w:val="24"/>
        </w:rPr>
      </w:pPr>
      <w:r w:rsidRPr="004B2D1C">
        <w:rPr>
          <w:rFonts w:ascii="Cambria Math" w:eastAsia="宋体" w:hAnsi="Cambria Math" w:cs="宋体"/>
          <w:snapToGrid/>
          <w:sz w:val="24"/>
          <w:szCs w:val="24"/>
        </w:rPr>
        <w:t>𝐾</w:t>
      </w:r>
      <w:r w:rsidRPr="00F46833">
        <w:rPr>
          <w:rFonts w:ascii="Cambria Math" w:eastAsia="宋体" w:hAnsi="Cambria Math" w:cs="宋体"/>
          <w:snapToGrid/>
          <w:sz w:val="24"/>
          <w:szCs w:val="24"/>
          <w:vertAlign w:val="subscript"/>
        </w:rPr>
        <w:t>𝑖</w:t>
      </w:r>
      <w:r w:rsidRPr="004B2D1C">
        <w:rPr>
          <w:rFonts w:ascii="Cambria Math" w:eastAsia="宋体" w:hAnsi="Cambria Math" w:cs="宋体"/>
          <w:snapToGrid/>
          <w:sz w:val="24"/>
          <w:szCs w:val="24"/>
        </w:rPr>
        <w:t xml:space="preserve"> =</w:t>
      </w:r>
      <w:r w:rsidRPr="004B2D1C">
        <w:rPr>
          <w:rFonts w:ascii="Symbol" w:eastAsia="宋体" w:hAnsi="Symbol" w:cs="宋体" w:hint="eastAsia"/>
          <w:snapToGrid/>
          <w:sz w:val="24"/>
          <w:szCs w:val="24"/>
        </w:rPr>
        <w:sym w:font="Symbol" w:char="F0EB"/>
      </w:r>
      <w:r w:rsidRPr="004B2D1C">
        <w:rPr>
          <w:rFonts w:ascii="Symbol" w:eastAsia="宋体" w:hAnsi="Symbol" w:cs="宋体"/>
          <w:snapToGrid/>
          <w:sz w:val="24"/>
          <w:szCs w:val="24"/>
        </w:rPr>
        <w:t xml:space="preserve"> </w:t>
      </w:r>
      <w:r w:rsidRPr="004B2D1C">
        <w:rPr>
          <w:rFonts w:ascii="Cambria Math" w:eastAsia="宋体" w:hAnsi="Cambria Math" w:cs="宋体"/>
          <w:snapToGrid/>
          <w:sz w:val="24"/>
          <w:szCs w:val="24"/>
        </w:rPr>
        <w:t>𝑦</w:t>
      </w:r>
      <w:r w:rsidRPr="00F46833">
        <w:rPr>
          <w:rFonts w:ascii="Cambria Math" w:eastAsia="宋体" w:hAnsi="Cambria Math" w:cs="宋体"/>
          <w:snapToGrid/>
          <w:sz w:val="24"/>
          <w:szCs w:val="24"/>
          <w:vertAlign w:val="subscript"/>
        </w:rPr>
        <w:t>𝑙</w:t>
      </w:r>
      <w:r w:rsidR="00F46833">
        <w:rPr>
          <w:rFonts w:ascii="Cambria Math" w:eastAsia="宋体" w:hAnsi="Cambria Math" w:cs="宋体"/>
          <w:snapToGrid/>
          <w:sz w:val="24"/>
          <w:szCs w:val="24"/>
        </w:rPr>
        <w:t>/</w:t>
      </w:r>
      <w:r w:rsidRPr="004B2D1C">
        <w:rPr>
          <w:rFonts w:ascii="Cambria Math" w:eastAsia="宋体" w:hAnsi="Cambria Math" w:cs="宋体"/>
          <w:snapToGrid/>
          <w:sz w:val="24"/>
          <w:szCs w:val="24"/>
        </w:rPr>
        <w:t>𝑦</w:t>
      </w:r>
      <w:r w:rsidRPr="00F46833">
        <w:rPr>
          <w:rFonts w:ascii="Cambria Math" w:eastAsia="宋体" w:hAnsi="Cambria Math" w:cs="宋体"/>
          <w:snapToGrid/>
          <w:sz w:val="24"/>
          <w:szCs w:val="24"/>
          <w:vertAlign w:val="subscript"/>
        </w:rPr>
        <w:t>𝑒</w:t>
      </w:r>
      <w:r w:rsidRPr="004B2D1C">
        <w:rPr>
          <w:rFonts w:ascii="Symbol" w:eastAsia="宋体" w:hAnsi="Symbol" w:cs="宋体" w:hint="eastAsia"/>
          <w:snapToGrid/>
          <w:sz w:val="24"/>
          <w:szCs w:val="24"/>
        </w:rPr>
        <w:sym w:font="Symbol" w:char="F0FB"/>
      </w:r>
      <w:r w:rsidR="00F46833">
        <w:rPr>
          <w:rFonts w:ascii="Symbol" w:eastAsia="宋体" w:hAnsi="Symbol" w:cs="宋体"/>
          <w:snapToGrid/>
          <w:sz w:val="24"/>
          <w:szCs w:val="24"/>
        </w:rPr>
        <w:t xml:space="preserve">                                     </w:t>
      </w:r>
      <w:r w:rsidR="00F46833">
        <w:rPr>
          <w:rFonts w:ascii="Symbol" w:eastAsia="宋体" w:hAnsi="Symbol" w:cs="宋体" w:hint="eastAsia"/>
          <w:snapToGrid/>
          <w:sz w:val="24"/>
          <w:szCs w:val="24"/>
        </w:rPr>
        <w:t>（</w:t>
      </w:r>
      <w:r w:rsidR="00F46833" w:rsidRPr="00F46833">
        <w:rPr>
          <w:rFonts w:ascii="Times New Roman" w:eastAsia="宋体" w:hAnsi="Times New Roman" w:cs="Times New Roman"/>
          <w:snapToGrid/>
          <w:sz w:val="24"/>
          <w:szCs w:val="24"/>
        </w:rPr>
        <w:t>5.8.2-2</w:t>
      </w:r>
      <w:r w:rsidR="00F46833">
        <w:rPr>
          <w:rFonts w:ascii="Symbol" w:eastAsia="宋体" w:hAnsi="Symbol" w:cs="宋体" w:hint="eastAsia"/>
          <w:snapToGrid/>
          <w:sz w:val="24"/>
          <w:szCs w:val="24"/>
        </w:rPr>
        <w:t>）</w:t>
      </w:r>
    </w:p>
    <w:p w14:paraId="249F9FF2" w14:textId="10EFBF88" w:rsidR="003B08FD" w:rsidRPr="004B2D1C" w:rsidRDefault="003B08FD" w:rsidP="004B2D1C">
      <w:pPr>
        <w:spacing w:line="360" w:lineRule="auto"/>
        <w:rPr>
          <w:rFonts w:ascii="宋体" w:eastAsia="宋体" w:hAnsi="宋体" w:cs="宋体"/>
          <w:snapToGrid/>
          <w:sz w:val="24"/>
          <w:szCs w:val="24"/>
        </w:rPr>
      </w:pPr>
      <w:r w:rsidRPr="004B2D1C">
        <w:rPr>
          <w:rFonts w:ascii="宋体" w:eastAsia="宋体" w:hAnsi="宋体" w:cs="宋体"/>
          <w:snapToGrid/>
          <w:sz w:val="24"/>
          <w:szCs w:val="24"/>
        </w:rPr>
        <w:t>式中：</w:t>
      </w:r>
      <w:r w:rsidRPr="004B2D1C">
        <w:rPr>
          <w:rFonts w:ascii="Cambria Math" w:eastAsia="宋体" w:hAnsi="Cambria Math" w:cs="宋体"/>
          <w:snapToGrid/>
          <w:sz w:val="24"/>
          <w:szCs w:val="24"/>
        </w:rPr>
        <w:t>𝐶</w:t>
      </w:r>
      <w:r w:rsidRPr="00525E44">
        <w:rPr>
          <w:rFonts w:ascii="Cambria Math" w:eastAsia="宋体" w:hAnsi="Cambria Math" w:cs="宋体"/>
          <w:snapToGrid/>
          <w:sz w:val="24"/>
          <w:szCs w:val="24"/>
          <w:vertAlign w:val="subscript"/>
        </w:rPr>
        <w:t>𝑅-𝑀-𝑀</w:t>
      </w:r>
      <w:r w:rsidRPr="004B2D1C">
        <w:rPr>
          <w:rFonts w:ascii="Times New Roman" w:eastAsia="宋体" w:hAnsi="Times New Roman" w:cs="Times New Roman"/>
          <w:snapToGrid/>
          <w:sz w:val="24"/>
          <w:szCs w:val="24"/>
        </w:rPr>
        <w:t>——</w:t>
      </w:r>
      <w:r w:rsidRPr="004B2D1C">
        <w:rPr>
          <w:rFonts w:ascii="宋体" w:eastAsia="宋体" w:hAnsi="宋体" w:cs="宋体"/>
          <w:snapToGrid/>
          <w:sz w:val="24"/>
          <w:szCs w:val="24"/>
        </w:rPr>
        <w:t>建筑维护阶段材料构件更替产生的碳排放量（</w:t>
      </w:r>
      <w:r w:rsidRPr="004B2D1C">
        <w:rPr>
          <w:rFonts w:ascii="Times New Roman" w:eastAsia="宋体" w:hAnsi="Times New Roman" w:cs="Times New Roman"/>
          <w:snapToGrid/>
          <w:sz w:val="24"/>
          <w:szCs w:val="24"/>
        </w:rPr>
        <w:t>kg</w:t>
      </w:r>
      <w:r w:rsidR="00525E44">
        <w:rPr>
          <w:rFonts w:ascii="Times New Roman" w:eastAsia="宋体" w:hAnsi="Times New Roman" w:cs="Times New Roman"/>
          <w:snapToGrid/>
          <w:sz w:val="24"/>
          <w:szCs w:val="24"/>
        </w:rPr>
        <w:t xml:space="preserve"> </w:t>
      </w:r>
      <w:r w:rsidRPr="004B2D1C">
        <w:rPr>
          <w:rFonts w:ascii="Times New Roman" w:eastAsia="宋体" w:hAnsi="Times New Roman" w:cs="Times New Roman"/>
          <w:snapToGrid/>
          <w:sz w:val="24"/>
          <w:szCs w:val="24"/>
        </w:rPr>
        <w:t>CO</w:t>
      </w:r>
      <w:r w:rsidRPr="00525E44">
        <w:rPr>
          <w:rFonts w:ascii="Times New Roman" w:eastAsia="宋体" w:hAnsi="Times New Roman" w:cs="Times New Roman"/>
          <w:snapToGrid/>
          <w:sz w:val="24"/>
          <w:szCs w:val="24"/>
          <w:vertAlign w:val="subscript"/>
        </w:rPr>
        <w:t>2</w:t>
      </w:r>
      <w:r w:rsidRPr="004B2D1C">
        <w:rPr>
          <w:rFonts w:ascii="Times New Roman" w:eastAsia="宋体" w:hAnsi="Times New Roman" w:cs="Times New Roman"/>
          <w:snapToGrid/>
          <w:sz w:val="24"/>
          <w:szCs w:val="24"/>
        </w:rPr>
        <w:t xml:space="preserve"> e</w:t>
      </w:r>
      <w:r w:rsidRPr="004B2D1C">
        <w:rPr>
          <w:rFonts w:ascii="宋体" w:eastAsia="宋体" w:hAnsi="宋体" w:cs="宋体"/>
          <w:snapToGrid/>
          <w:sz w:val="24"/>
          <w:szCs w:val="24"/>
        </w:rPr>
        <w:t>）；</w:t>
      </w:r>
    </w:p>
    <w:p w14:paraId="37A2C4F0" w14:textId="77777777" w:rsidR="003B08FD" w:rsidRPr="004B2D1C" w:rsidRDefault="003B08FD" w:rsidP="00525E44">
      <w:pPr>
        <w:spacing w:line="360" w:lineRule="auto"/>
        <w:ind w:firstLineChars="300" w:firstLine="720"/>
        <w:rPr>
          <w:rFonts w:ascii="宋体" w:eastAsia="宋体" w:hAnsi="宋体" w:cs="宋体"/>
          <w:snapToGrid/>
          <w:sz w:val="24"/>
          <w:szCs w:val="24"/>
        </w:rPr>
      </w:pPr>
      <w:r w:rsidRPr="004B2D1C">
        <w:rPr>
          <w:rFonts w:ascii="Cambria Math" w:eastAsia="宋体" w:hAnsi="Cambria Math" w:cs="宋体"/>
          <w:snapToGrid/>
          <w:sz w:val="24"/>
          <w:szCs w:val="24"/>
        </w:rPr>
        <w:t>𝑀</w:t>
      </w:r>
      <w:r w:rsidRPr="00525E44">
        <w:rPr>
          <w:rFonts w:ascii="Cambria Math" w:eastAsia="宋体" w:hAnsi="Cambria Math" w:cs="宋体"/>
          <w:snapToGrid/>
          <w:sz w:val="24"/>
          <w:szCs w:val="24"/>
          <w:vertAlign w:val="subscript"/>
        </w:rPr>
        <w:t>𝑅-𝑀-𝑀𝑖</w:t>
      </w:r>
      <w:r w:rsidRPr="004B2D1C">
        <w:rPr>
          <w:rFonts w:ascii="Times New Roman" w:eastAsia="宋体" w:hAnsi="Times New Roman" w:cs="Times New Roman"/>
          <w:snapToGrid/>
          <w:sz w:val="24"/>
          <w:szCs w:val="24"/>
        </w:rPr>
        <w:t>——</w:t>
      </w:r>
      <w:r w:rsidRPr="004B2D1C">
        <w:rPr>
          <w:rFonts w:ascii="宋体" w:eastAsia="宋体" w:hAnsi="宋体" w:cs="宋体"/>
          <w:snapToGrid/>
          <w:sz w:val="24"/>
          <w:szCs w:val="24"/>
        </w:rPr>
        <w:t xml:space="preserve">第 </w:t>
      </w:r>
      <w:proofErr w:type="spellStart"/>
      <w:r w:rsidRPr="004B2D1C">
        <w:rPr>
          <w:rFonts w:ascii="Times New Roman" w:eastAsia="宋体" w:hAnsi="Times New Roman" w:cs="Times New Roman"/>
          <w:i/>
          <w:iCs/>
          <w:snapToGrid/>
          <w:sz w:val="24"/>
          <w:szCs w:val="24"/>
        </w:rPr>
        <w:t>i</w:t>
      </w:r>
      <w:proofErr w:type="spellEnd"/>
      <w:r w:rsidRPr="004B2D1C">
        <w:rPr>
          <w:rFonts w:ascii="Times New Roman" w:eastAsia="宋体" w:hAnsi="Times New Roman" w:cs="Times New Roman"/>
          <w:i/>
          <w:iCs/>
          <w:snapToGrid/>
          <w:sz w:val="24"/>
          <w:szCs w:val="24"/>
        </w:rPr>
        <w:t xml:space="preserve"> </w:t>
      </w:r>
      <w:r w:rsidRPr="004B2D1C">
        <w:rPr>
          <w:rFonts w:ascii="宋体" w:eastAsia="宋体" w:hAnsi="宋体" w:cs="宋体"/>
          <w:snapToGrid/>
          <w:sz w:val="24"/>
          <w:szCs w:val="24"/>
        </w:rPr>
        <w:t>类主要材料构件更替消耗量；</w:t>
      </w:r>
    </w:p>
    <w:p w14:paraId="7E09451A" w14:textId="53DF443B" w:rsidR="003B08FD" w:rsidRPr="004B2D1C" w:rsidRDefault="003B08FD" w:rsidP="00525E44">
      <w:pPr>
        <w:spacing w:line="360" w:lineRule="auto"/>
        <w:ind w:firstLineChars="300" w:firstLine="720"/>
        <w:rPr>
          <w:rFonts w:ascii="宋体" w:eastAsia="宋体" w:hAnsi="宋体" w:cs="宋体"/>
          <w:snapToGrid/>
          <w:sz w:val="24"/>
          <w:szCs w:val="24"/>
        </w:rPr>
      </w:pPr>
      <w:r w:rsidRPr="004B2D1C">
        <w:rPr>
          <w:rFonts w:ascii="Cambria Math" w:eastAsia="宋体" w:hAnsi="Cambria Math" w:cs="宋体"/>
          <w:snapToGrid/>
          <w:sz w:val="24"/>
          <w:szCs w:val="24"/>
        </w:rPr>
        <w:t>𝐹</w:t>
      </w:r>
      <w:r w:rsidRPr="00525E44">
        <w:rPr>
          <w:rFonts w:ascii="Cambria Math" w:eastAsia="宋体" w:hAnsi="Cambria Math" w:cs="宋体"/>
          <w:snapToGrid/>
          <w:sz w:val="24"/>
          <w:szCs w:val="24"/>
          <w:vertAlign w:val="subscript"/>
        </w:rPr>
        <w:t>𝑖</w:t>
      </w:r>
      <w:r w:rsidRPr="004B2D1C">
        <w:rPr>
          <w:rFonts w:ascii="Times New Roman" w:eastAsia="宋体" w:hAnsi="Times New Roman" w:cs="Times New Roman"/>
          <w:snapToGrid/>
          <w:sz w:val="24"/>
          <w:szCs w:val="24"/>
        </w:rPr>
        <w:t>——</w:t>
      </w:r>
      <w:r w:rsidRPr="004B2D1C">
        <w:rPr>
          <w:rFonts w:ascii="宋体" w:eastAsia="宋体" w:hAnsi="宋体" w:cs="宋体"/>
          <w:snapToGrid/>
          <w:sz w:val="24"/>
          <w:szCs w:val="24"/>
        </w:rPr>
        <w:t xml:space="preserve">第 </w:t>
      </w:r>
      <w:proofErr w:type="spellStart"/>
      <w:r w:rsidRPr="004B2D1C">
        <w:rPr>
          <w:rFonts w:ascii="Times New Roman" w:eastAsia="宋体" w:hAnsi="Times New Roman" w:cs="Times New Roman"/>
          <w:i/>
          <w:iCs/>
          <w:snapToGrid/>
          <w:sz w:val="24"/>
          <w:szCs w:val="24"/>
        </w:rPr>
        <w:t>i</w:t>
      </w:r>
      <w:proofErr w:type="spellEnd"/>
      <w:r w:rsidRPr="004B2D1C">
        <w:rPr>
          <w:rFonts w:ascii="Times New Roman" w:eastAsia="宋体" w:hAnsi="Times New Roman" w:cs="Times New Roman"/>
          <w:i/>
          <w:iCs/>
          <w:snapToGrid/>
          <w:sz w:val="24"/>
          <w:szCs w:val="24"/>
        </w:rPr>
        <w:t xml:space="preserve"> </w:t>
      </w:r>
      <w:r w:rsidRPr="004B2D1C">
        <w:rPr>
          <w:rFonts w:ascii="宋体" w:eastAsia="宋体" w:hAnsi="宋体" w:cs="宋体"/>
          <w:snapToGrid/>
          <w:sz w:val="24"/>
          <w:szCs w:val="24"/>
        </w:rPr>
        <w:t>类主要建筑材料的碳排放因子（</w:t>
      </w:r>
      <w:r w:rsidRPr="004B2D1C">
        <w:rPr>
          <w:rFonts w:ascii="Times New Roman" w:eastAsia="宋体" w:hAnsi="Times New Roman" w:cs="Times New Roman"/>
          <w:snapToGrid/>
          <w:sz w:val="24"/>
          <w:szCs w:val="24"/>
        </w:rPr>
        <w:t>kg CO</w:t>
      </w:r>
      <w:r w:rsidRPr="00525E44">
        <w:rPr>
          <w:rFonts w:ascii="Times New Roman" w:eastAsia="宋体" w:hAnsi="Times New Roman" w:cs="Times New Roman"/>
          <w:snapToGrid/>
          <w:sz w:val="24"/>
          <w:szCs w:val="24"/>
          <w:vertAlign w:val="subscript"/>
        </w:rPr>
        <w:t>2</w:t>
      </w:r>
      <w:r w:rsidRPr="004B2D1C">
        <w:rPr>
          <w:rFonts w:ascii="Times New Roman" w:eastAsia="宋体" w:hAnsi="Times New Roman" w:cs="Times New Roman"/>
          <w:snapToGrid/>
          <w:sz w:val="24"/>
          <w:szCs w:val="24"/>
        </w:rPr>
        <w:t xml:space="preserve"> e/</w:t>
      </w:r>
      <w:r w:rsidRPr="004B2D1C">
        <w:rPr>
          <w:rFonts w:ascii="宋体" w:eastAsia="宋体" w:hAnsi="宋体" w:cs="宋体"/>
          <w:snapToGrid/>
          <w:sz w:val="24"/>
          <w:szCs w:val="24"/>
        </w:rPr>
        <w:t>单位建材数量），按本标准</w:t>
      </w:r>
      <w:r w:rsidRPr="00495646">
        <w:rPr>
          <w:rFonts w:ascii="宋体" w:eastAsia="宋体" w:hAnsi="宋体" w:cs="宋体"/>
          <w:snapToGrid/>
          <w:sz w:val="24"/>
          <w:szCs w:val="24"/>
        </w:rPr>
        <w:t>附录</w:t>
      </w:r>
      <w:r w:rsidR="00495646" w:rsidRPr="00495646">
        <w:rPr>
          <w:rFonts w:ascii="Times New Roman" w:eastAsia="宋体" w:hAnsi="Times New Roman" w:cs="Times New Roman"/>
          <w:snapToGrid/>
          <w:sz w:val="24"/>
          <w:szCs w:val="24"/>
        </w:rPr>
        <w:t>2</w:t>
      </w:r>
      <w:r w:rsidRPr="00495646">
        <w:rPr>
          <w:rFonts w:ascii="宋体" w:eastAsia="宋体" w:hAnsi="宋体" w:cs="宋体"/>
          <w:snapToGrid/>
          <w:sz w:val="24"/>
          <w:szCs w:val="24"/>
        </w:rPr>
        <w:t>选</w:t>
      </w:r>
      <w:r w:rsidRPr="004B2D1C">
        <w:rPr>
          <w:rFonts w:ascii="宋体" w:eastAsia="宋体" w:hAnsi="宋体" w:cs="宋体"/>
          <w:snapToGrid/>
          <w:sz w:val="24"/>
          <w:szCs w:val="24"/>
        </w:rPr>
        <w:t>取；</w:t>
      </w:r>
    </w:p>
    <w:p w14:paraId="297961EF" w14:textId="1582A2D2" w:rsidR="003B08FD" w:rsidRPr="004B2D1C" w:rsidRDefault="003B08FD" w:rsidP="00525E44">
      <w:pPr>
        <w:spacing w:line="360" w:lineRule="auto"/>
        <w:ind w:firstLineChars="300" w:firstLine="720"/>
        <w:rPr>
          <w:rFonts w:ascii="宋体" w:eastAsia="宋体" w:hAnsi="宋体" w:cs="宋体"/>
          <w:snapToGrid/>
          <w:sz w:val="24"/>
          <w:szCs w:val="24"/>
        </w:rPr>
      </w:pPr>
      <w:r w:rsidRPr="004B2D1C">
        <w:rPr>
          <w:rFonts w:ascii="Cambria Math" w:eastAsia="宋体" w:hAnsi="Cambria Math" w:cs="宋体"/>
          <w:snapToGrid/>
          <w:sz w:val="24"/>
          <w:szCs w:val="24"/>
        </w:rPr>
        <w:lastRenderedPageBreak/>
        <w:t>𝐾</w:t>
      </w:r>
      <w:r w:rsidRPr="00525E44">
        <w:rPr>
          <w:rFonts w:ascii="Cambria Math" w:eastAsia="宋体" w:hAnsi="Cambria Math" w:cs="宋体"/>
          <w:snapToGrid/>
          <w:sz w:val="24"/>
          <w:szCs w:val="24"/>
          <w:vertAlign w:val="subscript"/>
        </w:rPr>
        <w:t>𝑖</w:t>
      </w:r>
      <w:r w:rsidRPr="004B2D1C">
        <w:rPr>
          <w:rFonts w:ascii="Times New Roman" w:eastAsia="宋体" w:hAnsi="Times New Roman" w:cs="Times New Roman"/>
          <w:snapToGrid/>
          <w:sz w:val="24"/>
          <w:szCs w:val="24"/>
        </w:rPr>
        <w:t>——</w:t>
      </w:r>
      <w:r w:rsidRPr="004B2D1C">
        <w:rPr>
          <w:rFonts w:ascii="宋体" w:eastAsia="宋体" w:hAnsi="宋体" w:cs="宋体"/>
          <w:snapToGrid/>
          <w:sz w:val="24"/>
          <w:szCs w:val="24"/>
        </w:rPr>
        <w:t xml:space="preserve">第 </w:t>
      </w:r>
      <w:proofErr w:type="spellStart"/>
      <w:r w:rsidRPr="004B2D1C">
        <w:rPr>
          <w:rFonts w:ascii="Times New Roman" w:eastAsia="宋体" w:hAnsi="Times New Roman" w:cs="Times New Roman"/>
          <w:i/>
          <w:iCs/>
          <w:snapToGrid/>
          <w:sz w:val="24"/>
          <w:szCs w:val="24"/>
        </w:rPr>
        <w:t>i</w:t>
      </w:r>
      <w:proofErr w:type="spellEnd"/>
      <w:r w:rsidRPr="004B2D1C">
        <w:rPr>
          <w:rFonts w:ascii="Times New Roman" w:eastAsia="宋体" w:hAnsi="Times New Roman" w:cs="Times New Roman"/>
          <w:i/>
          <w:iCs/>
          <w:snapToGrid/>
          <w:sz w:val="24"/>
          <w:szCs w:val="24"/>
        </w:rPr>
        <w:t xml:space="preserve"> </w:t>
      </w:r>
      <w:r w:rsidRPr="004B2D1C">
        <w:rPr>
          <w:rFonts w:ascii="宋体" w:eastAsia="宋体" w:hAnsi="宋体" w:cs="宋体"/>
          <w:snapToGrid/>
          <w:sz w:val="24"/>
          <w:szCs w:val="24"/>
        </w:rPr>
        <w:t>类主要材料构件更替次数，宜根据建筑运行阶段主要材料、构件、设备的更替记录确定；</w:t>
      </w:r>
      <w:proofErr w:type="gramStart"/>
      <w:r w:rsidRPr="004B2D1C">
        <w:rPr>
          <w:rFonts w:ascii="宋体" w:eastAsia="宋体" w:hAnsi="宋体" w:cs="宋体"/>
          <w:snapToGrid/>
          <w:sz w:val="24"/>
          <w:szCs w:val="24"/>
        </w:rPr>
        <w:t>当无法</w:t>
      </w:r>
      <w:proofErr w:type="gramEnd"/>
      <w:r w:rsidRPr="004B2D1C">
        <w:rPr>
          <w:rFonts w:ascii="宋体" w:eastAsia="宋体" w:hAnsi="宋体" w:cs="宋体"/>
          <w:snapToGrid/>
          <w:sz w:val="24"/>
          <w:szCs w:val="24"/>
        </w:rPr>
        <w:t>获得实际更替记录时，可将建筑运行时间长度同建筑材料、构件、设备使用寿命之比向下取整确定；建筑材料、构件、设备使用寿命</w:t>
      </w:r>
      <w:r w:rsidRPr="004B2D1C">
        <w:rPr>
          <w:rFonts w:ascii="宋体" w:eastAsia="宋体" w:hAnsi="宋体" w:cs="宋体" w:hint="eastAsia"/>
          <w:snapToGrid/>
          <w:sz w:val="24"/>
          <w:szCs w:val="24"/>
        </w:rPr>
        <w:t>。</w:t>
      </w:r>
    </w:p>
    <w:p w14:paraId="6C3CFDE3" w14:textId="1DC05F9C" w:rsidR="003B08FD" w:rsidRPr="004B2D1C" w:rsidRDefault="003B08FD" w:rsidP="00525E44">
      <w:pPr>
        <w:spacing w:line="360" w:lineRule="auto"/>
        <w:ind w:firstLineChars="300" w:firstLine="720"/>
        <w:rPr>
          <w:rFonts w:ascii="宋体" w:eastAsia="宋体" w:hAnsi="宋体" w:cs="宋体"/>
          <w:snapToGrid/>
          <w:sz w:val="24"/>
          <w:szCs w:val="24"/>
        </w:rPr>
      </w:pPr>
      <w:r w:rsidRPr="004B2D1C">
        <w:rPr>
          <w:rFonts w:ascii="Cambria Math" w:eastAsia="宋体" w:hAnsi="Cambria Math" w:cs="宋体"/>
          <w:snapToGrid/>
          <w:sz w:val="24"/>
          <w:szCs w:val="24"/>
        </w:rPr>
        <w:t>𝑦</w:t>
      </w:r>
      <w:r w:rsidRPr="00525E44">
        <w:rPr>
          <w:rFonts w:ascii="Cambria Math" w:eastAsia="宋体" w:hAnsi="Cambria Math" w:cs="宋体"/>
          <w:snapToGrid/>
          <w:sz w:val="24"/>
          <w:szCs w:val="24"/>
          <w:vertAlign w:val="subscript"/>
        </w:rPr>
        <w:t>𝑙</w:t>
      </w:r>
      <w:r w:rsidRPr="004B2D1C">
        <w:rPr>
          <w:rFonts w:ascii="Times New Roman" w:eastAsia="宋体" w:hAnsi="Times New Roman" w:cs="Times New Roman"/>
          <w:snapToGrid/>
          <w:sz w:val="24"/>
          <w:szCs w:val="24"/>
        </w:rPr>
        <w:t>——</w:t>
      </w:r>
      <w:r w:rsidRPr="004B2D1C">
        <w:rPr>
          <w:rFonts w:ascii="宋体" w:eastAsia="宋体" w:hAnsi="宋体" w:cs="宋体"/>
          <w:snapToGrid/>
          <w:sz w:val="24"/>
          <w:szCs w:val="24"/>
        </w:rPr>
        <w:t>建筑运行时间长度（</w:t>
      </w:r>
      <w:r w:rsidRPr="004B2D1C">
        <w:rPr>
          <w:rFonts w:ascii="Times New Roman" w:eastAsia="宋体" w:hAnsi="Times New Roman" w:cs="Times New Roman"/>
          <w:snapToGrid/>
          <w:sz w:val="24"/>
          <w:szCs w:val="24"/>
        </w:rPr>
        <w:t>a</w:t>
      </w:r>
      <w:r w:rsidRPr="004B2D1C">
        <w:rPr>
          <w:rFonts w:ascii="宋体" w:eastAsia="宋体" w:hAnsi="宋体" w:cs="宋体"/>
          <w:snapToGrid/>
          <w:sz w:val="24"/>
          <w:szCs w:val="24"/>
        </w:rPr>
        <w:t>）；</w:t>
      </w:r>
    </w:p>
    <w:p w14:paraId="0032E3E2" w14:textId="265E765E" w:rsidR="005B2F98" w:rsidRPr="004B2D1C" w:rsidRDefault="003B08FD" w:rsidP="00525E44">
      <w:pPr>
        <w:spacing w:line="360" w:lineRule="auto"/>
        <w:ind w:firstLineChars="300" w:firstLine="720"/>
        <w:rPr>
          <w:rFonts w:ascii="楷体" w:eastAsia="楷体" w:hAnsi="楷体" w:cs="楷体"/>
          <w:color w:val="0070C0"/>
          <w:sz w:val="24"/>
          <w:szCs w:val="24"/>
        </w:rPr>
      </w:pPr>
      <w:r w:rsidRPr="004B2D1C">
        <w:rPr>
          <w:rFonts w:ascii="Cambria Math" w:eastAsia="宋体" w:hAnsi="Cambria Math" w:cs="宋体"/>
          <w:snapToGrid/>
          <w:sz w:val="24"/>
          <w:szCs w:val="24"/>
        </w:rPr>
        <w:t>𝑦</w:t>
      </w:r>
      <w:r w:rsidRPr="00525E44">
        <w:rPr>
          <w:rFonts w:ascii="Cambria Math" w:eastAsia="宋体" w:hAnsi="Cambria Math" w:cs="宋体"/>
          <w:snapToGrid/>
          <w:sz w:val="24"/>
          <w:szCs w:val="24"/>
          <w:vertAlign w:val="subscript"/>
        </w:rPr>
        <w:t>𝑒</w:t>
      </w:r>
      <w:r w:rsidRPr="004B2D1C">
        <w:rPr>
          <w:rFonts w:ascii="Times New Roman" w:eastAsia="宋体" w:hAnsi="Times New Roman" w:cs="Times New Roman"/>
          <w:snapToGrid/>
          <w:sz w:val="24"/>
          <w:szCs w:val="24"/>
        </w:rPr>
        <w:t>——</w:t>
      </w:r>
      <w:r w:rsidRPr="004B2D1C">
        <w:rPr>
          <w:rFonts w:ascii="宋体" w:eastAsia="宋体" w:hAnsi="宋体" w:cs="宋体"/>
          <w:snapToGrid/>
          <w:sz w:val="24"/>
          <w:szCs w:val="24"/>
        </w:rPr>
        <w:t>建筑材料、构件、设备使用寿命（</w:t>
      </w:r>
      <w:r w:rsidRPr="004B2D1C">
        <w:rPr>
          <w:rFonts w:ascii="Times New Roman" w:eastAsia="宋体" w:hAnsi="Times New Roman" w:cs="Times New Roman"/>
          <w:snapToGrid/>
          <w:sz w:val="24"/>
          <w:szCs w:val="24"/>
        </w:rPr>
        <w:t>a</w:t>
      </w:r>
      <w:r w:rsidRPr="004B2D1C">
        <w:rPr>
          <w:rFonts w:ascii="宋体" w:eastAsia="宋体" w:hAnsi="宋体" w:cs="宋体"/>
          <w:snapToGrid/>
          <w:sz w:val="24"/>
          <w:szCs w:val="24"/>
        </w:rPr>
        <w:t>）。</w:t>
      </w:r>
    </w:p>
    <w:p w14:paraId="7D524E16" w14:textId="77777777" w:rsidR="005B2F98" w:rsidRPr="004B2D1C" w:rsidRDefault="005B2F98" w:rsidP="004B2D1C">
      <w:pPr>
        <w:spacing w:line="360" w:lineRule="auto"/>
        <w:rPr>
          <w:rFonts w:ascii="楷体" w:eastAsia="楷体" w:hAnsi="楷体" w:cs="楷体"/>
          <w:color w:val="0070C0"/>
          <w:sz w:val="24"/>
          <w:szCs w:val="24"/>
        </w:rPr>
      </w:pPr>
    </w:p>
    <w:p w14:paraId="45FD68CF" w14:textId="2A07D22F" w:rsidR="006E4307" w:rsidRPr="004B2D1C" w:rsidRDefault="006E4307" w:rsidP="004B2D1C">
      <w:pPr>
        <w:spacing w:line="360" w:lineRule="auto"/>
        <w:outlineLvl w:val="3"/>
        <w:rPr>
          <w:rFonts w:ascii="Times New Roman" w:eastAsia="宋体" w:hAnsi="Times New Roman" w:cs="Times New Roman"/>
          <w:sz w:val="24"/>
          <w:szCs w:val="24"/>
        </w:rPr>
      </w:pPr>
      <w:r w:rsidRPr="004B2D1C">
        <w:rPr>
          <w:rFonts w:ascii="Times New Roman" w:eastAsia="宋体" w:hAnsi="Times New Roman" w:cs="Times New Roman" w:hint="eastAsia"/>
          <w:b/>
          <w:bCs/>
          <w:sz w:val="24"/>
          <w:szCs w:val="24"/>
        </w:rPr>
        <w:t>5.</w:t>
      </w:r>
      <w:r w:rsidR="001C184F">
        <w:rPr>
          <w:rFonts w:ascii="Times New Roman" w:eastAsia="宋体" w:hAnsi="Times New Roman" w:cs="Times New Roman"/>
          <w:b/>
          <w:bCs/>
          <w:sz w:val="24"/>
          <w:szCs w:val="24"/>
        </w:rPr>
        <w:t xml:space="preserve">8.3 </w:t>
      </w:r>
      <w:r w:rsidR="001C184F" w:rsidRPr="009E672E">
        <w:rPr>
          <w:rFonts w:ascii="宋体" w:eastAsia="宋体" w:hAnsi="宋体" w:cs="宋体"/>
          <w:snapToGrid/>
          <w:sz w:val="24"/>
          <w:szCs w:val="24"/>
        </w:rPr>
        <w:t>建筑维护阶段更替活动中，机具运行耗能产生的碳排放量应按下式进行计算：</w:t>
      </w:r>
    </w:p>
    <w:p w14:paraId="3BB13B81" w14:textId="2B1384B5" w:rsidR="001C184F" w:rsidRDefault="001C184F" w:rsidP="001C184F">
      <w:pPr>
        <w:spacing w:line="360" w:lineRule="auto"/>
        <w:jc w:val="center"/>
        <w:rPr>
          <w:rFonts w:ascii="宋体" w:eastAsia="宋体" w:hAnsi="宋体" w:cs="宋体"/>
          <w:snapToGrid/>
          <w:sz w:val="24"/>
          <w:szCs w:val="24"/>
        </w:rPr>
      </w:pPr>
      <w:r w:rsidRPr="009E672E">
        <w:rPr>
          <w:rFonts w:ascii="Cambria Math" w:eastAsia="宋体" w:hAnsi="Cambria Math" w:cs="宋体"/>
          <w:snapToGrid/>
          <w:sz w:val="24"/>
          <w:szCs w:val="24"/>
        </w:rPr>
        <w:t>𝐶</w:t>
      </w:r>
      <w:r w:rsidRPr="001C184F">
        <w:rPr>
          <w:rFonts w:ascii="Cambria Math" w:eastAsia="宋体" w:hAnsi="Cambria Math" w:cs="宋体"/>
          <w:snapToGrid/>
          <w:sz w:val="24"/>
          <w:szCs w:val="24"/>
          <w:vertAlign w:val="subscript"/>
        </w:rPr>
        <w:t>𝑅-𝑀-𝐸</w:t>
      </w:r>
      <w:r w:rsidRPr="009E672E">
        <w:rPr>
          <w:rFonts w:ascii="Cambria Math" w:eastAsia="宋体" w:hAnsi="Cambria Math" w:cs="宋体"/>
          <w:snapToGrid/>
          <w:sz w:val="24"/>
          <w:szCs w:val="24"/>
        </w:rPr>
        <w:t xml:space="preserve"> = ∑</w:t>
      </w:r>
      <w:r w:rsidRPr="001C184F">
        <w:rPr>
          <w:rFonts w:ascii="Cambria Math" w:eastAsia="宋体" w:hAnsi="Cambria Math" w:cs="宋体"/>
          <w:snapToGrid/>
          <w:sz w:val="24"/>
          <w:szCs w:val="24"/>
          <w:vertAlign w:val="subscript"/>
        </w:rPr>
        <w:t>𝑛</w:t>
      </w:r>
      <w:r w:rsidRPr="009E672E">
        <w:rPr>
          <w:rFonts w:ascii="Cambria Math" w:eastAsia="宋体" w:hAnsi="Cambria Math" w:cs="宋体"/>
          <w:snapToGrid/>
          <w:sz w:val="24"/>
          <w:szCs w:val="24"/>
        </w:rPr>
        <w:t xml:space="preserve"> </w:t>
      </w:r>
      <w:r w:rsidRPr="001C184F">
        <w:rPr>
          <w:rFonts w:ascii="Cambria Math" w:eastAsia="宋体" w:hAnsi="Cambria Math" w:cs="宋体"/>
          <w:snapToGrid/>
          <w:sz w:val="24"/>
          <w:szCs w:val="24"/>
          <w:vertAlign w:val="superscript"/>
        </w:rPr>
        <w:t>𝑖=1</w:t>
      </w:r>
      <w:r w:rsidRPr="009E672E">
        <w:rPr>
          <w:rFonts w:ascii="Cambria Math" w:eastAsia="宋体" w:hAnsi="Cambria Math" w:cs="宋体"/>
          <w:snapToGrid/>
          <w:sz w:val="24"/>
          <w:szCs w:val="24"/>
        </w:rPr>
        <w:t xml:space="preserve"> 𝐸</w:t>
      </w:r>
      <w:r w:rsidRPr="001C184F">
        <w:rPr>
          <w:rFonts w:ascii="Cambria Math" w:eastAsia="宋体" w:hAnsi="Cambria Math" w:cs="宋体"/>
          <w:snapToGrid/>
          <w:sz w:val="24"/>
          <w:szCs w:val="24"/>
          <w:vertAlign w:val="subscript"/>
        </w:rPr>
        <w:t>𝑅-𝑀-𝐸𝑖</w:t>
      </w:r>
      <w:r w:rsidRPr="009E672E">
        <w:rPr>
          <w:rFonts w:ascii="Cambria Math" w:eastAsia="宋体" w:hAnsi="Cambria Math" w:cs="宋体"/>
          <w:snapToGrid/>
          <w:sz w:val="24"/>
          <w:szCs w:val="24"/>
        </w:rPr>
        <w:t xml:space="preserve"> × 𝐸𝐹</w:t>
      </w:r>
      <w:r w:rsidRPr="001C184F">
        <w:rPr>
          <w:rFonts w:ascii="Cambria Math" w:eastAsia="宋体" w:hAnsi="Cambria Math" w:cs="宋体"/>
          <w:snapToGrid/>
          <w:sz w:val="24"/>
          <w:szCs w:val="24"/>
          <w:vertAlign w:val="subscript"/>
        </w:rPr>
        <w:t>𝑖</w:t>
      </w:r>
      <w:r>
        <w:rPr>
          <w:rFonts w:ascii="宋体" w:eastAsia="宋体" w:hAnsi="宋体" w:cs="宋体" w:hint="eastAsia"/>
          <w:snapToGrid/>
          <w:sz w:val="24"/>
          <w:szCs w:val="24"/>
        </w:rPr>
        <w:t xml:space="preserve"> </w:t>
      </w:r>
      <w:r>
        <w:rPr>
          <w:rFonts w:ascii="宋体" w:eastAsia="宋体" w:hAnsi="宋体" w:cs="宋体"/>
          <w:snapToGrid/>
          <w:sz w:val="24"/>
          <w:szCs w:val="24"/>
        </w:rPr>
        <w:t xml:space="preserve">             </w:t>
      </w:r>
      <w:r>
        <w:rPr>
          <w:rFonts w:ascii="宋体" w:eastAsia="宋体" w:hAnsi="宋体" w:cs="宋体" w:hint="eastAsia"/>
          <w:snapToGrid/>
          <w:sz w:val="24"/>
          <w:szCs w:val="24"/>
        </w:rPr>
        <w:t>（</w:t>
      </w:r>
      <w:r w:rsidRPr="001C184F">
        <w:rPr>
          <w:rFonts w:ascii="Times New Roman" w:eastAsia="宋体" w:hAnsi="Times New Roman" w:cs="Times New Roman"/>
          <w:snapToGrid/>
          <w:sz w:val="24"/>
          <w:szCs w:val="24"/>
        </w:rPr>
        <w:t>5.8.3</w:t>
      </w:r>
      <w:r>
        <w:rPr>
          <w:rFonts w:ascii="宋体" w:eastAsia="宋体" w:hAnsi="宋体" w:cs="宋体" w:hint="eastAsia"/>
          <w:snapToGrid/>
          <w:sz w:val="24"/>
          <w:szCs w:val="24"/>
        </w:rPr>
        <w:t>）</w:t>
      </w:r>
    </w:p>
    <w:p w14:paraId="47C1B76E" w14:textId="23B6ED10" w:rsidR="009E672E" w:rsidRPr="004B2D1C" w:rsidRDefault="009E672E" w:rsidP="004B2D1C">
      <w:pPr>
        <w:spacing w:line="360" w:lineRule="auto"/>
        <w:rPr>
          <w:rFonts w:ascii="宋体" w:eastAsia="宋体" w:hAnsi="宋体" w:cs="宋体"/>
          <w:snapToGrid/>
          <w:sz w:val="24"/>
          <w:szCs w:val="24"/>
        </w:rPr>
      </w:pPr>
      <w:r w:rsidRPr="004B2D1C">
        <w:rPr>
          <w:rFonts w:ascii="宋体" w:eastAsia="宋体" w:hAnsi="宋体" w:cs="宋体"/>
          <w:snapToGrid/>
          <w:sz w:val="24"/>
          <w:szCs w:val="24"/>
        </w:rPr>
        <w:t>式中：</w:t>
      </w:r>
      <w:r w:rsidRPr="004B2D1C">
        <w:rPr>
          <w:rFonts w:ascii="Cambria Math" w:eastAsia="宋体" w:hAnsi="Cambria Math" w:cs="宋体"/>
          <w:snapToGrid/>
          <w:sz w:val="24"/>
          <w:szCs w:val="24"/>
        </w:rPr>
        <w:t>𝐶</w:t>
      </w:r>
      <w:r w:rsidRPr="001C184F">
        <w:rPr>
          <w:rFonts w:ascii="Cambria Math" w:eastAsia="宋体" w:hAnsi="Cambria Math" w:cs="宋体"/>
          <w:snapToGrid/>
          <w:sz w:val="24"/>
          <w:szCs w:val="24"/>
          <w:vertAlign w:val="subscript"/>
        </w:rPr>
        <w:t>𝑅-𝑀-𝐸</w:t>
      </w:r>
      <w:r w:rsidRPr="004B2D1C">
        <w:rPr>
          <w:rFonts w:ascii="Times New Roman" w:eastAsia="宋体" w:hAnsi="Times New Roman" w:cs="Times New Roman"/>
          <w:snapToGrid/>
          <w:sz w:val="24"/>
          <w:szCs w:val="24"/>
        </w:rPr>
        <w:t>——</w:t>
      </w:r>
      <w:r w:rsidRPr="004B2D1C">
        <w:rPr>
          <w:rFonts w:ascii="宋体" w:eastAsia="宋体" w:hAnsi="宋体" w:cs="宋体"/>
          <w:snapToGrid/>
          <w:sz w:val="24"/>
          <w:szCs w:val="24"/>
        </w:rPr>
        <w:t>建筑维护阶段更替活动的碳排放量（</w:t>
      </w:r>
      <w:r w:rsidRPr="004B2D1C">
        <w:rPr>
          <w:rFonts w:ascii="Times New Roman" w:eastAsia="宋体" w:hAnsi="Times New Roman" w:cs="Times New Roman"/>
          <w:snapToGrid/>
          <w:sz w:val="24"/>
          <w:szCs w:val="24"/>
        </w:rPr>
        <w:t>kg CO</w:t>
      </w:r>
      <w:r w:rsidRPr="001C184F">
        <w:rPr>
          <w:rFonts w:ascii="Times New Roman" w:eastAsia="宋体" w:hAnsi="Times New Roman" w:cs="Times New Roman"/>
          <w:snapToGrid/>
          <w:sz w:val="24"/>
          <w:szCs w:val="24"/>
          <w:vertAlign w:val="subscript"/>
        </w:rPr>
        <w:t>2</w:t>
      </w:r>
      <w:r w:rsidRPr="004B2D1C">
        <w:rPr>
          <w:rFonts w:ascii="Times New Roman" w:eastAsia="宋体" w:hAnsi="Times New Roman" w:cs="Times New Roman"/>
          <w:snapToGrid/>
          <w:sz w:val="24"/>
          <w:szCs w:val="24"/>
        </w:rPr>
        <w:t>e</w:t>
      </w:r>
      <w:r w:rsidRPr="004B2D1C">
        <w:rPr>
          <w:rFonts w:ascii="宋体" w:eastAsia="宋体" w:hAnsi="宋体" w:cs="宋体"/>
          <w:snapToGrid/>
          <w:sz w:val="24"/>
          <w:szCs w:val="24"/>
        </w:rPr>
        <w:t>）；</w:t>
      </w:r>
    </w:p>
    <w:p w14:paraId="0B16B07E" w14:textId="77777777" w:rsidR="009E672E" w:rsidRPr="004B2D1C" w:rsidRDefault="009E672E" w:rsidP="001C184F">
      <w:pPr>
        <w:spacing w:line="360" w:lineRule="auto"/>
        <w:ind w:firstLineChars="300" w:firstLine="720"/>
        <w:rPr>
          <w:rFonts w:ascii="宋体" w:eastAsia="宋体" w:hAnsi="宋体" w:cs="宋体"/>
          <w:snapToGrid/>
          <w:sz w:val="24"/>
          <w:szCs w:val="24"/>
        </w:rPr>
      </w:pPr>
      <w:r w:rsidRPr="004B2D1C">
        <w:rPr>
          <w:rFonts w:ascii="Cambria Math" w:eastAsia="宋体" w:hAnsi="Cambria Math" w:cs="宋体"/>
          <w:snapToGrid/>
          <w:sz w:val="24"/>
          <w:szCs w:val="24"/>
        </w:rPr>
        <w:t>𝐸</w:t>
      </w:r>
      <w:r w:rsidRPr="001C184F">
        <w:rPr>
          <w:rFonts w:ascii="Cambria Math" w:eastAsia="宋体" w:hAnsi="Cambria Math" w:cs="宋体"/>
          <w:snapToGrid/>
          <w:sz w:val="24"/>
          <w:szCs w:val="24"/>
          <w:vertAlign w:val="subscript"/>
        </w:rPr>
        <w:t>𝑅-𝑀-𝐸𝑖</w:t>
      </w:r>
      <w:r w:rsidRPr="004B2D1C">
        <w:rPr>
          <w:rFonts w:ascii="Times New Roman" w:eastAsia="宋体" w:hAnsi="Times New Roman" w:cs="Times New Roman"/>
          <w:snapToGrid/>
          <w:sz w:val="24"/>
          <w:szCs w:val="24"/>
        </w:rPr>
        <w:t>——</w:t>
      </w:r>
      <w:r w:rsidRPr="004B2D1C">
        <w:rPr>
          <w:rFonts w:ascii="宋体" w:eastAsia="宋体" w:hAnsi="宋体" w:cs="宋体"/>
          <w:snapToGrid/>
          <w:sz w:val="24"/>
          <w:szCs w:val="24"/>
        </w:rPr>
        <w:t xml:space="preserve">建筑维护阶段更替活动第 </w:t>
      </w:r>
      <w:proofErr w:type="spellStart"/>
      <w:r w:rsidRPr="004B2D1C">
        <w:rPr>
          <w:rFonts w:ascii="Times New Roman" w:eastAsia="宋体" w:hAnsi="Times New Roman" w:cs="Times New Roman"/>
          <w:i/>
          <w:iCs/>
          <w:snapToGrid/>
          <w:sz w:val="24"/>
          <w:szCs w:val="24"/>
        </w:rPr>
        <w:t>i</w:t>
      </w:r>
      <w:proofErr w:type="spellEnd"/>
      <w:r w:rsidRPr="004B2D1C">
        <w:rPr>
          <w:rFonts w:ascii="Times New Roman" w:eastAsia="宋体" w:hAnsi="Times New Roman" w:cs="Times New Roman"/>
          <w:i/>
          <w:iCs/>
          <w:snapToGrid/>
          <w:sz w:val="24"/>
          <w:szCs w:val="24"/>
        </w:rPr>
        <w:t xml:space="preserve"> </w:t>
      </w:r>
      <w:r w:rsidRPr="004B2D1C">
        <w:rPr>
          <w:rFonts w:ascii="宋体" w:eastAsia="宋体" w:hAnsi="宋体" w:cs="宋体"/>
          <w:snapToGrid/>
          <w:sz w:val="24"/>
          <w:szCs w:val="24"/>
        </w:rPr>
        <w:t>类能源消耗量；</w:t>
      </w:r>
    </w:p>
    <w:p w14:paraId="4D23AAFE" w14:textId="3D2A51B6" w:rsidR="009E672E" w:rsidRPr="004B2D1C" w:rsidRDefault="009E672E" w:rsidP="001C184F">
      <w:pPr>
        <w:spacing w:line="360" w:lineRule="auto"/>
        <w:ind w:firstLineChars="300" w:firstLine="720"/>
        <w:rPr>
          <w:rFonts w:ascii="宋体" w:eastAsia="宋体" w:hAnsi="宋体" w:cs="宋体"/>
          <w:snapToGrid/>
          <w:sz w:val="24"/>
          <w:szCs w:val="24"/>
        </w:rPr>
      </w:pPr>
      <w:r w:rsidRPr="004B2D1C">
        <w:rPr>
          <w:rFonts w:ascii="Cambria Math" w:eastAsia="宋体" w:hAnsi="Cambria Math" w:cs="宋体"/>
          <w:snapToGrid/>
          <w:sz w:val="24"/>
          <w:szCs w:val="24"/>
        </w:rPr>
        <w:t>𝐸𝐹</w:t>
      </w:r>
      <w:r w:rsidRPr="001C184F">
        <w:rPr>
          <w:rFonts w:ascii="Cambria Math" w:eastAsia="宋体" w:hAnsi="Cambria Math" w:cs="宋体"/>
          <w:snapToGrid/>
          <w:sz w:val="24"/>
          <w:szCs w:val="24"/>
          <w:vertAlign w:val="subscript"/>
        </w:rPr>
        <w:t>𝑖</w:t>
      </w:r>
      <w:r w:rsidRPr="004B2D1C">
        <w:rPr>
          <w:rFonts w:ascii="Times New Roman" w:eastAsia="宋体" w:hAnsi="Times New Roman" w:cs="Times New Roman"/>
          <w:snapToGrid/>
          <w:sz w:val="24"/>
          <w:szCs w:val="24"/>
        </w:rPr>
        <w:t>——</w:t>
      </w:r>
      <w:r w:rsidRPr="004B2D1C">
        <w:rPr>
          <w:rFonts w:ascii="宋体" w:eastAsia="宋体" w:hAnsi="宋体" w:cs="宋体"/>
          <w:snapToGrid/>
          <w:sz w:val="24"/>
          <w:szCs w:val="24"/>
        </w:rPr>
        <w:t xml:space="preserve">第 </w:t>
      </w:r>
      <w:proofErr w:type="spellStart"/>
      <w:r w:rsidRPr="004B2D1C">
        <w:rPr>
          <w:rFonts w:ascii="Times New Roman" w:eastAsia="宋体" w:hAnsi="Times New Roman" w:cs="Times New Roman"/>
          <w:i/>
          <w:iCs/>
          <w:snapToGrid/>
          <w:sz w:val="24"/>
          <w:szCs w:val="24"/>
        </w:rPr>
        <w:t>i</w:t>
      </w:r>
      <w:proofErr w:type="spellEnd"/>
      <w:r w:rsidRPr="004B2D1C">
        <w:rPr>
          <w:rFonts w:ascii="Times New Roman" w:eastAsia="宋体" w:hAnsi="Times New Roman" w:cs="Times New Roman"/>
          <w:i/>
          <w:iCs/>
          <w:snapToGrid/>
          <w:sz w:val="24"/>
          <w:szCs w:val="24"/>
        </w:rPr>
        <w:t xml:space="preserve"> </w:t>
      </w:r>
      <w:r w:rsidRPr="004B2D1C">
        <w:rPr>
          <w:rFonts w:ascii="宋体" w:eastAsia="宋体" w:hAnsi="宋体" w:cs="宋体"/>
          <w:snapToGrid/>
          <w:sz w:val="24"/>
          <w:szCs w:val="24"/>
        </w:rPr>
        <w:t>类能源的碳排放因子，按本标准</w:t>
      </w:r>
      <w:r w:rsidRPr="00495646">
        <w:rPr>
          <w:rFonts w:ascii="宋体" w:eastAsia="宋体" w:hAnsi="宋体" w:cs="宋体"/>
          <w:snapToGrid/>
          <w:sz w:val="24"/>
          <w:szCs w:val="24"/>
        </w:rPr>
        <w:t>附录</w:t>
      </w:r>
      <w:r w:rsidR="00495646" w:rsidRPr="00495646">
        <w:rPr>
          <w:rFonts w:ascii="Times New Roman" w:eastAsia="宋体" w:hAnsi="Times New Roman" w:cs="Times New Roman"/>
          <w:snapToGrid/>
          <w:sz w:val="24"/>
          <w:szCs w:val="24"/>
        </w:rPr>
        <w:t>1</w:t>
      </w:r>
      <w:r w:rsidRPr="00495646">
        <w:rPr>
          <w:rFonts w:ascii="宋体" w:eastAsia="宋体" w:hAnsi="宋体" w:cs="宋体"/>
          <w:snapToGrid/>
          <w:sz w:val="24"/>
          <w:szCs w:val="24"/>
        </w:rPr>
        <w:t>取</w:t>
      </w:r>
      <w:r w:rsidRPr="004B2D1C">
        <w:rPr>
          <w:rFonts w:ascii="宋体" w:eastAsia="宋体" w:hAnsi="宋体" w:cs="宋体"/>
          <w:snapToGrid/>
          <w:sz w:val="24"/>
          <w:szCs w:val="24"/>
        </w:rPr>
        <w:t>值；</w:t>
      </w:r>
    </w:p>
    <w:p w14:paraId="521586DD" w14:textId="542BE9AB" w:rsidR="006E4307" w:rsidRPr="004B2D1C" w:rsidRDefault="009E672E" w:rsidP="001C184F">
      <w:pPr>
        <w:spacing w:line="360" w:lineRule="auto"/>
        <w:ind w:firstLineChars="300" w:firstLine="720"/>
        <w:rPr>
          <w:rFonts w:ascii="楷体" w:eastAsia="楷体" w:hAnsi="楷体" w:cs="楷体"/>
          <w:color w:val="0070C0"/>
          <w:sz w:val="24"/>
          <w:szCs w:val="24"/>
        </w:rPr>
      </w:pPr>
      <w:proofErr w:type="spellStart"/>
      <w:r w:rsidRPr="004B2D1C">
        <w:rPr>
          <w:rFonts w:ascii="Times New Roman" w:eastAsia="宋体" w:hAnsi="Times New Roman" w:cs="Times New Roman"/>
          <w:i/>
          <w:iCs/>
          <w:snapToGrid/>
          <w:sz w:val="24"/>
          <w:szCs w:val="24"/>
        </w:rPr>
        <w:t>i</w:t>
      </w:r>
      <w:proofErr w:type="spellEnd"/>
      <w:r w:rsidRPr="004B2D1C">
        <w:rPr>
          <w:rFonts w:ascii="Times New Roman" w:eastAsia="宋体" w:hAnsi="Times New Roman" w:cs="Times New Roman"/>
          <w:snapToGrid/>
          <w:sz w:val="24"/>
          <w:szCs w:val="24"/>
        </w:rPr>
        <w:t>——</w:t>
      </w:r>
      <w:r w:rsidRPr="004B2D1C">
        <w:rPr>
          <w:rFonts w:ascii="宋体" w:eastAsia="宋体" w:hAnsi="宋体" w:cs="宋体"/>
          <w:snapToGrid/>
          <w:sz w:val="24"/>
          <w:szCs w:val="24"/>
        </w:rPr>
        <w:t>建筑消耗终端能源类型，包括电力、燃气、石</w:t>
      </w:r>
      <w:r w:rsidRPr="004B2D1C">
        <w:rPr>
          <w:rFonts w:ascii="宋体" w:eastAsia="宋体" w:hAnsi="宋体"/>
          <w:sz w:val="24"/>
          <w:szCs w:val="24"/>
        </w:rPr>
        <w:t>油、市政热力等。</w:t>
      </w:r>
    </w:p>
    <w:p w14:paraId="1DEA70FD" w14:textId="77777777" w:rsidR="006E4307" w:rsidRPr="004B2D1C" w:rsidRDefault="006E4307" w:rsidP="004B2D1C">
      <w:pPr>
        <w:spacing w:line="360" w:lineRule="auto"/>
        <w:rPr>
          <w:rFonts w:ascii="楷体" w:eastAsia="楷体" w:hAnsi="楷体" w:cs="楷体"/>
          <w:color w:val="0070C0"/>
          <w:sz w:val="24"/>
          <w:szCs w:val="24"/>
        </w:rPr>
      </w:pPr>
    </w:p>
    <w:p w14:paraId="787F61F4" w14:textId="71DAA613" w:rsidR="005C0997" w:rsidRPr="00376824" w:rsidRDefault="00C7574C" w:rsidP="00376824">
      <w:pPr>
        <w:spacing w:line="360" w:lineRule="auto"/>
        <w:outlineLvl w:val="3"/>
        <w:rPr>
          <w:rFonts w:ascii="Times New Roman" w:eastAsia="宋体" w:hAnsi="Times New Roman" w:cs="Times New Roman"/>
          <w:sz w:val="24"/>
          <w:szCs w:val="24"/>
        </w:rPr>
      </w:pPr>
      <w:r w:rsidRPr="004B2D1C">
        <w:rPr>
          <w:rFonts w:ascii="Times New Roman" w:eastAsia="宋体" w:hAnsi="Times New Roman" w:cs="Times New Roman" w:hint="eastAsia"/>
          <w:b/>
          <w:bCs/>
          <w:sz w:val="24"/>
          <w:szCs w:val="24"/>
        </w:rPr>
        <w:t>5.</w:t>
      </w:r>
      <w:r w:rsidR="001C184F">
        <w:rPr>
          <w:rFonts w:ascii="Times New Roman" w:eastAsia="宋体" w:hAnsi="Times New Roman" w:cs="Times New Roman"/>
          <w:b/>
          <w:bCs/>
          <w:sz w:val="24"/>
          <w:szCs w:val="24"/>
        </w:rPr>
        <w:t xml:space="preserve">8.4 </w:t>
      </w:r>
      <w:r w:rsidR="009E672E" w:rsidRPr="004B2D1C">
        <w:rPr>
          <w:rFonts w:ascii="宋体" w:eastAsia="宋体" w:hAnsi="宋体"/>
          <w:sz w:val="24"/>
          <w:szCs w:val="24"/>
        </w:rPr>
        <w:t>建筑维护过程的能源消耗量应根据能源缴费清单确定，</w:t>
      </w:r>
      <w:proofErr w:type="gramStart"/>
      <w:r w:rsidR="009E672E" w:rsidRPr="004B2D1C">
        <w:rPr>
          <w:rFonts w:ascii="宋体" w:eastAsia="宋体" w:hAnsi="宋体"/>
          <w:sz w:val="24"/>
          <w:szCs w:val="24"/>
        </w:rPr>
        <w:t>当无法</w:t>
      </w:r>
      <w:proofErr w:type="gramEnd"/>
      <w:r w:rsidR="009E672E" w:rsidRPr="004B2D1C">
        <w:rPr>
          <w:rFonts w:ascii="宋体" w:eastAsia="宋体" w:hAnsi="宋体"/>
          <w:sz w:val="24"/>
          <w:szCs w:val="24"/>
        </w:rPr>
        <w:t>获得数据或记录不全时，可根据建筑维护方案，按式</w:t>
      </w:r>
      <w:r w:rsidR="009E672E" w:rsidRPr="004B2D1C">
        <w:rPr>
          <w:rFonts w:ascii="Times New Roman" w:hAnsi="Times New Roman" w:cs="Times New Roman"/>
          <w:sz w:val="24"/>
          <w:szCs w:val="24"/>
        </w:rPr>
        <w:t>(</w:t>
      </w:r>
      <w:r w:rsidR="00495646">
        <w:rPr>
          <w:rFonts w:ascii="Times New Roman" w:hAnsi="Times New Roman" w:cs="Times New Roman"/>
          <w:sz w:val="24"/>
          <w:szCs w:val="24"/>
        </w:rPr>
        <w:t>6.2</w:t>
      </w:r>
      <w:r w:rsidR="009E672E" w:rsidRPr="004B2D1C">
        <w:rPr>
          <w:rFonts w:ascii="Times New Roman" w:hAnsi="Times New Roman" w:cs="Times New Roman"/>
          <w:sz w:val="24"/>
          <w:szCs w:val="24"/>
        </w:rPr>
        <w:t>.2-1)~</w:t>
      </w:r>
      <w:r w:rsidR="009E672E" w:rsidRPr="004B2D1C">
        <w:rPr>
          <w:rFonts w:ascii="宋体" w:eastAsia="宋体" w:hAnsi="宋体"/>
          <w:sz w:val="24"/>
          <w:szCs w:val="24"/>
        </w:rPr>
        <w:t>式</w:t>
      </w:r>
      <w:r w:rsidR="009E672E" w:rsidRPr="004B2D1C">
        <w:rPr>
          <w:rFonts w:ascii="Times New Roman" w:hAnsi="Times New Roman" w:cs="Times New Roman"/>
          <w:sz w:val="24"/>
          <w:szCs w:val="24"/>
        </w:rPr>
        <w:t>(</w:t>
      </w:r>
      <w:r w:rsidR="00495646">
        <w:rPr>
          <w:rFonts w:ascii="Times New Roman" w:hAnsi="Times New Roman" w:cs="Times New Roman"/>
          <w:sz w:val="24"/>
          <w:szCs w:val="24"/>
        </w:rPr>
        <w:t>6.2</w:t>
      </w:r>
      <w:r w:rsidR="009E672E" w:rsidRPr="004B2D1C">
        <w:rPr>
          <w:rFonts w:ascii="Times New Roman" w:hAnsi="Times New Roman" w:cs="Times New Roman"/>
          <w:sz w:val="24"/>
          <w:szCs w:val="24"/>
        </w:rPr>
        <w:t>.2-4)</w:t>
      </w:r>
      <w:r w:rsidR="009E672E" w:rsidRPr="004B2D1C">
        <w:rPr>
          <w:rFonts w:ascii="宋体" w:eastAsia="宋体" w:hAnsi="宋体"/>
          <w:sz w:val="24"/>
          <w:szCs w:val="24"/>
        </w:rPr>
        <w:t>进行计算。</w:t>
      </w:r>
    </w:p>
    <w:p w14:paraId="3242D88A" w14:textId="77777777" w:rsidR="00E26204" w:rsidRDefault="00E26204">
      <w:pPr>
        <w:rPr>
          <w:rFonts w:ascii="楷体" w:eastAsia="楷体" w:hAnsi="楷体" w:cs="楷体"/>
          <w:color w:val="0070C0"/>
          <w:sz w:val="24"/>
          <w:szCs w:val="32"/>
        </w:rPr>
      </w:pPr>
    </w:p>
    <w:p w14:paraId="376CC27E" w14:textId="4315B162" w:rsidR="00E26204" w:rsidRDefault="00E26204">
      <w:pPr>
        <w:rPr>
          <w:rFonts w:ascii="楷体" w:eastAsia="楷体" w:hAnsi="楷体" w:cs="楷体"/>
          <w:color w:val="0070C0"/>
          <w:sz w:val="24"/>
          <w:szCs w:val="32"/>
        </w:rPr>
      </w:pPr>
      <w:r>
        <w:rPr>
          <w:rFonts w:ascii="楷体" w:eastAsia="楷体" w:hAnsi="楷体" w:cs="楷体"/>
          <w:color w:val="0070C0"/>
          <w:sz w:val="24"/>
          <w:szCs w:val="32"/>
        </w:rPr>
        <w:br w:type="page"/>
      </w:r>
    </w:p>
    <w:p w14:paraId="32A52A52" w14:textId="25B3D809" w:rsidR="00F46AEB" w:rsidRDefault="00E50928">
      <w:pPr>
        <w:spacing w:line="360" w:lineRule="auto"/>
        <w:jc w:val="center"/>
        <w:outlineLvl w:val="0"/>
        <w:rPr>
          <w:rFonts w:ascii="Times New Roman" w:eastAsia="宋体" w:hAnsi="Times New Roman" w:cs="Times New Roman"/>
          <w:b/>
          <w:bCs/>
          <w:sz w:val="32"/>
          <w:szCs w:val="40"/>
        </w:rPr>
      </w:pPr>
      <w:bookmarkStart w:id="38" w:name="_Toc8965"/>
      <w:bookmarkStart w:id="39" w:name="_Toc160145119"/>
      <w:r>
        <w:rPr>
          <w:rFonts w:ascii="Times New Roman" w:eastAsia="宋体" w:hAnsi="Times New Roman" w:cs="Times New Roman" w:hint="eastAsia"/>
          <w:b/>
          <w:bCs/>
          <w:sz w:val="32"/>
          <w:szCs w:val="40"/>
        </w:rPr>
        <w:lastRenderedPageBreak/>
        <w:t>6</w:t>
      </w:r>
      <w:bookmarkEnd w:id="38"/>
      <w:r w:rsidR="00617E2F">
        <w:rPr>
          <w:rFonts w:ascii="Times New Roman" w:eastAsia="宋体" w:hAnsi="Times New Roman" w:cs="Times New Roman"/>
          <w:b/>
          <w:bCs/>
          <w:sz w:val="32"/>
          <w:szCs w:val="40"/>
        </w:rPr>
        <w:t xml:space="preserve"> </w:t>
      </w:r>
      <w:r w:rsidR="004B7053">
        <w:rPr>
          <w:rFonts w:ascii="Times New Roman" w:eastAsia="宋体" w:hAnsi="Times New Roman" w:cs="Times New Roman" w:hint="eastAsia"/>
          <w:b/>
          <w:bCs/>
          <w:sz w:val="32"/>
          <w:szCs w:val="40"/>
        </w:rPr>
        <w:t>建造及拆除阶段碳排放计算</w:t>
      </w:r>
      <w:bookmarkEnd w:id="39"/>
    </w:p>
    <w:p w14:paraId="05556568" w14:textId="7F739620" w:rsidR="00F46AEB" w:rsidRDefault="00E50928">
      <w:pPr>
        <w:spacing w:line="360" w:lineRule="auto"/>
        <w:jc w:val="center"/>
        <w:outlineLvl w:val="1"/>
        <w:rPr>
          <w:rFonts w:ascii="Times New Roman" w:eastAsia="宋体" w:hAnsi="Times New Roman" w:cs="Times New Roman"/>
          <w:b/>
          <w:bCs/>
          <w:sz w:val="28"/>
          <w:szCs w:val="36"/>
        </w:rPr>
      </w:pPr>
      <w:bookmarkStart w:id="40" w:name="_Toc32653"/>
      <w:bookmarkStart w:id="41" w:name="_Toc160145120"/>
      <w:r>
        <w:rPr>
          <w:rFonts w:ascii="Times New Roman" w:eastAsia="宋体" w:hAnsi="Times New Roman" w:cs="Times New Roman" w:hint="eastAsia"/>
          <w:b/>
          <w:bCs/>
          <w:sz w:val="28"/>
          <w:szCs w:val="36"/>
        </w:rPr>
        <w:t>6.1</w:t>
      </w:r>
      <w:bookmarkEnd w:id="40"/>
      <w:r w:rsidR="00617E2F">
        <w:rPr>
          <w:rFonts w:ascii="Times New Roman" w:eastAsia="宋体" w:hAnsi="Times New Roman" w:cs="Times New Roman"/>
          <w:b/>
          <w:bCs/>
          <w:sz w:val="28"/>
          <w:szCs w:val="36"/>
        </w:rPr>
        <w:t xml:space="preserve"> </w:t>
      </w:r>
      <w:r w:rsidR="00A61A71">
        <w:rPr>
          <w:rFonts w:ascii="Times New Roman" w:eastAsia="宋体" w:hAnsi="Times New Roman" w:cs="Times New Roman" w:hint="eastAsia"/>
          <w:b/>
          <w:bCs/>
          <w:sz w:val="28"/>
          <w:szCs w:val="36"/>
        </w:rPr>
        <w:t>一般规定</w:t>
      </w:r>
      <w:bookmarkEnd w:id="41"/>
    </w:p>
    <w:p w14:paraId="1E2CEB05" w14:textId="10AE2A00" w:rsidR="00E76BE2" w:rsidRPr="006A46BA" w:rsidRDefault="00E76BE2" w:rsidP="00E76BE2">
      <w:pPr>
        <w:spacing w:line="360" w:lineRule="auto"/>
        <w:outlineLvl w:val="3"/>
        <w:rPr>
          <w:rFonts w:ascii="宋体" w:eastAsia="宋体" w:hAnsi="宋体"/>
          <w:sz w:val="24"/>
          <w:szCs w:val="24"/>
        </w:rPr>
      </w:pPr>
      <w:r>
        <w:rPr>
          <w:rFonts w:ascii="Times New Roman" w:eastAsia="宋体" w:hAnsi="Times New Roman" w:cs="Times New Roman"/>
          <w:b/>
          <w:bCs/>
          <w:sz w:val="24"/>
          <w:szCs w:val="24"/>
        </w:rPr>
        <w:t>6</w:t>
      </w:r>
      <w:r w:rsidRPr="006A46BA">
        <w:rPr>
          <w:rFonts w:ascii="Times New Roman" w:eastAsia="宋体" w:hAnsi="Times New Roman" w:cs="Times New Roman"/>
          <w:b/>
          <w:bCs/>
          <w:sz w:val="24"/>
          <w:szCs w:val="24"/>
        </w:rPr>
        <w:t>.1.</w:t>
      </w:r>
      <w:r>
        <w:rPr>
          <w:rFonts w:ascii="Times New Roman" w:eastAsia="宋体" w:hAnsi="Times New Roman" w:cs="Times New Roman"/>
          <w:b/>
          <w:bCs/>
          <w:sz w:val="24"/>
          <w:szCs w:val="24"/>
        </w:rPr>
        <w:t>1</w:t>
      </w:r>
      <w:r w:rsidRPr="006A46BA">
        <w:rPr>
          <w:rFonts w:ascii="宋体" w:eastAsia="宋体" w:hAnsi="宋体"/>
          <w:sz w:val="24"/>
          <w:szCs w:val="24"/>
        </w:rPr>
        <w:t xml:space="preserve"> 施工建造过程碳排放的</w:t>
      </w:r>
      <w:r>
        <w:rPr>
          <w:rFonts w:ascii="宋体" w:eastAsia="宋体" w:hAnsi="宋体"/>
          <w:sz w:val="24"/>
          <w:szCs w:val="24"/>
        </w:rPr>
        <w:t>计算</w:t>
      </w:r>
      <w:r w:rsidRPr="006A46BA">
        <w:rPr>
          <w:rFonts w:ascii="宋体" w:eastAsia="宋体" w:hAnsi="宋体"/>
          <w:sz w:val="24"/>
          <w:szCs w:val="24"/>
        </w:rPr>
        <w:t>边界应符合下列规定：</w:t>
      </w:r>
    </w:p>
    <w:p w14:paraId="3C40E8C5" w14:textId="77777777" w:rsidR="00E76BE2" w:rsidRPr="00C54573" w:rsidRDefault="00E76BE2" w:rsidP="00E76BE2">
      <w:pPr>
        <w:spacing w:line="360" w:lineRule="auto"/>
        <w:ind w:firstLineChars="200" w:firstLine="480"/>
        <w:rPr>
          <w:rFonts w:ascii="Times New Roman" w:eastAsia="宋体" w:hAnsi="Times New Roman" w:cs="Times New Roman"/>
          <w:sz w:val="24"/>
          <w:szCs w:val="32"/>
        </w:rPr>
      </w:pPr>
      <w:r w:rsidRPr="00C54573">
        <w:rPr>
          <w:rFonts w:ascii="Times New Roman" w:eastAsia="宋体" w:hAnsi="Times New Roman" w:cs="Times New Roman"/>
          <w:sz w:val="24"/>
          <w:szCs w:val="32"/>
        </w:rPr>
        <w:t xml:space="preserve">1 </w:t>
      </w:r>
      <w:r w:rsidRPr="00C54573">
        <w:rPr>
          <w:rFonts w:ascii="Times New Roman" w:eastAsia="宋体" w:hAnsi="Times New Roman" w:cs="Times New Roman"/>
          <w:sz w:val="24"/>
          <w:szCs w:val="32"/>
        </w:rPr>
        <w:t>施工建造的碳排放</w:t>
      </w:r>
      <w:r>
        <w:rPr>
          <w:rFonts w:ascii="Times New Roman" w:eastAsia="宋体" w:hAnsi="Times New Roman" w:cs="Times New Roman"/>
          <w:sz w:val="24"/>
          <w:szCs w:val="32"/>
        </w:rPr>
        <w:t>计算</w:t>
      </w:r>
      <w:r w:rsidRPr="00C54573">
        <w:rPr>
          <w:rFonts w:ascii="Times New Roman" w:eastAsia="宋体" w:hAnsi="Times New Roman" w:cs="Times New Roman"/>
          <w:sz w:val="24"/>
          <w:szCs w:val="32"/>
        </w:rPr>
        <w:t>的时间边界应从项目开工起至项目竣工验收止；</w:t>
      </w:r>
    </w:p>
    <w:p w14:paraId="212EB21F" w14:textId="77777777" w:rsidR="00E76BE2" w:rsidRPr="00C54573" w:rsidRDefault="00E76BE2" w:rsidP="00E76BE2">
      <w:pPr>
        <w:spacing w:line="360" w:lineRule="auto"/>
        <w:ind w:firstLineChars="200" w:firstLine="480"/>
        <w:rPr>
          <w:rFonts w:ascii="Times New Roman" w:eastAsia="宋体" w:hAnsi="Times New Roman" w:cs="Times New Roman"/>
          <w:sz w:val="24"/>
          <w:szCs w:val="32"/>
        </w:rPr>
      </w:pPr>
      <w:r w:rsidRPr="00C54573">
        <w:rPr>
          <w:rFonts w:ascii="Times New Roman" w:eastAsia="宋体" w:hAnsi="Times New Roman" w:cs="Times New Roman"/>
          <w:sz w:val="24"/>
          <w:szCs w:val="32"/>
        </w:rPr>
        <w:t xml:space="preserve">2 </w:t>
      </w:r>
      <w:r w:rsidRPr="00C54573">
        <w:rPr>
          <w:rFonts w:ascii="Times New Roman" w:eastAsia="宋体" w:hAnsi="Times New Roman" w:cs="Times New Roman"/>
          <w:sz w:val="24"/>
          <w:szCs w:val="32"/>
        </w:rPr>
        <w:t>建筑施工场地区域内的机械设备、小型机具、临时设施等使用过程中消耗的燃料动力产生的碳排放应计入；施工人员劳动产生的碳排放量可不计入；</w:t>
      </w:r>
    </w:p>
    <w:p w14:paraId="17741FF6" w14:textId="77777777" w:rsidR="00E76BE2" w:rsidRPr="00C54573" w:rsidRDefault="00E76BE2" w:rsidP="00E76BE2">
      <w:pPr>
        <w:spacing w:line="360" w:lineRule="auto"/>
        <w:ind w:firstLineChars="200" w:firstLine="480"/>
        <w:rPr>
          <w:rFonts w:ascii="Times New Roman" w:eastAsia="宋体" w:hAnsi="Times New Roman" w:cs="Times New Roman"/>
          <w:sz w:val="24"/>
          <w:szCs w:val="32"/>
        </w:rPr>
      </w:pPr>
      <w:r w:rsidRPr="00C54573">
        <w:rPr>
          <w:rFonts w:ascii="Times New Roman" w:eastAsia="宋体" w:hAnsi="Times New Roman" w:cs="Times New Roman"/>
          <w:sz w:val="24"/>
          <w:szCs w:val="32"/>
        </w:rPr>
        <w:t xml:space="preserve">3 </w:t>
      </w:r>
      <w:r w:rsidRPr="00C54573">
        <w:rPr>
          <w:rFonts w:ascii="Times New Roman" w:eastAsia="宋体" w:hAnsi="Times New Roman" w:cs="Times New Roman"/>
          <w:sz w:val="24"/>
          <w:szCs w:val="32"/>
        </w:rPr>
        <w:t>现场搅拌的混凝土和砂浆、现场制作的构件和部品，其产生的碳排放应计入；建造阶段使用的预拌混凝土、预制构件和部品在施工场区以外的生产过程的碳排放不应计入；</w:t>
      </w:r>
    </w:p>
    <w:p w14:paraId="5CFAEBE5" w14:textId="77777777" w:rsidR="00E76BE2" w:rsidRDefault="00E76BE2" w:rsidP="00E76BE2">
      <w:pPr>
        <w:spacing w:line="360" w:lineRule="auto"/>
        <w:ind w:firstLineChars="200" w:firstLine="480"/>
        <w:rPr>
          <w:rFonts w:ascii="Times New Roman" w:eastAsia="宋体" w:hAnsi="Times New Roman" w:cs="Times New Roman"/>
          <w:sz w:val="24"/>
          <w:szCs w:val="32"/>
        </w:rPr>
      </w:pPr>
      <w:r w:rsidRPr="00C54573">
        <w:rPr>
          <w:rFonts w:ascii="Times New Roman" w:eastAsia="宋体" w:hAnsi="Times New Roman" w:cs="Times New Roman"/>
          <w:sz w:val="24"/>
          <w:szCs w:val="32"/>
        </w:rPr>
        <w:t xml:space="preserve">4 </w:t>
      </w:r>
      <w:r w:rsidRPr="00C54573">
        <w:rPr>
          <w:rFonts w:ascii="Times New Roman" w:eastAsia="宋体" w:hAnsi="Times New Roman" w:cs="Times New Roman"/>
          <w:sz w:val="24"/>
          <w:szCs w:val="32"/>
        </w:rPr>
        <w:t>建造阶段使用的办公用房、生活用房和材料库房等临时设施的施工和拆除可不计入。</w:t>
      </w:r>
    </w:p>
    <w:p w14:paraId="5362CE43" w14:textId="77777777" w:rsidR="00E76BE2" w:rsidRPr="00C54573" w:rsidRDefault="00E76BE2" w:rsidP="00E76BE2">
      <w:pPr>
        <w:spacing w:line="360" w:lineRule="auto"/>
        <w:rPr>
          <w:rFonts w:ascii="Times New Roman" w:eastAsia="宋体" w:hAnsi="Times New Roman" w:cs="Times New Roman"/>
          <w:sz w:val="24"/>
          <w:szCs w:val="32"/>
        </w:rPr>
      </w:pPr>
    </w:p>
    <w:p w14:paraId="119E2060" w14:textId="74DDA8C5" w:rsidR="00E76BE2" w:rsidRPr="00617E2F" w:rsidRDefault="00E76BE2" w:rsidP="00E76BE2">
      <w:pPr>
        <w:spacing w:line="360" w:lineRule="auto"/>
        <w:outlineLvl w:val="3"/>
        <w:rPr>
          <w:rFonts w:ascii="Times New Roman" w:eastAsia="宋体" w:hAnsi="Times New Roman" w:cs="Times New Roman"/>
          <w:sz w:val="24"/>
          <w:szCs w:val="24"/>
        </w:rPr>
      </w:pPr>
      <w:r w:rsidRPr="007C04DD">
        <w:rPr>
          <w:rFonts w:ascii="Times New Roman" w:eastAsia="宋体" w:hAnsi="Times New Roman" w:cs="Times New Roman" w:hint="eastAsia"/>
          <w:b/>
          <w:bCs/>
          <w:sz w:val="24"/>
          <w:szCs w:val="24"/>
        </w:rPr>
        <w:t>6.1.</w:t>
      </w:r>
      <w:r>
        <w:rPr>
          <w:rFonts w:ascii="Times New Roman" w:eastAsia="宋体" w:hAnsi="Times New Roman" w:cs="Times New Roman"/>
          <w:b/>
          <w:bCs/>
          <w:sz w:val="24"/>
          <w:szCs w:val="24"/>
        </w:rPr>
        <w:t>2</w:t>
      </w:r>
      <w:r>
        <w:rPr>
          <w:rFonts w:ascii="Times New Roman" w:eastAsia="宋体" w:hAnsi="Times New Roman" w:cs="Times New Roman" w:hint="eastAsia"/>
          <w:sz w:val="24"/>
          <w:szCs w:val="24"/>
        </w:rPr>
        <w:t xml:space="preserve"> </w:t>
      </w:r>
      <w:r w:rsidRPr="007C04DD">
        <w:rPr>
          <w:rFonts w:ascii="宋体" w:eastAsia="宋体" w:hAnsi="宋体"/>
          <w:sz w:val="24"/>
          <w:szCs w:val="24"/>
        </w:rPr>
        <w:t>建筑拆除阶段碳排放应包括建筑拆解的碳排放、废弃物运输的碳排放以及废弃物处置的碳排放。</w:t>
      </w:r>
    </w:p>
    <w:p w14:paraId="76BB5E85" w14:textId="77777777" w:rsidR="00E76BE2" w:rsidRPr="00E76BE2" w:rsidRDefault="00E76BE2" w:rsidP="007C04DD">
      <w:pPr>
        <w:spacing w:line="360" w:lineRule="auto"/>
        <w:rPr>
          <w:rFonts w:ascii="楷体" w:eastAsia="楷体" w:hAnsi="楷体" w:cs="楷体"/>
          <w:color w:val="0070C0"/>
          <w:sz w:val="24"/>
          <w:szCs w:val="24"/>
        </w:rPr>
      </w:pPr>
    </w:p>
    <w:p w14:paraId="1F487E57" w14:textId="0474DE0B" w:rsidR="00F46AEB" w:rsidRPr="00617E2F" w:rsidRDefault="00E50928" w:rsidP="00617E2F">
      <w:pPr>
        <w:spacing w:line="360" w:lineRule="auto"/>
        <w:outlineLvl w:val="3"/>
        <w:rPr>
          <w:rFonts w:ascii="Times New Roman" w:eastAsia="宋体" w:hAnsi="Times New Roman" w:cs="Times New Roman"/>
          <w:sz w:val="24"/>
          <w:szCs w:val="24"/>
        </w:rPr>
      </w:pPr>
      <w:r w:rsidRPr="007C04DD">
        <w:rPr>
          <w:rFonts w:ascii="Times New Roman" w:eastAsia="宋体" w:hAnsi="Times New Roman" w:cs="Times New Roman" w:hint="eastAsia"/>
          <w:b/>
          <w:bCs/>
          <w:sz w:val="24"/>
          <w:szCs w:val="24"/>
        </w:rPr>
        <w:t>6.1.</w:t>
      </w:r>
      <w:r w:rsidR="00E76BE2">
        <w:rPr>
          <w:rFonts w:ascii="Times New Roman" w:eastAsia="宋体" w:hAnsi="Times New Roman" w:cs="Times New Roman"/>
          <w:b/>
          <w:bCs/>
          <w:sz w:val="24"/>
          <w:szCs w:val="24"/>
        </w:rPr>
        <w:t>3</w:t>
      </w:r>
      <w:r w:rsidR="00617E2F">
        <w:rPr>
          <w:rFonts w:ascii="Times New Roman" w:eastAsia="宋体" w:hAnsi="Times New Roman" w:cs="Times New Roman" w:hint="eastAsia"/>
          <w:sz w:val="24"/>
          <w:szCs w:val="24"/>
        </w:rPr>
        <w:t xml:space="preserve"> </w:t>
      </w:r>
      <w:r w:rsidR="00515861" w:rsidRPr="007C04DD">
        <w:rPr>
          <w:rFonts w:ascii="宋体" w:eastAsia="宋体" w:hAnsi="宋体"/>
          <w:sz w:val="24"/>
          <w:szCs w:val="24"/>
        </w:rPr>
        <w:t>废弃物处置的碳核减数据采集对象应为建筑在拆解后主体结构、围护结构、填充体中相关材料、构件、部品、设备的数量，宜根据建筑设计的材料设备清单或实际拆解的记录文件确定。</w:t>
      </w:r>
    </w:p>
    <w:p w14:paraId="3B238481" w14:textId="77777777" w:rsidR="00F46AEB" w:rsidRPr="007C04DD" w:rsidRDefault="00F46AEB" w:rsidP="007C04DD">
      <w:pPr>
        <w:spacing w:line="360" w:lineRule="auto"/>
        <w:rPr>
          <w:rFonts w:ascii="楷体" w:eastAsia="楷体" w:hAnsi="楷体" w:cs="楷体"/>
          <w:color w:val="0070C0"/>
          <w:sz w:val="24"/>
          <w:szCs w:val="24"/>
        </w:rPr>
      </w:pPr>
    </w:p>
    <w:p w14:paraId="52085BD1" w14:textId="7BC60485" w:rsidR="007C04DD" w:rsidRPr="00617E2F" w:rsidRDefault="00A2602C" w:rsidP="00617E2F">
      <w:pPr>
        <w:spacing w:line="360" w:lineRule="auto"/>
        <w:outlineLvl w:val="3"/>
        <w:rPr>
          <w:rFonts w:ascii="Times New Roman" w:eastAsia="宋体" w:hAnsi="Times New Roman" w:cs="Times New Roman"/>
          <w:sz w:val="24"/>
          <w:szCs w:val="24"/>
        </w:rPr>
      </w:pPr>
      <w:r w:rsidRPr="007C04DD">
        <w:rPr>
          <w:rFonts w:ascii="Times New Roman" w:eastAsia="宋体" w:hAnsi="Times New Roman" w:cs="Times New Roman" w:hint="eastAsia"/>
          <w:b/>
          <w:bCs/>
          <w:sz w:val="24"/>
          <w:szCs w:val="24"/>
        </w:rPr>
        <w:t>6.1.</w:t>
      </w:r>
      <w:r w:rsidR="00E76BE2">
        <w:rPr>
          <w:rFonts w:ascii="Times New Roman" w:eastAsia="宋体" w:hAnsi="Times New Roman" w:cs="Times New Roman"/>
          <w:b/>
          <w:bCs/>
          <w:sz w:val="24"/>
          <w:szCs w:val="24"/>
        </w:rPr>
        <w:t>4</w:t>
      </w:r>
      <w:r w:rsidR="00617E2F">
        <w:rPr>
          <w:rFonts w:ascii="Times New Roman" w:eastAsia="宋体" w:hAnsi="Times New Roman" w:cs="Times New Roman" w:hint="eastAsia"/>
          <w:sz w:val="24"/>
          <w:szCs w:val="24"/>
        </w:rPr>
        <w:t xml:space="preserve"> </w:t>
      </w:r>
      <w:r w:rsidR="007C04DD" w:rsidRPr="007C04DD">
        <w:rPr>
          <w:rFonts w:ascii="宋体" w:eastAsia="宋体" w:hAnsi="宋体"/>
          <w:sz w:val="24"/>
          <w:szCs w:val="24"/>
        </w:rPr>
        <w:t>建筑拆除阶段的碳排放量应按下式进行计算：</w:t>
      </w:r>
    </w:p>
    <w:p w14:paraId="15F4B054" w14:textId="166E9F8F" w:rsidR="007C04DD" w:rsidRPr="007C04DD" w:rsidRDefault="007C04DD" w:rsidP="00617E2F">
      <w:pPr>
        <w:spacing w:line="360" w:lineRule="auto"/>
        <w:jc w:val="center"/>
        <w:rPr>
          <w:rFonts w:ascii="Times New Roman" w:hAnsi="Times New Roman" w:cs="Times New Roman"/>
          <w:sz w:val="24"/>
          <w:szCs w:val="24"/>
        </w:rPr>
      </w:pPr>
      <w:r w:rsidRPr="007C04DD">
        <w:rPr>
          <w:rFonts w:ascii="Cambria Math" w:hAnsi="Cambria Math" w:cs="Cambria Math"/>
          <w:sz w:val="24"/>
          <w:szCs w:val="24"/>
        </w:rPr>
        <w:t>𝐶</w:t>
      </w:r>
      <w:r w:rsidRPr="00617E2F">
        <w:rPr>
          <w:rFonts w:ascii="Cambria Math" w:hAnsi="Cambria Math" w:cs="Cambria Math"/>
          <w:sz w:val="24"/>
          <w:szCs w:val="24"/>
          <w:vertAlign w:val="subscript"/>
        </w:rPr>
        <w:t>𝐷</w:t>
      </w:r>
      <w:r w:rsidRPr="007C04DD">
        <w:rPr>
          <w:rFonts w:ascii="Cambria Math" w:hAnsi="Cambria Math"/>
          <w:sz w:val="24"/>
          <w:szCs w:val="24"/>
        </w:rPr>
        <w:t xml:space="preserve"> = </w:t>
      </w:r>
      <w:r w:rsidRPr="007C04DD">
        <w:rPr>
          <w:rFonts w:ascii="Cambria Math" w:hAnsi="Cambria Math" w:cs="Cambria Math"/>
          <w:sz w:val="24"/>
          <w:szCs w:val="24"/>
        </w:rPr>
        <w:t>𝐶</w:t>
      </w:r>
      <w:r w:rsidRPr="00617E2F">
        <w:rPr>
          <w:rFonts w:ascii="Cambria Math" w:hAnsi="Cambria Math" w:cs="Cambria Math"/>
          <w:sz w:val="24"/>
          <w:szCs w:val="24"/>
          <w:vertAlign w:val="subscript"/>
        </w:rPr>
        <w:t>𝐷</w:t>
      </w:r>
      <w:r w:rsidRPr="00617E2F">
        <w:rPr>
          <w:rFonts w:ascii="Cambria Math" w:hAnsi="Cambria Math"/>
          <w:sz w:val="24"/>
          <w:szCs w:val="24"/>
          <w:vertAlign w:val="subscript"/>
        </w:rPr>
        <w:t>-</w:t>
      </w:r>
      <w:r w:rsidRPr="00617E2F">
        <w:rPr>
          <w:rFonts w:ascii="Cambria Math" w:hAnsi="Cambria Math" w:cs="Cambria Math"/>
          <w:sz w:val="24"/>
          <w:szCs w:val="24"/>
          <w:vertAlign w:val="subscript"/>
        </w:rPr>
        <w:t>𝐸</w:t>
      </w:r>
      <w:r w:rsidRPr="007C04DD">
        <w:rPr>
          <w:rFonts w:ascii="Cambria Math" w:hAnsi="Cambria Math"/>
          <w:sz w:val="24"/>
          <w:szCs w:val="24"/>
        </w:rPr>
        <w:t xml:space="preserve"> + </w:t>
      </w:r>
      <w:r w:rsidRPr="007C04DD">
        <w:rPr>
          <w:rFonts w:ascii="Cambria Math" w:hAnsi="Cambria Math" w:cs="Cambria Math"/>
          <w:sz w:val="24"/>
          <w:szCs w:val="24"/>
        </w:rPr>
        <w:t>𝐶</w:t>
      </w:r>
      <w:r w:rsidRPr="00617E2F">
        <w:rPr>
          <w:rFonts w:ascii="Cambria Math" w:hAnsi="Cambria Math" w:cs="Cambria Math"/>
          <w:sz w:val="24"/>
          <w:szCs w:val="24"/>
          <w:vertAlign w:val="subscript"/>
        </w:rPr>
        <w:t>𝐷</w:t>
      </w:r>
      <w:r w:rsidRPr="00617E2F">
        <w:rPr>
          <w:rFonts w:ascii="Cambria Math" w:hAnsi="Cambria Math"/>
          <w:sz w:val="24"/>
          <w:szCs w:val="24"/>
          <w:vertAlign w:val="subscript"/>
        </w:rPr>
        <w:t>-</w:t>
      </w:r>
      <w:r w:rsidRPr="00617E2F">
        <w:rPr>
          <w:rFonts w:ascii="Cambria Math" w:hAnsi="Cambria Math" w:cs="Cambria Math"/>
          <w:sz w:val="24"/>
          <w:szCs w:val="24"/>
          <w:vertAlign w:val="subscript"/>
        </w:rPr>
        <w:t>𝑇</w:t>
      </w:r>
      <w:r w:rsidRPr="007C04DD">
        <w:rPr>
          <w:rFonts w:ascii="Cambria Math" w:hAnsi="Cambria Math"/>
          <w:sz w:val="24"/>
          <w:szCs w:val="24"/>
        </w:rPr>
        <w:t xml:space="preserve"> + </w:t>
      </w:r>
      <w:r w:rsidRPr="007C04DD">
        <w:rPr>
          <w:rFonts w:ascii="Cambria Math" w:hAnsi="Cambria Math" w:cs="Cambria Math"/>
          <w:sz w:val="24"/>
          <w:szCs w:val="24"/>
        </w:rPr>
        <w:t>𝐶</w:t>
      </w:r>
      <w:r w:rsidRPr="00617E2F">
        <w:rPr>
          <w:rFonts w:ascii="Cambria Math" w:hAnsi="Cambria Math" w:cs="Cambria Math"/>
          <w:sz w:val="24"/>
          <w:szCs w:val="24"/>
          <w:vertAlign w:val="subscript"/>
        </w:rPr>
        <w:t>𝐷</w:t>
      </w:r>
      <w:r w:rsidRPr="00617E2F">
        <w:rPr>
          <w:rFonts w:ascii="Cambria Math" w:hAnsi="Cambria Math"/>
          <w:sz w:val="24"/>
          <w:szCs w:val="24"/>
          <w:vertAlign w:val="subscript"/>
        </w:rPr>
        <w:t>-</w:t>
      </w:r>
      <w:r w:rsidRPr="00617E2F">
        <w:rPr>
          <w:rFonts w:ascii="Cambria Math" w:hAnsi="Cambria Math" w:cs="Cambria Math"/>
          <w:sz w:val="24"/>
          <w:szCs w:val="24"/>
          <w:vertAlign w:val="subscript"/>
        </w:rPr>
        <w:t>𝐷</w:t>
      </w:r>
      <w:r w:rsidR="00617E2F">
        <w:rPr>
          <w:rFonts w:ascii="Times New Roman" w:hAnsi="Times New Roman" w:cs="Times New Roman"/>
          <w:sz w:val="24"/>
          <w:szCs w:val="24"/>
        </w:rPr>
        <w:t xml:space="preserve">                    </w:t>
      </w:r>
      <w:r w:rsidR="00617E2F">
        <w:rPr>
          <w:rFonts w:ascii="宋体" w:eastAsia="宋体" w:hAnsi="宋体" w:cs="宋体" w:hint="eastAsia"/>
          <w:sz w:val="24"/>
          <w:szCs w:val="24"/>
        </w:rPr>
        <w:t>（</w:t>
      </w:r>
      <w:r w:rsidR="00617E2F" w:rsidRPr="00617E2F">
        <w:rPr>
          <w:rFonts w:ascii="Times New Roman" w:eastAsia="宋体" w:hAnsi="Times New Roman" w:cs="Times New Roman"/>
          <w:sz w:val="24"/>
          <w:szCs w:val="24"/>
        </w:rPr>
        <w:t>6.1.3</w:t>
      </w:r>
      <w:r w:rsidR="00617E2F">
        <w:rPr>
          <w:rFonts w:ascii="宋体" w:eastAsia="宋体" w:hAnsi="宋体" w:cs="宋体" w:hint="eastAsia"/>
          <w:sz w:val="24"/>
          <w:szCs w:val="24"/>
        </w:rPr>
        <w:t>）</w:t>
      </w:r>
    </w:p>
    <w:p w14:paraId="22319FFD" w14:textId="2CEBF117" w:rsidR="007C04DD" w:rsidRPr="007C04DD" w:rsidRDefault="007C04DD" w:rsidP="007C04DD">
      <w:pPr>
        <w:spacing w:line="360" w:lineRule="auto"/>
        <w:rPr>
          <w:sz w:val="24"/>
          <w:szCs w:val="24"/>
        </w:rPr>
      </w:pPr>
      <w:r w:rsidRPr="007C04DD">
        <w:rPr>
          <w:rFonts w:ascii="宋体" w:eastAsia="宋体" w:hAnsi="宋体"/>
          <w:sz w:val="24"/>
          <w:szCs w:val="24"/>
        </w:rPr>
        <w:t>式中：</w:t>
      </w:r>
      <w:r w:rsidRPr="007C04DD">
        <w:rPr>
          <w:rFonts w:ascii="Cambria Math" w:hAnsi="Cambria Math" w:cs="Cambria Math"/>
          <w:sz w:val="24"/>
          <w:szCs w:val="24"/>
        </w:rPr>
        <w:t>𝐶</w:t>
      </w:r>
      <w:r w:rsidRPr="00617E2F">
        <w:rPr>
          <w:rFonts w:ascii="Cambria Math" w:hAnsi="Cambria Math" w:cs="Cambria Math"/>
          <w:sz w:val="24"/>
          <w:szCs w:val="24"/>
          <w:vertAlign w:val="subscript"/>
        </w:rPr>
        <w:t>𝐷</w:t>
      </w:r>
      <w:r w:rsidRPr="007C04DD">
        <w:rPr>
          <w:rFonts w:ascii="Times New Roman" w:hAnsi="Times New Roman" w:cs="Times New Roman"/>
          <w:sz w:val="24"/>
          <w:szCs w:val="24"/>
        </w:rPr>
        <w:t>——</w:t>
      </w:r>
      <w:r w:rsidRPr="007C04DD">
        <w:rPr>
          <w:rFonts w:ascii="宋体" w:eastAsia="宋体" w:hAnsi="宋体"/>
          <w:sz w:val="24"/>
          <w:szCs w:val="24"/>
        </w:rPr>
        <w:t>建筑拆除阶段碳排放（</w:t>
      </w:r>
      <w:r w:rsidRPr="007C04DD">
        <w:rPr>
          <w:rFonts w:ascii="Times New Roman" w:hAnsi="Times New Roman" w:cs="Times New Roman"/>
          <w:sz w:val="24"/>
          <w:szCs w:val="24"/>
        </w:rPr>
        <w:t>kg CO</w:t>
      </w:r>
      <w:r w:rsidRPr="00617E2F">
        <w:rPr>
          <w:rFonts w:ascii="Times New Roman" w:hAnsi="Times New Roman" w:cs="Times New Roman"/>
          <w:sz w:val="24"/>
          <w:szCs w:val="24"/>
          <w:vertAlign w:val="subscript"/>
        </w:rPr>
        <w:t>2</w:t>
      </w:r>
      <w:r w:rsidRPr="007C04DD">
        <w:rPr>
          <w:rFonts w:ascii="Times New Roman" w:hAnsi="Times New Roman" w:cs="Times New Roman"/>
          <w:sz w:val="24"/>
          <w:szCs w:val="24"/>
        </w:rPr>
        <w:t xml:space="preserve"> e</w:t>
      </w:r>
      <w:r w:rsidRPr="007C04DD">
        <w:rPr>
          <w:rFonts w:ascii="宋体" w:eastAsia="宋体" w:hAnsi="宋体"/>
          <w:sz w:val="24"/>
          <w:szCs w:val="24"/>
        </w:rPr>
        <w:t>）；</w:t>
      </w:r>
    </w:p>
    <w:p w14:paraId="644EDC01" w14:textId="46A378E2" w:rsidR="007C04DD" w:rsidRPr="007C04DD" w:rsidRDefault="007C04DD" w:rsidP="00617E2F">
      <w:pPr>
        <w:spacing w:line="360" w:lineRule="auto"/>
        <w:ind w:firstLineChars="300" w:firstLine="720"/>
        <w:rPr>
          <w:sz w:val="24"/>
          <w:szCs w:val="24"/>
        </w:rPr>
      </w:pPr>
      <w:r w:rsidRPr="007C04DD">
        <w:rPr>
          <w:rFonts w:ascii="Cambria Math" w:hAnsi="Cambria Math" w:cs="Cambria Math"/>
          <w:sz w:val="24"/>
          <w:szCs w:val="24"/>
        </w:rPr>
        <w:t>𝐶</w:t>
      </w:r>
      <w:r w:rsidRPr="00617E2F">
        <w:rPr>
          <w:rFonts w:ascii="Cambria Math" w:hAnsi="Cambria Math" w:cs="Cambria Math"/>
          <w:sz w:val="24"/>
          <w:szCs w:val="24"/>
          <w:vertAlign w:val="subscript"/>
        </w:rPr>
        <w:t>𝐷</w:t>
      </w:r>
      <w:r w:rsidRPr="00617E2F">
        <w:rPr>
          <w:rFonts w:ascii="Cambria Math" w:hAnsi="Cambria Math"/>
          <w:sz w:val="24"/>
          <w:szCs w:val="24"/>
          <w:vertAlign w:val="subscript"/>
        </w:rPr>
        <w:t>-</w:t>
      </w:r>
      <w:r w:rsidRPr="00617E2F">
        <w:rPr>
          <w:rFonts w:ascii="Cambria Math" w:hAnsi="Cambria Math" w:cs="Cambria Math"/>
          <w:sz w:val="24"/>
          <w:szCs w:val="24"/>
          <w:vertAlign w:val="subscript"/>
        </w:rPr>
        <w:t>𝐸</w:t>
      </w:r>
      <w:r w:rsidRPr="007C04DD">
        <w:rPr>
          <w:rFonts w:ascii="Times New Roman" w:hAnsi="Times New Roman" w:cs="Times New Roman"/>
          <w:sz w:val="24"/>
          <w:szCs w:val="24"/>
        </w:rPr>
        <w:t>——</w:t>
      </w:r>
      <w:r w:rsidRPr="007C04DD">
        <w:rPr>
          <w:rFonts w:ascii="宋体" w:eastAsia="宋体" w:hAnsi="宋体"/>
          <w:sz w:val="24"/>
          <w:szCs w:val="24"/>
        </w:rPr>
        <w:t>建筑拆解环节的碳排放（</w:t>
      </w:r>
      <w:r w:rsidRPr="007C04DD">
        <w:rPr>
          <w:rFonts w:ascii="Times New Roman" w:hAnsi="Times New Roman" w:cs="Times New Roman"/>
          <w:sz w:val="24"/>
          <w:szCs w:val="24"/>
        </w:rPr>
        <w:t>kg CO</w:t>
      </w:r>
      <w:r w:rsidR="00617E2F" w:rsidRPr="00617E2F">
        <w:rPr>
          <w:rFonts w:ascii="Times New Roman" w:hAnsi="Times New Roman" w:cs="Times New Roman"/>
          <w:sz w:val="24"/>
          <w:szCs w:val="24"/>
          <w:vertAlign w:val="subscript"/>
        </w:rPr>
        <w:t>2</w:t>
      </w:r>
      <w:r w:rsidRPr="007C04DD">
        <w:rPr>
          <w:rFonts w:ascii="Times New Roman" w:hAnsi="Times New Roman" w:cs="Times New Roman"/>
          <w:sz w:val="24"/>
          <w:szCs w:val="24"/>
        </w:rPr>
        <w:t xml:space="preserve"> e</w:t>
      </w:r>
      <w:r w:rsidRPr="007C04DD">
        <w:rPr>
          <w:rFonts w:ascii="宋体" w:eastAsia="宋体" w:hAnsi="宋体"/>
          <w:sz w:val="24"/>
          <w:szCs w:val="24"/>
        </w:rPr>
        <w:t>）；</w:t>
      </w:r>
    </w:p>
    <w:p w14:paraId="51906C9E" w14:textId="36A0128D" w:rsidR="007C04DD" w:rsidRPr="007C04DD" w:rsidRDefault="007C04DD" w:rsidP="00E2146D">
      <w:pPr>
        <w:spacing w:line="360" w:lineRule="auto"/>
        <w:ind w:firstLineChars="300" w:firstLine="720"/>
        <w:rPr>
          <w:sz w:val="24"/>
          <w:szCs w:val="24"/>
        </w:rPr>
      </w:pPr>
      <w:r w:rsidRPr="007C04DD">
        <w:rPr>
          <w:rFonts w:ascii="Cambria Math" w:hAnsi="Cambria Math" w:cs="Cambria Math"/>
          <w:sz w:val="24"/>
          <w:szCs w:val="24"/>
        </w:rPr>
        <w:t>𝐶</w:t>
      </w:r>
      <w:r w:rsidRPr="00617E2F">
        <w:rPr>
          <w:rFonts w:ascii="Cambria Math" w:hAnsi="Cambria Math" w:cs="Cambria Math"/>
          <w:sz w:val="24"/>
          <w:szCs w:val="24"/>
          <w:vertAlign w:val="subscript"/>
        </w:rPr>
        <w:t>𝐷-𝑇</w:t>
      </w:r>
      <w:r w:rsidRPr="007C04DD">
        <w:rPr>
          <w:rFonts w:ascii="Times New Roman" w:hAnsi="Times New Roman" w:cs="Times New Roman"/>
          <w:sz w:val="24"/>
          <w:szCs w:val="24"/>
        </w:rPr>
        <w:t>——</w:t>
      </w:r>
      <w:r w:rsidRPr="007C04DD">
        <w:rPr>
          <w:rFonts w:ascii="宋体" w:eastAsia="宋体" w:hAnsi="宋体"/>
          <w:sz w:val="24"/>
          <w:szCs w:val="24"/>
        </w:rPr>
        <w:t>建筑废弃物运输环节的碳排放（</w:t>
      </w:r>
      <w:r w:rsidRPr="007C04DD">
        <w:rPr>
          <w:rFonts w:ascii="Times New Roman" w:hAnsi="Times New Roman" w:cs="Times New Roman"/>
          <w:sz w:val="24"/>
          <w:szCs w:val="24"/>
        </w:rPr>
        <w:t>kg CO</w:t>
      </w:r>
      <w:r w:rsidR="00617E2F" w:rsidRPr="00617E2F">
        <w:rPr>
          <w:rFonts w:ascii="Times New Roman" w:hAnsi="Times New Roman" w:cs="Times New Roman"/>
          <w:sz w:val="24"/>
          <w:szCs w:val="24"/>
          <w:vertAlign w:val="subscript"/>
        </w:rPr>
        <w:t>2</w:t>
      </w:r>
      <w:r w:rsidRPr="007C04DD">
        <w:rPr>
          <w:rFonts w:ascii="Times New Roman" w:hAnsi="Times New Roman" w:cs="Times New Roman"/>
          <w:sz w:val="24"/>
          <w:szCs w:val="24"/>
        </w:rPr>
        <w:t xml:space="preserve"> e</w:t>
      </w:r>
      <w:r w:rsidRPr="007C04DD">
        <w:rPr>
          <w:rFonts w:ascii="宋体" w:eastAsia="宋体" w:hAnsi="宋体"/>
          <w:sz w:val="24"/>
          <w:szCs w:val="24"/>
        </w:rPr>
        <w:t>）；</w:t>
      </w:r>
    </w:p>
    <w:p w14:paraId="67CA3C1A" w14:textId="1AE26418" w:rsidR="00A2602C" w:rsidRPr="007C04DD" w:rsidRDefault="007C04DD" w:rsidP="00E2146D">
      <w:pPr>
        <w:spacing w:line="360" w:lineRule="auto"/>
        <w:ind w:firstLineChars="300" w:firstLine="720"/>
        <w:rPr>
          <w:rFonts w:ascii="楷体" w:eastAsia="楷体" w:hAnsi="楷体" w:cs="楷体"/>
          <w:color w:val="0070C0"/>
          <w:sz w:val="24"/>
          <w:szCs w:val="24"/>
        </w:rPr>
      </w:pPr>
      <w:r w:rsidRPr="007C04DD">
        <w:rPr>
          <w:rFonts w:ascii="Cambria Math" w:hAnsi="Cambria Math" w:cs="Cambria Math"/>
          <w:sz w:val="24"/>
          <w:szCs w:val="24"/>
        </w:rPr>
        <w:t>𝐶</w:t>
      </w:r>
      <w:r w:rsidRPr="00617E2F">
        <w:rPr>
          <w:rFonts w:ascii="Cambria Math" w:hAnsi="Cambria Math" w:cs="Cambria Math"/>
          <w:sz w:val="24"/>
          <w:szCs w:val="24"/>
          <w:vertAlign w:val="subscript"/>
        </w:rPr>
        <w:t>𝐷-𝐷</w:t>
      </w:r>
      <w:r w:rsidRPr="007C04DD">
        <w:rPr>
          <w:rFonts w:ascii="Times New Roman" w:hAnsi="Times New Roman" w:cs="Times New Roman"/>
          <w:sz w:val="24"/>
          <w:szCs w:val="24"/>
        </w:rPr>
        <w:t>——</w:t>
      </w:r>
      <w:r w:rsidRPr="007C04DD">
        <w:rPr>
          <w:rFonts w:ascii="宋体" w:eastAsia="宋体" w:hAnsi="宋体"/>
          <w:sz w:val="24"/>
          <w:szCs w:val="24"/>
        </w:rPr>
        <w:t>建筑废弃物处置环节的碳排放（</w:t>
      </w:r>
      <w:r w:rsidRPr="007C04DD">
        <w:rPr>
          <w:rFonts w:ascii="Times New Roman" w:hAnsi="Times New Roman" w:cs="Times New Roman"/>
          <w:sz w:val="24"/>
          <w:szCs w:val="24"/>
        </w:rPr>
        <w:t>kg CO</w:t>
      </w:r>
      <w:r w:rsidR="00617E2F" w:rsidRPr="00617E2F">
        <w:rPr>
          <w:rFonts w:ascii="Times New Roman" w:hAnsi="Times New Roman" w:cs="Times New Roman"/>
          <w:sz w:val="24"/>
          <w:szCs w:val="24"/>
          <w:vertAlign w:val="subscript"/>
        </w:rPr>
        <w:t>2</w:t>
      </w:r>
      <w:r w:rsidRPr="007C04DD">
        <w:rPr>
          <w:rFonts w:ascii="Times New Roman" w:hAnsi="Times New Roman" w:cs="Times New Roman"/>
          <w:sz w:val="24"/>
          <w:szCs w:val="24"/>
        </w:rPr>
        <w:t xml:space="preserve"> e</w:t>
      </w:r>
      <w:r w:rsidRPr="007C04DD">
        <w:rPr>
          <w:rFonts w:ascii="宋体" w:eastAsia="宋体" w:hAnsi="宋体"/>
          <w:sz w:val="24"/>
          <w:szCs w:val="24"/>
        </w:rPr>
        <w:t>）。</w:t>
      </w:r>
    </w:p>
    <w:p w14:paraId="02649E98" w14:textId="77777777" w:rsidR="00A2602C" w:rsidRDefault="00A2602C">
      <w:pPr>
        <w:rPr>
          <w:rFonts w:ascii="楷体" w:eastAsia="楷体" w:hAnsi="楷体" w:cs="楷体"/>
          <w:color w:val="0070C0"/>
          <w:sz w:val="24"/>
          <w:szCs w:val="32"/>
        </w:rPr>
      </w:pPr>
    </w:p>
    <w:p w14:paraId="5C9F2BD8" w14:textId="7D340CD2" w:rsidR="00F46AEB" w:rsidRDefault="00E50928">
      <w:pPr>
        <w:spacing w:line="360" w:lineRule="auto"/>
        <w:jc w:val="center"/>
        <w:outlineLvl w:val="1"/>
        <w:rPr>
          <w:rFonts w:ascii="Times New Roman" w:eastAsia="宋体" w:hAnsi="Times New Roman" w:cs="Times New Roman"/>
          <w:b/>
          <w:bCs/>
          <w:sz w:val="28"/>
          <w:szCs w:val="36"/>
        </w:rPr>
      </w:pPr>
      <w:bookmarkStart w:id="42" w:name="_Toc12715"/>
      <w:bookmarkStart w:id="43" w:name="_Toc160145121"/>
      <w:r>
        <w:rPr>
          <w:rFonts w:ascii="Times New Roman" w:eastAsia="宋体" w:hAnsi="Times New Roman" w:cs="Times New Roman" w:hint="eastAsia"/>
          <w:b/>
          <w:bCs/>
          <w:sz w:val="28"/>
          <w:szCs w:val="36"/>
        </w:rPr>
        <w:t>6.2</w:t>
      </w:r>
      <w:bookmarkEnd w:id="42"/>
      <w:r w:rsidR="00FD403F">
        <w:rPr>
          <w:rFonts w:ascii="Times New Roman" w:eastAsia="宋体" w:hAnsi="Times New Roman" w:cs="Times New Roman"/>
          <w:b/>
          <w:bCs/>
          <w:sz w:val="28"/>
          <w:szCs w:val="36"/>
        </w:rPr>
        <w:t xml:space="preserve"> </w:t>
      </w:r>
      <w:r w:rsidR="00A61A71">
        <w:rPr>
          <w:rFonts w:ascii="Times New Roman" w:eastAsia="宋体" w:hAnsi="Times New Roman" w:cs="Times New Roman" w:hint="eastAsia"/>
          <w:b/>
          <w:bCs/>
          <w:sz w:val="28"/>
          <w:szCs w:val="36"/>
        </w:rPr>
        <w:t>建筑建造</w:t>
      </w:r>
      <w:bookmarkEnd w:id="43"/>
    </w:p>
    <w:p w14:paraId="48AEB5EE" w14:textId="459F558B" w:rsidR="00393E85" w:rsidRPr="009D17CF" w:rsidRDefault="00E50928" w:rsidP="009D17CF">
      <w:pPr>
        <w:spacing w:line="360" w:lineRule="auto"/>
        <w:outlineLvl w:val="3"/>
        <w:rPr>
          <w:rFonts w:ascii="Times New Roman" w:eastAsia="宋体" w:hAnsi="Times New Roman" w:cs="Times New Roman"/>
          <w:sz w:val="24"/>
          <w:szCs w:val="24"/>
        </w:rPr>
      </w:pPr>
      <w:r w:rsidRPr="009D17CF">
        <w:rPr>
          <w:rFonts w:ascii="Times New Roman" w:eastAsia="宋体" w:hAnsi="Times New Roman" w:cs="Times New Roman" w:hint="eastAsia"/>
          <w:b/>
          <w:bCs/>
          <w:sz w:val="24"/>
          <w:szCs w:val="24"/>
        </w:rPr>
        <w:t>6.2.1</w:t>
      </w:r>
      <w:r w:rsidR="00393E85" w:rsidRPr="009D17CF">
        <w:rPr>
          <w:rFonts w:ascii="Times New Roman" w:eastAsia="宋体" w:hAnsi="Times New Roman" w:cs="Times New Roman"/>
          <w:b/>
          <w:bCs/>
          <w:sz w:val="24"/>
          <w:szCs w:val="24"/>
        </w:rPr>
        <w:t xml:space="preserve"> </w:t>
      </w:r>
      <w:r w:rsidR="00617E2F" w:rsidRPr="009D17CF">
        <w:rPr>
          <w:rFonts w:ascii="宋体" w:eastAsia="宋体" w:hAnsi="宋体" w:cs="宋体"/>
          <w:snapToGrid/>
          <w:sz w:val="24"/>
          <w:szCs w:val="24"/>
        </w:rPr>
        <w:t>施工建造阶段建造碳排放量应按下式进行计算：</w:t>
      </w:r>
    </w:p>
    <w:p w14:paraId="444B5A14" w14:textId="0C2D64BD" w:rsidR="00617E2F" w:rsidRDefault="00617E2F" w:rsidP="0023419E">
      <w:pPr>
        <w:spacing w:line="360" w:lineRule="auto"/>
        <w:jc w:val="center"/>
        <w:rPr>
          <w:rFonts w:ascii="宋体" w:eastAsia="宋体" w:hAnsi="宋体" w:cs="宋体"/>
          <w:sz w:val="24"/>
          <w:szCs w:val="24"/>
        </w:rPr>
      </w:pPr>
      <w:r w:rsidRPr="009D17CF">
        <w:rPr>
          <w:rFonts w:ascii="Cambria Math" w:eastAsia="宋体" w:hAnsi="Cambria Math" w:cs="宋体"/>
          <w:snapToGrid/>
          <w:sz w:val="24"/>
          <w:szCs w:val="24"/>
        </w:rPr>
        <w:t>𝐶</w:t>
      </w:r>
      <w:r w:rsidRPr="0023419E">
        <w:rPr>
          <w:rFonts w:ascii="Cambria Math" w:eastAsia="宋体" w:hAnsi="Cambria Math" w:cs="宋体"/>
          <w:snapToGrid/>
          <w:sz w:val="24"/>
          <w:szCs w:val="24"/>
          <w:vertAlign w:val="subscript"/>
        </w:rPr>
        <w:t>𝑠𝑔</w:t>
      </w:r>
      <w:r w:rsidRPr="009D17CF">
        <w:rPr>
          <w:rFonts w:ascii="Cambria Math" w:eastAsia="宋体" w:hAnsi="Cambria Math" w:cs="宋体"/>
          <w:snapToGrid/>
          <w:sz w:val="24"/>
          <w:szCs w:val="24"/>
        </w:rPr>
        <w:t xml:space="preserve"> = ∑</w:t>
      </w:r>
      <w:r w:rsidRPr="0023419E">
        <w:rPr>
          <w:rFonts w:ascii="Cambria Math" w:eastAsia="宋体" w:hAnsi="Cambria Math" w:cs="宋体"/>
          <w:snapToGrid/>
          <w:sz w:val="24"/>
          <w:szCs w:val="24"/>
          <w:vertAlign w:val="subscript"/>
        </w:rPr>
        <w:t>𝑛</w:t>
      </w:r>
      <w:r w:rsidRPr="009D17CF">
        <w:rPr>
          <w:rFonts w:ascii="Cambria Math" w:eastAsia="宋体" w:hAnsi="Cambria Math" w:cs="宋体"/>
          <w:snapToGrid/>
          <w:sz w:val="24"/>
          <w:szCs w:val="24"/>
        </w:rPr>
        <w:t xml:space="preserve"> </w:t>
      </w:r>
      <w:r w:rsidRPr="0023419E">
        <w:rPr>
          <w:rFonts w:ascii="Cambria Math" w:eastAsia="宋体" w:hAnsi="Cambria Math" w:cs="宋体"/>
          <w:snapToGrid/>
          <w:sz w:val="24"/>
          <w:szCs w:val="24"/>
          <w:vertAlign w:val="superscript"/>
        </w:rPr>
        <w:t>𝑖=1</w:t>
      </w:r>
      <w:r w:rsidRPr="009D17CF">
        <w:rPr>
          <w:rFonts w:ascii="Cambria Math" w:eastAsia="宋体" w:hAnsi="Cambria Math" w:cs="宋体"/>
          <w:snapToGrid/>
          <w:sz w:val="24"/>
          <w:szCs w:val="24"/>
        </w:rPr>
        <w:t xml:space="preserve"> 𝐸</w:t>
      </w:r>
      <w:r w:rsidRPr="0023419E">
        <w:rPr>
          <w:rFonts w:ascii="Cambria Math" w:eastAsia="宋体" w:hAnsi="Cambria Math" w:cs="宋体"/>
          <w:snapToGrid/>
          <w:sz w:val="24"/>
          <w:szCs w:val="24"/>
          <w:vertAlign w:val="subscript"/>
        </w:rPr>
        <w:t>𝑠𝑔𝑖</w:t>
      </w:r>
      <w:r w:rsidRPr="009D17CF">
        <w:rPr>
          <w:rFonts w:ascii="Cambria Math" w:eastAsia="宋体" w:hAnsi="Cambria Math" w:cs="宋体"/>
          <w:snapToGrid/>
          <w:sz w:val="24"/>
          <w:szCs w:val="24"/>
        </w:rPr>
        <w:t xml:space="preserve"> × 𝐸𝐹</w:t>
      </w:r>
      <w:r w:rsidRPr="0023419E">
        <w:rPr>
          <w:rFonts w:ascii="Cambria Math" w:eastAsia="宋体" w:hAnsi="Cambria Math" w:cs="宋体"/>
          <w:snapToGrid/>
          <w:sz w:val="24"/>
          <w:szCs w:val="24"/>
          <w:vertAlign w:val="subscript"/>
        </w:rPr>
        <w:t>𝑖</w:t>
      </w:r>
      <w:r w:rsidR="0023419E">
        <w:rPr>
          <w:rFonts w:ascii="Cambria Math" w:eastAsia="宋体" w:hAnsi="Cambria Math" w:cs="宋体"/>
          <w:snapToGrid/>
          <w:sz w:val="24"/>
          <w:szCs w:val="24"/>
        </w:rPr>
        <w:t xml:space="preserve">                                  </w:t>
      </w:r>
      <w:r w:rsidR="0023419E">
        <w:rPr>
          <w:rFonts w:ascii="Cambria Math" w:eastAsia="宋体" w:hAnsi="Cambria Math" w:cs="宋体" w:hint="eastAsia"/>
          <w:snapToGrid/>
          <w:sz w:val="24"/>
          <w:szCs w:val="24"/>
        </w:rPr>
        <w:t>（</w:t>
      </w:r>
      <w:r w:rsidR="0023419E" w:rsidRPr="0023419E">
        <w:rPr>
          <w:rFonts w:ascii="Times New Roman" w:eastAsia="宋体" w:hAnsi="Times New Roman" w:cs="Times New Roman"/>
          <w:snapToGrid/>
          <w:sz w:val="24"/>
          <w:szCs w:val="24"/>
        </w:rPr>
        <w:t>6.2.1</w:t>
      </w:r>
      <w:r w:rsidR="0023419E">
        <w:rPr>
          <w:rFonts w:ascii="Cambria Math" w:eastAsia="宋体" w:hAnsi="Cambria Math" w:cs="宋体" w:hint="eastAsia"/>
          <w:snapToGrid/>
          <w:sz w:val="24"/>
          <w:szCs w:val="24"/>
        </w:rPr>
        <w:t>）</w:t>
      </w:r>
    </w:p>
    <w:p w14:paraId="1D5B3490" w14:textId="37549E58" w:rsidR="00393E85" w:rsidRPr="00617E2F" w:rsidRDefault="00393E85" w:rsidP="00617E2F">
      <w:pPr>
        <w:spacing w:line="360" w:lineRule="auto"/>
        <w:rPr>
          <w:rFonts w:ascii="Cambria Math" w:hAnsi="Cambria Math" w:cs="Cambria Math"/>
          <w:sz w:val="24"/>
          <w:szCs w:val="24"/>
        </w:rPr>
      </w:pPr>
      <w:r w:rsidRPr="00617E2F">
        <w:rPr>
          <w:rFonts w:ascii="宋体" w:eastAsia="宋体" w:hAnsi="宋体" w:cs="宋体" w:hint="eastAsia"/>
          <w:sz w:val="24"/>
          <w:szCs w:val="24"/>
        </w:rPr>
        <w:t>式中：</w:t>
      </w:r>
      <w:r w:rsidRPr="00617E2F">
        <w:rPr>
          <w:rFonts w:ascii="Cambria Math" w:hAnsi="Cambria Math" w:cs="Cambria Math"/>
          <w:sz w:val="24"/>
          <w:szCs w:val="24"/>
        </w:rPr>
        <w:t>𝐶</w:t>
      </w:r>
      <w:r w:rsidRPr="0023419E">
        <w:rPr>
          <w:rFonts w:ascii="Cambria Math" w:hAnsi="Cambria Math" w:cs="Cambria Math"/>
          <w:sz w:val="24"/>
          <w:szCs w:val="24"/>
          <w:vertAlign w:val="subscript"/>
        </w:rPr>
        <w:t>𝑠𝑔</w:t>
      </w:r>
      <w:r w:rsidRPr="00617E2F">
        <w:rPr>
          <w:rFonts w:ascii="Cambria Math" w:hAnsi="Cambria Math" w:cs="Cambria Math"/>
          <w:sz w:val="24"/>
          <w:szCs w:val="24"/>
        </w:rPr>
        <w:t>——</w:t>
      </w:r>
      <w:r w:rsidRPr="00617E2F">
        <w:rPr>
          <w:rFonts w:ascii="宋体" w:eastAsia="宋体" w:hAnsi="宋体" w:cs="宋体" w:hint="eastAsia"/>
          <w:sz w:val="24"/>
          <w:szCs w:val="24"/>
        </w:rPr>
        <w:t>施工建造的碳排放量（</w:t>
      </w:r>
      <w:r w:rsidRPr="0023419E">
        <w:rPr>
          <w:rFonts w:ascii="Times New Roman" w:hAnsi="Times New Roman" w:cs="Times New Roman"/>
          <w:sz w:val="24"/>
          <w:szCs w:val="24"/>
        </w:rPr>
        <w:t>kg CO</w:t>
      </w:r>
      <w:r w:rsidRPr="0023419E">
        <w:rPr>
          <w:rFonts w:ascii="Times New Roman" w:hAnsi="Times New Roman" w:cs="Times New Roman"/>
          <w:sz w:val="24"/>
          <w:szCs w:val="24"/>
          <w:vertAlign w:val="subscript"/>
        </w:rPr>
        <w:t>2</w:t>
      </w:r>
      <w:r w:rsidRPr="0023419E">
        <w:rPr>
          <w:rFonts w:ascii="Times New Roman" w:hAnsi="Times New Roman" w:cs="Times New Roman"/>
          <w:sz w:val="24"/>
          <w:szCs w:val="24"/>
        </w:rPr>
        <w:t xml:space="preserve"> e</w:t>
      </w:r>
      <w:r w:rsidRPr="00617E2F">
        <w:rPr>
          <w:rFonts w:ascii="宋体" w:eastAsia="宋体" w:hAnsi="宋体" w:cs="宋体" w:hint="eastAsia"/>
          <w:sz w:val="24"/>
          <w:szCs w:val="24"/>
        </w:rPr>
        <w:t>）；</w:t>
      </w:r>
    </w:p>
    <w:p w14:paraId="07D83795" w14:textId="77777777" w:rsidR="00393E85" w:rsidRPr="00617E2F" w:rsidRDefault="00393E85" w:rsidP="0023419E">
      <w:pPr>
        <w:spacing w:line="360" w:lineRule="auto"/>
        <w:ind w:firstLineChars="300" w:firstLine="720"/>
        <w:rPr>
          <w:rFonts w:ascii="Cambria Math" w:hAnsi="Cambria Math" w:cs="Cambria Math"/>
          <w:sz w:val="24"/>
          <w:szCs w:val="24"/>
        </w:rPr>
      </w:pPr>
      <w:r w:rsidRPr="00617E2F">
        <w:rPr>
          <w:rFonts w:ascii="Cambria Math" w:hAnsi="Cambria Math" w:cs="Cambria Math"/>
          <w:sz w:val="24"/>
          <w:szCs w:val="24"/>
        </w:rPr>
        <w:lastRenderedPageBreak/>
        <w:t>𝐸</w:t>
      </w:r>
      <w:r w:rsidRPr="0023419E">
        <w:rPr>
          <w:rFonts w:ascii="Cambria Math" w:hAnsi="Cambria Math" w:cs="Cambria Math"/>
          <w:sz w:val="24"/>
          <w:szCs w:val="24"/>
          <w:vertAlign w:val="subscript"/>
        </w:rPr>
        <w:t>𝑠𝑔𝑖</w:t>
      </w:r>
      <w:r w:rsidRPr="00617E2F">
        <w:rPr>
          <w:rFonts w:ascii="Cambria Math" w:hAnsi="Cambria Math" w:cs="Cambria Math"/>
          <w:sz w:val="24"/>
          <w:szCs w:val="24"/>
        </w:rPr>
        <w:t>——</w:t>
      </w:r>
      <w:r w:rsidRPr="00617E2F">
        <w:rPr>
          <w:rFonts w:ascii="宋体" w:eastAsia="宋体" w:hAnsi="宋体" w:cs="宋体" w:hint="eastAsia"/>
          <w:sz w:val="24"/>
          <w:szCs w:val="24"/>
        </w:rPr>
        <w:t>建筑施工第</w:t>
      </w:r>
      <w:r w:rsidRPr="00617E2F">
        <w:rPr>
          <w:rFonts w:ascii="Cambria Math" w:hAnsi="Cambria Math" w:cs="Cambria Math"/>
          <w:sz w:val="24"/>
          <w:szCs w:val="24"/>
        </w:rPr>
        <w:t xml:space="preserve"> </w:t>
      </w:r>
      <w:proofErr w:type="spellStart"/>
      <w:r w:rsidRPr="00617E2F">
        <w:rPr>
          <w:rFonts w:ascii="Cambria Math" w:hAnsi="Cambria Math" w:cs="Cambria Math"/>
          <w:sz w:val="24"/>
          <w:szCs w:val="24"/>
        </w:rPr>
        <w:t>i</w:t>
      </w:r>
      <w:proofErr w:type="spellEnd"/>
      <w:r w:rsidRPr="00617E2F">
        <w:rPr>
          <w:rFonts w:ascii="Cambria Math" w:hAnsi="Cambria Math" w:cs="Cambria Math"/>
          <w:sz w:val="24"/>
          <w:szCs w:val="24"/>
        </w:rPr>
        <w:t xml:space="preserve"> </w:t>
      </w:r>
      <w:r w:rsidRPr="00617E2F">
        <w:rPr>
          <w:rFonts w:ascii="宋体" w:eastAsia="宋体" w:hAnsi="宋体" w:cs="宋体" w:hint="eastAsia"/>
          <w:sz w:val="24"/>
          <w:szCs w:val="24"/>
        </w:rPr>
        <w:t>类能源消耗量；</w:t>
      </w:r>
    </w:p>
    <w:p w14:paraId="60C87BF2" w14:textId="04C32DEF" w:rsidR="00393E85" w:rsidRPr="00617E2F" w:rsidRDefault="00393E85" w:rsidP="0023419E">
      <w:pPr>
        <w:spacing w:line="360" w:lineRule="auto"/>
        <w:ind w:firstLineChars="300" w:firstLine="720"/>
        <w:rPr>
          <w:rFonts w:ascii="Cambria Math" w:hAnsi="Cambria Math" w:cs="Cambria Math"/>
          <w:sz w:val="24"/>
          <w:szCs w:val="24"/>
        </w:rPr>
      </w:pPr>
      <w:r w:rsidRPr="00617E2F">
        <w:rPr>
          <w:rFonts w:ascii="Cambria Math" w:hAnsi="Cambria Math" w:cs="Cambria Math"/>
          <w:sz w:val="24"/>
          <w:szCs w:val="24"/>
        </w:rPr>
        <w:t>𝐸𝐹</w:t>
      </w:r>
      <w:r w:rsidRPr="0023419E">
        <w:rPr>
          <w:rFonts w:ascii="Cambria Math" w:hAnsi="Cambria Math" w:cs="Cambria Math"/>
          <w:sz w:val="24"/>
          <w:szCs w:val="24"/>
          <w:vertAlign w:val="subscript"/>
        </w:rPr>
        <w:t>𝑖</w:t>
      </w:r>
      <w:r w:rsidRPr="00617E2F">
        <w:rPr>
          <w:rFonts w:ascii="Cambria Math" w:hAnsi="Cambria Math" w:cs="Cambria Math"/>
          <w:sz w:val="24"/>
          <w:szCs w:val="24"/>
        </w:rPr>
        <w:t>——</w:t>
      </w:r>
      <w:r w:rsidRPr="00617E2F">
        <w:rPr>
          <w:rFonts w:ascii="宋体" w:eastAsia="宋体" w:hAnsi="宋体" w:cs="宋体" w:hint="eastAsia"/>
          <w:sz w:val="24"/>
          <w:szCs w:val="24"/>
        </w:rPr>
        <w:t>第</w:t>
      </w:r>
      <w:proofErr w:type="spellStart"/>
      <w:r w:rsidRPr="00617E2F">
        <w:rPr>
          <w:rFonts w:ascii="Cambria Math" w:hAnsi="Cambria Math" w:cs="Cambria Math"/>
          <w:sz w:val="24"/>
          <w:szCs w:val="24"/>
        </w:rPr>
        <w:t>i</w:t>
      </w:r>
      <w:proofErr w:type="spellEnd"/>
      <w:r w:rsidRPr="00617E2F">
        <w:rPr>
          <w:rFonts w:ascii="宋体" w:eastAsia="宋体" w:hAnsi="宋体" w:cs="宋体" w:hint="eastAsia"/>
          <w:sz w:val="24"/>
          <w:szCs w:val="24"/>
        </w:rPr>
        <w:t>类能源的碳排放因子，按本标准</w:t>
      </w:r>
      <w:r w:rsidRPr="00AD4967">
        <w:rPr>
          <w:rFonts w:ascii="宋体" w:eastAsia="宋体" w:hAnsi="宋体" w:cs="宋体" w:hint="eastAsia"/>
          <w:sz w:val="24"/>
          <w:szCs w:val="24"/>
        </w:rPr>
        <w:t>附录</w:t>
      </w:r>
      <w:r w:rsidR="00AD4967" w:rsidRPr="00AD4967">
        <w:rPr>
          <w:rFonts w:ascii="Cambria Math" w:hAnsi="Cambria Math" w:cs="Cambria Math"/>
          <w:sz w:val="24"/>
          <w:szCs w:val="24"/>
        </w:rPr>
        <w:t>1</w:t>
      </w:r>
      <w:r w:rsidRPr="00617E2F">
        <w:rPr>
          <w:rFonts w:ascii="宋体" w:eastAsia="宋体" w:hAnsi="宋体" w:cs="宋体" w:hint="eastAsia"/>
          <w:sz w:val="24"/>
          <w:szCs w:val="24"/>
        </w:rPr>
        <w:t>取值；</w:t>
      </w:r>
    </w:p>
    <w:p w14:paraId="6161D548" w14:textId="437D8AE6" w:rsidR="00F46AEB" w:rsidRPr="00617E2F" w:rsidRDefault="00393E85" w:rsidP="0023419E">
      <w:pPr>
        <w:spacing w:line="360" w:lineRule="auto"/>
        <w:ind w:firstLineChars="300" w:firstLine="720"/>
        <w:rPr>
          <w:rFonts w:ascii="Cambria Math" w:hAnsi="Cambria Math" w:cs="Cambria Math"/>
          <w:sz w:val="24"/>
          <w:szCs w:val="24"/>
        </w:rPr>
      </w:pPr>
      <w:proofErr w:type="spellStart"/>
      <w:r w:rsidRPr="00617E2F">
        <w:rPr>
          <w:rFonts w:ascii="Cambria Math" w:hAnsi="Cambria Math" w:cs="Cambria Math"/>
          <w:sz w:val="24"/>
          <w:szCs w:val="24"/>
        </w:rPr>
        <w:t>i</w:t>
      </w:r>
      <w:proofErr w:type="spellEnd"/>
      <w:r w:rsidRPr="00617E2F">
        <w:rPr>
          <w:rFonts w:ascii="Cambria Math" w:hAnsi="Cambria Math" w:cs="Cambria Math"/>
          <w:sz w:val="24"/>
          <w:szCs w:val="24"/>
        </w:rPr>
        <w:t>——</w:t>
      </w:r>
      <w:r w:rsidRPr="00617E2F">
        <w:rPr>
          <w:rFonts w:ascii="宋体" w:eastAsia="宋体" w:hAnsi="宋体" w:cs="宋体" w:hint="eastAsia"/>
          <w:sz w:val="24"/>
          <w:szCs w:val="24"/>
        </w:rPr>
        <w:t>建筑消耗终端能源类型，包括电力、燃气、石油、市政热力等。</w:t>
      </w:r>
    </w:p>
    <w:p w14:paraId="014026DE" w14:textId="530AB6E3" w:rsidR="00F46AEB" w:rsidRPr="009D17CF" w:rsidRDefault="00F46AEB" w:rsidP="009D17CF">
      <w:pPr>
        <w:spacing w:line="360" w:lineRule="auto"/>
        <w:rPr>
          <w:rFonts w:ascii="楷体" w:eastAsia="楷体" w:hAnsi="楷体" w:cs="楷体"/>
          <w:color w:val="0070C0"/>
          <w:sz w:val="24"/>
          <w:szCs w:val="24"/>
        </w:rPr>
      </w:pPr>
    </w:p>
    <w:p w14:paraId="2CD7CE3A" w14:textId="67A2ED88" w:rsidR="00F50E9F" w:rsidRPr="009D17CF" w:rsidRDefault="00F50E9F" w:rsidP="009D17CF">
      <w:pPr>
        <w:spacing w:line="360" w:lineRule="auto"/>
        <w:outlineLvl w:val="3"/>
        <w:rPr>
          <w:rFonts w:ascii="Times New Roman" w:eastAsia="宋体" w:hAnsi="Times New Roman" w:cs="Times New Roman"/>
          <w:b/>
          <w:bCs/>
          <w:sz w:val="24"/>
          <w:szCs w:val="24"/>
        </w:rPr>
      </w:pPr>
      <w:r w:rsidRPr="009D17CF">
        <w:rPr>
          <w:rFonts w:ascii="Times New Roman" w:eastAsia="宋体" w:hAnsi="Times New Roman" w:cs="Times New Roman"/>
          <w:b/>
          <w:bCs/>
          <w:sz w:val="24"/>
          <w:szCs w:val="24"/>
        </w:rPr>
        <w:t xml:space="preserve">6.2.2 </w:t>
      </w:r>
      <w:r w:rsidR="00440252" w:rsidRPr="009D17CF">
        <w:rPr>
          <w:rFonts w:ascii="宋体" w:eastAsia="宋体" w:hAnsi="宋体"/>
          <w:sz w:val="24"/>
          <w:szCs w:val="24"/>
        </w:rPr>
        <w:t>进行</w:t>
      </w:r>
      <w:r w:rsidR="00E26204">
        <w:rPr>
          <w:rFonts w:ascii="宋体" w:eastAsia="宋体" w:hAnsi="宋体" w:hint="eastAsia"/>
          <w:sz w:val="24"/>
          <w:szCs w:val="24"/>
        </w:rPr>
        <w:t>计算</w:t>
      </w:r>
      <w:r w:rsidR="00440252" w:rsidRPr="009D17CF">
        <w:rPr>
          <w:rFonts w:ascii="宋体" w:eastAsia="宋体" w:hAnsi="宋体"/>
          <w:sz w:val="24"/>
          <w:szCs w:val="24"/>
        </w:rPr>
        <w:t>时，施工机具运行的耗水量和施工现场办公的活动水平数据宜根据施工现场的监测仪表自动记录确定；当施工现场没有安装监测仪表时，可通过查询缴费账单、财务报表进行采集。若进行预算，或者决算中各活动水平数据记录无法通过仪表监测，且相关资料数据难以获取或不完整时，可按下列规定进行计算：</w:t>
      </w:r>
    </w:p>
    <w:p w14:paraId="7B66CA79" w14:textId="77777777" w:rsidR="001601AF" w:rsidRPr="009D17CF" w:rsidRDefault="001601AF" w:rsidP="00BE3F48">
      <w:pPr>
        <w:kinsoku/>
        <w:autoSpaceDE/>
        <w:autoSpaceDN/>
        <w:adjustRightInd/>
        <w:snapToGrid/>
        <w:spacing w:line="360" w:lineRule="auto"/>
        <w:ind w:firstLineChars="200" w:firstLine="480"/>
        <w:textAlignment w:val="auto"/>
        <w:rPr>
          <w:rFonts w:ascii="宋体" w:eastAsia="宋体" w:hAnsi="宋体" w:cs="宋体"/>
          <w:snapToGrid/>
          <w:sz w:val="24"/>
          <w:szCs w:val="24"/>
        </w:rPr>
      </w:pPr>
      <w:r w:rsidRPr="009D17CF">
        <w:rPr>
          <w:rFonts w:ascii="Times New Roman" w:eastAsia="宋体" w:hAnsi="Times New Roman" w:cs="Times New Roman"/>
          <w:snapToGrid/>
          <w:sz w:val="24"/>
          <w:szCs w:val="24"/>
        </w:rPr>
        <w:t xml:space="preserve">1 </w:t>
      </w:r>
      <w:r w:rsidRPr="009D17CF">
        <w:rPr>
          <w:rFonts w:ascii="宋体" w:eastAsia="宋体" w:hAnsi="宋体" w:cs="宋体"/>
          <w:snapToGrid/>
          <w:sz w:val="24"/>
          <w:szCs w:val="24"/>
        </w:rPr>
        <w:t>施工机具运行的耗电量按下式计算：</w:t>
      </w:r>
    </w:p>
    <w:p w14:paraId="412848FC" w14:textId="4DAC5DD9" w:rsidR="001601AF" w:rsidRPr="009D17CF" w:rsidRDefault="001601AF" w:rsidP="005F5C0D">
      <w:pPr>
        <w:kinsoku/>
        <w:autoSpaceDE/>
        <w:autoSpaceDN/>
        <w:adjustRightInd/>
        <w:snapToGrid/>
        <w:spacing w:line="360" w:lineRule="auto"/>
        <w:jc w:val="center"/>
        <w:textAlignment w:val="auto"/>
        <w:rPr>
          <w:rFonts w:ascii="Times New Roman" w:eastAsia="宋体" w:hAnsi="Times New Roman" w:cs="Times New Roman"/>
          <w:snapToGrid/>
          <w:sz w:val="24"/>
          <w:szCs w:val="24"/>
        </w:rPr>
      </w:pPr>
      <w:r w:rsidRPr="009D17CF">
        <w:rPr>
          <w:rFonts w:ascii="Cambria Math" w:eastAsia="宋体" w:hAnsi="Cambria Math" w:cs="宋体"/>
          <w:snapToGrid/>
          <w:sz w:val="24"/>
          <w:szCs w:val="24"/>
        </w:rPr>
        <w:t>𝐸</w:t>
      </w:r>
      <w:r w:rsidRPr="008F4C1F">
        <w:rPr>
          <w:rFonts w:ascii="Cambria Math" w:eastAsia="宋体" w:hAnsi="Cambria Math" w:cs="宋体"/>
          <w:snapToGrid/>
          <w:sz w:val="24"/>
          <w:szCs w:val="24"/>
          <w:vertAlign w:val="subscript"/>
        </w:rPr>
        <w:t>𝑀-𝐶-𝐸</w:t>
      </w:r>
      <w:r w:rsidRPr="009D17CF">
        <w:rPr>
          <w:rFonts w:ascii="Cambria Math" w:eastAsia="宋体" w:hAnsi="Cambria Math" w:cs="宋体"/>
          <w:snapToGrid/>
          <w:sz w:val="24"/>
          <w:szCs w:val="24"/>
        </w:rPr>
        <w:t xml:space="preserve"> = ∑</w:t>
      </w:r>
      <w:r w:rsidRPr="008F4C1F">
        <w:rPr>
          <w:rFonts w:ascii="Cambria Math" w:eastAsia="宋体" w:hAnsi="Cambria Math" w:cs="宋体"/>
          <w:snapToGrid/>
          <w:sz w:val="24"/>
          <w:szCs w:val="24"/>
          <w:vertAlign w:val="superscript"/>
        </w:rPr>
        <w:t>𝑛</w:t>
      </w:r>
      <w:r w:rsidRPr="009D17CF">
        <w:rPr>
          <w:rFonts w:ascii="Cambria Math" w:eastAsia="宋体" w:hAnsi="Cambria Math" w:cs="宋体"/>
          <w:snapToGrid/>
          <w:sz w:val="24"/>
          <w:szCs w:val="24"/>
        </w:rPr>
        <w:t xml:space="preserve"> </w:t>
      </w:r>
      <w:r w:rsidRPr="008F4C1F">
        <w:rPr>
          <w:rFonts w:ascii="Cambria Math" w:eastAsia="宋体" w:hAnsi="Cambria Math" w:cs="宋体"/>
          <w:snapToGrid/>
          <w:sz w:val="24"/>
          <w:szCs w:val="24"/>
          <w:vertAlign w:val="subscript"/>
        </w:rPr>
        <w:t>𝑖=1</w:t>
      </w:r>
      <w:r w:rsidRPr="009D17CF">
        <w:rPr>
          <w:rFonts w:ascii="Cambria Math" w:eastAsia="宋体" w:hAnsi="Cambria Math" w:cs="宋体"/>
          <w:snapToGrid/>
          <w:sz w:val="24"/>
          <w:szCs w:val="24"/>
        </w:rPr>
        <w:t xml:space="preserve"> 𝑃</w:t>
      </w:r>
      <w:r w:rsidRPr="008F4C1F">
        <w:rPr>
          <w:rFonts w:ascii="Cambria Math" w:eastAsia="宋体" w:hAnsi="Cambria Math" w:cs="宋体"/>
          <w:snapToGrid/>
          <w:sz w:val="24"/>
          <w:szCs w:val="24"/>
          <w:vertAlign w:val="subscript"/>
        </w:rPr>
        <w:t>𝐸𝑖</w:t>
      </w:r>
      <w:r w:rsidRPr="009D17CF">
        <w:rPr>
          <w:rFonts w:ascii="Cambria Math" w:eastAsia="宋体" w:hAnsi="Cambria Math" w:cs="宋体"/>
          <w:snapToGrid/>
          <w:sz w:val="24"/>
          <w:szCs w:val="24"/>
        </w:rPr>
        <w:t xml:space="preserve"> × 𝑇</w:t>
      </w:r>
      <w:r w:rsidRPr="0096490F">
        <w:rPr>
          <w:rFonts w:ascii="Cambria Math" w:eastAsia="宋体" w:hAnsi="Cambria Math" w:cs="宋体"/>
          <w:snapToGrid/>
          <w:sz w:val="24"/>
          <w:szCs w:val="24"/>
          <w:vertAlign w:val="subscript"/>
        </w:rPr>
        <w:t>𝐸𝑖</w:t>
      </w:r>
      <w:r w:rsidRPr="009D17CF">
        <w:rPr>
          <w:rFonts w:ascii="Cambria Math" w:eastAsia="宋体" w:hAnsi="Cambria Math" w:cs="宋体"/>
          <w:snapToGrid/>
          <w:sz w:val="24"/>
          <w:szCs w:val="24"/>
        </w:rPr>
        <w:t xml:space="preserve"> × 𝑁</w:t>
      </w:r>
      <w:r w:rsidRPr="0096490F">
        <w:rPr>
          <w:rFonts w:ascii="Cambria Math" w:eastAsia="宋体" w:hAnsi="Cambria Math" w:cs="宋体"/>
          <w:snapToGrid/>
          <w:sz w:val="24"/>
          <w:szCs w:val="24"/>
          <w:vertAlign w:val="subscript"/>
        </w:rPr>
        <w:t>𝐸𝑖</w:t>
      </w:r>
      <w:r w:rsidRPr="009D17CF">
        <w:rPr>
          <w:rFonts w:ascii="Cambria Math" w:eastAsia="宋体" w:hAnsi="Cambria Math" w:cs="宋体"/>
          <w:snapToGrid/>
          <w:sz w:val="24"/>
          <w:szCs w:val="24"/>
        </w:rPr>
        <w:t xml:space="preserve">               </w:t>
      </w:r>
      <w:r w:rsidR="00BE3F48">
        <w:rPr>
          <w:rFonts w:ascii="Cambria Math" w:eastAsia="宋体" w:hAnsi="Cambria Math" w:cs="宋体" w:hint="eastAsia"/>
          <w:snapToGrid/>
          <w:sz w:val="24"/>
          <w:szCs w:val="24"/>
        </w:rPr>
        <w:t>（</w:t>
      </w:r>
      <w:r w:rsidR="00BE3F48" w:rsidRPr="00BE3F48">
        <w:rPr>
          <w:rFonts w:ascii="Times New Roman" w:eastAsia="宋体" w:hAnsi="Times New Roman" w:cs="Times New Roman"/>
          <w:snapToGrid/>
          <w:sz w:val="24"/>
          <w:szCs w:val="24"/>
        </w:rPr>
        <w:t>6.2.2-1</w:t>
      </w:r>
      <w:r w:rsidR="00BE3F48">
        <w:rPr>
          <w:rFonts w:ascii="Cambria Math" w:eastAsia="宋体" w:hAnsi="Cambria Math" w:cs="宋体" w:hint="eastAsia"/>
          <w:snapToGrid/>
          <w:sz w:val="24"/>
          <w:szCs w:val="24"/>
        </w:rPr>
        <w:t>）</w:t>
      </w:r>
    </w:p>
    <w:p w14:paraId="223C47C5" w14:textId="5AC824C3" w:rsidR="001601AF" w:rsidRPr="009D17CF" w:rsidRDefault="001601AF" w:rsidP="009D17CF">
      <w:pPr>
        <w:kinsoku/>
        <w:autoSpaceDE/>
        <w:autoSpaceDN/>
        <w:adjustRightInd/>
        <w:snapToGrid/>
        <w:spacing w:line="360" w:lineRule="auto"/>
        <w:textAlignment w:val="auto"/>
        <w:rPr>
          <w:rFonts w:ascii="宋体" w:eastAsia="宋体" w:hAnsi="宋体" w:cs="宋体"/>
          <w:snapToGrid/>
          <w:sz w:val="24"/>
          <w:szCs w:val="24"/>
        </w:rPr>
      </w:pPr>
      <w:r w:rsidRPr="009D17CF">
        <w:rPr>
          <w:rFonts w:ascii="宋体" w:eastAsia="宋体" w:hAnsi="宋体" w:cs="宋体"/>
          <w:snapToGrid/>
          <w:sz w:val="24"/>
          <w:szCs w:val="24"/>
        </w:rPr>
        <w:t>式中：</w:t>
      </w:r>
      <w:r w:rsidRPr="009D17CF">
        <w:rPr>
          <w:rFonts w:ascii="Cambria Math" w:eastAsia="宋体" w:hAnsi="Cambria Math" w:cs="宋体"/>
          <w:snapToGrid/>
          <w:sz w:val="24"/>
          <w:szCs w:val="24"/>
        </w:rPr>
        <w:t>𝐸</w:t>
      </w:r>
      <w:r w:rsidRPr="008A3120">
        <w:rPr>
          <w:rFonts w:ascii="Cambria Math" w:eastAsia="宋体" w:hAnsi="Cambria Math" w:cs="宋体"/>
          <w:snapToGrid/>
          <w:sz w:val="24"/>
          <w:szCs w:val="24"/>
          <w:vertAlign w:val="subscript"/>
        </w:rPr>
        <w:t>𝑀-𝐶-𝐸</w:t>
      </w:r>
      <w:r w:rsidRPr="009D17CF">
        <w:rPr>
          <w:rFonts w:ascii="Times New Roman" w:eastAsia="宋体" w:hAnsi="Times New Roman" w:cs="Times New Roman"/>
          <w:snapToGrid/>
          <w:sz w:val="24"/>
          <w:szCs w:val="24"/>
        </w:rPr>
        <w:t>——</w:t>
      </w:r>
      <w:r w:rsidRPr="009D17CF">
        <w:rPr>
          <w:rFonts w:ascii="宋体" w:eastAsia="宋体" w:hAnsi="宋体" w:cs="宋体"/>
          <w:snapToGrid/>
          <w:sz w:val="24"/>
          <w:szCs w:val="24"/>
        </w:rPr>
        <w:t>施工机具的总耗电量（</w:t>
      </w:r>
      <w:proofErr w:type="spellStart"/>
      <w:r w:rsidRPr="009D17CF">
        <w:rPr>
          <w:rFonts w:ascii="Times New Roman" w:eastAsia="宋体" w:hAnsi="Times New Roman" w:cs="Times New Roman"/>
          <w:snapToGrid/>
          <w:sz w:val="24"/>
          <w:szCs w:val="24"/>
        </w:rPr>
        <w:t>kW·h</w:t>
      </w:r>
      <w:proofErr w:type="spellEnd"/>
      <w:r w:rsidRPr="009D17CF">
        <w:rPr>
          <w:rFonts w:ascii="宋体" w:eastAsia="宋体" w:hAnsi="宋体" w:cs="宋体"/>
          <w:snapToGrid/>
          <w:sz w:val="24"/>
          <w:szCs w:val="24"/>
        </w:rPr>
        <w:t>）；</w:t>
      </w:r>
    </w:p>
    <w:p w14:paraId="343C883D" w14:textId="77777777" w:rsidR="001601AF" w:rsidRPr="009D17CF" w:rsidRDefault="001601AF" w:rsidP="00323F35">
      <w:pPr>
        <w:kinsoku/>
        <w:autoSpaceDE/>
        <w:autoSpaceDN/>
        <w:adjustRightInd/>
        <w:snapToGrid/>
        <w:spacing w:line="360" w:lineRule="auto"/>
        <w:ind w:firstLineChars="300" w:firstLine="720"/>
        <w:textAlignment w:val="auto"/>
        <w:rPr>
          <w:rFonts w:ascii="宋体" w:eastAsia="宋体" w:hAnsi="宋体" w:cs="宋体"/>
          <w:snapToGrid/>
          <w:sz w:val="24"/>
          <w:szCs w:val="24"/>
        </w:rPr>
      </w:pPr>
      <w:r w:rsidRPr="009D17CF">
        <w:rPr>
          <w:rFonts w:ascii="Cambria Math" w:eastAsia="宋体" w:hAnsi="Cambria Math" w:cs="宋体"/>
          <w:snapToGrid/>
          <w:sz w:val="24"/>
          <w:szCs w:val="24"/>
        </w:rPr>
        <w:t>𝑃</w:t>
      </w:r>
      <w:r w:rsidRPr="008A3120">
        <w:rPr>
          <w:rFonts w:ascii="Cambria Math" w:eastAsia="宋体" w:hAnsi="Cambria Math" w:cs="宋体"/>
          <w:snapToGrid/>
          <w:sz w:val="24"/>
          <w:szCs w:val="24"/>
          <w:vertAlign w:val="subscript"/>
        </w:rPr>
        <w:t>𝐸𝑖</w:t>
      </w:r>
      <w:r w:rsidRPr="009D17CF">
        <w:rPr>
          <w:rFonts w:ascii="Times New Roman" w:eastAsia="宋体" w:hAnsi="Times New Roman" w:cs="Times New Roman"/>
          <w:snapToGrid/>
          <w:sz w:val="24"/>
          <w:szCs w:val="24"/>
        </w:rPr>
        <w:t>——</w:t>
      </w:r>
      <w:r w:rsidRPr="009D17CF">
        <w:rPr>
          <w:rFonts w:ascii="宋体" w:eastAsia="宋体" w:hAnsi="宋体" w:cs="宋体"/>
          <w:snapToGrid/>
          <w:sz w:val="24"/>
          <w:szCs w:val="24"/>
        </w:rPr>
        <w:t xml:space="preserve">第 </w:t>
      </w:r>
      <w:proofErr w:type="spellStart"/>
      <w:r w:rsidRPr="009D17CF">
        <w:rPr>
          <w:rFonts w:ascii="Times New Roman" w:eastAsia="宋体" w:hAnsi="Times New Roman" w:cs="Times New Roman"/>
          <w:i/>
          <w:iCs/>
          <w:snapToGrid/>
          <w:sz w:val="24"/>
          <w:szCs w:val="24"/>
        </w:rPr>
        <w:t>i</w:t>
      </w:r>
      <w:proofErr w:type="spellEnd"/>
      <w:r w:rsidRPr="009D17CF">
        <w:rPr>
          <w:rFonts w:ascii="Times New Roman" w:eastAsia="宋体" w:hAnsi="Times New Roman" w:cs="Times New Roman"/>
          <w:i/>
          <w:iCs/>
          <w:snapToGrid/>
          <w:sz w:val="24"/>
          <w:szCs w:val="24"/>
        </w:rPr>
        <w:t xml:space="preserve"> </w:t>
      </w:r>
      <w:r w:rsidRPr="009D17CF">
        <w:rPr>
          <w:rFonts w:ascii="宋体" w:eastAsia="宋体" w:hAnsi="宋体" w:cs="宋体"/>
          <w:snapToGrid/>
          <w:sz w:val="24"/>
          <w:szCs w:val="24"/>
        </w:rPr>
        <w:t>种施工机具的电功率（</w:t>
      </w:r>
      <w:r w:rsidRPr="009D17CF">
        <w:rPr>
          <w:rFonts w:ascii="Times New Roman" w:eastAsia="宋体" w:hAnsi="Times New Roman" w:cs="Times New Roman"/>
          <w:snapToGrid/>
          <w:sz w:val="24"/>
          <w:szCs w:val="24"/>
        </w:rPr>
        <w:t>kW</w:t>
      </w:r>
      <w:r w:rsidRPr="009D17CF">
        <w:rPr>
          <w:rFonts w:ascii="宋体" w:eastAsia="宋体" w:hAnsi="宋体" w:cs="宋体"/>
          <w:snapToGrid/>
          <w:sz w:val="24"/>
          <w:szCs w:val="24"/>
        </w:rPr>
        <w:t>）；</w:t>
      </w:r>
    </w:p>
    <w:p w14:paraId="75F513D7" w14:textId="77777777" w:rsidR="001601AF" w:rsidRPr="009D17CF" w:rsidRDefault="001601AF" w:rsidP="00323F35">
      <w:pPr>
        <w:kinsoku/>
        <w:autoSpaceDE/>
        <w:autoSpaceDN/>
        <w:adjustRightInd/>
        <w:snapToGrid/>
        <w:spacing w:line="360" w:lineRule="auto"/>
        <w:ind w:firstLineChars="300" w:firstLine="720"/>
        <w:textAlignment w:val="auto"/>
        <w:rPr>
          <w:rFonts w:ascii="宋体" w:eastAsia="宋体" w:hAnsi="宋体" w:cs="宋体"/>
          <w:snapToGrid/>
          <w:sz w:val="24"/>
          <w:szCs w:val="24"/>
        </w:rPr>
      </w:pPr>
      <w:r w:rsidRPr="009D17CF">
        <w:rPr>
          <w:rFonts w:ascii="Cambria Math" w:eastAsia="宋体" w:hAnsi="Cambria Math" w:cs="宋体"/>
          <w:snapToGrid/>
          <w:sz w:val="24"/>
          <w:szCs w:val="24"/>
        </w:rPr>
        <w:t>𝑇</w:t>
      </w:r>
      <w:r w:rsidRPr="008A3120">
        <w:rPr>
          <w:rFonts w:ascii="Cambria Math" w:eastAsia="宋体" w:hAnsi="Cambria Math" w:cs="宋体"/>
          <w:snapToGrid/>
          <w:sz w:val="24"/>
          <w:szCs w:val="24"/>
          <w:vertAlign w:val="subscript"/>
        </w:rPr>
        <w:t>𝐸𝑖</w:t>
      </w:r>
      <w:r w:rsidRPr="009D17CF">
        <w:rPr>
          <w:rFonts w:ascii="Times New Roman" w:eastAsia="宋体" w:hAnsi="Times New Roman" w:cs="Times New Roman"/>
          <w:snapToGrid/>
          <w:sz w:val="24"/>
          <w:szCs w:val="24"/>
        </w:rPr>
        <w:t>——</w:t>
      </w:r>
      <w:r w:rsidRPr="009D17CF">
        <w:rPr>
          <w:rFonts w:ascii="宋体" w:eastAsia="宋体" w:hAnsi="宋体" w:cs="宋体"/>
          <w:snapToGrid/>
          <w:sz w:val="24"/>
          <w:szCs w:val="24"/>
        </w:rPr>
        <w:t xml:space="preserve">第 </w:t>
      </w:r>
      <w:proofErr w:type="spellStart"/>
      <w:r w:rsidRPr="009D17CF">
        <w:rPr>
          <w:rFonts w:ascii="Times New Roman" w:eastAsia="宋体" w:hAnsi="Times New Roman" w:cs="Times New Roman"/>
          <w:i/>
          <w:iCs/>
          <w:snapToGrid/>
          <w:sz w:val="24"/>
          <w:szCs w:val="24"/>
        </w:rPr>
        <w:t>i</w:t>
      </w:r>
      <w:proofErr w:type="spellEnd"/>
      <w:r w:rsidRPr="009D17CF">
        <w:rPr>
          <w:rFonts w:ascii="Times New Roman" w:eastAsia="宋体" w:hAnsi="Times New Roman" w:cs="Times New Roman"/>
          <w:i/>
          <w:iCs/>
          <w:snapToGrid/>
          <w:sz w:val="24"/>
          <w:szCs w:val="24"/>
        </w:rPr>
        <w:t xml:space="preserve"> </w:t>
      </w:r>
      <w:r w:rsidRPr="009D17CF">
        <w:rPr>
          <w:rFonts w:ascii="宋体" w:eastAsia="宋体" w:hAnsi="宋体" w:cs="宋体"/>
          <w:snapToGrid/>
          <w:sz w:val="24"/>
          <w:szCs w:val="24"/>
        </w:rPr>
        <w:t>种耗电施工机具的运行小时数（</w:t>
      </w:r>
      <w:r w:rsidRPr="009D17CF">
        <w:rPr>
          <w:rFonts w:ascii="Times New Roman" w:eastAsia="宋体" w:hAnsi="Times New Roman" w:cs="Times New Roman"/>
          <w:snapToGrid/>
          <w:sz w:val="24"/>
          <w:szCs w:val="24"/>
        </w:rPr>
        <w:t>h</w:t>
      </w:r>
      <w:r w:rsidRPr="009D17CF">
        <w:rPr>
          <w:rFonts w:ascii="宋体" w:eastAsia="宋体" w:hAnsi="宋体" w:cs="宋体"/>
          <w:snapToGrid/>
          <w:sz w:val="24"/>
          <w:szCs w:val="24"/>
        </w:rPr>
        <w:t>）；</w:t>
      </w:r>
    </w:p>
    <w:p w14:paraId="06AF8CA6" w14:textId="77777777" w:rsidR="001601AF" w:rsidRPr="009D17CF" w:rsidRDefault="001601AF" w:rsidP="00323F35">
      <w:pPr>
        <w:kinsoku/>
        <w:autoSpaceDE/>
        <w:autoSpaceDN/>
        <w:adjustRightInd/>
        <w:snapToGrid/>
        <w:spacing w:line="360" w:lineRule="auto"/>
        <w:ind w:firstLineChars="300" w:firstLine="720"/>
        <w:textAlignment w:val="auto"/>
        <w:rPr>
          <w:rFonts w:ascii="宋体" w:eastAsia="宋体" w:hAnsi="宋体" w:cs="宋体"/>
          <w:snapToGrid/>
          <w:sz w:val="24"/>
          <w:szCs w:val="24"/>
        </w:rPr>
      </w:pPr>
      <w:r w:rsidRPr="009D17CF">
        <w:rPr>
          <w:rFonts w:ascii="Cambria Math" w:eastAsia="宋体" w:hAnsi="Cambria Math" w:cs="宋体"/>
          <w:snapToGrid/>
          <w:sz w:val="24"/>
          <w:szCs w:val="24"/>
        </w:rPr>
        <w:t>𝑁</w:t>
      </w:r>
      <w:r w:rsidRPr="008A3120">
        <w:rPr>
          <w:rFonts w:ascii="Cambria Math" w:eastAsia="宋体" w:hAnsi="Cambria Math" w:cs="宋体"/>
          <w:snapToGrid/>
          <w:sz w:val="24"/>
          <w:szCs w:val="24"/>
          <w:vertAlign w:val="subscript"/>
        </w:rPr>
        <w:t>𝐸𝑖</w:t>
      </w:r>
      <w:r w:rsidRPr="009D17CF">
        <w:rPr>
          <w:rFonts w:ascii="Times New Roman" w:eastAsia="宋体" w:hAnsi="Times New Roman" w:cs="Times New Roman"/>
          <w:snapToGrid/>
          <w:sz w:val="24"/>
          <w:szCs w:val="24"/>
        </w:rPr>
        <w:t>——</w:t>
      </w:r>
      <w:r w:rsidRPr="009D17CF">
        <w:rPr>
          <w:rFonts w:ascii="宋体" w:eastAsia="宋体" w:hAnsi="宋体" w:cs="宋体"/>
          <w:snapToGrid/>
          <w:sz w:val="24"/>
          <w:szCs w:val="24"/>
        </w:rPr>
        <w:t xml:space="preserve">第 </w:t>
      </w:r>
      <w:proofErr w:type="spellStart"/>
      <w:r w:rsidRPr="009D17CF">
        <w:rPr>
          <w:rFonts w:ascii="Times New Roman" w:eastAsia="宋体" w:hAnsi="Times New Roman" w:cs="Times New Roman"/>
          <w:i/>
          <w:iCs/>
          <w:snapToGrid/>
          <w:sz w:val="24"/>
          <w:szCs w:val="24"/>
        </w:rPr>
        <w:t>i</w:t>
      </w:r>
      <w:proofErr w:type="spellEnd"/>
      <w:r w:rsidRPr="009D17CF">
        <w:rPr>
          <w:rFonts w:ascii="Times New Roman" w:eastAsia="宋体" w:hAnsi="Times New Roman" w:cs="Times New Roman"/>
          <w:i/>
          <w:iCs/>
          <w:snapToGrid/>
          <w:sz w:val="24"/>
          <w:szCs w:val="24"/>
        </w:rPr>
        <w:t xml:space="preserve"> </w:t>
      </w:r>
      <w:r w:rsidRPr="009D17CF">
        <w:rPr>
          <w:rFonts w:ascii="宋体" w:eastAsia="宋体" w:hAnsi="宋体" w:cs="宋体"/>
          <w:snapToGrid/>
          <w:sz w:val="24"/>
          <w:szCs w:val="24"/>
        </w:rPr>
        <w:t>种耗电施工机具的数量（台）。</w:t>
      </w:r>
    </w:p>
    <w:p w14:paraId="536B6091" w14:textId="6979F4C1" w:rsidR="001601AF" w:rsidRDefault="001601AF" w:rsidP="00823106">
      <w:pPr>
        <w:kinsoku/>
        <w:autoSpaceDE/>
        <w:autoSpaceDN/>
        <w:adjustRightInd/>
        <w:snapToGrid/>
        <w:spacing w:line="360" w:lineRule="auto"/>
        <w:ind w:firstLineChars="200" w:firstLine="480"/>
        <w:textAlignment w:val="auto"/>
        <w:rPr>
          <w:rFonts w:ascii="宋体" w:eastAsia="宋体" w:hAnsi="宋体" w:cs="宋体"/>
          <w:snapToGrid/>
          <w:sz w:val="24"/>
          <w:szCs w:val="24"/>
        </w:rPr>
      </w:pPr>
      <w:r w:rsidRPr="009D17CF">
        <w:rPr>
          <w:rFonts w:ascii="Times New Roman" w:eastAsia="宋体" w:hAnsi="Times New Roman" w:cs="Times New Roman"/>
          <w:snapToGrid/>
          <w:sz w:val="24"/>
          <w:szCs w:val="24"/>
        </w:rPr>
        <w:t xml:space="preserve">2 </w:t>
      </w:r>
      <w:r w:rsidRPr="009D17CF">
        <w:rPr>
          <w:rFonts w:ascii="宋体" w:eastAsia="宋体" w:hAnsi="宋体" w:cs="宋体"/>
          <w:snapToGrid/>
          <w:sz w:val="24"/>
          <w:szCs w:val="24"/>
        </w:rPr>
        <w:t>施工机具运行的耗油量按下式计算：</w:t>
      </w:r>
    </w:p>
    <w:p w14:paraId="61A3A193" w14:textId="56994670" w:rsidR="00823106" w:rsidRPr="009D17CF" w:rsidRDefault="00823106" w:rsidP="009A6020">
      <w:pPr>
        <w:kinsoku/>
        <w:autoSpaceDE/>
        <w:autoSpaceDN/>
        <w:adjustRightInd/>
        <w:snapToGrid/>
        <w:spacing w:line="360" w:lineRule="auto"/>
        <w:jc w:val="center"/>
        <w:textAlignment w:val="auto"/>
        <w:rPr>
          <w:rFonts w:ascii="宋体" w:eastAsia="宋体" w:hAnsi="宋体" w:cs="宋体"/>
          <w:snapToGrid/>
          <w:color w:val="auto"/>
          <w:sz w:val="24"/>
          <w:szCs w:val="24"/>
        </w:rPr>
      </w:pPr>
      <w:r w:rsidRPr="009D17CF">
        <w:rPr>
          <w:rFonts w:ascii="Cambria Math" w:eastAsia="宋体" w:hAnsi="Cambria Math" w:cs="宋体"/>
          <w:snapToGrid/>
          <w:sz w:val="24"/>
          <w:szCs w:val="24"/>
        </w:rPr>
        <w:t>𝐸</w:t>
      </w:r>
      <w:r w:rsidRPr="009A6020">
        <w:rPr>
          <w:rFonts w:ascii="Cambria Math" w:eastAsia="宋体" w:hAnsi="Cambria Math" w:cs="宋体"/>
          <w:snapToGrid/>
          <w:sz w:val="24"/>
          <w:szCs w:val="24"/>
          <w:vertAlign w:val="subscript"/>
        </w:rPr>
        <w:t>𝑀-𝐶-𝑂</w:t>
      </w:r>
      <w:r w:rsidRPr="009D17CF">
        <w:rPr>
          <w:rFonts w:ascii="Cambria Math" w:eastAsia="宋体" w:hAnsi="Cambria Math" w:cs="宋体"/>
          <w:snapToGrid/>
          <w:sz w:val="24"/>
          <w:szCs w:val="24"/>
        </w:rPr>
        <w:t xml:space="preserve"> = ∑</w:t>
      </w:r>
      <w:r w:rsidRPr="009A6020">
        <w:rPr>
          <w:rFonts w:ascii="Cambria Math" w:eastAsia="宋体" w:hAnsi="Cambria Math" w:cs="宋体"/>
          <w:snapToGrid/>
          <w:sz w:val="24"/>
          <w:szCs w:val="24"/>
          <w:vertAlign w:val="superscript"/>
        </w:rPr>
        <w:t>𝑛</w:t>
      </w:r>
      <w:r w:rsidRPr="009D17CF">
        <w:rPr>
          <w:rFonts w:ascii="Cambria Math" w:eastAsia="宋体" w:hAnsi="Cambria Math" w:cs="宋体"/>
          <w:snapToGrid/>
          <w:sz w:val="24"/>
          <w:szCs w:val="24"/>
        </w:rPr>
        <w:t xml:space="preserve"> </w:t>
      </w:r>
      <w:r w:rsidRPr="009A6020">
        <w:rPr>
          <w:rFonts w:ascii="Cambria Math" w:eastAsia="宋体" w:hAnsi="Cambria Math" w:cs="宋体"/>
          <w:snapToGrid/>
          <w:sz w:val="24"/>
          <w:szCs w:val="24"/>
          <w:vertAlign w:val="subscript"/>
        </w:rPr>
        <w:t>𝑖=1</w:t>
      </w:r>
      <w:r w:rsidRPr="009D17CF">
        <w:rPr>
          <w:rFonts w:ascii="Cambria Math" w:eastAsia="宋体" w:hAnsi="Cambria Math" w:cs="宋体"/>
          <w:snapToGrid/>
          <w:sz w:val="24"/>
          <w:szCs w:val="24"/>
        </w:rPr>
        <w:t xml:space="preserve"> 𝑃</w:t>
      </w:r>
      <w:r w:rsidRPr="009A6020">
        <w:rPr>
          <w:rFonts w:ascii="Cambria Math" w:eastAsia="宋体" w:hAnsi="Cambria Math" w:cs="宋体"/>
          <w:snapToGrid/>
          <w:sz w:val="24"/>
          <w:szCs w:val="24"/>
          <w:vertAlign w:val="subscript"/>
        </w:rPr>
        <w:t xml:space="preserve">𝑂𝑖 </w:t>
      </w:r>
      <w:r w:rsidRPr="009D17CF">
        <w:rPr>
          <w:rFonts w:ascii="Cambria Math" w:eastAsia="宋体" w:hAnsi="Cambria Math" w:cs="宋体"/>
          <w:snapToGrid/>
          <w:sz w:val="24"/>
          <w:szCs w:val="24"/>
        </w:rPr>
        <w:t>× 𝑇</w:t>
      </w:r>
      <w:r w:rsidRPr="009A6020">
        <w:rPr>
          <w:rFonts w:ascii="Cambria Math" w:eastAsia="宋体" w:hAnsi="Cambria Math" w:cs="宋体"/>
          <w:snapToGrid/>
          <w:sz w:val="24"/>
          <w:szCs w:val="24"/>
          <w:vertAlign w:val="subscript"/>
        </w:rPr>
        <w:t>𝑂𝑖</w:t>
      </w:r>
      <w:r w:rsidRPr="009D17CF">
        <w:rPr>
          <w:rFonts w:ascii="Cambria Math" w:eastAsia="宋体" w:hAnsi="Cambria Math" w:cs="宋体"/>
          <w:snapToGrid/>
          <w:sz w:val="24"/>
          <w:szCs w:val="24"/>
        </w:rPr>
        <w:t xml:space="preserve"> × 𝑁</w:t>
      </w:r>
      <w:r w:rsidRPr="009A6020">
        <w:rPr>
          <w:rFonts w:ascii="Cambria Math" w:eastAsia="宋体" w:hAnsi="Cambria Math" w:cs="宋体"/>
          <w:snapToGrid/>
          <w:sz w:val="24"/>
          <w:szCs w:val="24"/>
          <w:vertAlign w:val="subscript"/>
        </w:rPr>
        <w:t>𝑂𝑖</w:t>
      </w:r>
      <w:r w:rsidR="009A6020" w:rsidRPr="009D17CF">
        <w:rPr>
          <w:rFonts w:ascii="Cambria Math" w:eastAsia="宋体" w:hAnsi="Cambria Math" w:cs="宋体"/>
          <w:snapToGrid/>
          <w:sz w:val="24"/>
          <w:szCs w:val="24"/>
        </w:rPr>
        <w:t xml:space="preserve">               </w:t>
      </w:r>
      <w:r w:rsidR="009A6020">
        <w:rPr>
          <w:rFonts w:ascii="Cambria Math" w:eastAsia="宋体" w:hAnsi="Cambria Math" w:cs="宋体" w:hint="eastAsia"/>
          <w:snapToGrid/>
          <w:sz w:val="24"/>
          <w:szCs w:val="24"/>
        </w:rPr>
        <w:t>（</w:t>
      </w:r>
      <w:r w:rsidR="009A6020" w:rsidRPr="00BE3F48">
        <w:rPr>
          <w:rFonts w:ascii="Times New Roman" w:eastAsia="宋体" w:hAnsi="Times New Roman" w:cs="Times New Roman"/>
          <w:snapToGrid/>
          <w:sz w:val="24"/>
          <w:szCs w:val="24"/>
        </w:rPr>
        <w:t>6.2.2-</w:t>
      </w:r>
      <w:r w:rsidR="009A6020">
        <w:rPr>
          <w:rFonts w:ascii="Times New Roman" w:eastAsia="宋体" w:hAnsi="Times New Roman" w:cs="Times New Roman"/>
          <w:snapToGrid/>
          <w:sz w:val="24"/>
          <w:szCs w:val="24"/>
        </w:rPr>
        <w:t>2</w:t>
      </w:r>
      <w:r w:rsidR="009A6020">
        <w:rPr>
          <w:rFonts w:ascii="Cambria Math" w:eastAsia="宋体" w:hAnsi="Cambria Math" w:cs="宋体" w:hint="eastAsia"/>
          <w:snapToGrid/>
          <w:sz w:val="24"/>
          <w:szCs w:val="24"/>
        </w:rPr>
        <w:t>）</w:t>
      </w:r>
    </w:p>
    <w:p w14:paraId="08EBA9E8" w14:textId="3CBB07AC" w:rsidR="00823106" w:rsidRDefault="00823106" w:rsidP="009D17CF">
      <w:pPr>
        <w:kinsoku/>
        <w:autoSpaceDE/>
        <w:autoSpaceDN/>
        <w:adjustRightInd/>
        <w:snapToGrid/>
        <w:spacing w:line="360" w:lineRule="auto"/>
        <w:textAlignment w:val="auto"/>
        <w:rPr>
          <w:rFonts w:ascii="Cambria Math" w:eastAsia="宋体" w:hAnsi="Cambria Math" w:cs="宋体"/>
          <w:snapToGrid/>
          <w:sz w:val="24"/>
          <w:szCs w:val="24"/>
        </w:rPr>
      </w:pPr>
      <w:r w:rsidRPr="009D17CF">
        <w:rPr>
          <w:rFonts w:ascii="宋体" w:eastAsia="宋体" w:hAnsi="宋体" w:cs="宋体"/>
          <w:snapToGrid/>
          <w:sz w:val="24"/>
          <w:szCs w:val="24"/>
        </w:rPr>
        <w:t>式中：</w:t>
      </w:r>
      <w:r w:rsidRPr="009D17CF">
        <w:rPr>
          <w:rFonts w:ascii="Cambria Math" w:eastAsia="宋体" w:hAnsi="Cambria Math" w:cs="宋体"/>
          <w:snapToGrid/>
          <w:sz w:val="24"/>
          <w:szCs w:val="24"/>
        </w:rPr>
        <w:t>𝐸</w:t>
      </w:r>
      <w:r w:rsidRPr="009A6020">
        <w:rPr>
          <w:rFonts w:ascii="Cambria Math" w:eastAsia="宋体" w:hAnsi="Cambria Math" w:cs="宋体"/>
          <w:snapToGrid/>
          <w:sz w:val="24"/>
          <w:szCs w:val="24"/>
          <w:vertAlign w:val="subscript"/>
        </w:rPr>
        <w:t>𝑀-𝐶-𝑂</w:t>
      </w:r>
      <w:r w:rsidRPr="009D17CF">
        <w:rPr>
          <w:rFonts w:ascii="Times New Roman" w:eastAsia="宋体" w:hAnsi="Times New Roman" w:cs="Times New Roman"/>
          <w:snapToGrid/>
          <w:sz w:val="24"/>
          <w:szCs w:val="24"/>
        </w:rPr>
        <w:t>——</w:t>
      </w:r>
      <w:r w:rsidRPr="009D17CF">
        <w:rPr>
          <w:rFonts w:ascii="宋体" w:eastAsia="宋体" w:hAnsi="宋体" w:cs="宋体"/>
          <w:snapToGrid/>
          <w:sz w:val="24"/>
          <w:szCs w:val="24"/>
        </w:rPr>
        <w:t>施工机具的总耗油量（</w:t>
      </w:r>
      <w:r w:rsidRPr="009D17CF">
        <w:rPr>
          <w:rFonts w:ascii="Times New Roman" w:eastAsia="宋体" w:hAnsi="Times New Roman" w:cs="Times New Roman"/>
          <w:snapToGrid/>
          <w:sz w:val="24"/>
          <w:szCs w:val="24"/>
        </w:rPr>
        <w:t>t</w:t>
      </w:r>
      <w:r w:rsidRPr="009D17CF">
        <w:rPr>
          <w:rFonts w:ascii="宋体" w:eastAsia="宋体" w:hAnsi="宋体" w:cs="宋体"/>
          <w:snapToGrid/>
          <w:sz w:val="24"/>
          <w:szCs w:val="24"/>
        </w:rPr>
        <w:t>）；</w:t>
      </w:r>
    </w:p>
    <w:p w14:paraId="1599E35A" w14:textId="026F7517" w:rsidR="001601AF" w:rsidRPr="009D17CF" w:rsidRDefault="001601AF" w:rsidP="009A6020">
      <w:pPr>
        <w:kinsoku/>
        <w:autoSpaceDE/>
        <w:autoSpaceDN/>
        <w:adjustRightInd/>
        <w:snapToGrid/>
        <w:spacing w:line="360" w:lineRule="auto"/>
        <w:ind w:firstLineChars="300" w:firstLine="720"/>
        <w:textAlignment w:val="auto"/>
        <w:rPr>
          <w:rFonts w:ascii="宋体" w:eastAsia="宋体" w:hAnsi="宋体" w:cs="宋体"/>
          <w:snapToGrid/>
          <w:sz w:val="24"/>
          <w:szCs w:val="24"/>
        </w:rPr>
      </w:pPr>
      <w:r w:rsidRPr="009D17CF">
        <w:rPr>
          <w:rFonts w:ascii="Cambria Math" w:eastAsia="宋体" w:hAnsi="Cambria Math" w:cs="宋体"/>
          <w:snapToGrid/>
          <w:sz w:val="24"/>
          <w:szCs w:val="24"/>
        </w:rPr>
        <w:t>𝑃</w:t>
      </w:r>
      <w:r w:rsidRPr="009A6020">
        <w:rPr>
          <w:rFonts w:ascii="Cambria Math" w:eastAsia="宋体" w:hAnsi="Cambria Math" w:cs="宋体"/>
          <w:snapToGrid/>
          <w:sz w:val="24"/>
          <w:szCs w:val="24"/>
          <w:vertAlign w:val="subscript"/>
        </w:rPr>
        <w:t>𝑂𝑖</w:t>
      </w:r>
      <w:r w:rsidRPr="009D17CF">
        <w:rPr>
          <w:rFonts w:ascii="Times New Roman" w:eastAsia="宋体" w:hAnsi="Times New Roman" w:cs="Times New Roman"/>
          <w:snapToGrid/>
          <w:sz w:val="24"/>
          <w:szCs w:val="24"/>
        </w:rPr>
        <w:t>——</w:t>
      </w:r>
      <w:r w:rsidRPr="009D17CF">
        <w:rPr>
          <w:rFonts w:ascii="宋体" w:eastAsia="宋体" w:hAnsi="宋体" w:cs="宋体"/>
          <w:snapToGrid/>
          <w:sz w:val="24"/>
          <w:szCs w:val="24"/>
        </w:rPr>
        <w:t xml:space="preserve">第 </w:t>
      </w:r>
      <w:proofErr w:type="spellStart"/>
      <w:r w:rsidRPr="009D17CF">
        <w:rPr>
          <w:rFonts w:ascii="Times New Roman" w:eastAsia="宋体" w:hAnsi="Times New Roman" w:cs="Times New Roman"/>
          <w:i/>
          <w:iCs/>
          <w:snapToGrid/>
          <w:sz w:val="24"/>
          <w:szCs w:val="24"/>
        </w:rPr>
        <w:t>i</w:t>
      </w:r>
      <w:proofErr w:type="spellEnd"/>
      <w:r w:rsidRPr="009D17CF">
        <w:rPr>
          <w:rFonts w:ascii="Times New Roman" w:eastAsia="宋体" w:hAnsi="Times New Roman" w:cs="Times New Roman"/>
          <w:i/>
          <w:iCs/>
          <w:snapToGrid/>
          <w:sz w:val="24"/>
          <w:szCs w:val="24"/>
        </w:rPr>
        <w:t xml:space="preserve"> </w:t>
      </w:r>
      <w:r w:rsidRPr="009D17CF">
        <w:rPr>
          <w:rFonts w:ascii="宋体" w:eastAsia="宋体" w:hAnsi="宋体" w:cs="宋体"/>
          <w:snapToGrid/>
          <w:sz w:val="24"/>
          <w:szCs w:val="24"/>
        </w:rPr>
        <w:t>种施工机具每台班的平均耗油量（</w:t>
      </w:r>
      <w:r w:rsidRPr="009D17CF">
        <w:rPr>
          <w:rFonts w:ascii="Times New Roman" w:eastAsia="宋体" w:hAnsi="Times New Roman" w:cs="Times New Roman"/>
          <w:snapToGrid/>
          <w:sz w:val="24"/>
          <w:szCs w:val="24"/>
        </w:rPr>
        <w:t>t/</w:t>
      </w:r>
      <w:r w:rsidRPr="009D17CF">
        <w:rPr>
          <w:rFonts w:ascii="宋体" w:eastAsia="宋体" w:hAnsi="宋体" w:cs="宋体"/>
          <w:snapToGrid/>
          <w:sz w:val="24"/>
          <w:szCs w:val="24"/>
        </w:rPr>
        <w:t>台班）；</w:t>
      </w:r>
    </w:p>
    <w:p w14:paraId="60C121B6" w14:textId="77777777" w:rsidR="001601AF" w:rsidRPr="009D17CF" w:rsidRDefault="001601AF" w:rsidP="009A6020">
      <w:pPr>
        <w:kinsoku/>
        <w:autoSpaceDE/>
        <w:autoSpaceDN/>
        <w:adjustRightInd/>
        <w:snapToGrid/>
        <w:spacing w:line="360" w:lineRule="auto"/>
        <w:ind w:firstLineChars="300" w:firstLine="720"/>
        <w:textAlignment w:val="auto"/>
        <w:rPr>
          <w:rFonts w:ascii="宋体" w:eastAsia="宋体" w:hAnsi="宋体" w:cs="宋体"/>
          <w:snapToGrid/>
          <w:sz w:val="24"/>
          <w:szCs w:val="24"/>
        </w:rPr>
      </w:pPr>
      <w:r w:rsidRPr="009D17CF">
        <w:rPr>
          <w:rFonts w:ascii="Cambria Math" w:eastAsia="宋体" w:hAnsi="Cambria Math" w:cs="宋体"/>
          <w:snapToGrid/>
          <w:sz w:val="24"/>
          <w:szCs w:val="24"/>
        </w:rPr>
        <w:t>𝑇</w:t>
      </w:r>
      <w:r w:rsidRPr="009A6020">
        <w:rPr>
          <w:rFonts w:ascii="Cambria Math" w:eastAsia="宋体" w:hAnsi="Cambria Math" w:cs="宋体"/>
          <w:snapToGrid/>
          <w:sz w:val="24"/>
          <w:szCs w:val="24"/>
          <w:vertAlign w:val="subscript"/>
        </w:rPr>
        <w:t>𝑂𝑖</w:t>
      </w:r>
      <w:r w:rsidRPr="009D17CF">
        <w:rPr>
          <w:rFonts w:ascii="Times New Roman" w:eastAsia="宋体" w:hAnsi="Times New Roman" w:cs="Times New Roman"/>
          <w:snapToGrid/>
          <w:sz w:val="24"/>
          <w:szCs w:val="24"/>
        </w:rPr>
        <w:t>——</w:t>
      </w:r>
      <w:r w:rsidRPr="009D17CF">
        <w:rPr>
          <w:rFonts w:ascii="宋体" w:eastAsia="宋体" w:hAnsi="宋体" w:cs="宋体"/>
          <w:snapToGrid/>
          <w:sz w:val="24"/>
          <w:szCs w:val="24"/>
        </w:rPr>
        <w:t xml:space="preserve">第 </w:t>
      </w:r>
      <w:proofErr w:type="spellStart"/>
      <w:r w:rsidRPr="009D17CF">
        <w:rPr>
          <w:rFonts w:ascii="Times New Roman" w:eastAsia="宋体" w:hAnsi="Times New Roman" w:cs="Times New Roman"/>
          <w:i/>
          <w:iCs/>
          <w:snapToGrid/>
          <w:sz w:val="24"/>
          <w:szCs w:val="24"/>
        </w:rPr>
        <w:t>i</w:t>
      </w:r>
      <w:proofErr w:type="spellEnd"/>
      <w:r w:rsidRPr="009D17CF">
        <w:rPr>
          <w:rFonts w:ascii="Times New Roman" w:eastAsia="宋体" w:hAnsi="Times New Roman" w:cs="Times New Roman"/>
          <w:i/>
          <w:iCs/>
          <w:snapToGrid/>
          <w:sz w:val="24"/>
          <w:szCs w:val="24"/>
        </w:rPr>
        <w:t xml:space="preserve"> </w:t>
      </w:r>
      <w:r w:rsidRPr="009D17CF">
        <w:rPr>
          <w:rFonts w:ascii="宋体" w:eastAsia="宋体" w:hAnsi="宋体" w:cs="宋体"/>
          <w:snapToGrid/>
          <w:sz w:val="24"/>
          <w:szCs w:val="24"/>
        </w:rPr>
        <w:t>种耗油施工机具的运行台班数（次）；</w:t>
      </w:r>
    </w:p>
    <w:p w14:paraId="2365D1D8" w14:textId="77777777" w:rsidR="001601AF" w:rsidRPr="009D17CF" w:rsidRDefault="001601AF" w:rsidP="009A6020">
      <w:pPr>
        <w:kinsoku/>
        <w:autoSpaceDE/>
        <w:autoSpaceDN/>
        <w:adjustRightInd/>
        <w:snapToGrid/>
        <w:spacing w:line="360" w:lineRule="auto"/>
        <w:ind w:firstLineChars="300" w:firstLine="720"/>
        <w:textAlignment w:val="auto"/>
        <w:rPr>
          <w:rFonts w:ascii="宋体" w:eastAsia="宋体" w:hAnsi="宋体" w:cs="宋体"/>
          <w:snapToGrid/>
          <w:sz w:val="24"/>
          <w:szCs w:val="24"/>
        </w:rPr>
      </w:pPr>
      <w:r w:rsidRPr="009D17CF">
        <w:rPr>
          <w:rFonts w:ascii="Cambria Math" w:eastAsia="宋体" w:hAnsi="Cambria Math" w:cs="宋体"/>
          <w:snapToGrid/>
          <w:sz w:val="24"/>
          <w:szCs w:val="24"/>
        </w:rPr>
        <w:t>𝑁</w:t>
      </w:r>
      <w:r w:rsidRPr="009A6020">
        <w:rPr>
          <w:rFonts w:ascii="Cambria Math" w:eastAsia="宋体" w:hAnsi="Cambria Math" w:cs="宋体"/>
          <w:snapToGrid/>
          <w:sz w:val="24"/>
          <w:szCs w:val="24"/>
          <w:vertAlign w:val="subscript"/>
        </w:rPr>
        <w:t>𝑂𝑖</w:t>
      </w:r>
      <w:r w:rsidRPr="009D17CF">
        <w:rPr>
          <w:rFonts w:ascii="Times New Roman" w:eastAsia="宋体" w:hAnsi="Times New Roman" w:cs="Times New Roman"/>
          <w:snapToGrid/>
          <w:sz w:val="24"/>
          <w:szCs w:val="24"/>
        </w:rPr>
        <w:t>——</w:t>
      </w:r>
      <w:r w:rsidRPr="009D17CF">
        <w:rPr>
          <w:rFonts w:ascii="宋体" w:eastAsia="宋体" w:hAnsi="宋体" w:cs="宋体"/>
          <w:snapToGrid/>
          <w:sz w:val="24"/>
          <w:szCs w:val="24"/>
        </w:rPr>
        <w:t xml:space="preserve">第 </w:t>
      </w:r>
      <w:proofErr w:type="spellStart"/>
      <w:r w:rsidRPr="009D17CF">
        <w:rPr>
          <w:rFonts w:ascii="Times New Roman" w:eastAsia="宋体" w:hAnsi="Times New Roman" w:cs="Times New Roman"/>
          <w:i/>
          <w:iCs/>
          <w:snapToGrid/>
          <w:sz w:val="24"/>
          <w:szCs w:val="24"/>
        </w:rPr>
        <w:t>i</w:t>
      </w:r>
      <w:proofErr w:type="spellEnd"/>
      <w:r w:rsidRPr="009D17CF">
        <w:rPr>
          <w:rFonts w:ascii="Times New Roman" w:eastAsia="宋体" w:hAnsi="Times New Roman" w:cs="Times New Roman"/>
          <w:i/>
          <w:iCs/>
          <w:snapToGrid/>
          <w:sz w:val="24"/>
          <w:szCs w:val="24"/>
        </w:rPr>
        <w:t xml:space="preserve"> </w:t>
      </w:r>
      <w:r w:rsidRPr="009D17CF">
        <w:rPr>
          <w:rFonts w:ascii="宋体" w:eastAsia="宋体" w:hAnsi="宋体" w:cs="宋体"/>
          <w:snapToGrid/>
          <w:sz w:val="24"/>
          <w:szCs w:val="24"/>
        </w:rPr>
        <w:t>种耗油施工机具的数量（台）。</w:t>
      </w:r>
    </w:p>
    <w:p w14:paraId="482B319B" w14:textId="1E5AFB42" w:rsidR="001601AF" w:rsidRDefault="001601AF" w:rsidP="009A6020">
      <w:pPr>
        <w:kinsoku/>
        <w:autoSpaceDE/>
        <w:autoSpaceDN/>
        <w:adjustRightInd/>
        <w:snapToGrid/>
        <w:spacing w:line="360" w:lineRule="auto"/>
        <w:ind w:firstLineChars="200" w:firstLine="480"/>
        <w:textAlignment w:val="auto"/>
        <w:rPr>
          <w:rFonts w:ascii="宋体" w:eastAsia="宋体" w:hAnsi="宋体" w:cs="宋体"/>
          <w:snapToGrid/>
          <w:sz w:val="24"/>
          <w:szCs w:val="24"/>
        </w:rPr>
      </w:pPr>
      <w:r w:rsidRPr="009D17CF">
        <w:rPr>
          <w:rFonts w:ascii="Times New Roman" w:eastAsia="宋体" w:hAnsi="Times New Roman" w:cs="Times New Roman"/>
          <w:snapToGrid/>
          <w:sz w:val="24"/>
          <w:szCs w:val="24"/>
        </w:rPr>
        <w:t xml:space="preserve">3 </w:t>
      </w:r>
      <w:r w:rsidRPr="009D17CF">
        <w:rPr>
          <w:rFonts w:ascii="宋体" w:eastAsia="宋体" w:hAnsi="宋体" w:cs="宋体"/>
          <w:snapToGrid/>
          <w:sz w:val="24"/>
          <w:szCs w:val="24"/>
        </w:rPr>
        <w:t>施工机具运行的耗水量按下式计算：</w:t>
      </w:r>
    </w:p>
    <w:p w14:paraId="62996AF4" w14:textId="320EFA13" w:rsidR="009A6020" w:rsidRPr="009D17CF" w:rsidRDefault="009A6020" w:rsidP="00240B0B">
      <w:pPr>
        <w:kinsoku/>
        <w:autoSpaceDE/>
        <w:autoSpaceDN/>
        <w:adjustRightInd/>
        <w:snapToGrid/>
        <w:spacing w:line="360" w:lineRule="auto"/>
        <w:jc w:val="center"/>
        <w:textAlignment w:val="auto"/>
        <w:rPr>
          <w:rFonts w:ascii="宋体" w:eastAsia="宋体" w:hAnsi="宋体" w:cs="宋体"/>
          <w:snapToGrid/>
          <w:color w:val="auto"/>
          <w:sz w:val="24"/>
          <w:szCs w:val="24"/>
        </w:rPr>
      </w:pPr>
      <w:r w:rsidRPr="009D17CF">
        <w:rPr>
          <w:rFonts w:ascii="Cambria Math" w:eastAsia="宋体" w:hAnsi="Cambria Math" w:cs="宋体"/>
          <w:snapToGrid/>
          <w:sz w:val="24"/>
          <w:szCs w:val="24"/>
        </w:rPr>
        <w:t>𝐸</w:t>
      </w:r>
      <w:r w:rsidRPr="00650E3D">
        <w:rPr>
          <w:rFonts w:ascii="Cambria Math" w:eastAsia="宋体" w:hAnsi="Cambria Math" w:cs="宋体"/>
          <w:snapToGrid/>
          <w:sz w:val="24"/>
          <w:szCs w:val="24"/>
          <w:vertAlign w:val="subscript"/>
        </w:rPr>
        <w:t>𝑀-𝐶-𝑊</w:t>
      </w:r>
      <w:r w:rsidRPr="009D17CF">
        <w:rPr>
          <w:rFonts w:ascii="Cambria Math" w:eastAsia="宋体" w:hAnsi="Cambria Math" w:cs="宋体"/>
          <w:snapToGrid/>
          <w:sz w:val="24"/>
          <w:szCs w:val="24"/>
        </w:rPr>
        <w:t xml:space="preserve"> = ∑</w:t>
      </w:r>
      <w:r w:rsidRPr="00650E3D">
        <w:rPr>
          <w:rFonts w:ascii="Cambria Math" w:eastAsia="宋体" w:hAnsi="Cambria Math" w:cs="宋体"/>
          <w:snapToGrid/>
          <w:sz w:val="24"/>
          <w:szCs w:val="24"/>
          <w:vertAlign w:val="superscript"/>
        </w:rPr>
        <w:t>𝑛</w:t>
      </w:r>
      <w:r w:rsidRPr="009D17CF">
        <w:rPr>
          <w:rFonts w:ascii="Cambria Math" w:eastAsia="宋体" w:hAnsi="Cambria Math" w:cs="宋体"/>
          <w:snapToGrid/>
          <w:sz w:val="24"/>
          <w:szCs w:val="24"/>
        </w:rPr>
        <w:t xml:space="preserve"> </w:t>
      </w:r>
      <w:r w:rsidRPr="00650E3D">
        <w:rPr>
          <w:rFonts w:ascii="Cambria Math" w:eastAsia="宋体" w:hAnsi="Cambria Math" w:cs="宋体"/>
          <w:snapToGrid/>
          <w:sz w:val="24"/>
          <w:szCs w:val="24"/>
          <w:vertAlign w:val="subscript"/>
        </w:rPr>
        <w:t>𝑖=1</w:t>
      </w:r>
      <w:r w:rsidRPr="009D17CF">
        <w:rPr>
          <w:rFonts w:ascii="Cambria Math" w:eastAsia="宋体" w:hAnsi="Cambria Math" w:cs="宋体"/>
          <w:snapToGrid/>
          <w:sz w:val="24"/>
          <w:szCs w:val="24"/>
        </w:rPr>
        <w:t xml:space="preserve"> 𝑃</w:t>
      </w:r>
      <w:r w:rsidRPr="00650E3D">
        <w:rPr>
          <w:rFonts w:ascii="Cambria Math" w:eastAsia="宋体" w:hAnsi="Cambria Math" w:cs="宋体"/>
          <w:snapToGrid/>
          <w:sz w:val="24"/>
          <w:szCs w:val="24"/>
          <w:vertAlign w:val="subscript"/>
        </w:rPr>
        <w:t>𝑊𝑖</w:t>
      </w:r>
      <w:r w:rsidRPr="009D17CF">
        <w:rPr>
          <w:rFonts w:ascii="Cambria Math" w:eastAsia="宋体" w:hAnsi="Cambria Math" w:cs="宋体"/>
          <w:snapToGrid/>
          <w:sz w:val="24"/>
          <w:szCs w:val="24"/>
        </w:rPr>
        <w:t xml:space="preserve"> × 𝑇</w:t>
      </w:r>
      <w:r w:rsidRPr="00650E3D">
        <w:rPr>
          <w:rFonts w:ascii="Cambria Math" w:eastAsia="宋体" w:hAnsi="Cambria Math" w:cs="宋体"/>
          <w:snapToGrid/>
          <w:sz w:val="24"/>
          <w:szCs w:val="24"/>
          <w:vertAlign w:val="subscript"/>
        </w:rPr>
        <w:t xml:space="preserve">𝑊𝑖 </w:t>
      </w:r>
      <w:r w:rsidRPr="009D17CF">
        <w:rPr>
          <w:rFonts w:ascii="Cambria Math" w:eastAsia="宋体" w:hAnsi="Cambria Math" w:cs="宋体"/>
          <w:snapToGrid/>
          <w:sz w:val="24"/>
          <w:szCs w:val="24"/>
        </w:rPr>
        <w:t>× 𝑁</w:t>
      </w:r>
      <w:r w:rsidRPr="00240B0B">
        <w:rPr>
          <w:rFonts w:ascii="Cambria Math" w:eastAsia="宋体" w:hAnsi="Cambria Math" w:cs="宋体"/>
          <w:snapToGrid/>
          <w:sz w:val="24"/>
          <w:szCs w:val="24"/>
          <w:vertAlign w:val="subscript"/>
        </w:rPr>
        <w:t xml:space="preserve">𝑊𝑖 </w:t>
      </w:r>
      <w:r w:rsidRPr="009D17CF">
        <w:rPr>
          <w:rFonts w:ascii="Cambria Math" w:eastAsia="宋体" w:hAnsi="Cambria Math" w:cs="宋体"/>
          <w:snapToGrid/>
          <w:sz w:val="24"/>
          <w:szCs w:val="24"/>
        </w:rPr>
        <w:t xml:space="preserve">              </w:t>
      </w:r>
      <w:r>
        <w:rPr>
          <w:rFonts w:ascii="Cambria Math" w:eastAsia="宋体" w:hAnsi="Cambria Math" w:cs="宋体" w:hint="eastAsia"/>
          <w:snapToGrid/>
          <w:sz w:val="24"/>
          <w:szCs w:val="24"/>
        </w:rPr>
        <w:t>（</w:t>
      </w:r>
      <w:r w:rsidRPr="00BE3F48">
        <w:rPr>
          <w:rFonts w:ascii="Times New Roman" w:eastAsia="宋体" w:hAnsi="Times New Roman" w:cs="Times New Roman"/>
          <w:snapToGrid/>
          <w:sz w:val="24"/>
          <w:szCs w:val="24"/>
        </w:rPr>
        <w:t>6.2.2-</w:t>
      </w:r>
      <w:r>
        <w:rPr>
          <w:rFonts w:ascii="Times New Roman" w:eastAsia="宋体" w:hAnsi="Times New Roman" w:cs="Times New Roman"/>
          <w:snapToGrid/>
          <w:sz w:val="24"/>
          <w:szCs w:val="24"/>
        </w:rPr>
        <w:t>3</w:t>
      </w:r>
      <w:r>
        <w:rPr>
          <w:rFonts w:ascii="Cambria Math" w:eastAsia="宋体" w:hAnsi="Cambria Math" w:cs="宋体" w:hint="eastAsia"/>
          <w:snapToGrid/>
          <w:sz w:val="24"/>
          <w:szCs w:val="24"/>
        </w:rPr>
        <w:t>）</w:t>
      </w:r>
    </w:p>
    <w:p w14:paraId="609A00FA" w14:textId="5D74DE1C" w:rsidR="009A6020" w:rsidRDefault="009A6020" w:rsidP="009D17CF">
      <w:pPr>
        <w:spacing w:line="360" w:lineRule="auto"/>
        <w:rPr>
          <w:rFonts w:ascii="Cambria Math" w:eastAsia="宋体" w:hAnsi="Cambria Math" w:cs="宋体"/>
          <w:snapToGrid/>
          <w:sz w:val="24"/>
          <w:szCs w:val="24"/>
        </w:rPr>
      </w:pPr>
      <w:r w:rsidRPr="009D17CF">
        <w:rPr>
          <w:rFonts w:ascii="宋体" w:eastAsia="宋体" w:hAnsi="宋体" w:cs="宋体"/>
          <w:snapToGrid/>
          <w:sz w:val="24"/>
          <w:szCs w:val="24"/>
        </w:rPr>
        <w:t>式中：</w:t>
      </w:r>
      <w:r w:rsidRPr="009D17CF">
        <w:rPr>
          <w:rFonts w:ascii="Cambria Math" w:eastAsia="宋体" w:hAnsi="Cambria Math" w:cs="宋体"/>
          <w:snapToGrid/>
          <w:sz w:val="24"/>
          <w:szCs w:val="24"/>
        </w:rPr>
        <w:t>𝐸</w:t>
      </w:r>
      <w:r w:rsidRPr="00240B0B">
        <w:rPr>
          <w:rFonts w:ascii="Cambria Math" w:eastAsia="宋体" w:hAnsi="Cambria Math" w:cs="宋体"/>
          <w:snapToGrid/>
          <w:sz w:val="24"/>
          <w:szCs w:val="24"/>
          <w:vertAlign w:val="subscript"/>
        </w:rPr>
        <w:t>𝑀-𝐶-𝑊</w:t>
      </w:r>
      <w:r w:rsidRPr="009D17CF">
        <w:rPr>
          <w:rFonts w:ascii="Times New Roman" w:eastAsia="宋体" w:hAnsi="Times New Roman" w:cs="Times New Roman"/>
          <w:snapToGrid/>
          <w:sz w:val="24"/>
          <w:szCs w:val="24"/>
        </w:rPr>
        <w:t>——</w:t>
      </w:r>
      <w:r w:rsidRPr="009D17CF">
        <w:rPr>
          <w:rFonts w:ascii="宋体" w:eastAsia="宋体" w:hAnsi="宋体" w:cs="宋体"/>
          <w:snapToGrid/>
          <w:sz w:val="24"/>
          <w:szCs w:val="24"/>
        </w:rPr>
        <w:t>施工机具的总耗水量（</w:t>
      </w:r>
      <w:r w:rsidRPr="009D17CF">
        <w:rPr>
          <w:rFonts w:ascii="Times New Roman" w:eastAsia="宋体" w:hAnsi="Times New Roman" w:cs="Times New Roman"/>
          <w:snapToGrid/>
          <w:sz w:val="24"/>
          <w:szCs w:val="24"/>
        </w:rPr>
        <w:t>t</w:t>
      </w:r>
      <w:r w:rsidRPr="009D17CF">
        <w:rPr>
          <w:rFonts w:ascii="宋体" w:eastAsia="宋体" w:hAnsi="宋体" w:cs="宋体"/>
          <w:snapToGrid/>
          <w:sz w:val="24"/>
          <w:szCs w:val="24"/>
        </w:rPr>
        <w:t>）；</w:t>
      </w:r>
    </w:p>
    <w:p w14:paraId="0A8DB973" w14:textId="2220D50C" w:rsidR="001601AF" w:rsidRPr="009D17CF" w:rsidRDefault="001601AF" w:rsidP="00240B0B">
      <w:pPr>
        <w:spacing w:line="360" w:lineRule="auto"/>
        <w:ind w:firstLineChars="300" w:firstLine="720"/>
        <w:rPr>
          <w:rFonts w:ascii="宋体" w:eastAsia="宋体" w:hAnsi="宋体" w:cs="宋体"/>
          <w:snapToGrid/>
          <w:sz w:val="24"/>
          <w:szCs w:val="24"/>
        </w:rPr>
      </w:pPr>
      <w:r w:rsidRPr="009D17CF">
        <w:rPr>
          <w:rFonts w:ascii="Cambria Math" w:eastAsia="宋体" w:hAnsi="Cambria Math" w:cs="宋体"/>
          <w:snapToGrid/>
          <w:sz w:val="24"/>
          <w:szCs w:val="24"/>
        </w:rPr>
        <w:t>𝑃</w:t>
      </w:r>
      <w:r w:rsidRPr="00240B0B">
        <w:rPr>
          <w:rFonts w:ascii="Cambria Math" w:eastAsia="宋体" w:hAnsi="Cambria Math" w:cs="宋体"/>
          <w:snapToGrid/>
          <w:sz w:val="24"/>
          <w:szCs w:val="24"/>
          <w:vertAlign w:val="subscript"/>
        </w:rPr>
        <w:t>𝑊𝑖</w:t>
      </w:r>
      <w:r w:rsidRPr="009D17CF">
        <w:rPr>
          <w:rFonts w:ascii="Times New Roman" w:eastAsia="宋体" w:hAnsi="Times New Roman" w:cs="Times New Roman"/>
          <w:snapToGrid/>
          <w:sz w:val="24"/>
          <w:szCs w:val="24"/>
        </w:rPr>
        <w:t>——</w:t>
      </w:r>
      <w:r w:rsidRPr="009D17CF">
        <w:rPr>
          <w:rFonts w:ascii="宋体" w:eastAsia="宋体" w:hAnsi="宋体" w:cs="宋体"/>
          <w:snapToGrid/>
          <w:sz w:val="24"/>
          <w:szCs w:val="24"/>
        </w:rPr>
        <w:t xml:space="preserve">第 </w:t>
      </w:r>
      <w:proofErr w:type="spellStart"/>
      <w:r w:rsidRPr="009D17CF">
        <w:rPr>
          <w:rFonts w:ascii="Times New Roman" w:eastAsia="宋体" w:hAnsi="Times New Roman" w:cs="Times New Roman"/>
          <w:i/>
          <w:iCs/>
          <w:snapToGrid/>
          <w:sz w:val="24"/>
          <w:szCs w:val="24"/>
        </w:rPr>
        <w:t>i</w:t>
      </w:r>
      <w:proofErr w:type="spellEnd"/>
      <w:r w:rsidRPr="009D17CF">
        <w:rPr>
          <w:rFonts w:ascii="Times New Roman" w:eastAsia="宋体" w:hAnsi="Times New Roman" w:cs="Times New Roman"/>
          <w:i/>
          <w:iCs/>
          <w:snapToGrid/>
          <w:sz w:val="24"/>
          <w:szCs w:val="24"/>
        </w:rPr>
        <w:t xml:space="preserve"> </w:t>
      </w:r>
      <w:r w:rsidRPr="009D17CF">
        <w:rPr>
          <w:rFonts w:ascii="宋体" w:eastAsia="宋体" w:hAnsi="宋体" w:cs="宋体"/>
          <w:snapToGrid/>
          <w:sz w:val="24"/>
          <w:szCs w:val="24"/>
        </w:rPr>
        <w:t>种施工机具每台班的平均耗水量（</w:t>
      </w:r>
      <w:r w:rsidRPr="009D17CF">
        <w:rPr>
          <w:rFonts w:ascii="Times New Roman" w:eastAsia="宋体" w:hAnsi="Times New Roman" w:cs="Times New Roman"/>
          <w:snapToGrid/>
          <w:sz w:val="24"/>
          <w:szCs w:val="24"/>
        </w:rPr>
        <w:t>t/</w:t>
      </w:r>
      <w:r w:rsidRPr="009D17CF">
        <w:rPr>
          <w:rFonts w:ascii="宋体" w:eastAsia="宋体" w:hAnsi="宋体" w:cs="宋体"/>
          <w:snapToGrid/>
          <w:sz w:val="24"/>
          <w:szCs w:val="24"/>
        </w:rPr>
        <w:t>台班）；</w:t>
      </w:r>
    </w:p>
    <w:p w14:paraId="6885C6B1" w14:textId="77777777" w:rsidR="001601AF" w:rsidRPr="009D17CF" w:rsidRDefault="001601AF" w:rsidP="00240B0B">
      <w:pPr>
        <w:spacing w:line="360" w:lineRule="auto"/>
        <w:ind w:firstLineChars="300" w:firstLine="720"/>
        <w:rPr>
          <w:rFonts w:ascii="宋体" w:eastAsia="宋体" w:hAnsi="宋体" w:cs="宋体"/>
          <w:snapToGrid/>
          <w:sz w:val="24"/>
          <w:szCs w:val="24"/>
        </w:rPr>
      </w:pPr>
      <w:r w:rsidRPr="009D17CF">
        <w:rPr>
          <w:rFonts w:ascii="Cambria Math" w:eastAsia="宋体" w:hAnsi="Cambria Math" w:cs="宋体"/>
          <w:snapToGrid/>
          <w:sz w:val="24"/>
          <w:szCs w:val="24"/>
        </w:rPr>
        <w:t>𝑇</w:t>
      </w:r>
      <w:r w:rsidRPr="00240B0B">
        <w:rPr>
          <w:rFonts w:ascii="Cambria Math" w:eastAsia="宋体" w:hAnsi="Cambria Math" w:cs="宋体"/>
          <w:snapToGrid/>
          <w:sz w:val="24"/>
          <w:szCs w:val="24"/>
          <w:vertAlign w:val="subscript"/>
        </w:rPr>
        <w:t>𝑊𝑖</w:t>
      </w:r>
      <w:r w:rsidRPr="009D17CF">
        <w:rPr>
          <w:rFonts w:ascii="Times New Roman" w:eastAsia="宋体" w:hAnsi="Times New Roman" w:cs="Times New Roman"/>
          <w:snapToGrid/>
          <w:sz w:val="24"/>
          <w:szCs w:val="24"/>
        </w:rPr>
        <w:t>——</w:t>
      </w:r>
      <w:r w:rsidRPr="009D17CF">
        <w:rPr>
          <w:rFonts w:ascii="宋体" w:eastAsia="宋体" w:hAnsi="宋体" w:cs="宋体"/>
          <w:snapToGrid/>
          <w:sz w:val="24"/>
          <w:szCs w:val="24"/>
        </w:rPr>
        <w:t xml:space="preserve">第 </w:t>
      </w:r>
      <w:proofErr w:type="spellStart"/>
      <w:r w:rsidRPr="009D17CF">
        <w:rPr>
          <w:rFonts w:ascii="Times New Roman" w:eastAsia="宋体" w:hAnsi="Times New Roman" w:cs="Times New Roman"/>
          <w:i/>
          <w:iCs/>
          <w:snapToGrid/>
          <w:sz w:val="24"/>
          <w:szCs w:val="24"/>
        </w:rPr>
        <w:t>i</w:t>
      </w:r>
      <w:proofErr w:type="spellEnd"/>
      <w:r w:rsidRPr="009D17CF">
        <w:rPr>
          <w:rFonts w:ascii="Times New Roman" w:eastAsia="宋体" w:hAnsi="Times New Roman" w:cs="Times New Roman"/>
          <w:i/>
          <w:iCs/>
          <w:snapToGrid/>
          <w:sz w:val="24"/>
          <w:szCs w:val="24"/>
        </w:rPr>
        <w:t xml:space="preserve"> </w:t>
      </w:r>
      <w:r w:rsidRPr="009D17CF">
        <w:rPr>
          <w:rFonts w:ascii="宋体" w:eastAsia="宋体" w:hAnsi="宋体" w:cs="宋体"/>
          <w:snapToGrid/>
          <w:sz w:val="24"/>
          <w:szCs w:val="24"/>
        </w:rPr>
        <w:t>种耗水施工机具的运行台班数（次）；</w:t>
      </w:r>
    </w:p>
    <w:p w14:paraId="22093B18" w14:textId="657B8F47" w:rsidR="001601AF" w:rsidRPr="009D17CF" w:rsidRDefault="001601AF" w:rsidP="00240B0B">
      <w:pPr>
        <w:spacing w:line="360" w:lineRule="auto"/>
        <w:ind w:firstLineChars="300" w:firstLine="720"/>
        <w:rPr>
          <w:rFonts w:ascii="宋体" w:eastAsia="宋体" w:hAnsi="宋体" w:cs="宋体"/>
          <w:snapToGrid/>
          <w:sz w:val="24"/>
          <w:szCs w:val="24"/>
        </w:rPr>
      </w:pPr>
      <w:r w:rsidRPr="009D17CF">
        <w:rPr>
          <w:rFonts w:ascii="Cambria Math" w:eastAsia="宋体" w:hAnsi="Cambria Math" w:cs="宋体"/>
          <w:snapToGrid/>
          <w:sz w:val="24"/>
          <w:szCs w:val="24"/>
        </w:rPr>
        <w:t>𝑁</w:t>
      </w:r>
      <w:r w:rsidRPr="00240B0B">
        <w:rPr>
          <w:rFonts w:ascii="Cambria Math" w:eastAsia="宋体" w:hAnsi="Cambria Math" w:cs="宋体"/>
          <w:snapToGrid/>
          <w:sz w:val="24"/>
          <w:szCs w:val="24"/>
          <w:vertAlign w:val="subscript"/>
        </w:rPr>
        <w:t>𝑊𝑖</w:t>
      </w:r>
      <w:r w:rsidRPr="009D17CF">
        <w:rPr>
          <w:rFonts w:ascii="Times New Roman" w:eastAsia="宋体" w:hAnsi="Times New Roman" w:cs="Times New Roman"/>
          <w:snapToGrid/>
          <w:sz w:val="24"/>
          <w:szCs w:val="24"/>
        </w:rPr>
        <w:t>——</w:t>
      </w:r>
      <w:r w:rsidRPr="009D17CF">
        <w:rPr>
          <w:rFonts w:ascii="宋体" w:eastAsia="宋体" w:hAnsi="宋体" w:cs="宋体"/>
          <w:snapToGrid/>
          <w:sz w:val="24"/>
          <w:szCs w:val="24"/>
        </w:rPr>
        <w:t xml:space="preserve">第 </w:t>
      </w:r>
      <w:proofErr w:type="spellStart"/>
      <w:r w:rsidRPr="009D17CF">
        <w:rPr>
          <w:rFonts w:ascii="Times New Roman" w:eastAsia="宋体" w:hAnsi="Times New Roman" w:cs="Times New Roman"/>
          <w:i/>
          <w:iCs/>
          <w:snapToGrid/>
          <w:sz w:val="24"/>
          <w:szCs w:val="24"/>
        </w:rPr>
        <w:t>i</w:t>
      </w:r>
      <w:proofErr w:type="spellEnd"/>
      <w:r w:rsidRPr="009D17CF">
        <w:rPr>
          <w:rFonts w:ascii="Times New Roman" w:eastAsia="宋体" w:hAnsi="Times New Roman" w:cs="Times New Roman"/>
          <w:i/>
          <w:iCs/>
          <w:snapToGrid/>
          <w:sz w:val="24"/>
          <w:szCs w:val="24"/>
        </w:rPr>
        <w:t xml:space="preserve"> </w:t>
      </w:r>
      <w:r w:rsidRPr="009D17CF">
        <w:rPr>
          <w:rFonts w:ascii="宋体" w:eastAsia="宋体" w:hAnsi="宋体" w:cs="宋体"/>
          <w:snapToGrid/>
          <w:sz w:val="24"/>
          <w:szCs w:val="24"/>
        </w:rPr>
        <w:t>种耗水施工机具的数量（台）。</w:t>
      </w:r>
    </w:p>
    <w:p w14:paraId="2CDA6B3A" w14:textId="77777777" w:rsidR="001601AF" w:rsidRPr="009D17CF" w:rsidRDefault="001601AF" w:rsidP="0039680A">
      <w:pPr>
        <w:spacing w:line="360" w:lineRule="auto"/>
        <w:ind w:firstLineChars="200" w:firstLine="480"/>
        <w:rPr>
          <w:rFonts w:ascii="宋体" w:eastAsia="宋体" w:hAnsi="宋体" w:cs="宋体"/>
          <w:snapToGrid/>
          <w:sz w:val="24"/>
          <w:szCs w:val="24"/>
        </w:rPr>
      </w:pPr>
      <w:r w:rsidRPr="009D17CF">
        <w:rPr>
          <w:rFonts w:ascii="Times New Roman" w:eastAsia="宋体" w:hAnsi="Times New Roman" w:cs="Times New Roman"/>
          <w:snapToGrid/>
          <w:sz w:val="24"/>
          <w:szCs w:val="24"/>
        </w:rPr>
        <w:t xml:space="preserve">4 </w:t>
      </w:r>
      <w:r w:rsidRPr="009D17CF">
        <w:rPr>
          <w:rFonts w:ascii="宋体" w:eastAsia="宋体" w:hAnsi="宋体" w:cs="宋体"/>
          <w:snapToGrid/>
          <w:sz w:val="24"/>
          <w:szCs w:val="24"/>
        </w:rPr>
        <w:t>施工现场办公的耗电量按下式计算：</w:t>
      </w:r>
    </w:p>
    <w:p w14:paraId="6F9432EC" w14:textId="0BF9C293" w:rsidR="001601AF" w:rsidRPr="009D17CF" w:rsidRDefault="001601AF" w:rsidP="00D50B41">
      <w:pPr>
        <w:spacing w:line="360" w:lineRule="auto"/>
        <w:jc w:val="center"/>
        <w:rPr>
          <w:rFonts w:ascii="Times New Roman" w:eastAsia="宋体" w:hAnsi="Times New Roman" w:cs="Times New Roman"/>
          <w:snapToGrid/>
          <w:sz w:val="24"/>
          <w:szCs w:val="24"/>
        </w:rPr>
      </w:pPr>
      <w:r w:rsidRPr="009D17CF">
        <w:rPr>
          <w:rFonts w:ascii="Cambria Math" w:eastAsia="宋体" w:hAnsi="Cambria Math" w:cs="宋体"/>
          <w:snapToGrid/>
          <w:sz w:val="24"/>
          <w:szCs w:val="24"/>
        </w:rPr>
        <w:t>𝐸</w:t>
      </w:r>
      <w:r w:rsidRPr="00D50B41">
        <w:rPr>
          <w:rFonts w:ascii="Cambria Math" w:eastAsia="宋体" w:hAnsi="Cambria Math" w:cs="宋体"/>
          <w:snapToGrid/>
          <w:sz w:val="24"/>
          <w:szCs w:val="24"/>
          <w:vertAlign w:val="subscript"/>
        </w:rPr>
        <w:t>𝑀-𝐶-𝑂𝐸</w:t>
      </w:r>
      <w:r w:rsidRPr="009D17CF">
        <w:rPr>
          <w:rFonts w:ascii="Cambria Math" w:eastAsia="宋体" w:hAnsi="Cambria Math" w:cs="宋体"/>
          <w:snapToGrid/>
          <w:sz w:val="24"/>
          <w:szCs w:val="24"/>
        </w:rPr>
        <w:t xml:space="preserve"> = ∑</w:t>
      </w:r>
      <w:r w:rsidRPr="00D50B41">
        <w:rPr>
          <w:rFonts w:ascii="Cambria Math" w:eastAsia="宋体" w:hAnsi="Cambria Math" w:cs="宋体"/>
          <w:snapToGrid/>
          <w:sz w:val="24"/>
          <w:szCs w:val="24"/>
          <w:vertAlign w:val="superscript"/>
        </w:rPr>
        <w:t>𝑛</w:t>
      </w:r>
      <w:r w:rsidRPr="009D17CF">
        <w:rPr>
          <w:rFonts w:ascii="Cambria Math" w:eastAsia="宋体" w:hAnsi="Cambria Math" w:cs="宋体"/>
          <w:snapToGrid/>
          <w:sz w:val="24"/>
          <w:szCs w:val="24"/>
        </w:rPr>
        <w:t xml:space="preserve"> </w:t>
      </w:r>
      <w:r w:rsidRPr="00D50B41">
        <w:rPr>
          <w:rFonts w:ascii="Cambria Math" w:eastAsia="宋体" w:hAnsi="Cambria Math" w:cs="宋体"/>
          <w:snapToGrid/>
          <w:sz w:val="24"/>
          <w:szCs w:val="24"/>
          <w:vertAlign w:val="subscript"/>
        </w:rPr>
        <w:t>𝑖=1</w:t>
      </w:r>
      <w:r w:rsidRPr="009D17CF">
        <w:rPr>
          <w:rFonts w:ascii="Cambria Math" w:eastAsia="宋体" w:hAnsi="Cambria Math" w:cs="宋体"/>
          <w:snapToGrid/>
          <w:sz w:val="24"/>
          <w:szCs w:val="24"/>
        </w:rPr>
        <w:t xml:space="preserve"> 𝑃</w:t>
      </w:r>
      <w:r w:rsidRPr="00D50B41">
        <w:rPr>
          <w:rFonts w:ascii="Cambria Math" w:eastAsia="宋体" w:hAnsi="Cambria Math" w:cs="宋体"/>
          <w:snapToGrid/>
          <w:sz w:val="24"/>
          <w:szCs w:val="24"/>
          <w:vertAlign w:val="subscript"/>
        </w:rPr>
        <w:t xml:space="preserve">𝑂𝐸𝑖 </w:t>
      </w:r>
      <w:r w:rsidRPr="009D17CF">
        <w:rPr>
          <w:rFonts w:ascii="Cambria Math" w:eastAsia="宋体" w:hAnsi="Cambria Math" w:cs="宋体"/>
          <w:snapToGrid/>
          <w:sz w:val="24"/>
          <w:szCs w:val="24"/>
        </w:rPr>
        <w:t>× 𝑇</w:t>
      </w:r>
      <w:r w:rsidRPr="00D50B41">
        <w:rPr>
          <w:rFonts w:ascii="Cambria Math" w:eastAsia="宋体" w:hAnsi="Cambria Math" w:cs="宋体"/>
          <w:snapToGrid/>
          <w:sz w:val="24"/>
          <w:szCs w:val="24"/>
          <w:vertAlign w:val="subscript"/>
        </w:rPr>
        <w:t>𝑂𝐸𝑖</w:t>
      </w:r>
      <w:r w:rsidRPr="009D17CF">
        <w:rPr>
          <w:rFonts w:ascii="Cambria Math" w:eastAsia="宋体" w:hAnsi="Cambria Math" w:cs="宋体"/>
          <w:snapToGrid/>
          <w:sz w:val="24"/>
          <w:szCs w:val="24"/>
        </w:rPr>
        <w:t xml:space="preserve"> × 𝑁</w:t>
      </w:r>
      <w:r w:rsidRPr="00D50B41">
        <w:rPr>
          <w:rFonts w:ascii="Cambria Math" w:eastAsia="宋体" w:hAnsi="Cambria Math" w:cs="宋体"/>
          <w:snapToGrid/>
          <w:sz w:val="24"/>
          <w:szCs w:val="24"/>
          <w:vertAlign w:val="subscript"/>
        </w:rPr>
        <w:t>𝑂𝐸𝑖</w:t>
      </w:r>
      <w:r w:rsidRPr="009D17CF">
        <w:rPr>
          <w:rFonts w:ascii="Cambria Math" w:eastAsia="宋体" w:hAnsi="Cambria Math" w:cs="宋体"/>
          <w:snapToGrid/>
          <w:sz w:val="24"/>
          <w:szCs w:val="24"/>
        </w:rPr>
        <w:t xml:space="preserve"> </w:t>
      </w:r>
      <w:r w:rsidR="00D50B41" w:rsidRPr="009D17CF">
        <w:rPr>
          <w:rFonts w:ascii="Cambria Math" w:eastAsia="宋体" w:hAnsi="Cambria Math" w:cs="宋体"/>
          <w:snapToGrid/>
          <w:sz w:val="24"/>
          <w:szCs w:val="24"/>
        </w:rPr>
        <w:t xml:space="preserve">              </w:t>
      </w:r>
      <w:r w:rsidR="00D50B41">
        <w:rPr>
          <w:rFonts w:ascii="Cambria Math" w:eastAsia="宋体" w:hAnsi="Cambria Math" w:cs="宋体" w:hint="eastAsia"/>
          <w:snapToGrid/>
          <w:sz w:val="24"/>
          <w:szCs w:val="24"/>
        </w:rPr>
        <w:t>（</w:t>
      </w:r>
      <w:r w:rsidR="00D50B41" w:rsidRPr="00BE3F48">
        <w:rPr>
          <w:rFonts w:ascii="Times New Roman" w:eastAsia="宋体" w:hAnsi="Times New Roman" w:cs="Times New Roman"/>
          <w:snapToGrid/>
          <w:sz w:val="24"/>
          <w:szCs w:val="24"/>
        </w:rPr>
        <w:t>6.2.2-</w:t>
      </w:r>
      <w:r w:rsidR="00D50B41">
        <w:rPr>
          <w:rFonts w:ascii="Times New Roman" w:eastAsia="宋体" w:hAnsi="Times New Roman" w:cs="Times New Roman"/>
          <w:snapToGrid/>
          <w:sz w:val="24"/>
          <w:szCs w:val="24"/>
        </w:rPr>
        <w:t>4</w:t>
      </w:r>
      <w:r w:rsidR="00D50B41">
        <w:rPr>
          <w:rFonts w:ascii="Cambria Math" w:eastAsia="宋体" w:hAnsi="Cambria Math" w:cs="宋体" w:hint="eastAsia"/>
          <w:snapToGrid/>
          <w:sz w:val="24"/>
          <w:szCs w:val="24"/>
        </w:rPr>
        <w:t>）</w:t>
      </w:r>
    </w:p>
    <w:p w14:paraId="5D0A22A6" w14:textId="07AA2C6A" w:rsidR="001601AF" w:rsidRPr="009D17CF" w:rsidRDefault="001601AF" w:rsidP="009D17CF">
      <w:pPr>
        <w:spacing w:line="360" w:lineRule="auto"/>
        <w:rPr>
          <w:rFonts w:ascii="宋体" w:eastAsia="宋体" w:hAnsi="宋体" w:cs="宋体"/>
          <w:snapToGrid/>
          <w:sz w:val="24"/>
          <w:szCs w:val="24"/>
        </w:rPr>
      </w:pPr>
      <w:r w:rsidRPr="009D17CF">
        <w:rPr>
          <w:rFonts w:ascii="宋体" w:eastAsia="宋体" w:hAnsi="宋体" w:cs="宋体"/>
          <w:snapToGrid/>
          <w:sz w:val="24"/>
          <w:szCs w:val="24"/>
        </w:rPr>
        <w:t>式中：</w:t>
      </w:r>
      <w:r w:rsidRPr="009D17CF">
        <w:rPr>
          <w:rFonts w:ascii="Cambria Math" w:eastAsia="宋体" w:hAnsi="Cambria Math" w:cs="宋体"/>
          <w:snapToGrid/>
          <w:sz w:val="24"/>
          <w:szCs w:val="24"/>
        </w:rPr>
        <w:t>𝐸</w:t>
      </w:r>
      <w:r w:rsidRPr="00D50B41">
        <w:rPr>
          <w:rFonts w:ascii="Cambria Math" w:eastAsia="宋体" w:hAnsi="Cambria Math" w:cs="宋体"/>
          <w:snapToGrid/>
          <w:sz w:val="24"/>
          <w:szCs w:val="24"/>
          <w:vertAlign w:val="subscript"/>
        </w:rPr>
        <w:t>𝑀-𝐶-𝑂𝐸</w:t>
      </w:r>
      <w:r w:rsidRPr="009D17CF">
        <w:rPr>
          <w:rFonts w:ascii="Times New Roman" w:eastAsia="宋体" w:hAnsi="Times New Roman" w:cs="Times New Roman"/>
          <w:snapToGrid/>
          <w:sz w:val="24"/>
          <w:szCs w:val="24"/>
        </w:rPr>
        <w:t>——</w:t>
      </w:r>
      <w:r w:rsidRPr="009D17CF">
        <w:rPr>
          <w:rFonts w:ascii="宋体" w:eastAsia="宋体" w:hAnsi="宋体" w:cs="宋体"/>
          <w:snapToGrid/>
          <w:sz w:val="24"/>
          <w:szCs w:val="24"/>
        </w:rPr>
        <w:t>现场办公的总耗电量（</w:t>
      </w:r>
      <w:proofErr w:type="spellStart"/>
      <w:r w:rsidRPr="009D17CF">
        <w:rPr>
          <w:rFonts w:ascii="Times New Roman" w:eastAsia="宋体" w:hAnsi="Times New Roman" w:cs="Times New Roman"/>
          <w:snapToGrid/>
          <w:sz w:val="24"/>
          <w:szCs w:val="24"/>
        </w:rPr>
        <w:t>kW·h</w:t>
      </w:r>
      <w:proofErr w:type="spellEnd"/>
      <w:r w:rsidRPr="009D17CF">
        <w:rPr>
          <w:rFonts w:ascii="宋体" w:eastAsia="宋体" w:hAnsi="宋体" w:cs="宋体"/>
          <w:snapToGrid/>
          <w:sz w:val="24"/>
          <w:szCs w:val="24"/>
        </w:rPr>
        <w:t>）；</w:t>
      </w:r>
    </w:p>
    <w:p w14:paraId="1B908E41" w14:textId="77777777" w:rsidR="001601AF" w:rsidRPr="009D17CF" w:rsidRDefault="001601AF" w:rsidP="00D50B41">
      <w:pPr>
        <w:spacing w:line="360" w:lineRule="auto"/>
        <w:ind w:firstLineChars="300" w:firstLine="720"/>
        <w:rPr>
          <w:rFonts w:ascii="宋体" w:eastAsia="宋体" w:hAnsi="宋体" w:cs="宋体"/>
          <w:snapToGrid/>
          <w:sz w:val="24"/>
          <w:szCs w:val="24"/>
        </w:rPr>
      </w:pPr>
      <w:r w:rsidRPr="009D17CF">
        <w:rPr>
          <w:rFonts w:ascii="Cambria Math" w:eastAsia="宋体" w:hAnsi="Cambria Math" w:cs="宋体"/>
          <w:snapToGrid/>
          <w:sz w:val="24"/>
          <w:szCs w:val="24"/>
        </w:rPr>
        <w:lastRenderedPageBreak/>
        <w:t>𝑃</w:t>
      </w:r>
      <w:r w:rsidRPr="00D50B41">
        <w:rPr>
          <w:rFonts w:ascii="Cambria Math" w:eastAsia="宋体" w:hAnsi="Cambria Math" w:cs="宋体"/>
          <w:snapToGrid/>
          <w:sz w:val="24"/>
          <w:szCs w:val="24"/>
          <w:vertAlign w:val="subscript"/>
        </w:rPr>
        <w:t>𝑂𝐸𝑖</w:t>
      </w:r>
      <w:r w:rsidRPr="009D17CF">
        <w:rPr>
          <w:rFonts w:ascii="Times New Roman" w:eastAsia="宋体" w:hAnsi="Times New Roman" w:cs="Times New Roman"/>
          <w:snapToGrid/>
          <w:sz w:val="24"/>
          <w:szCs w:val="24"/>
        </w:rPr>
        <w:t>——</w:t>
      </w:r>
      <w:r w:rsidRPr="009D17CF">
        <w:rPr>
          <w:rFonts w:ascii="宋体" w:eastAsia="宋体" w:hAnsi="宋体" w:cs="宋体"/>
          <w:snapToGrid/>
          <w:sz w:val="24"/>
          <w:szCs w:val="24"/>
        </w:rPr>
        <w:t xml:space="preserve">第 </w:t>
      </w:r>
      <w:proofErr w:type="spellStart"/>
      <w:r w:rsidRPr="009D17CF">
        <w:rPr>
          <w:rFonts w:ascii="Times New Roman" w:eastAsia="宋体" w:hAnsi="Times New Roman" w:cs="Times New Roman"/>
          <w:i/>
          <w:iCs/>
          <w:snapToGrid/>
          <w:sz w:val="24"/>
          <w:szCs w:val="24"/>
        </w:rPr>
        <w:t>i</w:t>
      </w:r>
      <w:proofErr w:type="spellEnd"/>
      <w:r w:rsidRPr="009D17CF">
        <w:rPr>
          <w:rFonts w:ascii="Times New Roman" w:eastAsia="宋体" w:hAnsi="Times New Roman" w:cs="Times New Roman"/>
          <w:i/>
          <w:iCs/>
          <w:snapToGrid/>
          <w:sz w:val="24"/>
          <w:szCs w:val="24"/>
        </w:rPr>
        <w:t xml:space="preserve"> </w:t>
      </w:r>
      <w:r w:rsidRPr="009D17CF">
        <w:rPr>
          <w:rFonts w:ascii="宋体" w:eastAsia="宋体" w:hAnsi="宋体" w:cs="宋体"/>
          <w:snapToGrid/>
          <w:sz w:val="24"/>
          <w:szCs w:val="24"/>
        </w:rPr>
        <w:t>种办公电气设备的电功率（</w:t>
      </w:r>
      <w:r w:rsidRPr="009D17CF">
        <w:rPr>
          <w:rFonts w:ascii="Times New Roman" w:eastAsia="宋体" w:hAnsi="Times New Roman" w:cs="Times New Roman"/>
          <w:snapToGrid/>
          <w:sz w:val="24"/>
          <w:szCs w:val="24"/>
        </w:rPr>
        <w:t>kW</w:t>
      </w:r>
      <w:r w:rsidRPr="009D17CF">
        <w:rPr>
          <w:rFonts w:ascii="宋体" w:eastAsia="宋体" w:hAnsi="宋体" w:cs="宋体"/>
          <w:snapToGrid/>
          <w:sz w:val="24"/>
          <w:szCs w:val="24"/>
        </w:rPr>
        <w:t>）；</w:t>
      </w:r>
    </w:p>
    <w:p w14:paraId="3C9F6A58" w14:textId="77777777" w:rsidR="001601AF" w:rsidRPr="009D17CF" w:rsidRDefault="001601AF" w:rsidP="00D50B41">
      <w:pPr>
        <w:spacing w:line="360" w:lineRule="auto"/>
        <w:ind w:firstLineChars="300" w:firstLine="720"/>
        <w:rPr>
          <w:rFonts w:ascii="宋体" w:eastAsia="宋体" w:hAnsi="宋体" w:cs="宋体"/>
          <w:snapToGrid/>
          <w:sz w:val="24"/>
          <w:szCs w:val="24"/>
        </w:rPr>
      </w:pPr>
      <w:r w:rsidRPr="009D17CF">
        <w:rPr>
          <w:rFonts w:ascii="Cambria Math" w:eastAsia="宋体" w:hAnsi="Cambria Math" w:cs="宋体"/>
          <w:snapToGrid/>
          <w:sz w:val="24"/>
          <w:szCs w:val="24"/>
        </w:rPr>
        <w:t>𝑇</w:t>
      </w:r>
      <w:r w:rsidRPr="00D50B41">
        <w:rPr>
          <w:rFonts w:ascii="Cambria Math" w:eastAsia="宋体" w:hAnsi="Cambria Math" w:cs="宋体"/>
          <w:snapToGrid/>
          <w:sz w:val="24"/>
          <w:szCs w:val="24"/>
          <w:vertAlign w:val="subscript"/>
        </w:rPr>
        <w:t>𝑂𝐸𝑖</w:t>
      </w:r>
      <w:r w:rsidRPr="009D17CF">
        <w:rPr>
          <w:rFonts w:ascii="Times New Roman" w:eastAsia="宋体" w:hAnsi="Times New Roman" w:cs="Times New Roman"/>
          <w:snapToGrid/>
          <w:sz w:val="24"/>
          <w:szCs w:val="24"/>
        </w:rPr>
        <w:t>——</w:t>
      </w:r>
      <w:r w:rsidRPr="009D17CF">
        <w:rPr>
          <w:rFonts w:ascii="宋体" w:eastAsia="宋体" w:hAnsi="宋体" w:cs="宋体"/>
          <w:snapToGrid/>
          <w:sz w:val="24"/>
          <w:szCs w:val="24"/>
        </w:rPr>
        <w:t xml:space="preserve">第 </w:t>
      </w:r>
      <w:proofErr w:type="spellStart"/>
      <w:r w:rsidRPr="009D17CF">
        <w:rPr>
          <w:rFonts w:ascii="Times New Roman" w:eastAsia="宋体" w:hAnsi="Times New Roman" w:cs="Times New Roman"/>
          <w:i/>
          <w:iCs/>
          <w:snapToGrid/>
          <w:sz w:val="24"/>
          <w:szCs w:val="24"/>
        </w:rPr>
        <w:t>i</w:t>
      </w:r>
      <w:proofErr w:type="spellEnd"/>
      <w:r w:rsidRPr="009D17CF">
        <w:rPr>
          <w:rFonts w:ascii="Times New Roman" w:eastAsia="宋体" w:hAnsi="Times New Roman" w:cs="Times New Roman"/>
          <w:i/>
          <w:iCs/>
          <w:snapToGrid/>
          <w:sz w:val="24"/>
          <w:szCs w:val="24"/>
        </w:rPr>
        <w:t xml:space="preserve"> </w:t>
      </w:r>
      <w:r w:rsidRPr="009D17CF">
        <w:rPr>
          <w:rFonts w:ascii="宋体" w:eastAsia="宋体" w:hAnsi="宋体" w:cs="宋体"/>
          <w:snapToGrid/>
          <w:sz w:val="24"/>
          <w:szCs w:val="24"/>
        </w:rPr>
        <w:t>种办公电气设备的运行小时数（</w:t>
      </w:r>
      <w:r w:rsidRPr="009D17CF">
        <w:rPr>
          <w:rFonts w:ascii="Times New Roman" w:eastAsia="宋体" w:hAnsi="Times New Roman" w:cs="Times New Roman"/>
          <w:snapToGrid/>
          <w:sz w:val="24"/>
          <w:szCs w:val="24"/>
        </w:rPr>
        <w:t>h</w:t>
      </w:r>
      <w:r w:rsidRPr="009D17CF">
        <w:rPr>
          <w:rFonts w:ascii="宋体" w:eastAsia="宋体" w:hAnsi="宋体" w:cs="宋体"/>
          <w:snapToGrid/>
          <w:sz w:val="24"/>
          <w:szCs w:val="24"/>
        </w:rPr>
        <w:t>）；</w:t>
      </w:r>
    </w:p>
    <w:p w14:paraId="5FA3B534" w14:textId="183B790B" w:rsidR="00F50E9F" w:rsidRPr="009D17CF" w:rsidRDefault="001601AF" w:rsidP="00D50B41">
      <w:pPr>
        <w:spacing w:line="360" w:lineRule="auto"/>
        <w:ind w:firstLineChars="300" w:firstLine="720"/>
        <w:rPr>
          <w:rFonts w:ascii="楷体" w:eastAsia="楷体" w:hAnsi="楷体" w:cs="楷体"/>
          <w:color w:val="0070C0"/>
          <w:sz w:val="24"/>
          <w:szCs w:val="24"/>
        </w:rPr>
      </w:pPr>
      <w:r w:rsidRPr="009D17CF">
        <w:rPr>
          <w:rFonts w:ascii="Cambria Math" w:eastAsia="宋体" w:hAnsi="Cambria Math" w:cs="宋体"/>
          <w:snapToGrid/>
          <w:sz w:val="24"/>
          <w:szCs w:val="24"/>
        </w:rPr>
        <w:t>𝑁</w:t>
      </w:r>
      <w:r w:rsidRPr="00D50B41">
        <w:rPr>
          <w:rFonts w:ascii="Cambria Math" w:eastAsia="宋体" w:hAnsi="Cambria Math" w:cs="宋体"/>
          <w:snapToGrid/>
          <w:sz w:val="24"/>
          <w:szCs w:val="24"/>
          <w:vertAlign w:val="subscript"/>
        </w:rPr>
        <w:t>𝑂𝐸𝑖</w:t>
      </w:r>
      <w:r w:rsidRPr="009D17CF">
        <w:rPr>
          <w:rFonts w:ascii="Times New Roman" w:eastAsia="宋体" w:hAnsi="Times New Roman" w:cs="Times New Roman"/>
          <w:snapToGrid/>
          <w:sz w:val="24"/>
          <w:szCs w:val="24"/>
        </w:rPr>
        <w:t>——</w:t>
      </w:r>
      <w:r w:rsidRPr="009D17CF">
        <w:rPr>
          <w:rFonts w:ascii="宋体" w:eastAsia="宋体" w:hAnsi="宋体" w:cs="宋体"/>
          <w:snapToGrid/>
          <w:sz w:val="24"/>
          <w:szCs w:val="24"/>
        </w:rPr>
        <w:t xml:space="preserve">第 </w:t>
      </w:r>
      <w:proofErr w:type="spellStart"/>
      <w:r w:rsidRPr="009D17CF">
        <w:rPr>
          <w:rFonts w:ascii="Times New Roman" w:eastAsia="宋体" w:hAnsi="Times New Roman" w:cs="Times New Roman"/>
          <w:i/>
          <w:iCs/>
          <w:snapToGrid/>
          <w:sz w:val="24"/>
          <w:szCs w:val="24"/>
        </w:rPr>
        <w:t>i</w:t>
      </w:r>
      <w:proofErr w:type="spellEnd"/>
      <w:r w:rsidRPr="009D17CF">
        <w:rPr>
          <w:rFonts w:ascii="Times New Roman" w:eastAsia="宋体" w:hAnsi="Times New Roman" w:cs="Times New Roman"/>
          <w:i/>
          <w:iCs/>
          <w:snapToGrid/>
          <w:sz w:val="24"/>
          <w:szCs w:val="24"/>
        </w:rPr>
        <w:t xml:space="preserve"> </w:t>
      </w:r>
      <w:r w:rsidRPr="009D17CF">
        <w:rPr>
          <w:rFonts w:ascii="宋体" w:eastAsia="宋体" w:hAnsi="宋体" w:cs="宋体"/>
          <w:snapToGrid/>
          <w:sz w:val="24"/>
          <w:szCs w:val="24"/>
        </w:rPr>
        <w:t>种办公电器设备的</w:t>
      </w:r>
      <w:proofErr w:type="gramStart"/>
      <w:r w:rsidRPr="009D17CF">
        <w:rPr>
          <w:rFonts w:ascii="宋体" w:eastAsia="宋体" w:hAnsi="宋体" w:cs="宋体"/>
          <w:snapToGrid/>
          <w:sz w:val="24"/>
          <w:szCs w:val="24"/>
        </w:rPr>
        <w:t>的</w:t>
      </w:r>
      <w:proofErr w:type="gramEnd"/>
      <w:r w:rsidRPr="009D17CF">
        <w:rPr>
          <w:rFonts w:ascii="宋体" w:eastAsia="宋体" w:hAnsi="宋体" w:cs="宋体"/>
          <w:snapToGrid/>
          <w:sz w:val="24"/>
          <w:szCs w:val="24"/>
        </w:rPr>
        <w:t>数量（台）。</w:t>
      </w:r>
    </w:p>
    <w:p w14:paraId="151FC1DB" w14:textId="77777777" w:rsidR="00F46AEB" w:rsidRPr="009D008F" w:rsidRDefault="00F46AEB">
      <w:pPr>
        <w:rPr>
          <w:rFonts w:ascii="楷体" w:eastAsia="楷体" w:hAnsi="楷体" w:cs="楷体"/>
          <w:color w:val="0070C0"/>
          <w:sz w:val="24"/>
          <w:szCs w:val="32"/>
        </w:rPr>
      </w:pPr>
    </w:p>
    <w:p w14:paraId="7E5CB2AB" w14:textId="77777777" w:rsidR="00F46AEB" w:rsidRPr="008E25F2" w:rsidRDefault="00A61A71" w:rsidP="008E25F2">
      <w:pPr>
        <w:spacing w:line="360" w:lineRule="auto"/>
        <w:jc w:val="center"/>
        <w:outlineLvl w:val="1"/>
        <w:rPr>
          <w:rFonts w:ascii="Times New Roman" w:eastAsia="宋体" w:hAnsi="Times New Roman" w:cs="Times New Roman"/>
          <w:b/>
          <w:bCs/>
          <w:sz w:val="28"/>
          <w:szCs w:val="36"/>
        </w:rPr>
      </w:pPr>
      <w:bookmarkStart w:id="44" w:name="_Toc160145122"/>
      <w:r>
        <w:rPr>
          <w:rFonts w:ascii="Times New Roman" w:eastAsia="宋体" w:hAnsi="Times New Roman" w:cs="Times New Roman" w:hint="eastAsia"/>
          <w:b/>
          <w:bCs/>
          <w:sz w:val="28"/>
          <w:szCs w:val="36"/>
        </w:rPr>
        <w:t>6.</w:t>
      </w:r>
      <w:r>
        <w:rPr>
          <w:rFonts w:ascii="Times New Roman" w:eastAsia="宋体" w:hAnsi="Times New Roman" w:cs="Times New Roman"/>
          <w:b/>
          <w:bCs/>
          <w:sz w:val="28"/>
          <w:szCs w:val="36"/>
        </w:rPr>
        <w:t xml:space="preserve">3 </w:t>
      </w:r>
      <w:r>
        <w:rPr>
          <w:rFonts w:ascii="Times New Roman" w:eastAsia="宋体" w:hAnsi="Times New Roman" w:cs="Times New Roman" w:hint="eastAsia"/>
          <w:b/>
          <w:bCs/>
          <w:sz w:val="28"/>
          <w:szCs w:val="36"/>
        </w:rPr>
        <w:t>建筑拆除</w:t>
      </w:r>
      <w:bookmarkEnd w:id="44"/>
    </w:p>
    <w:p w14:paraId="453F33BC" w14:textId="5601AB16" w:rsidR="00F46AEB" w:rsidRPr="009B21C3" w:rsidRDefault="00E50928" w:rsidP="009B21C3">
      <w:pPr>
        <w:spacing w:line="360" w:lineRule="auto"/>
        <w:outlineLvl w:val="3"/>
        <w:rPr>
          <w:rFonts w:ascii="Times New Roman" w:eastAsia="宋体" w:hAnsi="Times New Roman" w:cs="Times New Roman"/>
          <w:sz w:val="24"/>
          <w:szCs w:val="24"/>
        </w:rPr>
      </w:pPr>
      <w:r w:rsidRPr="009B21C3">
        <w:rPr>
          <w:rFonts w:ascii="Times New Roman" w:eastAsia="宋体" w:hAnsi="Times New Roman" w:cs="Times New Roman" w:hint="eastAsia"/>
          <w:b/>
          <w:bCs/>
          <w:sz w:val="24"/>
          <w:szCs w:val="24"/>
        </w:rPr>
        <w:t>6.</w:t>
      </w:r>
      <w:r w:rsidR="00A61A71" w:rsidRPr="009B21C3">
        <w:rPr>
          <w:rFonts w:ascii="Times New Roman" w:eastAsia="宋体" w:hAnsi="Times New Roman" w:cs="Times New Roman"/>
          <w:b/>
          <w:bCs/>
          <w:sz w:val="24"/>
          <w:szCs w:val="24"/>
        </w:rPr>
        <w:t>3</w:t>
      </w:r>
      <w:r w:rsidRPr="009B21C3">
        <w:rPr>
          <w:rFonts w:ascii="Times New Roman" w:eastAsia="宋体" w:hAnsi="Times New Roman" w:cs="Times New Roman" w:hint="eastAsia"/>
          <w:b/>
          <w:bCs/>
          <w:sz w:val="24"/>
          <w:szCs w:val="24"/>
        </w:rPr>
        <w:t>.</w:t>
      </w:r>
      <w:r w:rsidR="00A61A71" w:rsidRPr="009B21C3">
        <w:rPr>
          <w:rFonts w:ascii="Times New Roman" w:eastAsia="宋体" w:hAnsi="Times New Roman" w:cs="Times New Roman"/>
          <w:b/>
          <w:bCs/>
          <w:sz w:val="24"/>
          <w:szCs w:val="24"/>
        </w:rPr>
        <w:t>1</w:t>
      </w:r>
      <w:r w:rsidR="00B3400A">
        <w:rPr>
          <w:rFonts w:ascii="Times New Roman" w:eastAsia="宋体" w:hAnsi="Times New Roman" w:cs="Times New Roman"/>
          <w:b/>
          <w:bCs/>
          <w:sz w:val="24"/>
          <w:szCs w:val="24"/>
        </w:rPr>
        <w:t xml:space="preserve"> </w:t>
      </w:r>
      <w:r w:rsidR="00B3400A" w:rsidRPr="009B21C3">
        <w:rPr>
          <w:rFonts w:ascii="宋体" w:eastAsia="宋体" w:hAnsi="宋体" w:cs="宋体"/>
          <w:snapToGrid/>
          <w:sz w:val="24"/>
          <w:szCs w:val="24"/>
        </w:rPr>
        <w:t>建筑拆解过程碳排放量应按下式进行计算：</w:t>
      </w:r>
    </w:p>
    <w:p w14:paraId="31384176" w14:textId="607BBB32" w:rsidR="00B3400A" w:rsidRDefault="00B3400A" w:rsidP="00B3400A">
      <w:pPr>
        <w:spacing w:line="360" w:lineRule="auto"/>
        <w:jc w:val="center"/>
        <w:rPr>
          <w:rFonts w:ascii="宋体" w:eastAsia="宋体" w:hAnsi="宋体" w:cs="宋体"/>
          <w:snapToGrid/>
          <w:sz w:val="24"/>
          <w:szCs w:val="24"/>
        </w:rPr>
      </w:pPr>
      <w:r w:rsidRPr="009B21C3">
        <w:rPr>
          <w:rFonts w:ascii="Cambria Math" w:eastAsia="宋体" w:hAnsi="Cambria Math" w:cs="宋体"/>
          <w:snapToGrid/>
          <w:sz w:val="24"/>
          <w:szCs w:val="24"/>
        </w:rPr>
        <w:t>𝐶</w:t>
      </w:r>
      <w:r w:rsidRPr="00B3400A">
        <w:rPr>
          <w:rFonts w:ascii="Cambria Math" w:eastAsia="宋体" w:hAnsi="Cambria Math" w:cs="宋体"/>
          <w:snapToGrid/>
          <w:sz w:val="24"/>
          <w:szCs w:val="24"/>
          <w:vertAlign w:val="subscript"/>
        </w:rPr>
        <w:t>𝐷-𝐸</w:t>
      </w:r>
      <w:r w:rsidRPr="009B21C3">
        <w:rPr>
          <w:rFonts w:ascii="Cambria Math" w:eastAsia="宋体" w:hAnsi="Cambria Math" w:cs="宋体"/>
          <w:snapToGrid/>
          <w:sz w:val="24"/>
          <w:szCs w:val="24"/>
        </w:rPr>
        <w:t xml:space="preserve"> = ∑</w:t>
      </w:r>
      <w:r w:rsidRPr="00B3400A">
        <w:rPr>
          <w:rFonts w:ascii="Cambria Math" w:eastAsia="宋体" w:hAnsi="Cambria Math" w:cs="宋体"/>
          <w:snapToGrid/>
          <w:sz w:val="24"/>
          <w:szCs w:val="24"/>
          <w:vertAlign w:val="superscript"/>
        </w:rPr>
        <w:t>𝑛</w:t>
      </w:r>
      <w:r w:rsidRPr="009B21C3">
        <w:rPr>
          <w:rFonts w:ascii="Cambria Math" w:eastAsia="宋体" w:hAnsi="Cambria Math" w:cs="宋体"/>
          <w:snapToGrid/>
          <w:sz w:val="24"/>
          <w:szCs w:val="24"/>
        </w:rPr>
        <w:t xml:space="preserve"> </w:t>
      </w:r>
      <w:r w:rsidRPr="00B3400A">
        <w:rPr>
          <w:rFonts w:ascii="Cambria Math" w:eastAsia="宋体" w:hAnsi="Cambria Math" w:cs="宋体"/>
          <w:snapToGrid/>
          <w:sz w:val="24"/>
          <w:szCs w:val="24"/>
          <w:vertAlign w:val="subscript"/>
        </w:rPr>
        <w:t>𝑖=1</w:t>
      </w:r>
      <w:r w:rsidRPr="009B21C3">
        <w:rPr>
          <w:rFonts w:ascii="Cambria Math" w:eastAsia="宋体" w:hAnsi="Cambria Math" w:cs="宋体"/>
          <w:snapToGrid/>
          <w:sz w:val="24"/>
          <w:szCs w:val="24"/>
        </w:rPr>
        <w:t xml:space="preserve"> 𝐸</w:t>
      </w:r>
      <w:r w:rsidRPr="00B3400A">
        <w:rPr>
          <w:rFonts w:ascii="Cambria Math" w:eastAsia="宋体" w:hAnsi="Cambria Math" w:cs="宋体"/>
          <w:snapToGrid/>
          <w:sz w:val="24"/>
          <w:szCs w:val="24"/>
          <w:vertAlign w:val="subscript"/>
        </w:rPr>
        <w:t>𝐷-𝐸𝑖</w:t>
      </w:r>
      <w:r w:rsidRPr="009B21C3">
        <w:rPr>
          <w:rFonts w:ascii="Cambria Math" w:eastAsia="宋体" w:hAnsi="Cambria Math" w:cs="宋体"/>
          <w:snapToGrid/>
          <w:sz w:val="24"/>
          <w:szCs w:val="24"/>
        </w:rPr>
        <w:t xml:space="preserve"> × 𝐸𝐹</w:t>
      </w:r>
      <w:r w:rsidRPr="00B3400A">
        <w:rPr>
          <w:rFonts w:ascii="Cambria Math" w:eastAsia="宋体" w:hAnsi="Cambria Math" w:cs="宋体"/>
          <w:snapToGrid/>
          <w:sz w:val="24"/>
          <w:szCs w:val="24"/>
          <w:vertAlign w:val="subscript"/>
        </w:rPr>
        <w:t>𝑖</w:t>
      </w:r>
      <w:r>
        <w:rPr>
          <w:rFonts w:ascii="Cambria Math" w:eastAsia="宋体" w:hAnsi="Cambria Math" w:cs="宋体"/>
          <w:snapToGrid/>
          <w:sz w:val="24"/>
          <w:szCs w:val="24"/>
        </w:rPr>
        <w:t xml:space="preserve">                      </w:t>
      </w:r>
      <w:r>
        <w:rPr>
          <w:rFonts w:ascii="Cambria Math" w:eastAsia="宋体" w:hAnsi="Cambria Math" w:cs="宋体" w:hint="eastAsia"/>
          <w:snapToGrid/>
          <w:sz w:val="24"/>
          <w:szCs w:val="24"/>
        </w:rPr>
        <w:t>（</w:t>
      </w:r>
      <w:r w:rsidRPr="00B3400A">
        <w:rPr>
          <w:rFonts w:ascii="Times New Roman" w:eastAsia="宋体" w:hAnsi="Times New Roman" w:cs="Times New Roman"/>
          <w:snapToGrid/>
          <w:sz w:val="24"/>
          <w:szCs w:val="24"/>
        </w:rPr>
        <w:t>6.3.1</w:t>
      </w:r>
      <w:r>
        <w:rPr>
          <w:rFonts w:ascii="Cambria Math" w:eastAsia="宋体" w:hAnsi="Cambria Math" w:cs="宋体" w:hint="eastAsia"/>
          <w:snapToGrid/>
          <w:sz w:val="24"/>
          <w:szCs w:val="24"/>
        </w:rPr>
        <w:t>）</w:t>
      </w:r>
    </w:p>
    <w:p w14:paraId="7FEE9E03" w14:textId="68564251" w:rsidR="00727A92" w:rsidRPr="009B21C3" w:rsidRDefault="00727A92" w:rsidP="009B21C3">
      <w:pPr>
        <w:spacing w:line="360" w:lineRule="auto"/>
        <w:rPr>
          <w:rFonts w:ascii="宋体" w:eastAsia="宋体" w:hAnsi="宋体" w:cs="宋体"/>
          <w:snapToGrid/>
          <w:sz w:val="24"/>
          <w:szCs w:val="24"/>
        </w:rPr>
      </w:pPr>
      <w:r w:rsidRPr="009B21C3">
        <w:rPr>
          <w:rFonts w:ascii="宋体" w:eastAsia="宋体" w:hAnsi="宋体" w:cs="宋体"/>
          <w:snapToGrid/>
          <w:sz w:val="24"/>
          <w:szCs w:val="24"/>
        </w:rPr>
        <w:t>式中：</w:t>
      </w:r>
      <w:r w:rsidRPr="009B21C3">
        <w:rPr>
          <w:rFonts w:ascii="Cambria Math" w:eastAsia="宋体" w:hAnsi="Cambria Math" w:cs="宋体"/>
          <w:snapToGrid/>
          <w:sz w:val="24"/>
          <w:szCs w:val="24"/>
        </w:rPr>
        <w:t>𝐶</w:t>
      </w:r>
      <w:r w:rsidRPr="00603326">
        <w:rPr>
          <w:rFonts w:ascii="Cambria Math" w:eastAsia="宋体" w:hAnsi="Cambria Math" w:cs="宋体"/>
          <w:snapToGrid/>
          <w:sz w:val="24"/>
          <w:szCs w:val="24"/>
          <w:vertAlign w:val="subscript"/>
        </w:rPr>
        <w:t>𝐷-𝐸</w:t>
      </w:r>
      <w:r w:rsidRPr="009B21C3">
        <w:rPr>
          <w:rFonts w:ascii="Times New Roman" w:eastAsia="宋体" w:hAnsi="Times New Roman" w:cs="Times New Roman"/>
          <w:snapToGrid/>
          <w:sz w:val="24"/>
          <w:szCs w:val="24"/>
        </w:rPr>
        <w:t>——</w:t>
      </w:r>
      <w:r w:rsidRPr="009B21C3">
        <w:rPr>
          <w:rFonts w:ascii="宋体" w:eastAsia="宋体" w:hAnsi="宋体" w:cs="宋体"/>
          <w:snapToGrid/>
          <w:sz w:val="24"/>
          <w:szCs w:val="24"/>
        </w:rPr>
        <w:t>建筑拆解环节的碳排放量（</w:t>
      </w:r>
      <w:r w:rsidRPr="009B21C3">
        <w:rPr>
          <w:rFonts w:ascii="Times New Roman" w:eastAsia="宋体" w:hAnsi="Times New Roman" w:cs="Times New Roman"/>
          <w:snapToGrid/>
          <w:sz w:val="24"/>
          <w:szCs w:val="24"/>
        </w:rPr>
        <w:t>kg CO</w:t>
      </w:r>
      <w:r w:rsidRPr="00603326">
        <w:rPr>
          <w:rFonts w:ascii="Times New Roman" w:eastAsia="宋体" w:hAnsi="Times New Roman" w:cs="Times New Roman"/>
          <w:snapToGrid/>
          <w:sz w:val="24"/>
          <w:szCs w:val="24"/>
          <w:vertAlign w:val="subscript"/>
        </w:rPr>
        <w:t>2</w:t>
      </w:r>
      <w:r w:rsidRPr="009B21C3">
        <w:rPr>
          <w:rFonts w:ascii="Times New Roman" w:eastAsia="宋体" w:hAnsi="Times New Roman" w:cs="Times New Roman"/>
          <w:snapToGrid/>
          <w:sz w:val="24"/>
          <w:szCs w:val="24"/>
        </w:rPr>
        <w:t xml:space="preserve"> e</w:t>
      </w:r>
      <w:r w:rsidRPr="009B21C3">
        <w:rPr>
          <w:rFonts w:ascii="宋体" w:eastAsia="宋体" w:hAnsi="宋体" w:cs="宋体"/>
          <w:snapToGrid/>
          <w:sz w:val="24"/>
          <w:szCs w:val="24"/>
        </w:rPr>
        <w:t>）；</w:t>
      </w:r>
    </w:p>
    <w:p w14:paraId="484DAF1B" w14:textId="77777777" w:rsidR="00727A92" w:rsidRPr="009B21C3" w:rsidRDefault="00727A92" w:rsidP="00603326">
      <w:pPr>
        <w:spacing w:line="360" w:lineRule="auto"/>
        <w:ind w:firstLineChars="300" w:firstLine="720"/>
        <w:rPr>
          <w:rFonts w:ascii="宋体" w:eastAsia="宋体" w:hAnsi="宋体" w:cs="宋体"/>
          <w:snapToGrid/>
          <w:sz w:val="24"/>
          <w:szCs w:val="24"/>
        </w:rPr>
      </w:pPr>
      <w:r w:rsidRPr="009B21C3">
        <w:rPr>
          <w:rFonts w:ascii="Cambria Math" w:eastAsia="宋体" w:hAnsi="Cambria Math" w:cs="宋体"/>
          <w:snapToGrid/>
          <w:sz w:val="24"/>
          <w:szCs w:val="24"/>
        </w:rPr>
        <w:t>𝐸</w:t>
      </w:r>
      <w:r w:rsidRPr="00603326">
        <w:rPr>
          <w:rFonts w:ascii="Cambria Math" w:eastAsia="宋体" w:hAnsi="Cambria Math" w:cs="宋体"/>
          <w:snapToGrid/>
          <w:sz w:val="24"/>
          <w:szCs w:val="24"/>
          <w:vertAlign w:val="subscript"/>
        </w:rPr>
        <w:t>𝐷-𝐸𝑖</w:t>
      </w:r>
      <w:r w:rsidRPr="009B21C3">
        <w:rPr>
          <w:rFonts w:ascii="Times New Roman" w:eastAsia="宋体" w:hAnsi="Times New Roman" w:cs="Times New Roman"/>
          <w:snapToGrid/>
          <w:sz w:val="24"/>
          <w:szCs w:val="24"/>
        </w:rPr>
        <w:t>——</w:t>
      </w:r>
      <w:r w:rsidRPr="009B21C3">
        <w:rPr>
          <w:rFonts w:ascii="宋体" w:eastAsia="宋体" w:hAnsi="宋体" w:cs="宋体"/>
          <w:snapToGrid/>
          <w:sz w:val="24"/>
          <w:szCs w:val="24"/>
        </w:rPr>
        <w:t xml:space="preserve">建筑拆解阶段第 </w:t>
      </w:r>
      <w:proofErr w:type="spellStart"/>
      <w:r w:rsidRPr="009B21C3">
        <w:rPr>
          <w:rFonts w:ascii="Times New Roman" w:eastAsia="宋体" w:hAnsi="Times New Roman" w:cs="Times New Roman"/>
          <w:i/>
          <w:iCs/>
          <w:snapToGrid/>
          <w:sz w:val="24"/>
          <w:szCs w:val="24"/>
        </w:rPr>
        <w:t>i</w:t>
      </w:r>
      <w:proofErr w:type="spellEnd"/>
      <w:r w:rsidRPr="009B21C3">
        <w:rPr>
          <w:rFonts w:ascii="Times New Roman" w:eastAsia="宋体" w:hAnsi="Times New Roman" w:cs="Times New Roman"/>
          <w:i/>
          <w:iCs/>
          <w:snapToGrid/>
          <w:sz w:val="24"/>
          <w:szCs w:val="24"/>
        </w:rPr>
        <w:t xml:space="preserve"> </w:t>
      </w:r>
      <w:r w:rsidRPr="009B21C3">
        <w:rPr>
          <w:rFonts w:ascii="宋体" w:eastAsia="宋体" w:hAnsi="宋体" w:cs="宋体"/>
          <w:snapToGrid/>
          <w:sz w:val="24"/>
          <w:szCs w:val="24"/>
        </w:rPr>
        <w:t>类能源消耗量；</w:t>
      </w:r>
    </w:p>
    <w:p w14:paraId="24B07ADB" w14:textId="14E7C5C1" w:rsidR="00F46AEB" w:rsidRPr="009B21C3" w:rsidRDefault="00727A92" w:rsidP="00603326">
      <w:pPr>
        <w:spacing w:line="360" w:lineRule="auto"/>
        <w:ind w:firstLineChars="300" w:firstLine="720"/>
        <w:rPr>
          <w:rFonts w:ascii="楷体" w:eastAsia="楷体" w:hAnsi="楷体" w:cs="楷体"/>
          <w:color w:val="0070C0"/>
          <w:sz w:val="24"/>
          <w:szCs w:val="24"/>
        </w:rPr>
      </w:pPr>
      <w:r w:rsidRPr="009B21C3">
        <w:rPr>
          <w:rFonts w:ascii="Cambria Math" w:eastAsia="宋体" w:hAnsi="Cambria Math" w:cs="宋体"/>
          <w:snapToGrid/>
          <w:sz w:val="24"/>
          <w:szCs w:val="24"/>
        </w:rPr>
        <w:t>𝐸𝐹</w:t>
      </w:r>
      <w:r w:rsidRPr="00603326">
        <w:rPr>
          <w:rFonts w:ascii="Cambria Math" w:eastAsia="宋体" w:hAnsi="Cambria Math" w:cs="宋体"/>
          <w:snapToGrid/>
          <w:sz w:val="24"/>
          <w:szCs w:val="24"/>
          <w:vertAlign w:val="subscript"/>
        </w:rPr>
        <w:t>𝑖</w:t>
      </w:r>
      <w:r w:rsidRPr="009B21C3">
        <w:rPr>
          <w:rFonts w:ascii="Times New Roman" w:eastAsia="宋体" w:hAnsi="Times New Roman" w:cs="Times New Roman"/>
          <w:snapToGrid/>
          <w:sz w:val="24"/>
          <w:szCs w:val="24"/>
        </w:rPr>
        <w:t>——</w:t>
      </w:r>
      <w:r w:rsidRPr="009B21C3">
        <w:rPr>
          <w:rFonts w:ascii="宋体" w:eastAsia="宋体" w:hAnsi="宋体" w:cs="宋体"/>
          <w:snapToGrid/>
          <w:sz w:val="24"/>
          <w:szCs w:val="24"/>
        </w:rPr>
        <w:t xml:space="preserve">第 </w:t>
      </w:r>
      <w:proofErr w:type="spellStart"/>
      <w:r w:rsidRPr="009B21C3">
        <w:rPr>
          <w:rFonts w:ascii="Times New Roman" w:eastAsia="宋体" w:hAnsi="Times New Roman" w:cs="Times New Roman"/>
          <w:i/>
          <w:iCs/>
          <w:snapToGrid/>
          <w:sz w:val="24"/>
          <w:szCs w:val="24"/>
        </w:rPr>
        <w:t>i</w:t>
      </w:r>
      <w:proofErr w:type="spellEnd"/>
      <w:r w:rsidRPr="009B21C3">
        <w:rPr>
          <w:rFonts w:ascii="Times New Roman" w:eastAsia="宋体" w:hAnsi="Times New Roman" w:cs="Times New Roman"/>
          <w:i/>
          <w:iCs/>
          <w:snapToGrid/>
          <w:sz w:val="24"/>
          <w:szCs w:val="24"/>
        </w:rPr>
        <w:t xml:space="preserve"> </w:t>
      </w:r>
      <w:r w:rsidRPr="009B21C3">
        <w:rPr>
          <w:rFonts w:ascii="宋体" w:eastAsia="宋体" w:hAnsi="宋体" w:cs="宋体"/>
          <w:snapToGrid/>
          <w:sz w:val="24"/>
          <w:szCs w:val="24"/>
        </w:rPr>
        <w:t>类能源的碳排放因子，可按本标准</w:t>
      </w:r>
      <w:r w:rsidRPr="00AD4967">
        <w:rPr>
          <w:rFonts w:ascii="宋体" w:eastAsia="宋体" w:hAnsi="宋体" w:cs="宋体"/>
          <w:snapToGrid/>
          <w:sz w:val="24"/>
          <w:szCs w:val="24"/>
        </w:rPr>
        <w:t>附录</w:t>
      </w:r>
      <w:r w:rsidR="00AD4967" w:rsidRPr="00AD4967">
        <w:rPr>
          <w:rFonts w:ascii="Times New Roman" w:eastAsia="宋体" w:hAnsi="Times New Roman" w:cs="Times New Roman"/>
          <w:snapToGrid/>
          <w:sz w:val="24"/>
          <w:szCs w:val="24"/>
        </w:rPr>
        <w:t>1</w:t>
      </w:r>
      <w:r w:rsidRPr="009B21C3">
        <w:rPr>
          <w:rFonts w:ascii="宋体" w:eastAsia="宋体" w:hAnsi="宋体" w:cs="宋体"/>
          <w:snapToGrid/>
          <w:sz w:val="24"/>
          <w:szCs w:val="24"/>
        </w:rPr>
        <w:t>取值。</w:t>
      </w:r>
    </w:p>
    <w:p w14:paraId="2165E8F2" w14:textId="77777777" w:rsidR="00F46AEB" w:rsidRPr="009B21C3" w:rsidRDefault="00F46AEB" w:rsidP="009B21C3">
      <w:pPr>
        <w:spacing w:line="360" w:lineRule="auto"/>
        <w:rPr>
          <w:rFonts w:ascii="楷体" w:eastAsia="楷体" w:hAnsi="楷体" w:cs="楷体"/>
          <w:color w:val="0070C0"/>
          <w:sz w:val="24"/>
          <w:szCs w:val="24"/>
        </w:rPr>
      </w:pPr>
    </w:p>
    <w:p w14:paraId="5DA64708" w14:textId="7470EB25" w:rsidR="00F46AEB" w:rsidRPr="005A4BA6" w:rsidRDefault="00394C62" w:rsidP="005A4BA6">
      <w:pPr>
        <w:spacing w:line="360" w:lineRule="auto"/>
        <w:outlineLvl w:val="3"/>
        <w:rPr>
          <w:rFonts w:ascii="Times New Roman" w:eastAsia="宋体" w:hAnsi="Times New Roman" w:cs="Times New Roman"/>
          <w:sz w:val="24"/>
          <w:szCs w:val="24"/>
        </w:rPr>
      </w:pPr>
      <w:r w:rsidRPr="009B21C3">
        <w:rPr>
          <w:rFonts w:ascii="Times New Roman" w:eastAsia="宋体" w:hAnsi="Times New Roman" w:cs="Times New Roman" w:hint="eastAsia"/>
          <w:b/>
          <w:bCs/>
          <w:sz w:val="24"/>
          <w:szCs w:val="24"/>
        </w:rPr>
        <w:t>6.</w:t>
      </w:r>
      <w:r w:rsidRPr="009B21C3">
        <w:rPr>
          <w:rFonts w:ascii="Times New Roman" w:eastAsia="宋体" w:hAnsi="Times New Roman" w:cs="Times New Roman"/>
          <w:b/>
          <w:bCs/>
          <w:sz w:val="24"/>
          <w:szCs w:val="24"/>
        </w:rPr>
        <w:t>3</w:t>
      </w:r>
      <w:r w:rsidRPr="009B21C3">
        <w:rPr>
          <w:rFonts w:ascii="Times New Roman" w:eastAsia="宋体" w:hAnsi="Times New Roman" w:cs="Times New Roman" w:hint="eastAsia"/>
          <w:b/>
          <w:bCs/>
          <w:sz w:val="24"/>
          <w:szCs w:val="24"/>
        </w:rPr>
        <w:t>.</w:t>
      </w:r>
      <w:r w:rsidRPr="009B21C3">
        <w:rPr>
          <w:rFonts w:ascii="Times New Roman" w:eastAsia="宋体" w:hAnsi="Times New Roman" w:cs="Times New Roman"/>
          <w:b/>
          <w:bCs/>
          <w:sz w:val="24"/>
          <w:szCs w:val="24"/>
        </w:rPr>
        <w:t>2</w:t>
      </w:r>
      <w:r w:rsidR="005A4BA6">
        <w:rPr>
          <w:rFonts w:ascii="Times New Roman" w:eastAsia="宋体" w:hAnsi="Times New Roman" w:cs="Times New Roman" w:hint="eastAsia"/>
          <w:sz w:val="24"/>
          <w:szCs w:val="24"/>
        </w:rPr>
        <w:t xml:space="preserve"> </w:t>
      </w:r>
      <w:r w:rsidR="00A131E0" w:rsidRPr="009B21C3">
        <w:rPr>
          <w:rFonts w:ascii="宋体" w:eastAsia="宋体" w:hAnsi="宋体"/>
          <w:sz w:val="24"/>
          <w:szCs w:val="24"/>
        </w:rPr>
        <w:t>建筑拆解过程的能源消耗量应根据能源缴费清单确定，</w:t>
      </w:r>
      <w:proofErr w:type="gramStart"/>
      <w:r w:rsidR="00A131E0" w:rsidRPr="009B21C3">
        <w:rPr>
          <w:rFonts w:ascii="宋体" w:eastAsia="宋体" w:hAnsi="宋体"/>
          <w:sz w:val="24"/>
          <w:szCs w:val="24"/>
        </w:rPr>
        <w:t>当无法</w:t>
      </w:r>
      <w:proofErr w:type="gramEnd"/>
      <w:r w:rsidR="00A131E0" w:rsidRPr="009B21C3">
        <w:rPr>
          <w:rFonts w:ascii="宋体" w:eastAsia="宋体" w:hAnsi="宋体"/>
          <w:sz w:val="24"/>
          <w:szCs w:val="24"/>
        </w:rPr>
        <w:t>获得或记录不全时，可根据建筑拆除方案，按式</w:t>
      </w:r>
      <w:r w:rsidR="00A131E0" w:rsidRPr="009B21C3">
        <w:rPr>
          <w:rFonts w:ascii="Times New Roman" w:hAnsi="Times New Roman" w:cs="Times New Roman"/>
          <w:sz w:val="24"/>
          <w:szCs w:val="24"/>
        </w:rPr>
        <w:t>(</w:t>
      </w:r>
      <w:r w:rsidR="00AD4967">
        <w:rPr>
          <w:rFonts w:ascii="Times New Roman" w:hAnsi="Times New Roman" w:cs="Times New Roman"/>
          <w:sz w:val="24"/>
          <w:szCs w:val="24"/>
        </w:rPr>
        <w:t>6.2</w:t>
      </w:r>
      <w:r w:rsidR="00A131E0" w:rsidRPr="009B21C3">
        <w:rPr>
          <w:rFonts w:ascii="Times New Roman" w:hAnsi="Times New Roman" w:cs="Times New Roman"/>
          <w:sz w:val="24"/>
          <w:szCs w:val="24"/>
        </w:rPr>
        <w:t>.2-1)~</w:t>
      </w:r>
      <w:r w:rsidR="00A131E0" w:rsidRPr="009B21C3">
        <w:rPr>
          <w:rFonts w:ascii="宋体" w:eastAsia="宋体" w:hAnsi="宋体"/>
          <w:sz w:val="24"/>
          <w:szCs w:val="24"/>
        </w:rPr>
        <w:t>式</w:t>
      </w:r>
      <w:r w:rsidR="00E70DFE" w:rsidRPr="009B21C3">
        <w:rPr>
          <w:rFonts w:ascii="Times New Roman" w:hAnsi="Times New Roman" w:cs="Times New Roman"/>
          <w:sz w:val="24"/>
          <w:szCs w:val="24"/>
        </w:rPr>
        <w:t>(</w:t>
      </w:r>
      <w:r w:rsidR="00AD4967">
        <w:rPr>
          <w:rFonts w:ascii="Times New Roman" w:hAnsi="Times New Roman" w:cs="Times New Roman"/>
          <w:sz w:val="24"/>
          <w:szCs w:val="24"/>
        </w:rPr>
        <w:t>6.2</w:t>
      </w:r>
      <w:r w:rsidR="00E70DFE" w:rsidRPr="009B21C3">
        <w:rPr>
          <w:rFonts w:ascii="Times New Roman" w:hAnsi="Times New Roman" w:cs="Times New Roman"/>
          <w:sz w:val="24"/>
          <w:szCs w:val="24"/>
        </w:rPr>
        <w:t>.2-4)</w:t>
      </w:r>
      <w:r w:rsidR="00E70DFE" w:rsidRPr="009B21C3">
        <w:rPr>
          <w:rFonts w:ascii="宋体" w:eastAsia="宋体" w:hAnsi="宋体"/>
          <w:sz w:val="24"/>
          <w:szCs w:val="24"/>
        </w:rPr>
        <w:t>进行计算。</w:t>
      </w:r>
    </w:p>
    <w:p w14:paraId="1630F17D" w14:textId="77777777" w:rsidR="00E70DFE" w:rsidRPr="009B21C3" w:rsidRDefault="00E70DFE" w:rsidP="009B21C3">
      <w:pPr>
        <w:spacing w:line="360" w:lineRule="auto"/>
        <w:rPr>
          <w:rFonts w:ascii="宋体" w:eastAsia="宋体" w:hAnsi="宋体" w:cs="宋体"/>
          <w:b/>
          <w:bCs/>
          <w:sz w:val="24"/>
          <w:szCs w:val="24"/>
        </w:rPr>
      </w:pPr>
    </w:p>
    <w:p w14:paraId="6B1B5556" w14:textId="4E1F21CD" w:rsidR="00394C62" w:rsidRPr="009B21C3" w:rsidRDefault="00394C62" w:rsidP="009B21C3">
      <w:pPr>
        <w:spacing w:line="360" w:lineRule="auto"/>
        <w:outlineLvl w:val="3"/>
        <w:rPr>
          <w:rFonts w:ascii="Times New Roman" w:eastAsia="宋体" w:hAnsi="Times New Roman" w:cs="Times New Roman"/>
          <w:sz w:val="24"/>
          <w:szCs w:val="24"/>
        </w:rPr>
      </w:pPr>
      <w:r w:rsidRPr="009B21C3">
        <w:rPr>
          <w:rFonts w:ascii="Times New Roman" w:eastAsia="宋体" w:hAnsi="Times New Roman" w:cs="Times New Roman" w:hint="eastAsia"/>
          <w:b/>
          <w:bCs/>
          <w:sz w:val="24"/>
          <w:szCs w:val="24"/>
        </w:rPr>
        <w:t>6.</w:t>
      </w:r>
      <w:r w:rsidRPr="009B21C3">
        <w:rPr>
          <w:rFonts w:ascii="Times New Roman" w:eastAsia="宋体" w:hAnsi="Times New Roman" w:cs="Times New Roman"/>
          <w:b/>
          <w:bCs/>
          <w:sz w:val="24"/>
          <w:szCs w:val="24"/>
        </w:rPr>
        <w:t>3</w:t>
      </w:r>
      <w:r w:rsidRPr="009B21C3">
        <w:rPr>
          <w:rFonts w:ascii="Times New Roman" w:eastAsia="宋体" w:hAnsi="Times New Roman" w:cs="Times New Roman" w:hint="eastAsia"/>
          <w:b/>
          <w:bCs/>
          <w:sz w:val="24"/>
          <w:szCs w:val="24"/>
        </w:rPr>
        <w:t>.</w:t>
      </w:r>
      <w:r w:rsidRPr="009B21C3">
        <w:rPr>
          <w:rFonts w:ascii="Times New Roman" w:eastAsia="宋体" w:hAnsi="Times New Roman" w:cs="Times New Roman"/>
          <w:b/>
          <w:bCs/>
          <w:sz w:val="24"/>
          <w:szCs w:val="24"/>
        </w:rPr>
        <w:t>3</w:t>
      </w:r>
      <w:r w:rsidR="00D10A62">
        <w:rPr>
          <w:rFonts w:ascii="Times New Roman" w:eastAsia="宋体" w:hAnsi="Times New Roman" w:cs="Times New Roman"/>
          <w:b/>
          <w:bCs/>
          <w:sz w:val="24"/>
          <w:szCs w:val="24"/>
        </w:rPr>
        <w:t xml:space="preserve"> </w:t>
      </w:r>
      <w:r w:rsidR="00D10A62" w:rsidRPr="001F326E">
        <w:rPr>
          <w:rFonts w:ascii="宋体" w:eastAsia="宋体" w:hAnsi="宋体" w:cs="宋体"/>
          <w:snapToGrid/>
          <w:sz w:val="24"/>
          <w:szCs w:val="24"/>
        </w:rPr>
        <w:t>建筑废弃物运输过程碳排放量应按下式进行计算：</w:t>
      </w:r>
    </w:p>
    <w:p w14:paraId="645DCB1A" w14:textId="3286476C" w:rsidR="00D10A62" w:rsidRDefault="00D10A62" w:rsidP="00D10A62">
      <w:pPr>
        <w:spacing w:line="360" w:lineRule="auto"/>
        <w:jc w:val="center"/>
        <w:rPr>
          <w:rFonts w:ascii="宋体" w:eastAsia="宋体" w:hAnsi="宋体" w:cs="宋体"/>
          <w:snapToGrid/>
          <w:sz w:val="24"/>
          <w:szCs w:val="24"/>
        </w:rPr>
      </w:pPr>
      <w:r w:rsidRPr="001F326E">
        <w:rPr>
          <w:rFonts w:ascii="Cambria Math" w:eastAsia="宋体" w:hAnsi="Cambria Math" w:cs="宋体"/>
          <w:snapToGrid/>
          <w:sz w:val="24"/>
          <w:szCs w:val="24"/>
        </w:rPr>
        <w:t>𝐶</w:t>
      </w:r>
      <w:r w:rsidRPr="00D10A62">
        <w:rPr>
          <w:rFonts w:ascii="Cambria Math" w:eastAsia="宋体" w:hAnsi="Cambria Math" w:cs="宋体"/>
          <w:snapToGrid/>
          <w:sz w:val="24"/>
          <w:szCs w:val="24"/>
          <w:vertAlign w:val="subscript"/>
        </w:rPr>
        <w:t>𝐷-𝑇</w:t>
      </w:r>
      <w:r w:rsidRPr="001F326E">
        <w:rPr>
          <w:rFonts w:ascii="Cambria Math" w:eastAsia="宋体" w:hAnsi="Cambria Math" w:cs="宋体"/>
          <w:snapToGrid/>
          <w:sz w:val="24"/>
          <w:szCs w:val="24"/>
        </w:rPr>
        <w:t xml:space="preserve"> = ∑</w:t>
      </w:r>
      <w:r w:rsidRPr="00D10A62">
        <w:rPr>
          <w:rFonts w:ascii="Cambria Math" w:eastAsia="宋体" w:hAnsi="Cambria Math" w:cs="宋体"/>
          <w:snapToGrid/>
          <w:sz w:val="24"/>
          <w:szCs w:val="24"/>
          <w:vertAlign w:val="superscript"/>
        </w:rPr>
        <w:t>𝑚</w:t>
      </w:r>
      <w:r w:rsidRPr="001F326E">
        <w:rPr>
          <w:rFonts w:ascii="Cambria Math" w:eastAsia="宋体" w:hAnsi="Cambria Math" w:cs="宋体"/>
          <w:snapToGrid/>
          <w:sz w:val="24"/>
          <w:szCs w:val="24"/>
        </w:rPr>
        <w:t xml:space="preserve"> </w:t>
      </w:r>
      <w:r w:rsidRPr="00D10A62">
        <w:rPr>
          <w:rFonts w:ascii="Cambria Math" w:eastAsia="宋体" w:hAnsi="Cambria Math" w:cs="宋体"/>
          <w:snapToGrid/>
          <w:sz w:val="24"/>
          <w:szCs w:val="24"/>
          <w:vertAlign w:val="subscript"/>
        </w:rPr>
        <w:t>𝑗=1</w:t>
      </w:r>
      <w:r w:rsidRPr="001F326E">
        <w:rPr>
          <w:rFonts w:ascii="Cambria Math" w:eastAsia="宋体" w:hAnsi="Cambria Math" w:cs="宋体"/>
          <w:snapToGrid/>
          <w:sz w:val="24"/>
          <w:szCs w:val="24"/>
        </w:rPr>
        <w:t xml:space="preserve"> ∑</w:t>
      </w:r>
      <w:r w:rsidRPr="00D10A62">
        <w:rPr>
          <w:rFonts w:ascii="Cambria Math" w:eastAsia="宋体" w:hAnsi="Cambria Math" w:cs="宋体"/>
          <w:snapToGrid/>
          <w:sz w:val="24"/>
          <w:szCs w:val="24"/>
          <w:vertAlign w:val="superscript"/>
        </w:rPr>
        <w:t>𝑛</w:t>
      </w:r>
      <w:r w:rsidRPr="001F326E">
        <w:rPr>
          <w:rFonts w:ascii="Cambria Math" w:eastAsia="宋体" w:hAnsi="Cambria Math" w:cs="宋体"/>
          <w:snapToGrid/>
          <w:sz w:val="24"/>
          <w:szCs w:val="24"/>
        </w:rPr>
        <w:t xml:space="preserve"> </w:t>
      </w:r>
      <w:r w:rsidRPr="00D10A62">
        <w:rPr>
          <w:rFonts w:ascii="Cambria Math" w:eastAsia="宋体" w:hAnsi="Cambria Math" w:cs="宋体"/>
          <w:snapToGrid/>
          <w:sz w:val="24"/>
          <w:szCs w:val="24"/>
          <w:vertAlign w:val="subscript"/>
        </w:rPr>
        <w:t>𝑖=1</w:t>
      </w:r>
      <w:r w:rsidRPr="001F326E">
        <w:rPr>
          <w:rFonts w:ascii="Cambria Math" w:eastAsia="宋体" w:hAnsi="Cambria Math" w:cs="宋体"/>
          <w:snapToGrid/>
          <w:sz w:val="24"/>
          <w:szCs w:val="24"/>
        </w:rPr>
        <w:t xml:space="preserve"> 𝑀</w:t>
      </w:r>
      <w:r w:rsidRPr="00D10A62">
        <w:rPr>
          <w:rFonts w:ascii="Cambria Math" w:eastAsia="宋体" w:hAnsi="Cambria Math" w:cs="宋体"/>
          <w:snapToGrid/>
          <w:sz w:val="24"/>
          <w:szCs w:val="24"/>
          <w:vertAlign w:val="subscript"/>
        </w:rPr>
        <w:t>𝐷𝑖</w:t>
      </w:r>
      <w:r w:rsidRPr="001F326E">
        <w:rPr>
          <w:rFonts w:ascii="Cambria Math" w:eastAsia="宋体" w:hAnsi="Cambria Math" w:cs="宋体"/>
          <w:snapToGrid/>
          <w:sz w:val="24"/>
          <w:szCs w:val="24"/>
        </w:rPr>
        <w:t xml:space="preserve"> × 𝐷</w:t>
      </w:r>
      <w:r w:rsidRPr="00D10A62">
        <w:rPr>
          <w:rFonts w:ascii="Cambria Math" w:eastAsia="宋体" w:hAnsi="Cambria Math" w:cs="宋体"/>
          <w:snapToGrid/>
          <w:sz w:val="24"/>
          <w:szCs w:val="24"/>
          <w:vertAlign w:val="subscript"/>
        </w:rPr>
        <w:t>𝐷-𝑇𝑖,𝑗</w:t>
      </w:r>
      <w:r w:rsidRPr="001F326E">
        <w:rPr>
          <w:rFonts w:ascii="Cambria Math" w:eastAsia="宋体" w:hAnsi="Cambria Math" w:cs="宋体"/>
          <w:snapToGrid/>
          <w:sz w:val="24"/>
          <w:szCs w:val="24"/>
        </w:rPr>
        <w:t xml:space="preserve"> × 𝐸𝑇</w:t>
      </w:r>
      <w:r w:rsidRPr="00D10A62">
        <w:rPr>
          <w:rFonts w:ascii="Cambria Math" w:eastAsia="宋体" w:hAnsi="Cambria Math" w:cs="宋体"/>
          <w:snapToGrid/>
          <w:sz w:val="24"/>
          <w:szCs w:val="24"/>
          <w:vertAlign w:val="subscript"/>
        </w:rPr>
        <w:t>𝑗</w:t>
      </w:r>
      <w:r>
        <w:rPr>
          <w:rFonts w:ascii="Cambria Math" w:eastAsia="宋体" w:hAnsi="Cambria Math" w:cs="宋体"/>
          <w:snapToGrid/>
          <w:sz w:val="24"/>
          <w:szCs w:val="24"/>
        </w:rPr>
        <w:t xml:space="preserve">                   </w:t>
      </w:r>
      <w:r>
        <w:rPr>
          <w:rFonts w:ascii="Cambria Math" w:eastAsia="宋体" w:hAnsi="Cambria Math" w:cs="宋体" w:hint="eastAsia"/>
          <w:snapToGrid/>
          <w:sz w:val="24"/>
          <w:szCs w:val="24"/>
        </w:rPr>
        <w:t>（</w:t>
      </w:r>
      <w:r w:rsidRPr="00D10A62">
        <w:rPr>
          <w:rFonts w:ascii="Times New Roman" w:eastAsia="宋体" w:hAnsi="Times New Roman" w:cs="Times New Roman"/>
          <w:snapToGrid/>
          <w:sz w:val="24"/>
          <w:szCs w:val="24"/>
        </w:rPr>
        <w:t>6.3.3</w:t>
      </w:r>
      <w:r>
        <w:rPr>
          <w:rFonts w:ascii="Cambria Math" w:eastAsia="宋体" w:hAnsi="Cambria Math" w:cs="宋体" w:hint="eastAsia"/>
          <w:snapToGrid/>
          <w:sz w:val="24"/>
          <w:szCs w:val="24"/>
        </w:rPr>
        <w:t>）</w:t>
      </w:r>
    </w:p>
    <w:p w14:paraId="407111EF" w14:textId="60D72EDB" w:rsidR="001F326E" w:rsidRPr="009B21C3" w:rsidRDefault="001F326E" w:rsidP="009B21C3">
      <w:pPr>
        <w:spacing w:line="360" w:lineRule="auto"/>
        <w:rPr>
          <w:rFonts w:ascii="宋体" w:eastAsia="宋体" w:hAnsi="宋体" w:cs="宋体"/>
          <w:snapToGrid/>
          <w:sz w:val="24"/>
          <w:szCs w:val="24"/>
        </w:rPr>
      </w:pPr>
      <w:r w:rsidRPr="009B21C3">
        <w:rPr>
          <w:rFonts w:ascii="宋体" w:eastAsia="宋体" w:hAnsi="宋体" w:cs="宋体"/>
          <w:snapToGrid/>
          <w:sz w:val="24"/>
          <w:szCs w:val="24"/>
        </w:rPr>
        <w:t>式中：</w:t>
      </w:r>
      <w:r w:rsidRPr="009B21C3">
        <w:rPr>
          <w:rFonts w:ascii="Cambria Math" w:eastAsia="宋体" w:hAnsi="Cambria Math" w:cs="宋体"/>
          <w:snapToGrid/>
          <w:sz w:val="24"/>
          <w:szCs w:val="24"/>
        </w:rPr>
        <w:t>𝐶</w:t>
      </w:r>
      <w:r w:rsidRPr="00D10A62">
        <w:rPr>
          <w:rFonts w:ascii="Cambria Math" w:eastAsia="宋体" w:hAnsi="Cambria Math" w:cs="宋体"/>
          <w:snapToGrid/>
          <w:sz w:val="24"/>
          <w:szCs w:val="24"/>
          <w:vertAlign w:val="subscript"/>
        </w:rPr>
        <w:t>𝐷-𝑇</w:t>
      </w:r>
      <w:r w:rsidRPr="009B21C3">
        <w:rPr>
          <w:rFonts w:ascii="Times New Roman" w:eastAsia="宋体" w:hAnsi="Times New Roman" w:cs="Times New Roman"/>
          <w:snapToGrid/>
          <w:sz w:val="24"/>
          <w:szCs w:val="24"/>
        </w:rPr>
        <w:t>——</w:t>
      </w:r>
      <w:r w:rsidRPr="009B21C3">
        <w:rPr>
          <w:rFonts w:ascii="宋体" w:eastAsia="宋体" w:hAnsi="宋体" w:cs="宋体"/>
          <w:snapToGrid/>
          <w:sz w:val="24"/>
          <w:szCs w:val="24"/>
        </w:rPr>
        <w:t>废弃物运输过程碳排放量（</w:t>
      </w:r>
      <w:r w:rsidRPr="009B21C3">
        <w:rPr>
          <w:rFonts w:ascii="Times New Roman" w:eastAsia="宋体" w:hAnsi="Times New Roman" w:cs="Times New Roman"/>
          <w:snapToGrid/>
          <w:sz w:val="24"/>
          <w:szCs w:val="24"/>
        </w:rPr>
        <w:t>kg CO</w:t>
      </w:r>
      <w:r w:rsidRPr="00D10A62">
        <w:rPr>
          <w:rFonts w:ascii="Times New Roman" w:eastAsia="宋体" w:hAnsi="Times New Roman" w:cs="Times New Roman"/>
          <w:snapToGrid/>
          <w:sz w:val="24"/>
          <w:szCs w:val="24"/>
          <w:vertAlign w:val="subscript"/>
        </w:rPr>
        <w:t>2</w:t>
      </w:r>
      <w:r w:rsidRPr="009B21C3">
        <w:rPr>
          <w:rFonts w:ascii="Times New Roman" w:eastAsia="宋体" w:hAnsi="Times New Roman" w:cs="Times New Roman"/>
          <w:snapToGrid/>
          <w:sz w:val="24"/>
          <w:szCs w:val="24"/>
        </w:rPr>
        <w:t xml:space="preserve"> e</w:t>
      </w:r>
      <w:r w:rsidRPr="009B21C3">
        <w:rPr>
          <w:rFonts w:ascii="宋体" w:eastAsia="宋体" w:hAnsi="宋体" w:cs="宋体"/>
          <w:snapToGrid/>
          <w:sz w:val="24"/>
          <w:szCs w:val="24"/>
        </w:rPr>
        <w:t>）；</w:t>
      </w:r>
    </w:p>
    <w:p w14:paraId="48D6051D" w14:textId="77777777" w:rsidR="001F326E" w:rsidRPr="009B21C3" w:rsidRDefault="001F326E" w:rsidP="00D10A62">
      <w:pPr>
        <w:spacing w:line="360" w:lineRule="auto"/>
        <w:ind w:firstLineChars="300" w:firstLine="720"/>
        <w:rPr>
          <w:rFonts w:ascii="宋体" w:eastAsia="宋体" w:hAnsi="宋体" w:cs="宋体"/>
          <w:snapToGrid/>
          <w:sz w:val="24"/>
          <w:szCs w:val="24"/>
        </w:rPr>
      </w:pPr>
      <w:r w:rsidRPr="009B21C3">
        <w:rPr>
          <w:rFonts w:ascii="Cambria Math" w:eastAsia="宋体" w:hAnsi="Cambria Math" w:cs="宋体"/>
          <w:snapToGrid/>
          <w:sz w:val="24"/>
          <w:szCs w:val="24"/>
        </w:rPr>
        <w:t>𝑀</w:t>
      </w:r>
      <w:r w:rsidRPr="00D10A62">
        <w:rPr>
          <w:rFonts w:ascii="Cambria Math" w:eastAsia="宋体" w:hAnsi="Cambria Math" w:cs="宋体"/>
          <w:snapToGrid/>
          <w:sz w:val="24"/>
          <w:szCs w:val="24"/>
          <w:vertAlign w:val="subscript"/>
        </w:rPr>
        <w:t>𝐷𝑖</w:t>
      </w:r>
      <w:r w:rsidRPr="009B21C3">
        <w:rPr>
          <w:rFonts w:ascii="Times New Roman" w:eastAsia="宋体" w:hAnsi="Times New Roman" w:cs="Times New Roman"/>
          <w:snapToGrid/>
          <w:sz w:val="24"/>
          <w:szCs w:val="24"/>
        </w:rPr>
        <w:t>——</w:t>
      </w:r>
      <w:r w:rsidRPr="009B21C3">
        <w:rPr>
          <w:rFonts w:ascii="宋体" w:eastAsia="宋体" w:hAnsi="宋体" w:cs="宋体"/>
          <w:snapToGrid/>
          <w:sz w:val="24"/>
          <w:szCs w:val="24"/>
        </w:rPr>
        <w:t xml:space="preserve">第 </w:t>
      </w:r>
      <w:proofErr w:type="spellStart"/>
      <w:r w:rsidRPr="009B21C3">
        <w:rPr>
          <w:rFonts w:ascii="Times New Roman" w:eastAsia="宋体" w:hAnsi="Times New Roman" w:cs="Times New Roman"/>
          <w:i/>
          <w:iCs/>
          <w:snapToGrid/>
          <w:sz w:val="24"/>
          <w:szCs w:val="24"/>
        </w:rPr>
        <w:t>i</w:t>
      </w:r>
      <w:proofErr w:type="spellEnd"/>
      <w:r w:rsidRPr="009B21C3">
        <w:rPr>
          <w:rFonts w:ascii="Times New Roman" w:eastAsia="宋体" w:hAnsi="Times New Roman" w:cs="Times New Roman"/>
          <w:i/>
          <w:iCs/>
          <w:snapToGrid/>
          <w:sz w:val="24"/>
          <w:szCs w:val="24"/>
        </w:rPr>
        <w:t xml:space="preserve"> </w:t>
      </w:r>
      <w:r w:rsidRPr="009B21C3">
        <w:rPr>
          <w:rFonts w:ascii="宋体" w:eastAsia="宋体" w:hAnsi="宋体" w:cs="宋体"/>
          <w:snapToGrid/>
          <w:sz w:val="24"/>
          <w:szCs w:val="24"/>
        </w:rPr>
        <w:t>类建筑废弃物的重量（</w:t>
      </w:r>
      <w:r w:rsidRPr="009B21C3">
        <w:rPr>
          <w:rFonts w:ascii="Times New Roman" w:eastAsia="宋体" w:hAnsi="Times New Roman" w:cs="Times New Roman"/>
          <w:snapToGrid/>
          <w:sz w:val="24"/>
          <w:szCs w:val="24"/>
        </w:rPr>
        <w:t>t</w:t>
      </w:r>
      <w:r w:rsidRPr="009B21C3">
        <w:rPr>
          <w:rFonts w:ascii="宋体" w:eastAsia="宋体" w:hAnsi="宋体" w:cs="宋体"/>
          <w:snapToGrid/>
          <w:sz w:val="24"/>
          <w:szCs w:val="24"/>
        </w:rPr>
        <w:t>）；</w:t>
      </w:r>
    </w:p>
    <w:p w14:paraId="11EC8D4A" w14:textId="77777777" w:rsidR="001F326E" w:rsidRPr="009B21C3" w:rsidRDefault="001F326E" w:rsidP="00D10A62">
      <w:pPr>
        <w:spacing w:line="360" w:lineRule="auto"/>
        <w:ind w:firstLineChars="300" w:firstLine="720"/>
        <w:rPr>
          <w:rFonts w:ascii="宋体" w:eastAsia="宋体" w:hAnsi="宋体" w:cs="宋体"/>
          <w:snapToGrid/>
          <w:sz w:val="24"/>
          <w:szCs w:val="24"/>
        </w:rPr>
      </w:pPr>
      <w:r w:rsidRPr="009B21C3">
        <w:rPr>
          <w:rFonts w:ascii="Cambria Math" w:eastAsia="宋体" w:hAnsi="Cambria Math" w:cs="宋体"/>
          <w:snapToGrid/>
          <w:sz w:val="24"/>
          <w:szCs w:val="24"/>
        </w:rPr>
        <w:t>𝐷</w:t>
      </w:r>
      <w:r w:rsidRPr="00D10A62">
        <w:rPr>
          <w:rFonts w:ascii="Cambria Math" w:eastAsia="宋体" w:hAnsi="Cambria Math" w:cs="宋体"/>
          <w:snapToGrid/>
          <w:sz w:val="24"/>
          <w:szCs w:val="24"/>
          <w:vertAlign w:val="subscript"/>
        </w:rPr>
        <w:t>𝐷-𝑇𝑖,𝑗</w:t>
      </w:r>
      <w:r w:rsidRPr="009B21C3">
        <w:rPr>
          <w:rFonts w:ascii="Times New Roman" w:eastAsia="宋体" w:hAnsi="Times New Roman" w:cs="Times New Roman"/>
          <w:snapToGrid/>
          <w:sz w:val="24"/>
          <w:szCs w:val="24"/>
        </w:rPr>
        <w:t>——</w:t>
      </w:r>
      <w:r w:rsidRPr="009B21C3">
        <w:rPr>
          <w:rFonts w:ascii="宋体" w:eastAsia="宋体" w:hAnsi="宋体" w:cs="宋体"/>
          <w:snapToGrid/>
          <w:sz w:val="24"/>
          <w:szCs w:val="24"/>
        </w:rPr>
        <w:t xml:space="preserve">第 </w:t>
      </w:r>
      <w:proofErr w:type="spellStart"/>
      <w:r w:rsidRPr="009B21C3">
        <w:rPr>
          <w:rFonts w:ascii="Times New Roman" w:eastAsia="宋体" w:hAnsi="Times New Roman" w:cs="Times New Roman"/>
          <w:i/>
          <w:iCs/>
          <w:snapToGrid/>
          <w:sz w:val="24"/>
          <w:szCs w:val="24"/>
        </w:rPr>
        <w:t>i</w:t>
      </w:r>
      <w:proofErr w:type="spellEnd"/>
      <w:r w:rsidRPr="009B21C3">
        <w:rPr>
          <w:rFonts w:ascii="Times New Roman" w:eastAsia="宋体" w:hAnsi="Times New Roman" w:cs="Times New Roman"/>
          <w:i/>
          <w:iCs/>
          <w:snapToGrid/>
          <w:sz w:val="24"/>
          <w:szCs w:val="24"/>
        </w:rPr>
        <w:t xml:space="preserve"> </w:t>
      </w:r>
      <w:r w:rsidRPr="009B21C3">
        <w:rPr>
          <w:rFonts w:ascii="宋体" w:eastAsia="宋体" w:hAnsi="宋体" w:cs="宋体"/>
          <w:snapToGrid/>
          <w:sz w:val="24"/>
          <w:szCs w:val="24"/>
        </w:rPr>
        <w:t xml:space="preserve">类废弃物采用第 </w:t>
      </w:r>
      <w:r w:rsidRPr="009B21C3">
        <w:rPr>
          <w:rFonts w:ascii="Times New Roman" w:eastAsia="宋体" w:hAnsi="Times New Roman" w:cs="Times New Roman"/>
          <w:i/>
          <w:iCs/>
          <w:snapToGrid/>
          <w:sz w:val="24"/>
          <w:szCs w:val="24"/>
        </w:rPr>
        <w:t xml:space="preserve">j </w:t>
      </w:r>
      <w:proofErr w:type="gramStart"/>
      <w:r w:rsidRPr="009B21C3">
        <w:rPr>
          <w:rFonts w:ascii="宋体" w:eastAsia="宋体" w:hAnsi="宋体" w:cs="宋体"/>
          <w:snapToGrid/>
          <w:sz w:val="24"/>
          <w:szCs w:val="24"/>
        </w:rPr>
        <w:t>种运输</w:t>
      </w:r>
      <w:proofErr w:type="gramEnd"/>
      <w:r w:rsidRPr="009B21C3">
        <w:rPr>
          <w:rFonts w:ascii="宋体" w:eastAsia="宋体" w:hAnsi="宋体" w:cs="宋体"/>
          <w:snapToGrid/>
          <w:sz w:val="24"/>
          <w:szCs w:val="24"/>
        </w:rPr>
        <w:t>方式的平均运输距离（</w:t>
      </w:r>
      <w:r w:rsidRPr="009B21C3">
        <w:rPr>
          <w:rFonts w:ascii="Times New Roman" w:eastAsia="宋体" w:hAnsi="Times New Roman" w:cs="Times New Roman"/>
          <w:snapToGrid/>
          <w:sz w:val="24"/>
          <w:szCs w:val="24"/>
        </w:rPr>
        <w:t>km</w:t>
      </w:r>
      <w:r w:rsidRPr="009B21C3">
        <w:rPr>
          <w:rFonts w:ascii="宋体" w:eastAsia="宋体" w:hAnsi="宋体" w:cs="宋体"/>
          <w:snapToGrid/>
          <w:sz w:val="24"/>
          <w:szCs w:val="24"/>
        </w:rPr>
        <w:t>）；</w:t>
      </w:r>
    </w:p>
    <w:p w14:paraId="1C3BCF8E" w14:textId="2B158233" w:rsidR="00394C62" w:rsidRPr="009B21C3" w:rsidRDefault="001F326E" w:rsidP="00D10A62">
      <w:pPr>
        <w:spacing w:line="360" w:lineRule="auto"/>
        <w:ind w:firstLineChars="300" w:firstLine="720"/>
        <w:rPr>
          <w:rFonts w:ascii="宋体" w:eastAsia="宋体" w:hAnsi="宋体" w:cs="宋体"/>
          <w:b/>
          <w:bCs/>
          <w:sz w:val="24"/>
          <w:szCs w:val="24"/>
        </w:rPr>
      </w:pPr>
      <w:r w:rsidRPr="009B21C3">
        <w:rPr>
          <w:rFonts w:ascii="Cambria Math" w:eastAsia="宋体" w:hAnsi="Cambria Math" w:cs="宋体"/>
          <w:snapToGrid/>
          <w:sz w:val="24"/>
          <w:szCs w:val="24"/>
        </w:rPr>
        <w:t>𝐸𝑇</w:t>
      </w:r>
      <w:r w:rsidRPr="00D10A62">
        <w:rPr>
          <w:rFonts w:ascii="Cambria Math" w:eastAsia="宋体" w:hAnsi="Cambria Math" w:cs="宋体"/>
          <w:snapToGrid/>
          <w:sz w:val="24"/>
          <w:szCs w:val="24"/>
          <w:vertAlign w:val="subscript"/>
        </w:rPr>
        <w:t>𝑗</w:t>
      </w:r>
      <w:r w:rsidRPr="009B21C3">
        <w:rPr>
          <w:rFonts w:ascii="Times New Roman" w:eastAsia="宋体" w:hAnsi="Times New Roman" w:cs="Times New Roman"/>
          <w:snapToGrid/>
          <w:sz w:val="24"/>
          <w:szCs w:val="24"/>
        </w:rPr>
        <w:t>——</w:t>
      </w:r>
      <w:r w:rsidRPr="009B21C3">
        <w:rPr>
          <w:rFonts w:ascii="宋体" w:eastAsia="宋体" w:hAnsi="宋体" w:cs="宋体"/>
          <w:snapToGrid/>
          <w:sz w:val="24"/>
          <w:szCs w:val="24"/>
        </w:rPr>
        <w:t xml:space="preserve">第 </w:t>
      </w:r>
      <w:r w:rsidRPr="009B21C3">
        <w:rPr>
          <w:rFonts w:ascii="Times New Roman" w:eastAsia="宋体" w:hAnsi="Times New Roman" w:cs="Times New Roman"/>
          <w:i/>
          <w:iCs/>
          <w:snapToGrid/>
          <w:sz w:val="24"/>
          <w:szCs w:val="24"/>
        </w:rPr>
        <w:t xml:space="preserve">j </w:t>
      </w:r>
      <w:r w:rsidRPr="009B21C3">
        <w:rPr>
          <w:rFonts w:ascii="宋体" w:eastAsia="宋体" w:hAnsi="宋体" w:cs="宋体"/>
          <w:snapToGrid/>
          <w:sz w:val="24"/>
          <w:szCs w:val="24"/>
        </w:rPr>
        <w:t xml:space="preserve">类运输方式下，单位重量运输距离的碳排放因子 </w:t>
      </w:r>
      <w:r w:rsidRPr="009B21C3">
        <w:rPr>
          <w:rFonts w:ascii="Times New Roman" w:eastAsia="宋体" w:hAnsi="Times New Roman" w:cs="Times New Roman"/>
          <w:snapToGrid/>
          <w:sz w:val="24"/>
          <w:szCs w:val="24"/>
        </w:rPr>
        <w:t>kg CO</w:t>
      </w:r>
      <w:r w:rsidRPr="00D10A62">
        <w:rPr>
          <w:rFonts w:ascii="Times New Roman" w:eastAsia="宋体" w:hAnsi="Times New Roman" w:cs="Times New Roman"/>
          <w:snapToGrid/>
          <w:sz w:val="24"/>
          <w:szCs w:val="24"/>
          <w:vertAlign w:val="subscript"/>
        </w:rPr>
        <w:t>2</w:t>
      </w:r>
      <w:r w:rsidRPr="009B21C3">
        <w:rPr>
          <w:rFonts w:ascii="Times New Roman" w:eastAsia="宋体" w:hAnsi="Times New Roman" w:cs="Times New Roman"/>
          <w:snapToGrid/>
          <w:sz w:val="24"/>
          <w:szCs w:val="24"/>
        </w:rPr>
        <w:t xml:space="preserve"> e/(</w:t>
      </w:r>
      <w:proofErr w:type="spellStart"/>
      <w:r w:rsidRPr="009B21C3">
        <w:rPr>
          <w:rFonts w:ascii="Times New Roman" w:eastAsia="宋体" w:hAnsi="Times New Roman" w:cs="Times New Roman"/>
          <w:snapToGrid/>
          <w:sz w:val="24"/>
          <w:szCs w:val="24"/>
        </w:rPr>
        <w:t>t·kg</w:t>
      </w:r>
      <w:proofErr w:type="spellEnd"/>
      <w:r w:rsidRPr="009B21C3">
        <w:rPr>
          <w:rFonts w:ascii="Times New Roman" w:eastAsia="宋体" w:hAnsi="Times New Roman" w:cs="Times New Roman"/>
          <w:snapToGrid/>
          <w:sz w:val="24"/>
          <w:szCs w:val="24"/>
        </w:rPr>
        <w:t>)</w:t>
      </w:r>
      <w:r w:rsidRPr="009B21C3">
        <w:rPr>
          <w:rFonts w:ascii="宋体" w:eastAsia="宋体" w:hAnsi="宋体" w:cs="宋体"/>
          <w:snapToGrid/>
          <w:sz w:val="24"/>
          <w:szCs w:val="24"/>
        </w:rPr>
        <w:t>，可按本</w:t>
      </w:r>
      <w:r w:rsidRPr="00AD4967">
        <w:rPr>
          <w:rFonts w:ascii="宋体" w:eastAsia="宋体" w:hAnsi="宋体" w:cs="宋体"/>
          <w:snapToGrid/>
          <w:sz w:val="24"/>
          <w:szCs w:val="24"/>
        </w:rPr>
        <w:t>标准附录</w:t>
      </w:r>
      <w:r w:rsidR="00AD4967" w:rsidRPr="00AD4967">
        <w:rPr>
          <w:rFonts w:ascii="Times New Roman" w:eastAsia="宋体" w:hAnsi="Times New Roman" w:cs="Times New Roman"/>
          <w:snapToGrid/>
          <w:sz w:val="24"/>
          <w:szCs w:val="24"/>
        </w:rPr>
        <w:t>3</w:t>
      </w:r>
      <w:r w:rsidRPr="00AD4967">
        <w:rPr>
          <w:rFonts w:ascii="宋体" w:eastAsia="宋体" w:hAnsi="宋体" w:cs="宋体"/>
          <w:snapToGrid/>
          <w:sz w:val="24"/>
          <w:szCs w:val="24"/>
        </w:rPr>
        <w:t>选</w:t>
      </w:r>
      <w:r w:rsidRPr="009B21C3">
        <w:rPr>
          <w:rFonts w:ascii="宋体" w:eastAsia="宋体" w:hAnsi="宋体" w:cs="宋体"/>
          <w:snapToGrid/>
          <w:sz w:val="24"/>
          <w:szCs w:val="24"/>
        </w:rPr>
        <w:t>取</w:t>
      </w:r>
      <w:r w:rsidR="00D10A62">
        <w:rPr>
          <w:rFonts w:ascii="宋体" w:eastAsia="宋体" w:hAnsi="宋体" w:cs="宋体" w:hint="eastAsia"/>
          <w:snapToGrid/>
          <w:sz w:val="24"/>
          <w:szCs w:val="24"/>
        </w:rPr>
        <w:t>。</w:t>
      </w:r>
    </w:p>
    <w:p w14:paraId="4820EE93" w14:textId="77777777" w:rsidR="00394C62" w:rsidRPr="009B21C3" w:rsidRDefault="00394C62" w:rsidP="009B21C3">
      <w:pPr>
        <w:spacing w:line="360" w:lineRule="auto"/>
        <w:rPr>
          <w:rFonts w:ascii="宋体" w:eastAsia="宋体" w:hAnsi="宋体" w:cs="宋体"/>
          <w:b/>
          <w:bCs/>
          <w:sz w:val="24"/>
          <w:szCs w:val="24"/>
        </w:rPr>
      </w:pPr>
    </w:p>
    <w:p w14:paraId="3F910FE9" w14:textId="02252126" w:rsidR="00394C62" w:rsidRPr="007C62D4" w:rsidRDefault="00394C62" w:rsidP="007C62D4">
      <w:pPr>
        <w:spacing w:line="360" w:lineRule="auto"/>
        <w:outlineLvl w:val="3"/>
        <w:rPr>
          <w:rFonts w:ascii="Times New Roman" w:eastAsia="宋体" w:hAnsi="Times New Roman" w:cs="Times New Roman"/>
          <w:sz w:val="24"/>
          <w:szCs w:val="24"/>
        </w:rPr>
      </w:pPr>
      <w:r w:rsidRPr="009B21C3">
        <w:rPr>
          <w:rFonts w:ascii="Times New Roman" w:eastAsia="宋体" w:hAnsi="Times New Roman" w:cs="Times New Roman" w:hint="eastAsia"/>
          <w:b/>
          <w:bCs/>
          <w:sz w:val="24"/>
          <w:szCs w:val="24"/>
        </w:rPr>
        <w:t>6.</w:t>
      </w:r>
      <w:r w:rsidRPr="009B21C3">
        <w:rPr>
          <w:rFonts w:ascii="Times New Roman" w:eastAsia="宋体" w:hAnsi="Times New Roman" w:cs="Times New Roman"/>
          <w:b/>
          <w:bCs/>
          <w:sz w:val="24"/>
          <w:szCs w:val="24"/>
        </w:rPr>
        <w:t>3</w:t>
      </w:r>
      <w:r w:rsidRPr="009B21C3">
        <w:rPr>
          <w:rFonts w:ascii="Times New Roman" w:eastAsia="宋体" w:hAnsi="Times New Roman" w:cs="Times New Roman" w:hint="eastAsia"/>
          <w:b/>
          <w:bCs/>
          <w:sz w:val="24"/>
          <w:szCs w:val="24"/>
        </w:rPr>
        <w:t>.</w:t>
      </w:r>
      <w:r w:rsidRPr="009B21C3">
        <w:rPr>
          <w:rFonts w:ascii="Times New Roman" w:eastAsia="宋体" w:hAnsi="Times New Roman" w:cs="Times New Roman"/>
          <w:b/>
          <w:bCs/>
          <w:sz w:val="24"/>
          <w:szCs w:val="24"/>
        </w:rPr>
        <w:t>4</w:t>
      </w:r>
      <w:r w:rsidR="007C62D4">
        <w:rPr>
          <w:rFonts w:ascii="Times New Roman" w:eastAsia="宋体" w:hAnsi="Times New Roman" w:cs="Times New Roman" w:hint="eastAsia"/>
          <w:sz w:val="24"/>
          <w:szCs w:val="24"/>
        </w:rPr>
        <w:t xml:space="preserve"> </w:t>
      </w:r>
      <w:r w:rsidR="009C5730" w:rsidRPr="009B21C3">
        <w:rPr>
          <w:rFonts w:ascii="宋体" w:eastAsia="宋体" w:hAnsi="宋体"/>
          <w:sz w:val="24"/>
          <w:szCs w:val="24"/>
        </w:rPr>
        <w:t>建筑废弃物的运输距离宜采用实际的建材运输距离。当实际运输距离未知时，可根据当前废弃物处理现场与拆除现场的位置进行估算。</w:t>
      </w:r>
    </w:p>
    <w:p w14:paraId="45FC3109" w14:textId="77777777" w:rsidR="00394C62" w:rsidRPr="009B21C3" w:rsidRDefault="00394C62" w:rsidP="009B21C3">
      <w:pPr>
        <w:spacing w:line="360" w:lineRule="auto"/>
        <w:rPr>
          <w:rFonts w:ascii="宋体" w:eastAsia="宋体" w:hAnsi="宋体" w:cs="宋体"/>
          <w:b/>
          <w:bCs/>
          <w:sz w:val="24"/>
          <w:szCs w:val="24"/>
        </w:rPr>
      </w:pPr>
    </w:p>
    <w:p w14:paraId="3DBB9B2E" w14:textId="12B3110C" w:rsidR="00394C62" w:rsidRPr="007C62D4" w:rsidRDefault="00A2001A" w:rsidP="007C62D4">
      <w:pPr>
        <w:spacing w:line="360" w:lineRule="auto"/>
        <w:outlineLvl w:val="3"/>
        <w:rPr>
          <w:rFonts w:ascii="Times New Roman" w:eastAsia="宋体" w:hAnsi="Times New Roman" w:cs="Times New Roman"/>
          <w:sz w:val="24"/>
          <w:szCs w:val="24"/>
        </w:rPr>
      </w:pPr>
      <w:r w:rsidRPr="009B21C3">
        <w:rPr>
          <w:rFonts w:ascii="Times New Roman" w:eastAsia="宋体" w:hAnsi="Times New Roman" w:cs="Times New Roman" w:hint="eastAsia"/>
          <w:b/>
          <w:bCs/>
          <w:sz w:val="24"/>
          <w:szCs w:val="24"/>
        </w:rPr>
        <w:t>6.</w:t>
      </w:r>
      <w:r w:rsidRPr="009B21C3">
        <w:rPr>
          <w:rFonts w:ascii="Times New Roman" w:eastAsia="宋体" w:hAnsi="Times New Roman" w:cs="Times New Roman"/>
          <w:b/>
          <w:bCs/>
          <w:sz w:val="24"/>
          <w:szCs w:val="24"/>
        </w:rPr>
        <w:t>3</w:t>
      </w:r>
      <w:r w:rsidRPr="009B21C3">
        <w:rPr>
          <w:rFonts w:ascii="Times New Roman" w:eastAsia="宋体" w:hAnsi="Times New Roman" w:cs="Times New Roman" w:hint="eastAsia"/>
          <w:b/>
          <w:bCs/>
          <w:sz w:val="24"/>
          <w:szCs w:val="24"/>
        </w:rPr>
        <w:t>.</w:t>
      </w:r>
      <w:r w:rsidRPr="009B21C3">
        <w:rPr>
          <w:rFonts w:ascii="Times New Roman" w:eastAsia="宋体" w:hAnsi="Times New Roman" w:cs="Times New Roman"/>
          <w:b/>
          <w:bCs/>
          <w:sz w:val="24"/>
          <w:szCs w:val="24"/>
        </w:rPr>
        <w:t>5</w:t>
      </w:r>
      <w:r w:rsidR="007C62D4">
        <w:rPr>
          <w:rFonts w:ascii="Times New Roman" w:eastAsia="宋体" w:hAnsi="Times New Roman" w:cs="Times New Roman" w:hint="eastAsia"/>
          <w:sz w:val="24"/>
          <w:szCs w:val="24"/>
        </w:rPr>
        <w:t xml:space="preserve"> </w:t>
      </w:r>
      <w:r w:rsidRPr="009B21C3">
        <w:rPr>
          <w:rFonts w:ascii="宋体" w:eastAsia="宋体" w:hAnsi="宋体"/>
          <w:sz w:val="24"/>
          <w:szCs w:val="24"/>
        </w:rPr>
        <w:t>建筑废弃物运输的碳排放因子（</w:t>
      </w:r>
      <w:r w:rsidRPr="009B21C3">
        <w:rPr>
          <w:rFonts w:ascii="Cambria Math" w:hAnsi="Cambria Math" w:cs="Cambria Math"/>
          <w:sz w:val="24"/>
          <w:szCs w:val="24"/>
        </w:rPr>
        <w:t>𝐸𝑇</w:t>
      </w:r>
      <w:r w:rsidRPr="007C62D4">
        <w:rPr>
          <w:rFonts w:ascii="Cambria Math" w:hAnsi="Cambria Math" w:cs="Cambria Math"/>
          <w:sz w:val="24"/>
          <w:szCs w:val="24"/>
          <w:vertAlign w:val="subscript"/>
        </w:rPr>
        <w:t>𝑗</w:t>
      </w:r>
      <w:r w:rsidRPr="009B21C3">
        <w:rPr>
          <w:rFonts w:ascii="宋体" w:eastAsia="宋体" w:hAnsi="宋体"/>
          <w:sz w:val="24"/>
          <w:szCs w:val="24"/>
        </w:rPr>
        <w:t>）应包含建材从拆解现场到废弃物处理现场的运输过程的直接碳排放和该运输过程所耗能源的生产过程的碳排放。运输的碳排放因子（</w:t>
      </w:r>
      <w:r w:rsidRPr="009B21C3">
        <w:rPr>
          <w:rFonts w:ascii="Cambria Math" w:hAnsi="Cambria Math" w:cs="Cambria Math"/>
          <w:sz w:val="24"/>
          <w:szCs w:val="24"/>
        </w:rPr>
        <w:t>𝐸𝑇</w:t>
      </w:r>
      <w:r w:rsidRPr="007C62D4">
        <w:rPr>
          <w:rFonts w:ascii="Cambria Math" w:hAnsi="Cambria Math" w:cs="Cambria Math"/>
          <w:sz w:val="24"/>
          <w:szCs w:val="24"/>
          <w:vertAlign w:val="subscript"/>
        </w:rPr>
        <w:t>𝑗</w:t>
      </w:r>
      <w:r w:rsidRPr="009B21C3">
        <w:rPr>
          <w:rFonts w:ascii="宋体" w:eastAsia="宋体" w:hAnsi="宋体"/>
          <w:sz w:val="24"/>
          <w:szCs w:val="24"/>
        </w:rPr>
        <w:t>）可按本标</w:t>
      </w:r>
      <w:r w:rsidRPr="00130BE1">
        <w:rPr>
          <w:rFonts w:ascii="宋体" w:eastAsia="宋体" w:hAnsi="宋体"/>
          <w:sz w:val="24"/>
          <w:szCs w:val="24"/>
        </w:rPr>
        <w:t>准附录</w:t>
      </w:r>
      <w:r w:rsidR="00130BE1" w:rsidRPr="00130BE1">
        <w:rPr>
          <w:rFonts w:ascii="Times New Roman" w:hAnsi="Times New Roman" w:cs="Times New Roman"/>
          <w:sz w:val="24"/>
          <w:szCs w:val="24"/>
        </w:rPr>
        <w:t>3</w:t>
      </w:r>
      <w:r w:rsidRPr="009B21C3">
        <w:rPr>
          <w:rFonts w:ascii="宋体" w:eastAsia="宋体" w:hAnsi="宋体"/>
          <w:sz w:val="24"/>
          <w:szCs w:val="24"/>
        </w:rPr>
        <w:t>给出的缺省值执行。</w:t>
      </w:r>
    </w:p>
    <w:p w14:paraId="7FB32F81" w14:textId="77777777" w:rsidR="009C5730" w:rsidRPr="00130BE1" w:rsidRDefault="009C5730" w:rsidP="009B21C3">
      <w:pPr>
        <w:spacing w:line="360" w:lineRule="auto"/>
        <w:rPr>
          <w:rFonts w:ascii="宋体" w:eastAsia="宋体" w:hAnsi="宋体" w:cs="宋体"/>
          <w:b/>
          <w:bCs/>
          <w:sz w:val="24"/>
          <w:szCs w:val="24"/>
        </w:rPr>
      </w:pPr>
    </w:p>
    <w:p w14:paraId="7A2634A6" w14:textId="2D0087C7" w:rsidR="00A4684E" w:rsidRPr="009B21C3" w:rsidRDefault="00A4684E" w:rsidP="009B21C3">
      <w:pPr>
        <w:spacing w:line="360" w:lineRule="auto"/>
        <w:outlineLvl w:val="3"/>
        <w:rPr>
          <w:rFonts w:ascii="Times New Roman" w:eastAsia="宋体" w:hAnsi="Times New Roman" w:cs="Times New Roman"/>
          <w:sz w:val="24"/>
          <w:szCs w:val="24"/>
        </w:rPr>
      </w:pPr>
      <w:r w:rsidRPr="009B21C3">
        <w:rPr>
          <w:rFonts w:ascii="Times New Roman" w:eastAsia="宋体" w:hAnsi="Times New Roman" w:cs="Times New Roman" w:hint="eastAsia"/>
          <w:b/>
          <w:bCs/>
          <w:sz w:val="24"/>
          <w:szCs w:val="24"/>
        </w:rPr>
        <w:lastRenderedPageBreak/>
        <w:t>6.</w:t>
      </w:r>
      <w:r w:rsidRPr="009B21C3">
        <w:rPr>
          <w:rFonts w:ascii="Times New Roman" w:eastAsia="宋体" w:hAnsi="Times New Roman" w:cs="Times New Roman"/>
          <w:b/>
          <w:bCs/>
          <w:sz w:val="24"/>
          <w:szCs w:val="24"/>
        </w:rPr>
        <w:t>3</w:t>
      </w:r>
      <w:r w:rsidRPr="009B21C3">
        <w:rPr>
          <w:rFonts w:ascii="Times New Roman" w:eastAsia="宋体" w:hAnsi="Times New Roman" w:cs="Times New Roman" w:hint="eastAsia"/>
          <w:b/>
          <w:bCs/>
          <w:sz w:val="24"/>
          <w:szCs w:val="24"/>
        </w:rPr>
        <w:t>.</w:t>
      </w:r>
      <w:r w:rsidRPr="009B21C3">
        <w:rPr>
          <w:rFonts w:ascii="Times New Roman" w:eastAsia="宋体" w:hAnsi="Times New Roman" w:cs="Times New Roman"/>
          <w:b/>
          <w:bCs/>
          <w:sz w:val="24"/>
          <w:szCs w:val="24"/>
        </w:rPr>
        <w:t>6</w:t>
      </w:r>
      <w:r w:rsidR="008358C4">
        <w:rPr>
          <w:rFonts w:ascii="Times New Roman" w:eastAsia="宋体" w:hAnsi="Times New Roman" w:cs="Times New Roman"/>
          <w:b/>
          <w:bCs/>
          <w:sz w:val="24"/>
          <w:szCs w:val="24"/>
        </w:rPr>
        <w:t xml:space="preserve"> </w:t>
      </w:r>
      <w:r w:rsidR="008358C4" w:rsidRPr="004E22FD">
        <w:rPr>
          <w:rFonts w:ascii="宋体" w:eastAsia="宋体" w:hAnsi="宋体" w:cs="宋体"/>
          <w:snapToGrid/>
          <w:sz w:val="24"/>
          <w:szCs w:val="24"/>
        </w:rPr>
        <w:t>废弃物处置的碳排放应包含废弃物中各类不可回收固体废弃物处理过程的碳排放。废弃物处置的碳排放量应按下式进行计算：</w:t>
      </w:r>
    </w:p>
    <w:p w14:paraId="3EBFA116" w14:textId="175609C8" w:rsidR="008358C4" w:rsidRDefault="008358C4" w:rsidP="008358C4">
      <w:pPr>
        <w:spacing w:line="360" w:lineRule="auto"/>
        <w:jc w:val="center"/>
        <w:rPr>
          <w:rFonts w:ascii="宋体" w:eastAsia="宋体" w:hAnsi="宋体" w:cs="宋体"/>
          <w:snapToGrid/>
          <w:sz w:val="24"/>
          <w:szCs w:val="24"/>
        </w:rPr>
      </w:pPr>
      <w:r w:rsidRPr="004E22FD">
        <w:rPr>
          <w:rFonts w:ascii="Cambria Math" w:eastAsia="宋体" w:hAnsi="Cambria Math" w:cs="宋体"/>
          <w:snapToGrid/>
          <w:sz w:val="24"/>
          <w:szCs w:val="24"/>
        </w:rPr>
        <w:t>𝐶</w:t>
      </w:r>
      <w:r w:rsidRPr="008358C4">
        <w:rPr>
          <w:rFonts w:ascii="Cambria Math" w:eastAsia="宋体" w:hAnsi="Cambria Math" w:cs="宋体"/>
          <w:snapToGrid/>
          <w:sz w:val="24"/>
          <w:szCs w:val="24"/>
          <w:vertAlign w:val="subscript"/>
        </w:rPr>
        <w:t>𝐷-𝐷</w:t>
      </w:r>
      <w:r w:rsidRPr="004E22FD">
        <w:rPr>
          <w:rFonts w:ascii="Cambria Math" w:eastAsia="宋体" w:hAnsi="Cambria Math" w:cs="宋体"/>
          <w:snapToGrid/>
          <w:sz w:val="24"/>
          <w:szCs w:val="24"/>
        </w:rPr>
        <w:t xml:space="preserve"> = ∑</w:t>
      </w:r>
      <w:r w:rsidRPr="008358C4">
        <w:rPr>
          <w:rFonts w:ascii="Cambria Math" w:eastAsia="宋体" w:hAnsi="Cambria Math" w:cs="宋体"/>
          <w:snapToGrid/>
          <w:sz w:val="24"/>
          <w:szCs w:val="24"/>
          <w:vertAlign w:val="superscript"/>
        </w:rPr>
        <w:t>𝑛</w:t>
      </w:r>
      <w:r w:rsidRPr="004E22FD">
        <w:rPr>
          <w:rFonts w:ascii="Cambria Math" w:eastAsia="宋体" w:hAnsi="Cambria Math" w:cs="宋体"/>
          <w:snapToGrid/>
          <w:sz w:val="24"/>
          <w:szCs w:val="24"/>
        </w:rPr>
        <w:t xml:space="preserve"> </w:t>
      </w:r>
      <w:r w:rsidRPr="008358C4">
        <w:rPr>
          <w:rFonts w:ascii="Cambria Math" w:eastAsia="宋体" w:hAnsi="Cambria Math" w:cs="宋体"/>
          <w:snapToGrid/>
          <w:sz w:val="24"/>
          <w:szCs w:val="24"/>
          <w:vertAlign w:val="subscript"/>
        </w:rPr>
        <w:t>𝑖=1</w:t>
      </w:r>
      <w:r w:rsidRPr="004E22FD">
        <w:rPr>
          <w:rFonts w:ascii="Cambria Math" w:eastAsia="宋体" w:hAnsi="Cambria Math" w:cs="宋体"/>
          <w:snapToGrid/>
          <w:sz w:val="24"/>
          <w:szCs w:val="24"/>
        </w:rPr>
        <w:t>(𝑀</w:t>
      </w:r>
      <w:r w:rsidRPr="008358C4">
        <w:rPr>
          <w:rFonts w:ascii="Cambria Math" w:eastAsia="宋体" w:hAnsi="Cambria Math" w:cs="宋体"/>
          <w:snapToGrid/>
          <w:sz w:val="24"/>
          <w:szCs w:val="24"/>
          <w:vertAlign w:val="subscript"/>
        </w:rPr>
        <w:t>𝐷𝑖</w:t>
      </w:r>
      <w:r w:rsidRPr="004E22FD">
        <w:rPr>
          <w:rFonts w:ascii="Cambria Math" w:eastAsia="宋体" w:hAnsi="Cambria Math" w:cs="宋体"/>
          <w:snapToGrid/>
          <w:sz w:val="24"/>
          <w:szCs w:val="24"/>
        </w:rPr>
        <w:t xml:space="preserve"> × 𝐷𝐹</w:t>
      </w:r>
      <w:r w:rsidRPr="008358C4">
        <w:rPr>
          <w:rFonts w:ascii="Cambria Math" w:eastAsia="宋体" w:hAnsi="Cambria Math" w:cs="宋体"/>
          <w:snapToGrid/>
          <w:sz w:val="24"/>
          <w:szCs w:val="24"/>
          <w:vertAlign w:val="subscript"/>
        </w:rPr>
        <w:t>𝑖</w:t>
      </w:r>
      <w:r w:rsidRPr="004E22FD">
        <w:rPr>
          <w:rFonts w:ascii="Cambria Math" w:eastAsia="宋体" w:hAnsi="Cambria Math" w:cs="宋体"/>
          <w:snapToGrid/>
          <w:sz w:val="24"/>
          <w:szCs w:val="24"/>
        </w:rPr>
        <w:t xml:space="preserve"> × 𝜂</w:t>
      </w:r>
      <w:r w:rsidRPr="008358C4">
        <w:rPr>
          <w:rFonts w:ascii="Cambria Math" w:eastAsia="宋体" w:hAnsi="Cambria Math" w:cs="宋体"/>
          <w:snapToGrid/>
          <w:sz w:val="24"/>
          <w:szCs w:val="24"/>
          <w:vertAlign w:val="subscript"/>
        </w:rPr>
        <w:t>𝐻𝑆</w:t>
      </w:r>
      <w:r w:rsidRPr="004E22FD">
        <w:rPr>
          <w:rFonts w:ascii="Cambria Math" w:eastAsia="宋体" w:hAnsi="Cambria Math" w:cs="宋体"/>
          <w:snapToGrid/>
          <w:sz w:val="24"/>
          <w:szCs w:val="24"/>
        </w:rPr>
        <w:t>)</w:t>
      </w:r>
      <w:r>
        <w:rPr>
          <w:rFonts w:ascii="Cambria Math" w:eastAsia="宋体" w:hAnsi="Cambria Math" w:cs="宋体"/>
          <w:snapToGrid/>
          <w:sz w:val="24"/>
          <w:szCs w:val="24"/>
        </w:rPr>
        <w:t xml:space="preserve">                           </w:t>
      </w:r>
      <w:r>
        <w:rPr>
          <w:rFonts w:ascii="Cambria Math" w:eastAsia="宋体" w:hAnsi="Cambria Math" w:cs="宋体" w:hint="eastAsia"/>
          <w:snapToGrid/>
          <w:sz w:val="24"/>
          <w:szCs w:val="24"/>
        </w:rPr>
        <w:t>（</w:t>
      </w:r>
      <w:r w:rsidRPr="008358C4">
        <w:rPr>
          <w:rFonts w:ascii="Times New Roman" w:eastAsia="宋体" w:hAnsi="Times New Roman" w:cs="Times New Roman"/>
          <w:snapToGrid/>
          <w:sz w:val="24"/>
          <w:szCs w:val="24"/>
        </w:rPr>
        <w:t>6.3.6</w:t>
      </w:r>
      <w:r>
        <w:rPr>
          <w:rFonts w:ascii="Cambria Math" w:eastAsia="宋体" w:hAnsi="Cambria Math" w:cs="宋体" w:hint="eastAsia"/>
          <w:snapToGrid/>
          <w:sz w:val="24"/>
          <w:szCs w:val="24"/>
        </w:rPr>
        <w:t>）</w:t>
      </w:r>
    </w:p>
    <w:p w14:paraId="01FDD661" w14:textId="74CEC0CE" w:rsidR="004E22FD" w:rsidRPr="009B21C3" w:rsidRDefault="004E22FD" w:rsidP="009B21C3">
      <w:pPr>
        <w:spacing w:line="360" w:lineRule="auto"/>
        <w:rPr>
          <w:rFonts w:ascii="宋体" w:eastAsia="宋体" w:hAnsi="宋体" w:cs="宋体"/>
          <w:snapToGrid/>
          <w:sz w:val="24"/>
          <w:szCs w:val="24"/>
        </w:rPr>
      </w:pPr>
      <w:r w:rsidRPr="009B21C3">
        <w:rPr>
          <w:rFonts w:ascii="宋体" w:eastAsia="宋体" w:hAnsi="宋体" w:cs="宋体"/>
          <w:snapToGrid/>
          <w:sz w:val="24"/>
          <w:szCs w:val="24"/>
        </w:rPr>
        <w:t>式中：</w:t>
      </w:r>
      <w:r w:rsidRPr="009B21C3">
        <w:rPr>
          <w:rFonts w:ascii="Cambria Math" w:eastAsia="宋体" w:hAnsi="Cambria Math" w:cs="宋体"/>
          <w:snapToGrid/>
          <w:sz w:val="24"/>
          <w:szCs w:val="24"/>
        </w:rPr>
        <w:t>𝐶</w:t>
      </w:r>
      <w:r w:rsidRPr="008358C4">
        <w:rPr>
          <w:rFonts w:ascii="Cambria Math" w:eastAsia="宋体" w:hAnsi="Cambria Math" w:cs="宋体"/>
          <w:snapToGrid/>
          <w:sz w:val="24"/>
          <w:szCs w:val="24"/>
          <w:vertAlign w:val="subscript"/>
        </w:rPr>
        <w:t>𝐷-𝐷</w:t>
      </w:r>
      <w:r w:rsidRPr="009B21C3">
        <w:rPr>
          <w:rFonts w:ascii="Times New Roman" w:eastAsia="宋体" w:hAnsi="Times New Roman" w:cs="Times New Roman"/>
          <w:snapToGrid/>
          <w:sz w:val="24"/>
          <w:szCs w:val="24"/>
        </w:rPr>
        <w:t>——</w:t>
      </w:r>
      <w:r w:rsidRPr="009B21C3">
        <w:rPr>
          <w:rFonts w:ascii="宋体" w:eastAsia="宋体" w:hAnsi="宋体" w:cs="宋体"/>
          <w:snapToGrid/>
          <w:sz w:val="24"/>
          <w:szCs w:val="24"/>
        </w:rPr>
        <w:t>建筑废弃物处置阶段的碳排放（</w:t>
      </w:r>
      <w:r w:rsidRPr="009B21C3">
        <w:rPr>
          <w:rFonts w:ascii="Times New Roman" w:eastAsia="宋体" w:hAnsi="Times New Roman" w:cs="Times New Roman"/>
          <w:snapToGrid/>
          <w:sz w:val="24"/>
          <w:szCs w:val="24"/>
        </w:rPr>
        <w:t>kg CO</w:t>
      </w:r>
      <w:r w:rsidRPr="008358C4">
        <w:rPr>
          <w:rFonts w:ascii="Times New Roman" w:eastAsia="宋体" w:hAnsi="Times New Roman" w:cs="Times New Roman"/>
          <w:snapToGrid/>
          <w:sz w:val="24"/>
          <w:szCs w:val="24"/>
          <w:vertAlign w:val="subscript"/>
        </w:rPr>
        <w:t>2</w:t>
      </w:r>
      <w:r w:rsidRPr="009B21C3">
        <w:rPr>
          <w:rFonts w:ascii="Times New Roman" w:eastAsia="宋体" w:hAnsi="Times New Roman" w:cs="Times New Roman"/>
          <w:snapToGrid/>
          <w:sz w:val="24"/>
          <w:szCs w:val="24"/>
        </w:rPr>
        <w:t xml:space="preserve"> e</w:t>
      </w:r>
      <w:r w:rsidRPr="009B21C3">
        <w:rPr>
          <w:rFonts w:ascii="宋体" w:eastAsia="宋体" w:hAnsi="宋体" w:cs="宋体"/>
          <w:snapToGrid/>
          <w:sz w:val="24"/>
          <w:szCs w:val="24"/>
        </w:rPr>
        <w:t>）；</w:t>
      </w:r>
    </w:p>
    <w:p w14:paraId="0655CCF9" w14:textId="77777777" w:rsidR="004E22FD" w:rsidRPr="009B21C3" w:rsidRDefault="004E22FD" w:rsidP="008358C4">
      <w:pPr>
        <w:spacing w:line="360" w:lineRule="auto"/>
        <w:ind w:firstLineChars="300" w:firstLine="720"/>
        <w:rPr>
          <w:rFonts w:ascii="宋体" w:eastAsia="宋体" w:hAnsi="宋体" w:cs="宋体"/>
          <w:snapToGrid/>
          <w:sz w:val="24"/>
          <w:szCs w:val="24"/>
        </w:rPr>
      </w:pPr>
      <w:r w:rsidRPr="009B21C3">
        <w:rPr>
          <w:rFonts w:ascii="Cambria Math" w:eastAsia="宋体" w:hAnsi="Cambria Math" w:cs="宋体"/>
          <w:snapToGrid/>
          <w:sz w:val="24"/>
          <w:szCs w:val="24"/>
        </w:rPr>
        <w:t>𝑀</w:t>
      </w:r>
      <w:r w:rsidRPr="008358C4">
        <w:rPr>
          <w:rFonts w:ascii="Cambria Math" w:eastAsia="宋体" w:hAnsi="Cambria Math" w:cs="宋体"/>
          <w:snapToGrid/>
          <w:sz w:val="24"/>
          <w:szCs w:val="24"/>
          <w:vertAlign w:val="subscript"/>
        </w:rPr>
        <w:t>𝐷𝑖</w:t>
      </w:r>
      <w:r w:rsidRPr="009B21C3">
        <w:rPr>
          <w:rFonts w:ascii="Times New Roman" w:eastAsia="宋体" w:hAnsi="Times New Roman" w:cs="Times New Roman"/>
          <w:snapToGrid/>
          <w:sz w:val="24"/>
          <w:szCs w:val="24"/>
        </w:rPr>
        <w:t>——</w:t>
      </w:r>
      <w:r w:rsidRPr="009B21C3">
        <w:rPr>
          <w:rFonts w:ascii="宋体" w:eastAsia="宋体" w:hAnsi="宋体" w:cs="宋体"/>
          <w:snapToGrid/>
          <w:sz w:val="24"/>
          <w:szCs w:val="24"/>
        </w:rPr>
        <w:t xml:space="preserve">第 </w:t>
      </w:r>
      <w:proofErr w:type="spellStart"/>
      <w:r w:rsidRPr="009B21C3">
        <w:rPr>
          <w:rFonts w:ascii="Times New Roman" w:eastAsia="宋体" w:hAnsi="Times New Roman" w:cs="Times New Roman"/>
          <w:i/>
          <w:iCs/>
          <w:snapToGrid/>
          <w:sz w:val="24"/>
          <w:szCs w:val="24"/>
        </w:rPr>
        <w:t>i</w:t>
      </w:r>
      <w:proofErr w:type="spellEnd"/>
      <w:r w:rsidRPr="009B21C3">
        <w:rPr>
          <w:rFonts w:ascii="Times New Roman" w:eastAsia="宋体" w:hAnsi="Times New Roman" w:cs="Times New Roman"/>
          <w:i/>
          <w:iCs/>
          <w:snapToGrid/>
          <w:sz w:val="24"/>
          <w:szCs w:val="24"/>
        </w:rPr>
        <w:t xml:space="preserve"> </w:t>
      </w:r>
      <w:r w:rsidRPr="009B21C3">
        <w:rPr>
          <w:rFonts w:ascii="宋体" w:eastAsia="宋体" w:hAnsi="宋体" w:cs="宋体"/>
          <w:snapToGrid/>
          <w:sz w:val="24"/>
          <w:szCs w:val="24"/>
        </w:rPr>
        <w:t>类建筑废弃物的重量（</w:t>
      </w:r>
      <w:r w:rsidRPr="009B21C3">
        <w:rPr>
          <w:rFonts w:ascii="Times New Roman" w:eastAsia="宋体" w:hAnsi="Times New Roman" w:cs="Times New Roman"/>
          <w:snapToGrid/>
          <w:sz w:val="24"/>
          <w:szCs w:val="24"/>
        </w:rPr>
        <w:t>t</w:t>
      </w:r>
      <w:r w:rsidRPr="009B21C3">
        <w:rPr>
          <w:rFonts w:ascii="宋体" w:eastAsia="宋体" w:hAnsi="宋体" w:cs="宋体"/>
          <w:snapToGrid/>
          <w:sz w:val="24"/>
          <w:szCs w:val="24"/>
        </w:rPr>
        <w:t>）；</w:t>
      </w:r>
    </w:p>
    <w:p w14:paraId="58235646" w14:textId="1DF2CAAB" w:rsidR="001E3E5D" w:rsidRPr="009B21C3" w:rsidRDefault="004E22FD" w:rsidP="008358C4">
      <w:pPr>
        <w:spacing w:line="360" w:lineRule="auto"/>
        <w:ind w:firstLineChars="300" w:firstLine="720"/>
        <w:rPr>
          <w:rFonts w:ascii="宋体" w:eastAsia="宋体" w:hAnsi="宋体" w:cs="宋体"/>
          <w:b/>
          <w:bCs/>
          <w:sz w:val="24"/>
          <w:szCs w:val="24"/>
        </w:rPr>
      </w:pPr>
      <w:r w:rsidRPr="009B21C3">
        <w:rPr>
          <w:rFonts w:ascii="Cambria Math" w:eastAsia="宋体" w:hAnsi="Cambria Math" w:cs="宋体"/>
          <w:snapToGrid/>
          <w:sz w:val="24"/>
          <w:szCs w:val="24"/>
        </w:rPr>
        <w:t>𝐷𝐹</w:t>
      </w:r>
      <w:r w:rsidRPr="008358C4">
        <w:rPr>
          <w:rFonts w:ascii="Cambria Math" w:eastAsia="宋体" w:hAnsi="Cambria Math" w:cs="宋体"/>
          <w:snapToGrid/>
          <w:sz w:val="24"/>
          <w:szCs w:val="24"/>
          <w:vertAlign w:val="subscript"/>
        </w:rPr>
        <w:t>𝑖</w:t>
      </w:r>
      <w:r w:rsidRPr="009B21C3">
        <w:rPr>
          <w:rFonts w:ascii="Times New Roman" w:eastAsia="宋体" w:hAnsi="Times New Roman" w:cs="Times New Roman"/>
          <w:snapToGrid/>
          <w:sz w:val="24"/>
          <w:szCs w:val="24"/>
        </w:rPr>
        <w:t>——</w:t>
      </w:r>
      <w:r w:rsidRPr="009B21C3">
        <w:rPr>
          <w:rFonts w:ascii="宋体" w:eastAsia="宋体" w:hAnsi="宋体" w:cs="宋体"/>
          <w:snapToGrid/>
          <w:sz w:val="24"/>
          <w:szCs w:val="24"/>
        </w:rPr>
        <w:t xml:space="preserve">第 </w:t>
      </w:r>
      <w:proofErr w:type="spellStart"/>
      <w:r w:rsidRPr="009B21C3">
        <w:rPr>
          <w:rFonts w:ascii="Times New Roman" w:eastAsia="宋体" w:hAnsi="Times New Roman" w:cs="Times New Roman"/>
          <w:i/>
          <w:iCs/>
          <w:snapToGrid/>
          <w:sz w:val="24"/>
          <w:szCs w:val="24"/>
        </w:rPr>
        <w:t>i</w:t>
      </w:r>
      <w:proofErr w:type="spellEnd"/>
      <w:r w:rsidRPr="009B21C3">
        <w:rPr>
          <w:rFonts w:ascii="Times New Roman" w:eastAsia="宋体" w:hAnsi="Times New Roman" w:cs="Times New Roman"/>
          <w:i/>
          <w:iCs/>
          <w:snapToGrid/>
          <w:sz w:val="24"/>
          <w:szCs w:val="24"/>
        </w:rPr>
        <w:t xml:space="preserve"> </w:t>
      </w:r>
      <w:r w:rsidRPr="009B21C3">
        <w:rPr>
          <w:rFonts w:ascii="宋体" w:eastAsia="宋体" w:hAnsi="宋体" w:cs="宋体"/>
          <w:snapToGrid/>
          <w:sz w:val="24"/>
          <w:szCs w:val="24"/>
        </w:rPr>
        <w:t>类建筑废弃物处理过程碳排放因子（</w:t>
      </w:r>
      <w:r w:rsidRPr="009B21C3">
        <w:rPr>
          <w:rFonts w:ascii="Times New Roman" w:eastAsia="宋体" w:hAnsi="Times New Roman" w:cs="Times New Roman"/>
          <w:snapToGrid/>
          <w:sz w:val="24"/>
          <w:szCs w:val="24"/>
        </w:rPr>
        <w:t>kg CO</w:t>
      </w:r>
      <w:r w:rsidRPr="008358C4">
        <w:rPr>
          <w:rFonts w:ascii="Times New Roman" w:eastAsia="宋体" w:hAnsi="Times New Roman" w:cs="Times New Roman"/>
          <w:snapToGrid/>
          <w:sz w:val="24"/>
          <w:szCs w:val="24"/>
          <w:vertAlign w:val="subscript"/>
        </w:rPr>
        <w:t>2</w:t>
      </w:r>
      <w:r w:rsidRPr="009B21C3">
        <w:rPr>
          <w:rFonts w:ascii="Times New Roman" w:eastAsia="宋体" w:hAnsi="Times New Roman" w:cs="Times New Roman"/>
          <w:snapToGrid/>
          <w:sz w:val="24"/>
          <w:szCs w:val="24"/>
        </w:rPr>
        <w:t>e/t</w:t>
      </w:r>
      <w:r w:rsidRPr="009B21C3">
        <w:rPr>
          <w:rFonts w:ascii="宋体" w:eastAsia="宋体" w:hAnsi="宋体" w:cs="宋体"/>
          <w:snapToGrid/>
          <w:sz w:val="24"/>
          <w:szCs w:val="24"/>
        </w:rPr>
        <w:t>）。</w:t>
      </w:r>
    </w:p>
    <w:p w14:paraId="61BA7B91" w14:textId="77777777" w:rsidR="001E3E5D" w:rsidRDefault="001E3E5D">
      <w:pPr>
        <w:rPr>
          <w:rFonts w:ascii="宋体" w:eastAsia="宋体" w:hAnsi="宋体" w:cs="宋体"/>
          <w:b/>
          <w:bCs/>
          <w:sz w:val="28"/>
          <w:szCs w:val="36"/>
        </w:rPr>
      </w:pPr>
    </w:p>
    <w:p w14:paraId="4EFFE3CF" w14:textId="4FE71EEC" w:rsidR="00F46AEB" w:rsidRDefault="00E50928">
      <w:pPr>
        <w:spacing w:line="360" w:lineRule="auto"/>
        <w:jc w:val="center"/>
        <w:outlineLvl w:val="0"/>
        <w:rPr>
          <w:rFonts w:ascii="Times New Roman" w:eastAsia="宋体" w:hAnsi="Times New Roman" w:cs="Times New Roman"/>
          <w:b/>
          <w:bCs/>
          <w:sz w:val="32"/>
          <w:szCs w:val="40"/>
        </w:rPr>
      </w:pPr>
      <w:r>
        <w:rPr>
          <w:rFonts w:ascii="宋体" w:eastAsia="宋体" w:hAnsi="宋体" w:cs="宋体" w:hint="eastAsia"/>
          <w:b/>
          <w:bCs/>
          <w:sz w:val="28"/>
          <w:szCs w:val="36"/>
        </w:rPr>
        <w:br w:type="page"/>
      </w:r>
      <w:bookmarkStart w:id="45" w:name="_Toc485"/>
      <w:bookmarkStart w:id="46" w:name="_Toc160145123"/>
      <w:r>
        <w:rPr>
          <w:rFonts w:ascii="Times New Roman" w:eastAsia="宋体" w:hAnsi="Times New Roman" w:cs="Times New Roman" w:hint="eastAsia"/>
          <w:b/>
          <w:bCs/>
          <w:sz w:val="32"/>
          <w:szCs w:val="40"/>
        </w:rPr>
        <w:lastRenderedPageBreak/>
        <w:t>7</w:t>
      </w:r>
      <w:bookmarkEnd w:id="45"/>
      <w:r w:rsidR="007B2813">
        <w:rPr>
          <w:rFonts w:ascii="Times New Roman" w:eastAsia="宋体" w:hAnsi="Times New Roman" w:cs="Times New Roman"/>
          <w:b/>
          <w:bCs/>
          <w:sz w:val="32"/>
          <w:szCs w:val="40"/>
        </w:rPr>
        <w:t xml:space="preserve"> </w:t>
      </w:r>
      <w:r w:rsidR="00DF7C8A">
        <w:rPr>
          <w:rFonts w:ascii="Times New Roman" w:eastAsia="宋体" w:hAnsi="Times New Roman" w:cs="Times New Roman" w:hint="eastAsia"/>
          <w:b/>
          <w:bCs/>
          <w:sz w:val="32"/>
          <w:szCs w:val="40"/>
        </w:rPr>
        <w:t>建材生产及运输阶段碳排放计算</w:t>
      </w:r>
      <w:bookmarkEnd w:id="46"/>
    </w:p>
    <w:p w14:paraId="49D3573D" w14:textId="3A404D6D" w:rsidR="00F46AEB" w:rsidRDefault="00E50928">
      <w:pPr>
        <w:spacing w:line="360" w:lineRule="auto"/>
        <w:jc w:val="center"/>
        <w:outlineLvl w:val="1"/>
        <w:rPr>
          <w:rFonts w:ascii="Times New Roman" w:eastAsia="宋体" w:hAnsi="Times New Roman" w:cs="Times New Roman"/>
          <w:b/>
          <w:bCs/>
          <w:sz w:val="28"/>
          <w:szCs w:val="36"/>
        </w:rPr>
      </w:pPr>
      <w:bookmarkStart w:id="47" w:name="_Toc25704"/>
      <w:bookmarkStart w:id="48" w:name="_Toc160145124"/>
      <w:r>
        <w:rPr>
          <w:rFonts w:ascii="Times New Roman" w:eastAsia="宋体" w:hAnsi="Times New Roman" w:cs="Times New Roman" w:hint="eastAsia"/>
          <w:b/>
          <w:bCs/>
          <w:sz w:val="28"/>
          <w:szCs w:val="36"/>
        </w:rPr>
        <w:t>7.1</w:t>
      </w:r>
      <w:bookmarkEnd w:id="47"/>
      <w:r w:rsidR="007B2813">
        <w:rPr>
          <w:rFonts w:ascii="Times New Roman" w:eastAsia="宋体" w:hAnsi="Times New Roman" w:cs="Times New Roman"/>
          <w:b/>
          <w:bCs/>
          <w:sz w:val="28"/>
          <w:szCs w:val="36"/>
        </w:rPr>
        <w:t xml:space="preserve"> </w:t>
      </w:r>
      <w:r w:rsidR="00DF7C8A">
        <w:rPr>
          <w:rFonts w:ascii="Times New Roman" w:eastAsia="宋体" w:hAnsi="Times New Roman" w:cs="Times New Roman" w:hint="eastAsia"/>
          <w:b/>
          <w:bCs/>
          <w:sz w:val="28"/>
          <w:szCs w:val="36"/>
        </w:rPr>
        <w:t>一般规定</w:t>
      </w:r>
      <w:bookmarkEnd w:id="48"/>
    </w:p>
    <w:p w14:paraId="4BC68D3C" w14:textId="5B30A684" w:rsidR="00F46AEB" w:rsidRPr="006A46BA" w:rsidRDefault="00E50928">
      <w:pPr>
        <w:spacing w:line="360" w:lineRule="auto"/>
        <w:outlineLvl w:val="3"/>
        <w:rPr>
          <w:rFonts w:ascii="Times New Roman" w:eastAsia="宋体" w:hAnsi="Times New Roman" w:cs="Times New Roman"/>
          <w:sz w:val="24"/>
          <w:szCs w:val="24"/>
        </w:rPr>
      </w:pPr>
      <w:r w:rsidRPr="006A46BA">
        <w:rPr>
          <w:rFonts w:ascii="Times New Roman" w:eastAsia="宋体" w:hAnsi="Times New Roman" w:cs="Times New Roman" w:hint="eastAsia"/>
          <w:b/>
          <w:bCs/>
          <w:sz w:val="24"/>
          <w:szCs w:val="24"/>
        </w:rPr>
        <w:t>7.1.1</w:t>
      </w:r>
      <w:r w:rsidR="00F03C7B" w:rsidRPr="006A46BA">
        <w:rPr>
          <w:rFonts w:ascii="Times New Roman" w:eastAsia="宋体" w:hAnsi="Times New Roman" w:cs="Times New Roman"/>
          <w:b/>
          <w:bCs/>
          <w:sz w:val="24"/>
          <w:szCs w:val="24"/>
        </w:rPr>
        <w:t xml:space="preserve"> </w:t>
      </w:r>
      <w:r w:rsidR="00F03C7B" w:rsidRPr="006A46BA">
        <w:rPr>
          <w:rFonts w:ascii="宋体" w:eastAsia="宋体" w:hAnsi="宋体"/>
          <w:sz w:val="24"/>
          <w:szCs w:val="24"/>
        </w:rPr>
        <w:t>建筑物化阶段碳排放应包括建材生产的碳排放、建材运输的碳排放以及施工建造的碳排放。</w:t>
      </w:r>
    </w:p>
    <w:p w14:paraId="1B251AFB" w14:textId="7470F93B" w:rsidR="00F46AEB" w:rsidRPr="006A46BA" w:rsidRDefault="00F46AEB">
      <w:pPr>
        <w:rPr>
          <w:rFonts w:ascii="楷体" w:eastAsia="楷体" w:hAnsi="楷体" w:cs="楷体"/>
          <w:color w:val="0070C0"/>
          <w:sz w:val="24"/>
          <w:szCs w:val="24"/>
        </w:rPr>
      </w:pPr>
    </w:p>
    <w:p w14:paraId="0DC908C5" w14:textId="34834191" w:rsidR="00F46AEB" w:rsidRPr="006A46BA" w:rsidRDefault="00E50928">
      <w:pPr>
        <w:spacing w:line="360" w:lineRule="auto"/>
        <w:outlineLvl w:val="3"/>
        <w:rPr>
          <w:rFonts w:ascii="Times New Roman" w:eastAsia="宋体" w:hAnsi="Times New Roman" w:cs="Times New Roman"/>
          <w:sz w:val="24"/>
          <w:szCs w:val="24"/>
        </w:rPr>
      </w:pPr>
      <w:r w:rsidRPr="006A46BA">
        <w:rPr>
          <w:rFonts w:ascii="Times New Roman" w:eastAsia="宋体" w:hAnsi="Times New Roman" w:cs="Times New Roman" w:hint="eastAsia"/>
          <w:b/>
          <w:bCs/>
          <w:sz w:val="24"/>
          <w:szCs w:val="24"/>
        </w:rPr>
        <w:t>7.1.2</w:t>
      </w:r>
      <w:r w:rsidR="00C54573" w:rsidRPr="006A46BA">
        <w:rPr>
          <w:rFonts w:ascii="Times New Roman" w:eastAsia="宋体" w:hAnsi="Times New Roman" w:cs="Times New Roman"/>
          <w:b/>
          <w:bCs/>
          <w:sz w:val="24"/>
          <w:szCs w:val="24"/>
        </w:rPr>
        <w:t xml:space="preserve"> </w:t>
      </w:r>
      <w:r w:rsidR="00C54573" w:rsidRPr="006A46BA">
        <w:rPr>
          <w:rFonts w:ascii="宋体" w:eastAsia="宋体" w:hAnsi="宋体"/>
          <w:sz w:val="24"/>
          <w:szCs w:val="24"/>
        </w:rPr>
        <w:t>建材生产、运输过程碳排放计算应包括主要建筑原材料、构件、部品和设备，重量比小于</w:t>
      </w:r>
      <w:r w:rsidR="00C54573" w:rsidRPr="006A46BA">
        <w:rPr>
          <w:rFonts w:ascii="Times New Roman" w:hAnsi="Times New Roman" w:cs="Times New Roman"/>
          <w:sz w:val="24"/>
          <w:szCs w:val="24"/>
        </w:rPr>
        <w:t>0.1%</w:t>
      </w:r>
      <w:r w:rsidR="00C54573" w:rsidRPr="006A46BA">
        <w:rPr>
          <w:rFonts w:ascii="宋体" w:eastAsia="宋体" w:hAnsi="宋体"/>
          <w:sz w:val="24"/>
          <w:szCs w:val="24"/>
        </w:rPr>
        <w:t>的建筑材料可不计算，但所选建材的总重量不应低于建筑中所耗建材总重量的</w:t>
      </w:r>
      <w:r w:rsidR="00C54573" w:rsidRPr="006A46BA">
        <w:rPr>
          <w:rFonts w:ascii="Times New Roman" w:hAnsi="Times New Roman" w:cs="Times New Roman"/>
          <w:sz w:val="24"/>
          <w:szCs w:val="24"/>
        </w:rPr>
        <w:t>95%</w:t>
      </w:r>
      <w:r w:rsidR="00C54573" w:rsidRPr="006A46BA">
        <w:rPr>
          <w:rFonts w:ascii="宋体" w:eastAsia="宋体" w:hAnsi="宋体"/>
          <w:sz w:val="24"/>
          <w:szCs w:val="24"/>
        </w:rPr>
        <w:t>。</w:t>
      </w:r>
    </w:p>
    <w:p w14:paraId="0F0A5803" w14:textId="77777777" w:rsidR="00C54573" w:rsidRDefault="00C54573">
      <w:pPr>
        <w:rPr>
          <w:rFonts w:ascii="楷体" w:eastAsia="楷体" w:hAnsi="楷体" w:cs="楷体"/>
          <w:color w:val="0070C0"/>
          <w:sz w:val="24"/>
          <w:szCs w:val="32"/>
        </w:rPr>
      </w:pPr>
    </w:p>
    <w:p w14:paraId="752718CF" w14:textId="403F8689" w:rsidR="005E6C28" w:rsidRPr="00B8030F" w:rsidRDefault="005E6C28" w:rsidP="00B8030F">
      <w:pPr>
        <w:spacing w:line="360" w:lineRule="auto"/>
        <w:rPr>
          <w:rFonts w:ascii="Times New Roman" w:eastAsia="宋体" w:hAnsi="Times New Roman" w:cs="Times New Roman"/>
          <w:sz w:val="24"/>
          <w:szCs w:val="32"/>
        </w:rPr>
      </w:pPr>
      <w:r w:rsidRPr="00B8030F">
        <w:rPr>
          <w:rFonts w:ascii="Times New Roman" w:eastAsia="宋体" w:hAnsi="Times New Roman" w:cs="Times New Roman"/>
          <w:b/>
          <w:bCs/>
          <w:sz w:val="24"/>
          <w:szCs w:val="24"/>
        </w:rPr>
        <w:t>7.1.</w:t>
      </w:r>
      <w:r w:rsidR="000B5044">
        <w:rPr>
          <w:rFonts w:ascii="Times New Roman" w:eastAsia="宋体" w:hAnsi="Times New Roman" w:cs="Times New Roman"/>
          <w:b/>
          <w:bCs/>
          <w:sz w:val="24"/>
          <w:szCs w:val="24"/>
        </w:rPr>
        <w:t>3</w:t>
      </w:r>
      <w:r w:rsidRPr="00B8030F">
        <w:rPr>
          <w:rFonts w:ascii="Times New Roman" w:eastAsia="宋体" w:hAnsi="Times New Roman" w:cs="Times New Roman"/>
          <w:b/>
          <w:bCs/>
          <w:sz w:val="24"/>
          <w:szCs w:val="24"/>
        </w:rPr>
        <w:t xml:space="preserve"> </w:t>
      </w:r>
      <w:r w:rsidRPr="00B8030F">
        <w:rPr>
          <w:rFonts w:ascii="Times New Roman" w:eastAsia="宋体" w:hAnsi="Times New Roman" w:cs="Times New Roman"/>
          <w:sz w:val="24"/>
          <w:szCs w:val="32"/>
        </w:rPr>
        <w:t>建筑物化阶段的碳排放量应按下式进行计算：</w:t>
      </w:r>
    </w:p>
    <w:p w14:paraId="4BD31471" w14:textId="5B2AB155" w:rsidR="005E6C28" w:rsidRPr="00B8030F" w:rsidRDefault="005E6C28" w:rsidP="00256452">
      <w:pPr>
        <w:spacing w:line="360" w:lineRule="auto"/>
        <w:jc w:val="center"/>
        <w:rPr>
          <w:rFonts w:ascii="Times New Roman" w:eastAsia="宋体" w:hAnsi="Times New Roman" w:cs="Times New Roman"/>
          <w:sz w:val="24"/>
          <w:szCs w:val="32"/>
        </w:rPr>
      </w:pPr>
      <w:r w:rsidRPr="005E6C28">
        <w:rPr>
          <w:rFonts w:ascii="Cambria Math" w:eastAsia="宋体" w:hAnsi="Cambria Math" w:cs="Cambria Math"/>
          <w:sz w:val="24"/>
          <w:szCs w:val="32"/>
        </w:rPr>
        <w:t>𝐶</w:t>
      </w:r>
      <w:r w:rsidRPr="00256452">
        <w:rPr>
          <w:rFonts w:ascii="Cambria Math" w:eastAsia="宋体" w:hAnsi="Cambria Math" w:cs="Cambria Math"/>
          <w:sz w:val="24"/>
          <w:szCs w:val="32"/>
          <w:vertAlign w:val="subscript"/>
        </w:rPr>
        <w:t>𝑀𝑎</w:t>
      </w:r>
      <w:r w:rsidRPr="00256452">
        <w:rPr>
          <w:rFonts w:ascii="Times New Roman" w:eastAsia="宋体" w:hAnsi="Times New Roman" w:cs="Times New Roman"/>
          <w:sz w:val="24"/>
          <w:szCs w:val="32"/>
          <w:vertAlign w:val="subscript"/>
        </w:rPr>
        <w:t xml:space="preserve"> </w:t>
      </w:r>
      <w:r w:rsidRPr="005E6C28">
        <w:rPr>
          <w:rFonts w:ascii="Times New Roman" w:eastAsia="宋体" w:hAnsi="Times New Roman" w:cs="Times New Roman"/>
          <w:sz w:val="24"/>
          <w:szCs w:val="32"/>
        </w:rPr>
        <w:t xml:space="preserve">= </w:t>
      </w:r>
      <w:r w:rsidRPr="005E6C28">
        <w:rPr>
          <w:rFonts w:ascii="Cambria Math" w:eastAsia="宋体" w:hAnsi="Cambria Math" w:cs="Cambria Math"/>
          <w:sz w:val="24"/>
          <w:szCs w:val="32"/>
        </w:rPr>
        <w:t>𝐶</w:t>
      </w:r>
      <w:r w:rsidRPr="00256452">
        <w:rPr>
          <w:rFonts w:ascii="Cambria Math" w:eastAsia="宋体" w:hAnsi="Cambria Math" w:cs="Cambria Math"/>
          <w:sz w:val="24"/>
          <w:szCs w:val="32"/>
          <w:vertAlign w:val="subscript"/>
        </w:rPr>
        <w:t>𝑠𝑐</w:t>
      </w:r>
      <w:r w:rsidRPr="005E6C28">
        <w:rPr>
          <w:rFonts w:ascii="Times New Roman" w:eastAsia="宋体" w:hAnsi="Times New Roman" w:cs="Times New Roman"/>
          <w:sz w:val="24"/>
          <w:szCs w:val="32"/>
        </w:rPr>
        <w:t xml:space="preserve"> + </w:t>
      </w:r>
      <w:r w:rsidRPr="005E6C28">
        <w:rPr>
          <w:rFonts w:ascii="Cambria Math" w:eastAsia="宋体" w:hAnsi="Cambria Math" w:cs="Cambria Math"/>
          <w:sz w:val="24"/>
          <w:szCs w:val="32"/>
        </w:rPr>
        <w:t>𝐶</w:t>
      </w:r>
      <w:r w:rsidRPr="00256452">
        <w:rPr>
          <w:rFonts w:ascii="Cambria Math" w:eastAsia="宋体" w:hAnsi="Cambria Math" w:cs="Cambria Math"/>
          <w:sz w:val="24"/>
          <w:szCs w:val="32"/>
          <w:vertAlign w:val="subscript"/>
        </w:rPr>
        <w:t>𝑦𝑠</w:t>
      </w:r>
      <w:r w:rsidRPr="005E6C28">
        <w:rPr>
          <w:rFonts w:ascii="Times New Roman" w:eastAsia="宋体" w:hAnsi="Times New Roman" w:cs="Times New Roman"/>
          <w:sz w:val="24"/>
          <w:szCs w:val="32"/>
        </w:rPr>
        <w:t xml:space="preserve"> + </w:t>
      </w:r>
      <w:r w:rsidRPr="005E6C28">
        <w:rPr>
          <w:rFonts w:ascii="Cambria Math" w:eastAsia="宋体" w:hAnsi="Cambria Math" w:cs="Cambria Math"/>
          <w:sz w:val="24"/>
          <w:szCs w:val="32"/>
        </w:rPr>
        <w:t>𝐶</w:t>
      </w:r>
      <w:r w:rsidRPr="00256452">
        <w:rPr>
          <w:rFonts w:ascii="Cambria Math" w:eastAsia="宋体" w:hAnsi="Cambria Math" w:cs="Cambria Math"/>
          <w:sz w:val="24"/>
          <w:szCs w:val="32"/>
          <w:vertAlign w:val="subscript"/>
        </w:rPr>
        <w:t>𝑠𝑔</w:t>
      </w:r>
      <w:r w:rsidR="00256452">
        <w:rPr>
          <w:rFonts w:ascii="Cambria Math" w:eastAsia="宋体" w:hAnsi="Cambria Math" w:cs="Cambria Math"/>
          <w:sz w:val="24"/>
          <w:szCs w:val="32"/>
        </w:rPr>
        <w:t xml:space="preserve">                      </w:t>
      </w:r>
      <w:r w:rsidR="00256452">
        <w:rPr>
          <w:rFonts w:ascii="Cambria Math" w:eastAsia="宋体" w:hAnsi="Cambria Math" w:cs="Cambria Math" w:hint="eastAsia"/>
          <w:sz w:val="24"/>
          <w:szCs w:val="32"/>
        </w:rPr>
        <w:t>（</w:t>
      </w:r>
      <w:r w:rsidR="00256452" w:rsidRPr="00256452">
        <w:rPr>
          <w:rFonts w:ascii="Times New Roman" w:eastAsia="宋体" w:hAnsi="Times New Roman" w:cs="Times New Roman"/>
          <w:sz w:val="24"/>
          <w:szCs w:val="32"/>
        </w:rPr>
        <w:t>7.1.4</w:t>
      </w:r>
      <w:r w:rsidR="00256452">
        <w:rPr>
          <w:rFonts w:ascii="Cambria Math" w:eastAsia="宋体" w:hAnsi="Cambria Math" w:cs="Cambria Math" w:hint="eastAsia"/>
          <w:sz w:val="24"/>
          <w:szCs w:val="32"/>
        </w:rPr>
        <w:t>）</w:t>
      </w:r>
    </w:p>
    <w:p w14:paraId="79737A3E" w14:textId="1F1D137F" w:rsidR="005E6C28" w:rsidRPr="00B8030F" w:rsidRDefault="005E6C28" w:rsidP="00B8030F">
      <w:pPr>
        <w:spacing w:line="360" w:lineRule="auto"/>
        <w:rPr>
          <w:rFonts w:ascii="Times New Roman" w:eastAsia="宋体" w:hAnsi="Times New Roman" w:cs="Times New Roman"/>
          <w:sz w:val="24"/>
          <w:szCs w:val="32"/>
        </w:rPr>
      </w:pPr>
      <w:r w:rsidRPr="00B8030F">
        <w:rPr>
          <w:rFonts w:ascii="Times New Roman" w:eastAsia="宋体" w:hAnsi="Times New Roman" w:cs="Times New Roman"/>
          <w:sz w:val="24"/>
          <w:szCs w:val="32"/>
        </w:rPr>
        <w:t>式中：</w:t>
      </w:r>
      <w:r w:rsidRPr="00B8030F">
        <w:rPr>
          <w:rFonts w:ascii="Cambria Math" w:eastAsia="宋体" w:hAnsi="Cambria Math" w:cs="Cambria Math"/>
          <w:sz w:val="24"/>
          <w:szCs w:val="32"/>
        </w:rPr>
        <w:t>𝐶</w:t>
      </w:r>
      <w:r w:rsidRPr="00256452">
        <w:rPr>
          <w:rFonts w:ascii="Cambria Math" w:eastAsia="宋体" w:hAnsi="Cambria Math" w:cs="Cambria Math"/>
          <w:sz w:val="24"/>
          <w:szCs w:val="32"/>
          <w:vertAlign w:val="subscript"/>
        </w:rPr>
        <w:t>𝑀𝑎</w:t>
      </w:r>
      <w:r w:rsidRPr="00B8030F">
        <w:rPr>
          <w:rFonts w:ascii="Times New Roman" w:eastAsia="宋体" w:hAnsi="Times New Roman" w:cs="Times New Roman"/>
          <w:sz w:val="24"/>
          <w:szCs w:val="32"/>
        </w:rPr>
        <w:t>——</w:t>
      </w:r>
      <w:r w:rsidRPr="00B8030F">
        <w:rPr>
          <w:rFonts w:ascii="Times New Roman" w:eastAsia="宋体" w:hAnsi="Times New Roman" w:cs="Times New Roman"/>
          <w:sz w:val="24"/>
          <w:szCs w:val="32"/>
        </w:rPr>
        <w:t>建筑物化阶段的碳排放量（</w:t>
      </w:r>
      <w:r w:rsidRPr="00B8030F">
        <w:rPr>
          <w:rFonts w:ascii="Times New Roman" w:eastAsia="宋体" w:hAnsi="Times New Roman" w:cs="Times New Roman"/>
          <w:sz w:val="24"/>
          <w:szCs w:val="32"/>
        </w:rPr>
        <w:t>kg CO</w:t>
      </w:r>
      <w:r w:rsidRPr="00256452">
        <w:rPr>
          <w:rFonts w:ascii="Times New Roman" w:eastAsia="宋体" w:hAnsi="Times New Roman" w:cs="Times New Roman"/>
          <w:sz w:val="24"/>
          <w:szCs w:val="32"/>
          <w:vertAlign w:val="subscript"/>
        </w:rPr>
        <w:t>2</w:t>
      </w:r>
      <w:r w:rsidRPr="00B8030F">
        <w:rPr>
          <w:rFonts w:ascii="Times New Roman" w:eastAsia="宋体" w:hAnsi="Times New Roman" w:cs="Times New Roman"/>
          <w:sz w:val="24"/>
          <w:szCs w:val="32"/>
        </w:rPr>
        <w:t>e</w:t>
      </w:r>
      <w:r w:rsidRPr="00B8030F">
        <w:rPr>
          <w:rFonts w:ascii="Times New Roman" w:eastAsia="宋体" w:hAnsi="Times New Roman" w:cs="Times New Roman"/>
          <w:sz w:val="24"/>
          <w:szCs w:val="32"/>
        </w:rPr>
        <w:t>）；</w:t>
      </w:r>
    </w:p>
    <w:p w14:paraId="38C74C21" w14:textId="5B9EB50D" w:rsidR="005E6C28" w:rsidRPr="00B8030F" w:rsidRDefault="005E6C28" w:rsidP="00256452">
      <w:pPr>
        <w:spacing w:line="360" w:lineRule="auto"/>
        <w:ind w:firstLineChars="300" w:firstLine="720"/>
        <w:rPr>
          <w:rFonts w:ascii="Times New Roman" w:eastAsia="宋体" w:hAnsi="Times New Roman" w:cs="Times New Roman"/>
          <w:sz w:val="24"/>
          <w:szCs w:val="32"/>
        </w:rPr>
      </w:pPr>
      <w:r w:rsidRPr="00B8030F">
        <w:rPr>
          <w:rFonts w:ascii="Cambria Math" w:eastAsia="宋体" w:hAnsi="Cambria Math" w:cs="Cambria Math"/>
          <w:sz w:val="24"/>
          <w:szCs w:val="32"/>
        </w:rPr>
        <w:t>𝐶</w:t>
      </w:r>
      <w:r w:rsidRPr="00256452">
        <w:rPr>
          <w:rFonts w:ascii="Cambria Math" w:eastAsia="宋体" w:hAnsi="Cambria Math" w:cs="Cambria Math"/>
          <w:sz w:val="24"/>
          <w:szCs w:val="32"/>
          <w:vertAlign w:val="subscript"/>
        </w:rPr>
        <w:t>𝑠𝑐</w:t>
      </w:r>
      <w:r w:rsidRPr="00B8030F">
        <w:rPr>
          <w:rFonts w:ascii="Times New Roman" w:eastAsia="宋体" w:hAnsi="Times New Roman" w:cs="Times New Roman"/>
          <w:sz w:val="24"/>
          <w:szCs w:val="32"/>
        </w:rPr>
        <w:t>——</w:t>
      </w:r>
      <w:r w:rsidRPr="00B8030F">
        <w:rPr>
          <w:rFonts w:ascii="Times New Roman" w:eastAsia="宋体" w:hAnsi="Times New Roman" w:cs="Times New Roman"/>
          <w:sz w:val="24"/>
          <w:szCs w:val="32"/>
        </w:rPr>
        <w:t>建材生产过程碳排放量（</w:t>
      </w:r>
      <w:r w:rsidRPr="00B8030F">
        <w:rPr>
          <w:rFonts w:ascii="Times New Roman" w:eastAsia="宋体" w:hAnsi="Times New Roman" w:cs="Times New Roman"/>
          <w:sz w:val="24"/>
          <w:szCs w:val="32"/>
        </w:rPr>
        <w:t xml:space="preserve">kg </w:t>
      </w:r>
      <w:r w:rsidR="00256452" w:rsidRPr="00B8030F">
        <w:rPr>
          <w:rFonts w:ascii="Times New Roman" w:eastAsia="宋体" w:hAnsi="Times New Roman" w:cs="Times New Roman"/>
          <w:sz w:val="24"/>
          <w:szCs w:val="32"/>
        </w:rPr>
        <w:t>CO</w:t>
      </w:r>
      <w:r w:rsidR="00256452" w:rsidRPr="00256452">
        <w:rPr>
          <w:rFonts w:ascii="Times New Roman" w:eastAsia="宋体" w:hAnsi="Times New Roman" w:cs="Times New Roman"/>
          <w:sz w:val="24"/>
          <w:szCs w:val="32"/>
          <w:vertAlign w:val="subscript"/>
        </w:rPr>
        <w:t>2</w:t>
      </w:r>
      <w:r w:rsidRPr="00B8030F">
        <w:rPr>
          <w:rFonts w:ascii="Times New Roman" w:eastAsia="宋体" w:hAnsi="Times New Roman" w:cs="Times New Roman"/>
          <w:sz w:val="24"/>
          <w:szCs w:val="32"/>
        </w:rPr>
        <w:t>e</w:t>
      </w:r>
      <w:r w:rsidRPr="00B8030F">
        <w:rPr>
          <w:rFonts w:ascii="Times New Roman" w:eastAsia="宋体" w:hAnsi="Times New Roman" w:cs="Times New Roman"/>
          <w:sz w:val="24"/>
          <w:szCs w:val="32"/>
        </w:rPr>
        <w:t>）；</w:t>
      </w:r>
    </w:p>
    <w:p w14:paraId="258FF11F" w14:textId="4E92305E" w:rsidR="005E6C28" w:rsidRPr="00B8030F" w:rsidRDefault="005E6C28" w:rsidP="00256452">
      <w:pPr>
        <w:spacing w:line="360" w:lineRule="auto"/>
        <w:ind w:firstLineChars="300" w:firstLine="720"/>
        <w:rPr>
          <w:rFonts w:ascii="Times New Roman" w:eastAsia="宋体" w:hAnsi="Times New Roman" w:cs="Times New Roman"/>
          <w:sz w:val="24"/>
          <w:szCs w:val="32"/>
        </w:rPr>
      </w:pPr>
      <w:r w:rsidRPr="00B8030F">
        <w:rPr>
          <w:rFonts w:ascii="Cambria Math" w:eastAsia="宋体" w:hAnsi="Cambria Math" w:cs="Cambria Math"/>
          <w:sz w:val="24"/>
          <w:szCs w:val="32"/>
        </w:rPr>
        <w:t>𝐶</w:t>
      </w:r>
      <w:r w:rsidRPr="00256452">
        <w:rPr>
          <w:rFonts w:ascii="Cambria Math" w:eastAsia="宋体" w:hAnsi="Cambria Math" w:cs="Cambria Math"/>
          <w:sz w:val="24"/>
          <w:szCs w:val="32"/>
          <w:vertAlign w:val="subscript"/>
        </w:rPr>
        <w:t>𝑦𝑠</w:t>
      </w:r>
      <w:r w:rsidRPr="00B8030F">
        <w:rPr>
          <w:rFonts w:ascii="Times New Roman" w:eastAsia="宋体" w:hAnsi="Times New Roman" w:cs="Times New Roman"/>
          <w:sz w:val="24"/>
          <w:szCs w:val="32"/>
        </w:rPr>
        <w:t>——</w:t>
      </w:r>
      <w:r w:rsidRPr="00B8030F">
        <w:rPr>
          <w:rFonts w:ascii="Times New Roman" w:eastAsia="宋体" w:hAnsi="Times New Roman" w:cs="Times New Roman"/>
          <w:sz w:val="24"/>
          <w:szCs w:val="32"/>
        </w:rPr>
        <w:t>建材运输过程碳排放量（</w:t>
      </w:r>
      <w:r w:rsidRPr="00B8030F">
        <w:rPr>
          <w:rFonts w:ascii="Times New Roman" w:eastAsia="宋体" w:hAnsi="Times New Roman" w:cs="Times New Roman"/>
          <w:sz w:val="24"/>
          <w:szCs w:val="32"/>
        </w:rPr>
        <w:t xml:space="preserve">kg </w:t>
      </w:r>
      <w:r w:rsidR="00256452" w:rsidRPr="00B8030F">
        <w:rPr>
          <w:rFonts w:ascii="Times New Roman" w:eastAsia="宋体" w:hAnsi="Times New Roman" w:cs="Times New Roman"/>
          <w:sz w:val="24"/>
          <w:szCs w:val="32"/>
        </w:rPr>
        <w:t>CO</w:t>
      </w:r>
      <w:r w:rsidR="00256452" w:rsidRPr="00256452">
        <w:rPr>
          <w:rFonts w:ascii="Times New Roman" w:eastAsia="宋体" w:hAnsi="Times New Roman" w:cs="Times New Roman"/>
          <w:sz w:val="24"/>
          <w:szCs w:val="32"/>
          <w:vertAlign w:val="subscript"/>
        </w:rPr>
        <w:t>2</w:t>
      </w:r>
      <w:r w:rsidRPr="00B8030F">
        <w:rPr>
          <w:rFonts w:ascii="Times New Roman" w:eastAsia="宋体" w:hAnsi="Times New Roman" w:cs="Times New Roman"/>
          <w:sz w:val="24"/>
          <w:szCs w:val="32"/>
        </w:rPr>
        <w:t>e</w:t>
      </w:r>
      <w:r w:rsidRPr="00B8030F">
        <w:rPr>
          <w:rFonts w:ascii="Times New Roman" w:eastAsia="宋体" w:hAnsi="Times New Roman" w:cs="Times New Roman"/>
          <w:sz w:val="24"/>
          <w:szCs w:val="32"/>
        </w:rPr>
        <w:t>）；</w:t>
      </w:r>
    </w:p>
    <w:p w14:paraId="18B05038" w14:textId="7B3C2CDE" w:rsidR="005E6C28" w:rsidRPr="00B8030F" w:rsidRDefault="005E6C28" w:rsidP="00256452">
      <w:pPr>
        <w:spacing w:line="360" w:lineRule="auto"/>
        <w:ind w:firstLineChars="300" w:firstLine="720"/>
        <w:rPr>
          <w:rFonts w:ascii="Times New Roman" w:eastAsia="宋体" w:hAnsi="Times New Roman" w:cs="Times New Roman"/>
          <w:sz w:val="24"/>
          <w:szCs w:val="32"/>
        </w:rPr>
      </w:pPr>
      <w:r w:rsidRPr="00B8030F">
        <w:rPr>
          <w:rFonts w:ascii="Cambria Math" w:eastAsia="宋体" w:hAnsi="Cambria Math" w:cs="Cambria Math"/>
          <w:sz w:val="24"/>
          <w:szCs w:val="32"/>
        </w:rPr>
        <w:t>𝐶</w:t>
      </w:r>
      <w:r w:rsidRPr="00256452">
        <w:rPr>
          <w:rFonts w:ascii="Cambria Math" w:eastAsia="宋体" w:hAnsi="Cambria Math" w:cs="Cambria Math"/>
          <w:sz w:val="24"/>
          <w:szCs w:val="32"/>
          <w:vertAlign w:val="subscript"/>
        </w:rPr>
        <w:t>𝑠𝑔</w:t>
      </w:r>
      <w:r w:rsidRPr="00B8030F">
        <w:rPr>
          <w:rFonts w:ascii="Times New Roman" w:eastAsia="宋体" w:hAnsi="Times New Roman" w:cs="Times New Roman"/>
          <w:sz w:val="24"/>
          <w:szCs w:val="32"/>
        </w:rPr>
        <w:t>——</w:t>
      </w:r>
      <w:r w:rsidRPr="00B8030F">
        <w:rPr>
          <w:rFonts w:ascii="Times New Roman" w:eastAsia="宋体" w:hAnsi="Times New Roman" w:cs="Times New Roman"/>
          <w:sz w:val="24"/>
          <w:szCs w:val="32"/>
        </w:rPr>
        <w:t>施工建造过程碳排放量（</w:t>
      </w:r>
      <w:r w:rsidRPr="00B8030F">
        <w:rPr>
          <w:rFonts w:ascii="Times New Roman" w:eastAsia="宋体" w:hAnsi="Times New Roman" w:cs="Times New Roman"/>
          <w:sz w:val="24"/>
          <w:szCs w:val="32"/>
        </w:rPr>
        <w:t xml:space="preserve">kg </w:t>
      </w:r>
      <w:r w:rsidR="00256452" w:rsidRPr="00B8030F">
        <w:rPr>
          <w:rFonts w:ascii="Times New Roman" w:eastAsia="宋体" w:hAnsi="Times New Roman" w:cs="Times New Roman"/>
          <w:sz w:val="24"/>
          <w:szCs w:val="32"/>
        </w:rPr>
        <w:t>CO</w:t>
      </w:r>
      <w:r w:rsidR="00256452" w:rsidRPr="00256452">
        <w:rPr>
          <w:rFonts w:ascii="Times New Roman" w:eastAsia="宋体" w:hAnsi="Times New Roman" w:cs="Times New Roman"/>
          <w:sz w:val="24"/>
          <w:szCs w:val="32"/>
          <w:vertAlign w:val="subscript"/>
        </w:rPr>
        <w:t>2</w:t>
      </w:r>
      <w:r w:rsidRPr="00B8030F">
        <w:rPr>
          <w:rFonts w:ascii="Times New Roman" w:eastAsia="宋体" w:hAnsi="Times New Roman" w:cs="Times New Roman"/>
          <w:sz w:val="24"/>
          <w:szCs w:val="32"/>
        </w:rPr>
        <w:t>e</w:t>
      </w:r>
      <w:r w:rsidRPr="00B8030F">
        <w:rPr>
          <w:rFonts w:ascii="Times New Roman" w:eastAsia="宋体" w:hAnsi="Times New Roman" w:cs="Times New Roman"/>
          <w:sz w:val="24"/>
          <w:szCs w:val="32"/>
        </w:rPr>
        <w:t>）。</w:t>
      </w:r>
    </w:p>
    <w:p w14:paraId="73DF7190" w14:textId="77777777" w:rsidR="00F46AEB" w:rsidRDefault="00F46AEB">
      <w:pPr>
        <w:rPr>
          <w:rFonts w:ascii="楷体" w:eastAsia="楷体" w:hAnsi="楷体" w:cs="楷体"/>
          <w:color w:val="0070C0"/>
          <w:sz w:val="24"/>
          <w:szCs w:val="32"/>
        </w:rPr>
      </w:pPr>
    </w:p>
    <w:p w14:paraId="5E148B09" w14:textId="709A12C8" w:rsidR="00F46AEB" w:rsidRDefault="00E50928">
      <w:pPr>
        <w:spacing w:line="360" w:lineRule="auto"/>
        <w:jc w:val="center"/>
        <w:outlineLvl w:val="1"/>
        <w:rPr>
          <w:rFonts w:ascii="Times New Roman" w:eastAsia="宋体" w:hAnsi="Times New Roman" w:cs="Times New Roman"/>
          <w:b/>
          <w:bCs/>
          <w:sz w:val="28"/>
          <w:szCs w:val="36"/>
        </w:rPr>
      </w:pPr>
      <w:bookmarkStart w:id="49" w:name="_Toc28285"/>
      <w:bookmarkStart w:id="50" w:name="_Toc160145125"/>
      <w:r>
        <w:rPr>
          <w:rFonts w:ascii="Times New Roman" w:eastAsia="宋体" w:hAnsi="Times New Roman" w:cs="Times New Roman" w:hint="eastAsia"/>
          <w:b/>
          <w:bCs/>
          <w:sz w:val="28"/>
          <w:szCs w:val="36"/>
        </w:rPr>
        <w:t>7.2</w:t>
      </w:r>
      <w:bookmarkEnd w:id="49"/>
      <w:r w:rsidR="007B2813">
        <w:rPr>
          <w:rFonts w:ascii="Times New Roman" w:eastAsia="宋体" w:hAnsi="Times New Roman" w:cs="Times New Roman"/>
          <w:b/>
          <w:bCs/>
          <w:sz w:val="28"/>
          <w:szCs w:val="36"/>
        </w:rPr>
        <w:t xml:space="preserve"> </w:t>
      </w:r>
      <w:r w:rsidR="00DF7C8A">
        <w:rPr>
          <w:rFonts w:ascii="Times New Roman" w:eastAsia="宋体" w:hAnsi="Times New Roman" w:cs="Times New Roman" w:hint="eastAsia"/>
          <w:b/>
          <w:bCs/>
          <w:sz w:val="28"/>
          <w:szCs w:val="36"/>
        </w:rPr>
        <w:t>建材生产</w:t>
      </w:r>
      <w:bookmarkEnd w:id="50"/>
    </w:p>
    <w:p w14:paraId="58BAAAA3" w14:textId="77777777" w:rsidR="009875D3" w:rsidRPr="004E0A9D" w:rsidRDefault="00E50928" w:rsidP="009875D3">
      <w:pPr>
        <w:kinsoku/>
        <w:autoSpaceDE/>
        <w:autoSpaceDN/>
        <w:adjustRightInd/>
        <w:snapToGrid/>
        <w:textAlignment w:val="auto"/>
        <w:rPr>
          <w:rFonts w:ascii="宋体" w:eastAsia="宋体" w:hAnsi="宋体" w:cs="宋体"/>
          <w:snapToGrid/>
          <w:color w:val="auto"/>
          <w:sz w:val="24"/>
          <w:szCs w:val="24"/>
        </w:rPr>
      </w:pPr>
      <w:r w:rsidRPr="004E0A9D">
        <w:rPr>
          <w:rFonts w:ascii="Times New Roman" w:eastAsia="宋体" w:hAnsi="Times New Roman" w:cs="Times New Roman" w:hint="eastAsia"/>
          <w:b/>
          <w:bCs/>
          <w:sz w:val="24"/>
          <w:szCs w:val="24"/>
        </w:rPr>
        <w:t>7.2.1</w:t>
      </w:r>
      <w:r w:rsidR="009875D3" w:rsidRPr="004E0A9D">
        <w:rPr>
          <w:rFonts w:ascii="Times New Roman" w:eastAsia="宋体" w:hAnsi="Times New Roman" w:cs="Times New Roman"/>
          <w:b/>
          <w:bCs/>
          <w:sz w:val="24"/>
          <w:szCs w:val="24"/>
        </w:rPr>
        <w:t xml:space="preserve"> </w:t>
      </w:r>
      <w:r w:rsidR="009875D3" w:rsidRPr="004E0A9D">
        <w:rPr>
          <w:rFonts w:ascii="宋体" w:eastAsia="宋体" w:hAnsi="宋体" w:cs="宋体"/>
          <w:snapToGrid/>
          <w:sz w:val="24"/>
          <w:szCs w:val="24"/>
        </w:rPr>
        <w:t>建材生产阶段建筑碳排放量应按下式进行计算：</w:t>
      </w:r>
    </w:p>
    <w:p w14:paraId="29B3DA6E" w14:textId="06E92BC1" w:rsidR="00A36A22" w:rsidRDefault="00A36A22" w:rsidP="007B2813">
      <w:pPr>
        <w:spacing w:line="360" w:lineRule="auto"/>
        <w:jc w:val="center"/>
        <w:rPr>
          <w:rFonts w:ascii="Cambria Math" w:eastAsia="宋体" w:hAnsi="Cambria Math" w:cs="宋体"/>
          <w:snapToGrid/>
          <w:sz w:val="24"/>
          <w:szCs w:val="24"/>
        </w:rPr>
      </w:pPr>
      <w:r w:rsidRPr="009875D3">
        <w:rPr>
          <w:rFonts w:ascii="Cambria Math" w:eastAsia="宋体" w:hAnsi="Cambria Math" w:cs="宋体"/>
          <w:snapToGrid/>
          <w:sz w:val="24"/>
          <w:szCs w:val="24"/>
        </w:rPr>
        <w:t>𝐶𝑠𝑐 = ∑</w:t>
      </w:r>
      <w:r w:rsidRPr="008329FF">
        <w:rPr>
          <w:rFonts w:ascii="Cambria Math" w:eastAsia="宋体" w:hAnsi="Cambria Math" w:cs="宋体"/>
          <w:snapToGrid/>
          <w:sz w:val="24"/>
          <w:szCs w:val="24"/>
          <w:vertAlign w:val="superscript"/>
        </w:rPr>
        <w:t>𝑛</w:t>
      </w:r>
      <w:r w:rsidRPr="009875D3">
        <w:rPr>
          <w:rFonts w:ascii="Cambria Math" w:eastAsia="宋体" w:hAnsi="Cambria Math" w:cs="宋体"/>
          <w:snapToGrid/>
          <w:sz w:val="24"/>
          <w:szCs w:val="24"/>
        </w:rPr>
        <w:t xml:space="preserve"> </w:t>
      </w:r>
      <w:r w:rsidRPr="008329FF">
        <w:rPr>
          <w:rFonts w:ascii="Cambria Math" w:eastAsia="宋体" w:hAnsi="Cambria Math" w:cs="宋体"/>
          <w:snapToGrid/>
          <w:sz w:val="24"/>
          <w:szCs w:val="24"/>
          <w:vertAlign w:val="subscript"/>
        </w:rPr>
        <w:t>𝑖=1</w:t>
      </w:r>
      <w:r w:rsidRPr="009875D3">
        <w:rPr>
          <w:rFonts w:ascii="Cambria Math" w:eastAsia="宋体" w:hAnsi="Cambria Math" w:cs="宋体"/>
          <w:snapToGrid/>
          <w:sz w:val="24"/>
          <w:szCs w:val="24"/>
        </w:rPr>
        <w:t>(𝑀𝑖 × 𝐹𝑖)</w:t>
      </w:r>
      <w:r w:rsidR="007B2813">
        <w:rPr>
          <w:rFonts w:ascii="Cambria Math" w:eastAsia="宋体" w:hAnsi="Cambria Math" w:cs="宋体"/>
          <w:snapToGrid/>
          <w:sz w:val="24"/>
          <w:szCs w:val="24"/>
        </w:rPr>
        <w:t xml:space="preserve">                           </w:t>
      </w:r>
      <w:r w:rsidR="007B2813">
        <w:rPr>
          <w:rFonts w:ascii="Cambria Math" w:eastAsia="宋体" w:hAnsi="Cambria Math" w:cs="宋体" w:hint="eastAsia"/>
          <w:snapToGrid/>
          <w:sz w:val="24"/>
          <w:szCs w:val="24"/>
        </w:rPr>
        <w:t>（</w:t>
      </w:r>
      <w:r w:rsidR="007B2813" w:rsidRPr="008329FF">
        <w:rPr>
          <w:rFonts w:ascii="Times New Roman" w:eastAsia="宋体" w:hAnsi="Times New Roman" w:cs="Times New Roman"/>
          <w:snapToGrid/>
          <w:sz w:val="24"/>
          <w:szCs w:val="24"/>
        </w:rPr>
        <w:t>7.2.1</w:t>
      </w:r>
      <w:r w:rsidR="007B2813">
        <w:rPr>
          <w:rFonts w:ascii="Cambria Math" w:eastAsia="宋体" w:hAnsi="Cambria Math" w:cs="宋体" w:hint="eastAsia"/>
          <w:snapToGrid/>
          <w:sz w:val="24"/>
          <w:szCs w:val="24"/>
        </w:rPr>
        <w:t>）</w:t>
      </w:r>
    </w:p>
    <w:p w14:paraId="47836FF3" w14:textId="43B8029E" w:rsidR="00A36A22" w:rsidRDefault="00A36A22" w:rsidP="00A36A22">
      <w:pPr>
        <w:spacing w:line="360" w:lineRule="auto"/>
        <w:rPr>
          <w:rFonts w:ascii="Cambria Math" w:eastAsia="宋体" w:hAnsi="Cambria Math" w:cs="Cambria Math"/>
          <w:sz w:val="24"/>
          <w:szCs w:val="32"/>
        </w:rPr>
      </w:pPr>
      <w:r w:rsidRPr="009875D3">
        <w:rPr>
          <w:rFonts w:ascii="宋体" w:eastAsia="宋体" w:hAnsi="宋体" w:cs="宋体"/>
          <w:snapToGrid/>
          <w:sz w:val="24"/>
          <w:szCs w:val="24"/>
        </w:rPr>
        <w:t>式中：</w:t>
      </w:r>
      <w:r w:rsidRPr="009875D3">
        <w:rPr>
          <w:rFonts w:ascii="Cambria Math" w:eastAsia="宋体" w:hAnsi="Cambria Math" w:cs="宋体"/>
          <w:snapToGrid/>
          <w:sz w:val="24"/>
          <w:szCs w:val="24"/>
        </w:rPr>
        <w:t>𝐶𝑠𝑐</w:t>
      </w:r>
      <w:r w:rsidRPr="009875D3">
        <w:rPr>
          <w:rFonts w:ascii="Times New Roman" w:eastAsia="宋体" w:hAnsi="Times New Roman" w:cs="Times New Roman"/>
          <w:snapToGrid/>
          <w:sz w:val="24"/>
          <w:szCs w:val="24"/>
        </w:rPr>
        <w:t>——</w:t>
      </w:r>
      <w:r w:rsidRPr="009875D3">
        <w:rPr>
          <w:rFonts w:ascii="宋体" w:eastAsia="宋体" w:hAnsi="宋体" w:cs="宋体"/>
          <w:snapToGrid/>
          <w:sz w:val="24"/>
          <w:szCs w:val="24"/>
        </w:rPr>
        <w:t>建材生产碳排放量（</w:t>
      </w:r>
      <w:r w:rsidRPr="009875D3">
        <w:rPr>
          <w:rFonts w:ascii="Times New Roman" w:eastAsia="宋体" w:hAnsi="Times New Roman" w:cs="Times New Roman"/>
          <w:snapToGrid/>
          <w:sz w:val="24"/>
          <w:szCs w:val="24"/>
        </w:rPr>
        <w:t>kg CO2 e</w:t>
      </w:r>
      <w:r w:rsidRPr="009875D3">
        <w:rPr>
          <w:rFonts w:ascii="宋体" w:eastAsia="宋体" w:hAnsi="宋体" w:cs="宋体"/>
          <w:snapToGrid/>
          <w:sz w:val="24"/>
          <w:szCs w:val="24"/>
        </w:rPr>
        <w:t>）；</w:t>
      </w:r>
    </w:p>
    <w:p w14:paraId="33F31B88" w14:textId="5983A092" w:rsidR="009875D3" w:rsidRPr="00A36A22" w:rsidRDefault="009875D3" w:rsidP="008329FF">
      <w:pPr>
        <w:spacing w:line="360" w:lineRule="auto"/>
        <w:ind w:firstLineChars="300" w:firstLine="720"/>
        <w:rPr>
          <w:rFonts w:ascii="Times New Roman" w:eastAsia="宋体" w:hAnsi="Times New Roman" w:cs="Times New Roman"/>
          <w:sz w:val="24"/>
          <w:szCs w:val="32"/>
        </w:rPr>
      </w:pPr>
      <w:r w:rsidRPr="00A36A22">
        <w:rPr>
          <w:rFonts w:ascii="Cambria Math" w:eastAsia="宋体" w:hAnsi="Cambria Math" w:cs="Cambria Math"/>
          <w:sz w:val="24"/>
          <w:szCs w:val="32"/>
        </w:rPr>
        <w:t>𝑀𝑖</w:t>
      </w:r>
      <w:r w:rsidRPr="00A36A22">
        <w:rPr>
          <w:rFonts w:ascii="Times New Roman" w:eastAsia="宋体" w:hAnsi="Times New Roman" w:cs="Times New Roman"/>
          <w:sz w:val="24"/>
          <w:szCs w:val="32"/>
        </w:rPr>
        <w:t>——</w:t>
      </w:r>
      <w:r w:rsidRPr="00A36A22">
        <w:rPr>
          <w:rFonts w:ascii="Times New Roman" w:eastAsia="宋体" w:hAnsi="Times New Roman" w:cs="Times New Roman"/>
          <w:sz w:val="24"/>
          <w:szCs w:val="32"/>
        </w:rPr>
        <w:t>第</w:t>
      </w:r>
      <w:r w:rsidRPr="00A36A22">
        <w:rPr>
          <w:rFonts w:ascii="Times New Roman" w:eastAsia="宋体" w:hAnsi="Times New Roman" w:cs="Times New Roman"/>
          <w:sz w:val="24"/>
          <w:szCs w:val="32"/>
        </w:rPr>
        <w:t xml:space="preserve"> </w:t>
      </w:r>
      <w:proofErr w:type="spellStart"/>
      <w:r w:rsidRPr="00A36A22">
        <w:rPr>
          <w:rFonts w:ascii="Times New Roman" w:eastAsia="宋体" w:hAnsi="Times New Roman" w:cs="Times New Roman"/>
          <w:sz w:val="24"/>
          <w:szCs w:val="32"/>
        </w:rPr>
        <w:t>i</w:t>
      </w:r>
      <w:proofErr w:type="spellEnd"/>
      <w:r w:rsidRPr="00A36A22">
        <w:rPr>
          <w:rFonts w:ascii="Times New Roman" w:eastAsia="宋体" w:hAnsi="Times New Roman" w:cs="Times New Roman"/>
          <w:sz w:val="24"/>
          <w:szCs w:val="32"/>
        </w:rPr>
        <w:t xml:space="preserve"> </w:t>
      </w:r>
      <w:r w:rsidRPr="00A36A22">
        <w:rPr>
          <w:rFonts w:ascii="Times New Roman" w:eastAsia="宋体" w:hAnsi="Times New Roman" w:cs="Times New Roman"/>
          <w:sz w:val="24"/>
          <w:szCs w:val="32"/>
        </w:rPr>
        <w:t>类主要建材的消耗量，</w:t>
      </w:r>
      <w:r w:rsidRPr="00A36A22">
        <w:rPr>
          <w:rFonts w:ascii="Times New Roman" w:eastAsia="宋体" w:hAnsi="Times New Roman" w:cs="Times New Roman"/>
          <w:sz w:val="24"/>
          <w:szCs w:val="32"/>
        </w:rPr>
        <w:t xml:space="preserve"> </w:t>
      </w:r>
      <w:r w:rsidRPr="00A36A22">
        <w:rPr>
          <w:rFonts w:ascii="Times New Roman" w:eastAsia="宋体" w:hAnsi="Times New Roman" w:cs="Times New Roman"/>
          <w:sz w:val="24"/>
          <w:szCs w:val="32"/>
        </w:rPr>
        <w:t>根据项目相关技术资料确定；</w:t>
      </w:r>
    </w:p>
    <w:p w14:paraId="5526BD7F" w14:textId="29088D0D" w:rsidR="00F46AEB" w:rsidRPr="00A36A22" w:rsidRDefault="009875D3" w:rsidP="007B6AC4">
      <w:pPr>
        <w:spacing w:line="360" w:lineRule="auto"/>
        <w:ind w:firstLineChars="300" w:firstLine="720"/>
        <w:rPr>
          <w:rFonts w:ascii="Times New Roman" w:eastAsia="宋体" w:hAnsi="Times New Roman" w:cs="Times New Roman"/>
          <w:sz w:val="24"/>
          <w:szCs w:val="32"/>
        </w:rPr>
      </w:pPr>
      <w:r w:rsidRPr="00A36A22">
        <w:rPr>
          <w:rFonts w:ascii="Cambria Math" w:eastAsia="宋体" w:hAnsi="Cambria Math" w:cs="Cambria Math"/>
          <w:sz w:val="24"/>
          <w:szCs w:val="32"/>
        </w:rPr>
        <w:t>𝐹𝑖</w:t>
      </w:r>
      <w:r w:rsidRPr="00A36A22">
        <w:rPr>
          <w:rFonts w:ascii="Times New Roman" w:eastAsia="宋体" w:hAnsi="Times New Roman" w:cs="Times New Roman"/>
          <w:sz w:val="24"/>
          <w:szCs w:val="32"/>
        </w:rPr>
        <w:t>——</w:t>
      </w:r>
      <w:r w:rsidRPr="00A36A22">
        <w:rPr>
          <w:rFonts w:ascii="Times New Roman" w:eastAsia="宋体" w:hAnsi="Times New Roman" w:cs="Times New Roman"/>
          <w:sz w:val="24"/>
          <w:szCs w:val="32"/>
        </w:rPr>
        <w:t>第</w:t>
      </w:r>
      <w:r w:rsidRPr="00A36A22">
        <w:rPr>
          <w:rFonts w:ascii="Times New Roman" w:eastAsia="宋体" w:hAnsi="Times New Roman" w:cs="Times New Roman"/>
          <w:sz w:val="24"/>
          <w:szCs w:val="32"/>
        </w:rPr>
        <w:t xml:space="preserve"> </w:t>
      </w:r>
      <w:proofErr w:type="spellStart"/>
      <w:r w:rsidRPr="00A36A22">
        <w:rPr>
          <w:rFonts w:ascii="Times New Roman" w:eastAsia="宋体" w:hAnsi="Times New Roman" w:cs="Times New Roman"/>
          <w:sz w:val="24"/>
          <w:szCs w:val="32"/>
        </w:rPr>
        <w:t>i</w:t>
      </w:r>
      <w:proofErr w:type="spellEnd"/>
      <w:r w:rsidRPr="00A36A22">
        <w:rPr>
          <w:rFonts w:ascii="Times New Roman" w:eastAsia="宋体" w:hAnsi="Times New Roman" w:cs="Times New Roman"/>
          <w:sz w:val="24"/>
          <w:szCs w:val="32"/>
        </w:rPr>
        <w:t xml:space="preserve"> </w:t>
      </w:r>
      <w:r w:rsidRPr="00A36A22">
        <w:rPr>
          <w:rFonts w:ascii="Times New Roman" w:eastAsia="宋体" w:hAnsi="Times New Roman" w:cs="Times New Roman"/>
          <w:sz w:val="24"/>
          <w:szCs w:val="32"/>
        </w:rPr>
        <w:t>类主要建材的碳排放因子（</w:t>
      </w:r>
      <w:r w:rsidRPr="00A36A22">
        <w:rPr>
          <w:rFonts w:ascii="Times New Roman" w:eastAsia="宋体" w:hAnsi="Times New Roman" w:cs="Times New Roman"/>
          <w:sz w:val="24"/>
          <w:szCs w:val="32"/>
        </w:rPr>
        <w:t>kg CO</w:t>
      </w:r>
      <w:r w:rsidRPr="007B6AC4">
        <w:rPr>
          <w:rFonts w:ascii="Times New Roman" w:eastAsia="宋体" w:hAnsi="Times New Roman" w:cs="Times New Roman"/>
          <w:sz w:val="24"/>
          <w:szCs w:val="32"/>
          <w:vertAlign w:val="subscript"/>
        </w:rPr>
        <w:t>2</w:t>
      </w:r>
      <w:r w:rsidRPr="00A36A22">
        <w:rPr>
          <w:rFonts w:ascii="Times New Roman" w:eastAsia="宋体" w:hAnsi="Times New Roman" w:cs="Times New Roman"/>
          <w:sz w:val="24"/>
          <w:szCs w:val="32"/>
        </w:rPr>
        <w:t xml:space="preserve"> e/</w:t>
      </w:r>
      <w:r w:rsidRPr="00A36A22">
        <w:rPr>
          <w:rFonts w:ascii="Times New Roman" w:eastAsia="宋体" w:hAnsi="Times New Roman" w:cs="Times New Roman"/>
          <w:sz w:val="24"/>
          <w:szCs w:val="32"/>
        </w:rPr>
        <w:t>单位建材数量），可按本标</w:t>
      </w:r>
      <w:r w:rsidRPr="00130BE1">
        <w:rPr>
          <w:rFonts w:ascii="Times New Roman" w:eastAsia="宋体" w:hAnsi="Times New Roman" w:cs="Times New Roman"/>
          <w:sz w:val="24"/>
          <w:szCs w:val="32"/>
        </w:rPr>
        <w:t>准</w:t>
      </w:r>
      <w:r w:rsidR="007B6AC4" w:rsidRPr="00130BE1">
        <w:rPr>
          <w:rFonts w:ascii="Times New Roman" w:eastAsia="宋体" w:hAnsi="Times New Roman" w:cs="Times New Roman" w:hint="eastAsia"/>
          <w:sz w:val="24"/>
          <w:szCs w:val="32"/>
        </w:rPr>
        <w:t>附录</w:t>
      </w:r>
      <w:r w:rsidR="00130BE1" w:rsidRPr="00130BE1">
        <w:rPr>
          <w:rFonts w:ascii="Times New Roman" w:eastAsia="宋体" w:hAnsi="Times New Roman" w:cs="Times New Roman"/>
          <w:sz w:val="24"/>
          <w:szCs w:val="32"/>
        </w:rPr>
        <w:t>2</w:t>
      </w:r>
      <w:r w:rsidRPr="00130BE1">
        <w:rPr>
          <w:rFonts w:ascii="Times New Roman" w:eastAsia="宋体" w:hAnsi="Times New Roman" w:cs="Times New Roman"/>
          <w:sz w:val="24"/>
          <w:szCs w:val="32"/>
        </w:rPr>
        <w:t>选取</w:t>
      </w:r>
      <w:r w:rsidRPr="00A36A22">
        <w:rPr>
          <w:rFonts w:ascii="Times New Roman" w:eastAsia="宋体" w:hAnsi="Times New Roman" w:cs="Times New Roman"/>
          <w:sz w:val="24"/>
          <w:szCs w:val="32"/>
        </w:rPr>
        <w:t>。</w:t>
      </w:r>
    </w:p>
    <w:p w14:paraId="4A409A30" w14:textId="49A6D07C" w:rsidR="00F46AEB" w:rsidRDefault="00F46AEB">
      <w:pPr>
        <w:rPr>
          <w:rFonts w:ascii="楷体" w:eastAsia="楷体" w:hAnsi="楷体" w:cs="楷体"/>
          <w:color w:val="0070C0"/>
          <w:sz w:val="24"/>
          <w:szCs w:val="32"/>
        </w:rPr>
      </w:pPr>
    </w:p>
    <w:p w14:paraId="1214AE1A" w14:textId="7D82C8E3" w:rsidR="004E0A9D" w:rsidRDefault="004E0A9D" w:rsidP="004E0A9D">
      <w:pPr>
        <w:spacing w:line="360" w:lineRule="auto"/>
        <w:rPr>
          <w:rFonts w:ascii="Times New Roman" w:eastAsia="宋体" w:hAnsi="Times New Roman" w:cs="Times New Roman"/>
          <w:sz w:val="24"/>
          <w:szCs w:val="32"/>
        </w:rPr>
      </w:pPr>
      <w:r w:rsidRPr="00013320">
        <w:rPr>
          <w:rFonts w:ascii="Times New Roman" w:eastAsia="宋体" w:hAnsi="Times New Roman" w:cs="Times New Roman"/>
          <w:b/>
          <w:bCs/>
          <w:sz w:val="24"/>
          <w:szCs w:val="32"/>
        </w:rPr>
        <w:t>7.2.2</w:t>
      </w:r>
      <w:r w:rsidRPr="004E0A9D">
        <w:rPr>
          <w:rFonts w:ascii="Times New Roman" w:eastAsia="宋体" w:hAnsi="Times New Roman" w:cs="Times New Roman"/>
          <w:sz w:val="24"/>
          <w:szCs w:val="32"/>
        </w:rPr>
        <w:t xml:space="preserve"> </w:t>
      </w:r>
      <w:r w:rsidRPr="004E0A9D">
        <w:rPr>
          <w:rFonts w:ascii="Times New Roman" w:eastAsia="宋体" w:hAnsi="Times New Roman" w:cs="Times New Roman"/>
          <w:sz w:val="24"/>
          <w:szCs w:val="32"/>
        </w:rPr>
        <w:t>建筑主要建材的消耗量应通过查询材料决算清单、施工图纸、采购清单等工程建设相关技术资料确定。</w:t>
      </w:r>
    </w:p>
    <w:p w14:paraId="1648C4A3" w14:textId="77777777" w:rsidR="004E0A9D" w:rsidRDefault="004E0A9D" w:rsidP="004E0A9D">
      <w:pPr>
        <w:spacing w:line="360" w:lineRule="auto"/>
        <w:rPr>
          <w:rFonts w:ascii="Times New Roman" w:eastAsia="宋体" w:hAnsi="Times New Roman" w:cs="Times New Roman"/>
          <w:sz w:val="24"/>
          <w:szCs w:val="32"/>
        </w:rPr>
      </w:pPr>
    </w:p>
    <w:p w14:paraId="70196E31" w14:textId="069CF75A" w:rsidR="004E0A9D" w:rsidRDefault="004E0A9D" w:rsidP="004E0A9D">
      <w:pPr>
        <w:spacing w:line="360" w:lineRule="auto"/>
        <w:rPr>
          <w:rFonts w:ascii="Times New Roman" w:eastAsia="宋体" w:hAnsi="Times New Roman" w:cs="Times New Roman"/>
          <w:sz w:val="24"/>
          <w:szCs w:val="32"/>
        </w:rPr>
      </w:pPr>
      <w:r w:rsidRPr="00013320">
        <w:rPr>
          <w:rFonts w:ascii="Times New Roman" w:eastAsia="宋体" w:hAnsi="Times New Roman" w:cs="Times New Roman"/>
          <w:b/>
          <w:bCs/>
          <w:sz w:val="24"/>
          <w:szCs w:val="32"/>
        </w:rPr>
        <w:t>7.2.3</w:t>
      </w:r>
      <w:r w:rsidRPr="004E0A9D">
        <w:rPr>
          <w:rFonts w:ascii="Times New Roman" w:eastAsia="宋体" w:hAnsi="Times New Roman" w:cs="Times New Roman"/>
          <w:sz w:val="24"/>
          <w:szCs w:val="32"/>
        </w:rPr>
        <w:t xml:space="preserve"> </w:t>
      </w:r>
      <w:r w:rsidRPr="004E0A9D">
        <w:rPr>
          <w:rFonts w:ascii="Times New Roman" w:eastAsia="宋体" w:hAnsi="Times New Roman" w:cs="Times New Roman"/>
          <w:sz w:val="24"/>
          <w:szCs w:val="32"/>
        </w:rPr>
        <w:t>建材生产阶段的碳排放因子应优先选用由建材生产商提供的且经第三方审核的建材碳排放数据。当建材生产商不能提供时，缺省值应按本标准附录</w:t>
      </w:r>
      <w:r w:rsidR="00ED2EC9">
        <w:rPr>
          <w:rFonts w:ascii="Times New Roman" w:eastAsia="宋体" w:hAnsi="Times New Roman" w:cs="Times New Roman"/>
          <w:sz w:val="24"/>
          <w:szCs w:val="32"/>
        </w:rPr>
        <w:t>2</w:t>
      </w:r>
      <w:r w:rsidRPr="004E0A9D">
        <w:rPr>
          <w:rFonts w:ascii="Times New Roman" w:eastAsia="宋体" w:hAnsi="Times New Roman" w:cs="Times New Roman"/>
          <w:sz w:val="24"/>
          <w:szCs w:val="32"/>
        </w:rPr>
        <w:t>执行，且应在报告中说明数据来源。</w:t>
      </w:r>
    </w:p>
    <w:p w14:paraId="6F33F0B8" w14:textId="77777777" w:rsidR="004E0A9D" w:rsidRPr="00ED2EC9" w:rsidRDefault="004E0A9D" w:rsidP="004E0A9D">
      <w:pPr>
        <w:spacing w:line="360" w:lineRule="auto"/>
        <w:rPr>
          <w:rFonts w:ascii="Times New Roman" w:eastAsia="宋体" w:hAnsi="Times New Roman" w:cs="Times New Roman"/>
          <w:sz w:val="24"/>
          <w:szCs w:val="32"/>
        </w:rPr>
      </w:pPr>
    </w:p>
    <w:p w14:paraId="164C902D" w14:textId="7CA2B007" w:rsidR="004E0A9D" w:rsidRDefault="004E0A9D" w:rsidP="004E0A9D">
      <w:pPr>
        <w:spacing w:line="360" w:lineRule="auto"/>
        <w:rPr>
          <w:rFonts w:ascii="Times New Roman" w:eastAsia="宋体" w:hAnsi="Times New Roman" w:cs="Times New Roman"/>
          <w:sz w:val="24"/>
          <w:szCs w:val="32"/>
        </w:rPr>
      </w:pPr>
      <w:r w:rsidRPr="00013320">
        <w:rPr>
          <w:rFonts w:ascii="Times New Roman" w:eastAsia="宋体" w:hAnsi="Times New Roman" w:cs="Times New Roman"/>
          <w:b/>
          <w:bCs/>
          <w:sz w:val="24"/>
          <w:szCs w:val="32"/>
        </w:rPr>
        <w:lastRenderedPageBreak/>
        <w:t>7.2.4</w:t>
      </w:r>
      <w:r w:rsidRPr="004E0A9D">
        <w:rPr>
          <w:rFonts w:ascii="Times New Roman" w:eastAsia="宋体" w:hAnsi="Times New Roman" w:cs="Times New Roman"/>
          <w:sz w:val="24"/>
          <w:szCs w:val="32"/>
        </w:rPr>
        <w:t xml:space="preserve"> </w:t>
      </w:r>
      <w:r w:rsidRPr="004E0A9D">
        <w:rPr>
          <w:rFonts w:ascii="Times New Roman" w:eastAsia="宋体" w:hAnsi="Times New Roman" w:cs="Times New Roman"/>
          <w:sz w:val="24"/>
          <w:szCs w:val="32"/>
        </w:rPr>
        <w:t>建材生产阶段的碳排放因子应包括下列内容：</w:t>
      </w:r>
    </w:p>
    <w:p w14:paraId="07C38BCE" w14:textId="77777777" w:rsidR="004E0A9D" w:rsidRDefault="004E0A9D" w:rsidP="00013320">
      <w:pPr>
        <w:spacing w:line="360" w:lineRule="auto"/>
        <w:ind w:firstLineChars="200" w:firstLine="480"/>
        <w:rPr>
          <w:rFonts w:ascii="Times New Roman" w:eastAsia="宋体" w:hAnsi="Times New Roman" w:cs="Times New Roman"/>
          <w:sz w:val="24"/>
          <w:szCs w:val="32"/>
        </w:rPr>
      </w:pPr>
      <w:r w:rsidRPr="004E0A9D">
        <w:rPr>
          <w:rFonts w:ascii="Times New Roman" w:eastAsia="宋体" w:hAnsi="Times New Roman" w:cs="Times New Roman"/>
          <w:sz w:val="24"/>
          <w:szCs w:val="32"/>
        </w:rPr>
        <w:t xml:space="preserve">1 </w:t>
      </w:r>
      <w:r w:rsidRPr="004E0A9D">
        <w:rPr>
          <w:rFonts w:ascii="Times New Roman" w:eastAsia="宋体" w:hAnsi="Times New Roman" w:cs="Times New Roman"/>
          <w:sz w:val="24"/>
          <w:szCs w:val="32"/>
        </w:rPr>
        <w:t>建筑材料生产涉及原材料的开采、生产过程的碳排放；</w:t>
      </w:r>
    </w:p>
    <w:p w14:paraId="2BEDB5F6" w14:textId="77777777" w:rsidR="004E0A9D" w:rsidRDefault="004E0A9D" w:rsidP="00013320">
      <w:pPr>
        <w:spacing w:line="360" w:lineRule="auto"/>
        <w:ind w:firstLineChars="200" w:firstLine="480"/>
        <w:rPr>
          <w:rFonts w:ascii="Times New Roman" w:eastAsia="宋体" w:hAnsi="Times New Roman" w:cs="Times New Roman"/>
          <w:sz w:val="24"/>
          <w:szCs w:val="32"/>
        </w:rPr>
      </w:pPr>
      <w:r w:rsidRPr="004E0A9D">
        <w:rPr>
          <w:rFonts w:ascii="Times New Roman" w:eastAsia="宋体" w:hAnsi="Times New Roman" w:cs="Times New Roman"/>
          <w:sz w:val="24"/>
          <w:szCs w:val="32"/>
        </w:rPr>
        <w:t xml:space="preserve">2 </w:t>
      </w:r>
      <w:r w:rsidRPr="004E0A9D">
        <w:rPr>
          <w:rFonts w:ascii="Times New Roman" w:eastAsia="宋体" w:hAnsi="Times New Roman" w:cs="Times New Roman"/>
          <w:sz w:val="24"/>
          <w:szCs w:val="32"/>
        </w:rPr>
        <w:t>建筑材料生产涉及能源的开采、生产过程的碳排放；</w:t>
      </w:r>
    </w:p>
    <w:p w14:paraId="5453B846" w14:textId="77777777" w:rsidR="004E0A9D" w:rsidRDefault="004E0A9D" w:rsidP="00013320">
      <w:pPr>
        <w:spacing w:line="360" w:lineRule="auto"/>
        <w:ind w:firstLineChars="200" w:firstLine="480"/>
        <w:rPr>
          <w:rFonts w:ascii="Times New Roman" w:eastAsia="宋体" w:hAnsi="Times New Roman" w:cs="Times New Roman"/>
          <w:sz w:val="24"/>
          <w:szCs w:val="32"/>
        </w:rPr>
      </w:pPr>
      <w:r w:rsidRPr="004E0A9D">
        <w:rPr>
          <w:rFonts w:ascii="Times New Roman" w:eastAsia="宋体" w:hAnsi="Times New Roman" w:cs="Times New Roman"/>
          <w:sz w:val="24"/>
          <w:szCs w:val="32"/>
        </w:rPr>
        <w:t xml:space="preserve">3 </w:t>
      </w:r>
      <w:r w:rsidRPr="004E0A9D">
        <w:rPr>
          <w:rFonts w:ascii="Times New Roman" w:eastAsia="宋体" w:hAnsi="Times New Roman" w:cs="Times New Roman"/>
          <w:sz w:val="24"/>
          <w:szCs w:val="32"/>
        </w:rPr>
        <w:t>建筑材料生产涉及原材料、能源运输过程的碳排放；</w:t>
      </w:r>
    </w:p>
    <w:p w14:paraId="345C21FE" w14:textId="77777777" w:rsidR="004E0A9D" w:rsidRDefault="004E0A9D" w:rsidP="00013320">
      <w:pPr>
        <w:spacing w:line="360" w:lineRule="auto"/>
        <w:ind w:firstLineChars="200" w:firstLine="480"/>
        <w:rPr>
          <w:rFonts w:ascii="Times New Roman" w:eastAsia="宋体" w:hAnsi="Times New Roman" w:cs="Times New Roman"/>
          <w:sz w:val="24"/>
          <w:szCs w:val="32"/>
        </w:rPr>
      </w:pPr>
      <w:r w:rsidRPr="004E0A9D">
        <w:rPr>
          <w:rFonts w:ascii="Times New Roman" w:eastAsia="宋体" w:hAnsi="Times New Roman" w:cs="Times New Roman"/>
          <w:sz w:val="24"/>
          <w:szCs w:val="32"/>
        </w:rPr>
        <w:t xml:space="preserve">4 </w:t>
      </w:r>
      <w:r w:rsidRPr="004E0A9D">
        <w:rPr>
          <w:rFonts w:ascii="Times New Roman" w:eastAsia="宋体" w:hAnsi="Times New Roman" w:cs="Times New Roman"/>
          <w:sz w:val="24"/>
          <w:szCs w:val="32"/>
        </w:rPr>
        <w:t>建筑材料生产过程的直接碳排放；</w:t>
      </w:r>
    </w:p>
    <w:p w14:paraId="63F22949" w14:textId="77777777" w:rsidR="004E0A9D" w:rsidRDefault="004E0A9D" w:rsidP="00013320">
      <w:pPr>
        <w:spacing w:line="360" w:lineRule="auto"/>
        <w:ind w:firstLineChars="200" w:firstLine="480"/>
        <w:rPr>
          <w:rFonts w:ascii="Times New Roman" w:eastAsia="宋体" w:hAnsi="Times New Roman" w:cs="Times New Roman"/>
          <w:sz w:val="24"/>
          <w:szCs w:val="32"/>
        </w:rPr>
      </w:pPr>
      <w:r w:rsidRPr="004E0A9D">
        <w:rPr>
          <w:rFonts w:ascii="Times New Roman" w:eastAsia="宋体" w:hAnsi="Times New Roman" w:cs="Times New Roman"/>
          <w:sz w:val="24"/>
          <w:szCs w:val="32"/>
        </w:rPr>
        <w:t xml:space="preserve">5 </w:t>
      </w:r>
      <w:r w:rsidRPr="004E0A9D">
        <w:rPr>
          <w:rFonts w:ascii="Times New Roman" w:eastAsia="宋体" w:hAnsi="Times New Roman" w:cs="Times New Roman"/>
          <w:sz w:val="24"/>
          <w:szCs w:val="32"/>
        </w:rPr>
        <w:t>当其中某一过程碳排放缺失或被忽略时，应予以说明。</w:t>
      </w:r>
    </w:p>
    <w:p w14:paraId="3487783D" w14:textId="77777777" w:rsidR="004E0A9D" w:rsidRDefault="004E0A9D" w:rsidP="004E0A9D">
      <w:pPr>
        <w:spacing w:line="360" w:lineRule="auto"/>
        <w:rPr>
          <w:rFonts w:ascii="Times New Roman" w:eastAsia="宋体" w:hAnsi="Times New Roman" w:cs="Times New Roman"/>
          <w:sz w:val="24"/>
          <w:szCs w:val="32"/>
        </w:rPr>
      </w:pPr>
    </w:p>
    <w:p w14:paraId="1F416D08" w14:textId="38DB113F" w:rsidR="004E0A9D" w:rsidRPr="004E0A9D" w:rsidRDefault="0058626C" w:rsidP="004E0A9D">
      <w:pPr>
        <w:spacing w:line="360" w:lineRule="auto"/>
        <w:rPr>
          <w:rFonts w:ascii="Times New Roman" w:eastAsia="宋体" w:hAnsi="Times New Roman" w:cs="Times New Roman"/>
          <w:sz w:val="24"/>
          <w:szCs w:val="32"/>
        </w:rPr>
      </w:pPr>
      <w:r w:rsidRPr="00013320">
        <w:rPr>
          <w:rFonts w:ascii="Times New Roman" w:eastAsia="宋体" w:hAnsi="Times New Roman" w:cs="Times New Roman"/>
          <w:b/>
          <w:bCs/>
          <w:sz w:val="24"/>
          <w:szCs w:val="32"/>
        </w:rPr>
        <w:t>7</w:t>
      </w:r>
      <w:r w:rsidR="004E0A9D" w:rsidRPr="00013320">
        <w:rPr>
          <w:rFonts w:ascii="Times New Roman" w:eastAsia="宋体" w:hAnsi="Times New Roman" w:cs="Times New Roman"/>
          <w:b/>
          <w:bCs/>
          <w:sz w:val="24"/>
          <w:szCs w:val="32"/>
        </w:rPr>
        <w:t>.2.5</w:t>
      </w:r>
      <w:r w:rsidR="004E0A9D" w:rsidRPr="004E0A9D">
        <w:rPr>
          <w:rFonts w:ascii="Times New Roman" w:eastAsia="宋体" w:hAnsi="Times New Roman" w:cs="Times New Roman"/>
          <w:sz w:val="24"/>
          <w:szCs w:val="32"/>
        </w:rPr>
        <w:t xml:space="preserve"> </w:t>
      </w:r>
      <w:r w:rsidR="004E0A9D" w:rsidRPr="004E0A9D">
        <w:rPr>
          <w:rFonts w:ascii="Times New Roman" w:eastAsia="宋体" w:hAnsi="Times New Roman" w:cs="Times New Roman"/>
          <w:sz w:val="24"/>
          <w:szCs w:val="32"/>
        </w:rPr>
        <w:t>若建材使用中包含再生材料时，再生材料生产的碳排放应全部计入建筑物化阶段的碳排放。</w:t>
      </w:r>
    </w:p>
    <w:p w14:paraId="2B67F03E" w14:textId="77777777" w:rsidR="00F46AEB" w:rsidRDefault="00F46AEB">
      <w:pPr>
        <w:rPr>
          <w:rFonts w:ascii="楷体" w:eastAsia="楷体" w:hAnsi="楷体" w:cs="楷体"/>
          <w:color w:val="0070C0"/>
          <w:sz w:val="24"/>
          <w:szCs w:val="32"/>
        </w:rPr>
      </w:pPr>
    </w:p>
    <w:p w14:paraId="4D7834F8" w14:textId="77777777" w:rsidR="00F46AEB" w:rsidRPr="007E67AE" w:rsidRDefault="00DF7C8A" w:rsidP="007E67AE">
      <w:pPr>
        <w:spacing w:line="360" w:lineRule="auto"/>
        <w:jc w:val="center"/>
        <w:outlineLvl w:val="1"/>
        <w:rPr>
          <w:rFonts w:ascii="Times New Roman" w:eastAsia="宋体" w:hAnsi="Times New Roman" w:cs="Times New Roman"/>
          <w:b/>
          <w:bCs/>
          <w:sz w:val="28"/>
          <w:szCs w:val="36"/>
        </w:rPr>
      </w:pPr>
      <w:bookmarkStart w:id="51" w:name="_Toc160145126"/>
      <w:r>
        <w:rPr>
          <w:rFonts w:ascii="Times New Roman" w:eastAsia="宋体" w:hAnsi="Times New Roman" w:cs="Times New Roman" w:hint="eastAsia"/>
          <w:b/>
          <w:bCs/>
          <w:sz w:val="28"/>
          <w:szCs w:val="36"/>
        </w:rPr>
        <w:t>7.</w:t>
      </w:r>
      <w:r>
        <w:rPr>
          <w:rFonts w:ascii="Times New Roman" w:eastAsia="宋体" w:hAnsi="Times New Roman" w:cs="Times New Roman"/>
          <w:b/>
          <w:bCs/>
          <w:sz w:val="28"/>
          <w:szCs w:val="36"/>
        </w:rPr>
        <w:t xml:space="preserve">3 </w:t>
      </w:r>
      <w:r>
        <w:rPr>
          <w:rFonts w:ascii="Times New Roman" w:eastAsia="宋体" w:hAnsi="Times New Roman" w:cs="Times New Roman" w:hint="eastAsia"/>
          <w:b/>
          <w:bCs/>
          <w:sz w:val="28"/>
          <w:szCs w:val="36"/>
        </w:rPr>
        <w:t>建材运输</w:t>
      </w:r>
      <w:bookmarkEnd w:id="51"/>
    </w:p>
    <w:p w14:paraId="4FD51FE1" w14:textId="77777777" w:rsidR="000C4B78" w:rsidRPr="0093102C" w:rsidRDefault="00E50928" w:rsidP="0093102C">
      <w:pPr>
        <w:kinsoku/>
        <w:autoSpaceDE/>
        <w:autoSpaceDN/>
        <w:adjustRightInd/>
        <w:snapToGrid/>
        <w:spacing w:line="360" w:lineRule="auto"/>
        <w:textAlignment w:val="auto"/>
        <w:rPr>
          <w:rFonts w:ascii="宋体" w:eastAsia="宋体" w:hAnsi="宋体" w:cs="宋体"/>
          <w:snapToGrid/>
          <w:sz w:val="24"/>
          <w:szCs w:val="24"/>
        </w:rPr>
      </w:pPr>
      <w:r w:rsidRPr="0093102C">
        <w:rPr>
          <w:rFonts w:ascii="Times New Roman" w:eastAsia="宋体" w:hAnsi="Times New Roman" w:cs="Times New Roman" w:hint="eastAsia"/>
          <w:b/>
          <w:bCs/>
          <w:sz w:val="24"/>
          <w:szCs w:val="24"/>
        </w:rPr>
        <w:t>7.</w:t>
      </w:r>
      <w:r w:rsidR="00DF7C8A" w:rsidRPr="0093102C">
        <w:rPr>
          <w:rFonts w:ascii="Times New Roman" w:eastAsia="宋体" w:hAnsi="Times New Roman" w:cs="Times New Roman"/>
          <w:b/>
          <w:bCs/>
          <w:sz w:val="24"/>
          <w:szCs w:val="24"/>
        </w:rPr>
        <w:t>3.1</w:t>
      </w:r>
      <w:r w:rsidR="000C4B78" w:rsidRPr="0093102C">
        <w:rPr>
          <w:rFonts w:ascii="Times New Roman" w:eastAsia="宋体" w:hAnsi="Times New Roman" w:cs="Times New Roman"/>
          <w:b/>
          <w:bCs/>
          <w:sz w:val="24"/>
          <w:szCs w:val="24"/>
        </w:rPr>
        <w:t xml:space="preserve"> </w:t>
      </w:r>
      <w:r w:rsidR="000C4B78" w:rsidRPr="0093102C">
        <w:rPr>
          <w:rFonts w:ascii="宋体" w:eastAsia="宋体" w:hAnsi="宋体" w:cs="宋体"/>
          <w:snapToGrid/>
          <w:sz w:val="24"/>
          <w:szCs w:val="24"/>
        </w:rPr>
        <w:t>建材运输的碳排放量应按下式进行计算：</w:t>
      </w:r>
    </w:p>
    <w:p w14:paraId="38E850FC" w14:textId="67B71BCD" w:rsidR="000C4B78" w:rsidRPr="0093102C" w:rsidRDefault="000C4B78" w:rsidP="00AC1C96">
      <w:pPr>
        <w:kinsoku/>
        <w:autoSpaceDE/>
        <w:autoSpaceDN/>
        <w:adjustRightInd/>
        <w:snapToGrid/>
        <w:spacing w:line="360" w:lineRule="auto"/>
        <w:jc w:val="center"/>
        <w:textAlignment w:val="auto"/>
        <w:rPr>
          <w:rFonts w:ascii="宋体" w:eastAsia="宋体" w:hAnsi="宋体" w:cs="宋体"/>
          <w:snapToGrid/>
          <w:color w:val="auto"/>
          <w:sz w:val="24"/>
          <w:szCs w:val="24"/>
        </w:rPr>
      </w:pPr>
      <w:r w:rsidRPr="0093102C">
        <w:rPr>
          <w:rFonts w:ascii="Cambria Math" w:eastAsia="宋体" w:hAnsi="Cambria Math" w:cs="宋体"/>
          <w:snapToGrid/>
          <w:sz w:val="24"/>
          <w:szCs w:val="24"/>
        </w:rPr>
        <w:t>𝐶𝑦𝑠 = ∑</w:t>
      </w:r>
      <w:r w:rsidRPr="00AC1C96">
        <w:rPr>
          <w:rFonts w:ascii="Cambria Math" w:eastAsia="宋体" w:hAnsi="Cambria Math" w:cs="宋体"/>
          <w:snapToGrid/>
          <w:sz w:val="24"/>
          <w:szCs w:val="24"/>
          <w:vertAlign w:val="superscript"/>
        </w:rPr>
        <w:t>𝑚</w:t>
      </w:r>
      <w:r w:rsidRPr="0093102C">
        <w:rPr>
          <w:rFonts w:ascii="Cambria Math" w:eastAsia="宋体" w:hAnsi="Cambria Math" w:cs="宋体"/>
          <w:snapToGrid/>
          <w:sz w:val="24"/>
          <w:szCs w:val="24"/>
        </w:rPr>
        <w:t xml:space="preserve"> </w:t>
      </w:r>
      <w:r w:rsidRPr="00AC1C96">
        <w:rPr>
          <w:rFonts w:ascii="Cambria Math" w:eastAsia="宋体" w:hAnsi="Cambria Math" w:cs="宋体"/>
          <w:snapToGrid/>
          <w:sz w:val="24"/>
          <w:szCs w:val="24"/>
          <w:vertAlign w:val="subscript"/>
        </w:rPr>
        <w:t>𝑗=1</w:t>
      </w:r>
      <w:r w:rsidRPr="0093102C">
        <w:rPr>
          <w:rFonts w:ascii="Cambria Math" w:eastAsia="宋体" w:hAnsi="Cambria Math" w:cs="宋体"/>
          <w:snapToGrid/>
          <w:sz w:val="24"/>
          <w:szCs w:val="24"/>
        </w:rPr>
        <w:t xml:space="preserve"> ∑</w:t>
      </w:r>
      <w:r w:rsidRPr="00AC1C96">
        <w:rPr>
          <w:rFonts w:ascii="Cambria Math" w:eastAsia="宋体" w:hAnsi="Cambria Math" w:cs="宋体"/>
          <w:snapToGrid/>
          <w:sz w:val="24"/>
          <w:szCs w:val="24"/>
          <w:vertAlign w:val="superscript"/>
        </w:rPr>
        <w:t>𝑛</w:t>
      </w:r>
      <w:r w:rsidRPr="0093102C">
        <w:rPr>
          <w:rFonts w:ascii="Cambria Math" w:eastAsia="宋体" w:hAnsi="Cambria Math" w:cs="宋体"/>
          <w:snapToGrid/>
          <w:sz w:val="24"/>
          <w:szCs w:val="24"/>
        </w:rPr>
        <w:t xml:space="preserve"> </w:t>
      </w:r>
      <w:r w:rsidRPr="00AC1C96">
        <w:rPr>
          <w:rFonts w:ascii="Cambria Math" w:eastAsia="宋体" w:hAnsi="Cambria Math" w:cs="宋体"/>
          <w:snapToGrid/>
          <w:sz w:val="24"/>
          <w:szCs w:val="24"/>
          <w:vertAlign w:val="subscript"/>
        </w:rPr>
        <w:t>𝑖=1</w:t>
      </w:r>
      <w:r w:rsidRPr="0093102C">
        <w:rPr>
          <w:rFonts w:ascii="Cambria Math" w:eastAsia="宋体" w:hAnsi="Cambria Math" w:cs="宋体"/>
          <w:snapToGrid/>
          <w:sz w:val="24"/>
          <w:szCs w:val="24"/>
        </w:rPr>
        <w:t xml:space="preserve"> 𝑀</w:t>
      </w:r>
      <w:r w:rsidRPr="00AC1C96">
        <w:rPr>
          <w:rFonts w:ascii="Cambria Math" w:eastAsia="宋体" w:hAnsi="Cambria Math" w:cs="宋体"/>
          <w:snapToGrid/>
          <w:sz w:val="24"/>
          <w:szCs w:val="24"/>
          <w:vertAlign w:val="subscript"/>
        </w:rPr>
        <w:t>𝑖</w:t>
      </w:r>
      <w:r w:rsidRPr="0093102C">
        <w:rPr>
          <w:rFonts w:ascii="Cambria Math" w:eastAsia="宋体" w:hAnsi="Cambria Math" w:cs="宋体"/>
          <w:snapToGrid/>
          <w:sz w:val="24"/>
          <w:szCs w:val="24"/>
        </w:rPr>
        <w:t xml:space="preserve"> × 𝐷</w:t>
      </w:r>
      <w:r w:rsidRPr="00AC1C96">
        <w:rPr>
          <w:rFonts w:ascii="Cambria Math" w:eastAsia="宋体" w:hAnsi="Cambria Math" w:cs="宋体"/>
          <w:snapToGrid/>
          <w:sz w:val="24"/>
          <w:szCs w:val="24"/>
          <w:vertAlign w:val="subscript"/>
        </w:rPr>
        <w:t>𝑖,𝑗</w:t>
      </w:r>
      <w:r w:rsidRPr="0093102C">
        <w:rPr>
          <w:rFonts w:ascii="Cambria Math" w:eastAsia="宋体" w:hAnsi="Cambria Math" w:cs="宋体"/>
          <w:snapToGrid/>
          <w:sz w:val="24"/>
          <w:szCs w:val="24"/>
        </w:rPr>
        <w:t xml:space="preserve"> × 𝐸𝑇</w:t>
      </w:r>
      <w:r w:rsidRPr="00AC1C96">
        <w:rPr>
          <w:rFonts w:ascii="Cambria Math" w:eastAsia="宋体" w:hAnsi="Cambria Math" w:cs="宋体"/>
          <w:snapToGrid/>
          <w:sz w:val="24"/>
          <w:szCs w:val="24"/>
          <w:vertAlign w:val="subscript"/>
        </w:rPr>
        <w:t>𝑖</w:t>
      </w:r>
      <w:r w:rsidR="00AC1C96">
        <w:rPr>
          <w:rFonts w:ascii="Cambria Math" w:eastAsia="宋体" w:hAnsi="Cambria Math" w:cs="宋体"/>
          <w:snapToGrid/>
          <w:sz w:val="24"/>
          <w:szCs w:val="24"/>
        </w:rPr>
        <w:t xml:space="preserve">                       </w:t>
      </w:r>
      <w:r w:rsidR="00AC1C96">
        <w:rPr>
          <w:rFonts w:ascii="Cambria Math" w:eastAsia="宋体" w:hAnsi="Cambria Math" w:cs="宋体" w:hint="eastAsia"/>
          <w:snapToGrid/>
          <w:sz w:val="24"/>
          <w:szCs w:val="24"/>
        </w:rPr>
        <w:t>（</w:t>
      </w:r>
      <w:r w:rsidR="00AC1C96" w:rsidRPr="00AC1C96">
        <w:rPr>
          <w:rFonts w:ascii="Times New Roman" w:eastAsia="宋体" w:hAnsi="Times New Roman" w:cs="Times New Roman"/>
          <w:snapToGrid/>
          <w:sz w:val="24"/>
          <w:szCs w:val="24"/>
        </w:rPr>
        <w:t>7.3.1</w:t>
      </w:r>
      <w:r w:rsidR="00AC1C96">
        <w:rPr>
          <w:rFonts w:ascii="Cambria Math" w:eastAsia="宋体" w:hAnsi="Cambria Math" w:cs="宋体" w:hint="eastAsia"/>
          <w:snapToGrid/>
          <w:sz w:val="24"/>
          <w:szCs w:val="24"/>
        </w:rPr>
        <w:t>）</w:t>
      </w:r>
    </w:p>
    <w:p w14:paraId="3CCCB93C" w14:textId="4AEA050E" w:rsidR="0093102C" w:rsidRPr="0093102C" w:rsidRDefault="0093102C" w:rsidP="0093102C">
      <w:pPr>
        <w:spacing w:line="360" w:lineRule="auto"/>
        <w:rPr>
          <w:sz w:val="24"/>
          <w:szCs w:val="24"/>
        </w:rPr>
      </w:pPr>
      <w:r w:rsidRPr="0093102C">
        <w:rPr>
          <w:rFonts w:ascii="宋体" w:eastAsia="宋体" w:hAnsi="宋体"/>
          <w:sz w:val="24"/>
          <w:szCs w:val="24"/>
        </w:rPr>
        <w:t>式中：</w:t>
      </w:r>
      <w:r w:rsidRPr="0093102C">
        <w:rPr>
          <w:rFonts w:ascii="Cambria Math" w:hAnsi="Cambria Math" w:cs="Cambria Math"/>
          <w:sz w:val="24"/>
          <w:szCs w:val="24"/>
        </w:rPr>
        <w:t>𝐶𝑦𝑠</w:t>
      </w:r>
      <w:r w:rsidRPr="0093102C">
        <w:rPr>
          <w:rFonts w:ascii="Times New Roman" w:hAnsi="Times New Roman" w:cs="Times New Roman"/>
          <w:sz w:val="24"/>
          <w:szCs w:val="24"/>
        </w:rPr>
        <w:t>——</w:t>
      </w:r>
      <w:r w:rsidRPr="0093102C">
        <w:rPr>
          <w:rFonts w:ascii="宋体" w:eastAsia="宋体" w:hAnsi="宋体"/>
          <w:sz w:val="24"/>
          <w:szCs w:val="24"/>
        </w:rPr>
        <w:t>建材运输碳排放量（</w:t>
      </w:r>
      <w:r w:rsidRPr="0093102C">
        <w:rPr>
          <w:rFonts w:ascii="Times New Roman" w:hAnsi="Times New Roman" w:cs="Times New Roman"/>
          <w:sz w:val="24"/>
          <w:szCs w:val="24"/>
        </w:rPr>
        <w:t>kg CO</w:t>
      </w:r>
      <w:r w:rsidRPr="0046650E">
        <w:rPr>
          <w:rFonts w:ascii="Times New Roman" w:hAnsi="Times New Roman" w:cs="Times New Roman"/>
          <w:sz w:val="24"/>
          <w:szCs w:val="24"/>
          <w:vertAlign w:val="subscript"/>
        </w:rPr>
        <w:t>2</w:t>
      </w:r>
      <w:r w:rsidRPr="0093102C">
        <w:rPr>
          <w:rFonts w:ascii="Times New Roman" w:hAnsi="Times New Roman" w:cs="Times New Roman"/>
          <w:sz w:val="24"/>
          <w:szCs w:val="24"/>
        </w:rPr>
        <w:t xml:space="preserve"> e</w:t>
      </w:r>
      <w:r w:rsidRPr="0093102C">
        <w:rPr>
          <w:rFonts w:ascii="宋体" w:eastAsia="宋体" w:hAnsi="宋体"/>
          <w:sz w:val="24"/>
          <w:szCs w:val="24"/>
        </w:rPr>
        <w:t>）；</w:t>
      </w:r>
    </w:p>
    <w:p w14:paraId="738992CD" w14:textId="3B69B927" w:rsidR="0093102C" w:rsidRPr="0093102C" w:rsidRDefault="0093102C" w:rsidP="0046650E">
      <w:pPr>
        <w:spacing w:line="360" w:lineRule="auto"/>
        <w:ind w:firstLineChars="300" w:firstLine="720"/>
        <w:rPr>
          <w:sz w:val="24"/>
          <w:szCs w:val="24"/>
        </w:rPr>
      </w:pPr>
      <w:r w:rsidRPr="0093102C">
        <w:rPr>
          <w:rFonts w:ascii="Cambria Math" w:hAnsi="Cambria Math" w:cs="Cambria Math"/>
          <w:sz w:val="24"/>
          <w:szCs w:val="24"/>
        </w:rPr>
        <w:t>𝑀𝑖</w:t>
      </w:r>
      <w:r w:rsidRPr="0093102C">
        <w:rPr>
          <w:rFonts w:ascii="Times New Roman" w:hAnsi="Times New Roman" w:cs="Times New Roman"/>
          <w:sz w:val="24"/>
          <w:szCs w:val="24"/>
        </w:rPr>
        <w:t>——</w:t>
      </w:r>
      <w:r w:rsidRPr="0093102C">
        <w:rPr>
          <w:rFonts w:ascii="宋体" w:eastAsia="宋体" w:hAnsi="宋体"/>
          <w:sz w:val="24"/>
          <w:szCs w:val="24"/>
        </w:rPr>
        <w:t xml:space="preserve">第 </w:t>
      </w:r>
      <w:proofErr w:type="spellStart"/>
      <w:r w:rsidRPr="0093102C">
        <w:rPr>
          <w:rFonts w:ascii="Times New Roman" w:hAnsi="Times New Roman" w:cs="Times New Roman"/>
          <w:i/>
          <w:iCs/>
          <w:sz w:val="24"/>
          <w:szCs w:val="24"/>
        </w:rPr>
        <w:t>i</w:t>
      </w:r>
      <w:proofErr w:type="spellEnd"/>
      <w:r w:rsidRPr="0093102C">
        <w:rPr>
          <w:rFonts w:ascii="Times New Roman" w:hAnsi="Times New Roman" w:cs="Times New Roman"/>
          <w:i/>
          <w:iCs/>
          <w:sz w:val="24"/>
          <w:szCs w:val="24"/>
        </w:rPr>
        <w:t xml:space="preserve"> </w:t>
      </w:r>
      <w:r w:rsidRPr="0093102C">
        <w:rPr>
          <w:rFonts w:ascii="宋体" w:eastAsia="宋体" w:hAnsi="宋体"/>
          <w:sz w:val="24"/>
          <w:szCs w:val="24"/>
        </w:rPr>
        <w:t>类主要建材的消耗量（</w:t>
      </w:r>
      <w:r w:rsidRPr="0093102C">
        <w:rPr>
          <w:rFonts w:ascii="Times New Roman" w:hAnsi="Times New Roman" w:cs="Times New Roman"/>
          <w:sz w:val="24"/>
          <w:szCs w:val="24"/>
        </w:rPr>
        <w:t>t</w:t>
      </w:r>
      <w:r w:rsidRPr="0093102C">
        <w:rPr>
          <w:rFonts w:ascii="宋体" w:eastAsia="宋体" w:hAnsi="宋体"/>
          <w:sz w:val="24"/>
          <w:szCs w:val="24"/>
        </w:rPr>
        <w:t>），根据项目相关技术资料确定；</w:t>
      </w:r>
    </w:p>
    <w:p w14:paraId="220A7AAB" w14:textId="77777777" w:rsidR="0093102C" w:rsidRPr="0093102C" w:rsidRDefault="0093102C" w:rsidP="0046650E">
      <w:pPr>
        <w:spacing w:line="360" w:lineRule="auto"/>
        <w:ind w:firstLineChars="300" w:firstLine="720"/>
        <w:rPr>
          <w:sz w:val="24"/>
          <w:szCs w:val="24"/>
        </w:rPr>
      </w:pPr>
      <w:r w:rsidRPr="0093102C">
        <w:rPr>
          <w:rFonts w:ascii="Cambria Math" w:hAnsi="Cambria Math" w:cs="Cambria Math"/>
          <w:sz w:val="24"/>
          <w:szCs w:val="24"/>
        </w:rPr>
        <w:t>𝐷𝑖</w:t>
      </w:r>
      <w:r w:rsidRPr="0093102C">
        <w:rPr>
          <w:rFonts w:ascii="Cambria Math" w:hAnsi="Cambria Math"/>
          <w:sz w:val="24"/>
          <w:szCs w:val="24"/>
        </w:rPr>
        <w:t>,</w:t>
      </w:r>
      <w:r w:rsidRPr="0093102C">
        <w:rPr>
          <w:rFonts w:ascii="Cambria Math" w:hAnsi="Cambria Math" w:cs="Cambria Math"/>
          <w:sz w:val="24"/>
          <w:szCs w:val="24"/>
        </w:rPr>
        <w:t>𝑗</w:t>
      </w:r>
      <w:r w:rsidRPr="0093102C">
        <w:rPr>
          <w:rFonts w:ascii="Times New Roman" w:hAnsi="Times New Roman" w:cs="Times New Roman"/>
          <w:sz w:val="24"/>
          <w:szCs w:val="24"/>
        </w:rPr>
        <w:t>——</w:t>
      </w:r>
      <w:r w:rsidRPr="0093102C">
        <w:rPr>
          <w:rFonts w:ascii="宋体" w:eastAsia="宋体" w:hAnsi="宋体"/>
          <w:sz w:val="24"/>
          <w:szCs w:val="24"/>
        </w:rPr>
        <w:t xml:space="preserve">第 </w:t>
      </w:r>
      <w:proofErr w:type="spellStart"/>
      <w:r w:rsidRPr="0093102C">
        <w:rPr>
          <w:rFonts w:ascii="Times New Roman" w:hAnsi="Times New Roman" w:cs="Times New Roman"/>
          <w:i/>
          <w:iCs/>
          <w:sz w:val="24"/>
          <w:szCs w:val="24"/>
        </w:rPr>
        <w:t>i</w:t>
      </w:r>
      <w:proofErr w:type="spellEnd"/>
      <w:r w:rsidRPr="0093102C">
        <w:rPr>
          <w:rFonts w:ascii="Times New Roman" w:hAnsi="Times New Roman" w:cs="Times New Roman"/>
          <w:i/>
          <w:iCs/>
          <w:sz w:val="24"/>
          <w:szCs w:val="24"/>
        </w:rPr>
        <w:t xml:space="preserve"> </w:t>
      </w:r>
      <w:r w:rsidRPr="0093102C">
        <w:rPr>
          <w:rFonts w:ascii="宋体" w:eastAsia="宋体" w:hAnsi="宋体"/>
          <w:sz w:val="24"/>
          <w:szCs w:val="24"/>
        </w:rPr>
        <w:t xml:space="preserve">类建材采用第 </w:t>
      </w:r>
      <w:r w:rsidRPr="0093102C">
        <w:rPr>
          <w:rFonts w:ascii="Times New Roman" w:hAnsi="Times New Roman" w:cs="Times New Roman"/>
          <w:i/>
          <w:iCs/>
          <w:sz w:val="24"/>
          <w:szCs w:val="24"/>
        </w:rPr>
        <w:t xml:space="preserve">j </w:t>
      </w:r>
      <w:proofErr w:type="gramStart"/>
      <w:r w:rsidRPr="0093102C">
        <w:rPr>
          <w:rFonts w:ascii="宋体" w:eastAsia="宋体" w:hAnsi="宋体"/>
          <w:sz w:val="24"/>
          <w:szCs w:val="24"/>
        </w:rPr>
        <w:t>种运输</w:t>
      </w:r>
      <w:proofErr w:type="gramEnd"/>
      <w:r w:rsidRPr="0093102C">
        <w:rPr>
          <w:rFonts w:ascii="宋体" w:eastAsia="宋体" w:hAnsi="宋体"/>
          <w:sz w:val="24"/>
          <w:szCs w:val="24"/>
        </w:rPr>
        <w:t>方式的平均运输距离（</w:t>
      </w:r>
      <w:r w:rsidRPr="0093102C">
        <w:rPr>
          <w:rFonts w:ascii="Times New Roman" w:hAnsi="Times New Roman" w:cs="Times New Roman"/>
          <w:sz w:val="24"/>
          <w:szCs w:val="24"/>
        </w:rPr>
        <w:t>km</w:t>
      </w:r>
      <w:r w:rsidRPr="0093102C">
        <w:rPr>
          <w:rFonts w:ascii="宋体" w:eastAsia="宋体" w:hAnsi="宋体"/>
          <w:sz w:val="24"/>
          <w:szCs w:val="24"/>
        </w:rPr>
        <w:t>），根据供应商与施工现场的位置确定；</w:t>
      </w:r>
    </w:p>
    <w:p w14:paraId="1794DBA6" w14:textId="22B9FD8B" w:rsidR="00F46AEB" w:rsidRPr="0093102C" w:rsidRDefault="0093102C" w:rsidP="0046650E">
      <w:pPr>
        <w:spacing w:line="360" w:lineRule="auto"/>
        <w:ind w:firstLineChars="300" w:firstLine="720"/>
        <w:rPr>
          <w:rFonts w:ascii="Times New Roman" w:eastAsia="宋体" w:hAnsi="Times New Roman" w:cs="Times New Roman"/>
          <w:sz w:val="24"/>
          <w:szCs w:val="24"/>
        </w:rPr>
      </w:pPr>
      <w:r w:rsidRPr="0093102C">
        <w:rPr>
          <w:rFonts w:ascii="Cambria Math" w:hAnsi="Cambria Math" w:cs="Cambria Math"/>
          <w:sz w:val="24"/>
          <w:szCs w:val="24"/>
        </w:rPr>
        <w:t>𝐸𝑇𝑖</w:t>
      </w:r>
      <w:r w:rsidRPr="0093102C">
        <w:rPr>
          <w:rFonts w:ascii="Times New Roman" w:hAnsi="Times New Roman" w:cs="Times New Roman"/>
          <w:sz w:val="24"/>
          <w:szCs w:val="24"/>
        </w:rPr>
        <w:t>——</w:t>
      </w:r>
      <w:r w:rsidRPr="0093102C">
        <w:rPr>
          <w:rFonts w:ascii="宋体" w:eastAsia="宋体" w:hAnsi="宋体"/>
          <w:sz w:val="24"/>
          <w:szCs w:val="24"/>
        </w:rPr>
        <w:t xml:space="preserve">第 </w:t>
      </w:r>
      <w:r w:rsidRPr="0093102C">
        <w:rPr>
          <w:rFonts w:ascii="Times New Roman" w:hAnsi="Times New Roman" w:cs="Times New Roman"/>
          <w:i/>
          <w:iCs/>
          <w:sz w:val="24"/>
          <w:szCs w:val="24"/>
        </w:rPr>
        <w:t xml:space="preserve">j </w:t>
      </w:r>
      <w:r w:rsidRPr="0093102C">
        <w:rPr>
          <w:rFonts w:ascii="宋体" w:eastAsia="宋体" w:hAnsi="宋体"/>
          <w:sz w:val="24"/>
          <w:szCs w:val="24"/>
        </w:rPr>
        <w:t xml:space="preserve">类运输方式下，单位重量运输距离的碳排放因子 </w:t>
      </w:r>
      <w:r w:rsidRPr="0093102C">
        <w:rPr>
          <w:rFonts w:ascii="Times New Roman" w:hAnsi="Times New Roman" w:cs="Times New Roman"/>
          <w:sz w:val="24"/>
          <w:szCs w:val="24"/>
        </w:rPr>
        <w:t>kg CO</w:t>
      </w:r>
      <w:r w:rsidRPr="00CC4FA5">
        <w:rPr>
          <w:rFonts w:ascii="Times New Roman" w:hAnsi="Times New Roman" w:cs="Times New Roman"/>
          <w:sz w:val="24"/>
          <w:szCs w:val="24"/>
          <w:vertAlign w:val="subscript"/>
        </w:rPr>
        <w:t>2</w:t>
      </w:r>
      <w:r w:rsidRPr="0093102C">
        <w:rPr>
          <w:rFonts w:ascii="Times New Roman" w:hAnsi="Times New Roman" w:cs="Times New Roman"/>
          <w:sz w:val="24"/>
          <w:szCs w:val="24"/>
        </w:rPr>
        <w:t xml:space="preserve"> e/(</w:t>
      </w:r>
      <w:proofErr w:type="spellStart"/>
      <w:r w:rsidRPr="0093102C">
        <w:rPr>
          <w:rFonts w:ascii="Times New Roman" w:hAnsi="Times New Roman" w:cs="Times New Roman"/>
          <w:sz w:val="24"/>
          <w:szCs w:val="24"/>
        </w:rPr>
        <w:t>t·kg</w:t>
      </w:r>
      <w:proofErr w:type="spellEnd"/>
      <w:r w:rsidRPr="0093102C">
        <w:rPr>
          <w:rFonts w:ascii="Times New Roman" w:hAnsi="Times New Roman" w:cs="Times New Roman"/>
          <w:sz w:val="24"/>
          <w:szCs w:val="24"/>
        </w:rPr>
        <w:t>)</w:t>
      </w:r>
      <w:r w:rsidRPr="0093102C">
        <w:rPr>
          <w:rFonts w:ascii="宋体" w:eastAsia="宋体" w:hAnsi="宋体"/>
          <w:sz w:val="24"/>
          <w:szCs w:val="24"/>
        </w:rPr>
        <w:t>，可根据本标准</w:t>
      </w:r>
      <w:r w:rsidRPr="007F05C5">
        <w:rPr>
          <w:rFonts w:ascii="宋体" w:eastAsia="宋体" w:hAnsi="宋体"/>
          <w:sz w:val="24"/>
          <w:szCs w:val="24"/>
        </w:rPr>
        <w:t>附录</w:t>
      </w:r>
      <w:r w:rsidR="007F05C5" w:rsidRPr="007F05C5">
        <w:rPr>
          <w:rFonts w:ascii="Times New Roman" w:hAnsi="Times New Roman" w:cs="Times New Roman"/>
          <w:sz w:val="24"/>
          <w:szCs w:val="24"/>
        </w:rPr>
        <w:t>3</w:t>
      </w:r>
      <w:r w:rsidRPr="0093102C">
        <w:rPr>
          <w:rFonts w:ascii="宋体" w:eastAsia="宋体" w:hAnsi="宋体"/>
          <w:sz w:val="24"/>
          <w:szCs w:val="24"/>
        </w:rPr>
        <w:t>选取。</w:t>
      </w:r>
    </w:p>
    <w:p w14:paraId="44BB22B5" w14:textId="1F98FC1E" w:rsidR="00F46AEB" w:rsidRPr="0052355B" w:rsidRDefault="00F46AEB" w:rsidP="0052355B">
      <w:pPr>
        <w:spacing w:line="360" w:lineRule="auto"/>
        <w:rPr>
          <w:rFonts w:ascii="楷体" w:eastAsia="楷体" w:hAnsi="楷体" w:cs="楷体"/>
          <w:color w:val="0070C0"/>
          <w:sz w:val="24"/>
          <w:szCs w:val="24"/>
        </w:rPr>
      </w:pPr>
    </w:p>
    <w:p w14:paraId="25F7A145" w14:textId="797DFF15" w:rsidR="00F046EB" w:rsidRPr="0052355B" w:rsidRDefault="00947DB4" w:rsidP="0052355B">
      <w:pPr>
        <w:spacing w:line="360" w:lineRule="auto"/>
        <w:rPr>
          <w:sz w:val="24"/>
          <w:szCs w:val="24"/>
        </w:rPr>
      </w:pPr>
      <w:r>
        <w:rPr>
          <w:rFonts w:ascii="Times New Roman" w:hAnsi="Times New Roman" w:cs="Times New Roman"/>
          <w:b/>
          <w:bCs/>
          <w:sz w:val="24"/>
          <w:szCs w:val="24"/>
        </w:rPr>
        <w:t>7</w:t>
      </w:r>
      <w:r w:rsidR="00F046EB" w:rsidRPr="0052355B">
        <w:rPr>
          <w:rFonts w:ascii="Times New Roman" w:hAnsi="Times New Roman" w:cs="Times New Roman"/>
          <w:b/>
          <w:bCs/>
          <w:sz w:val="24"/>
          <w:szCs w:val="24"/>
        </w:rPr>
        <w:t xml:space="preserve">.3.2 </w:t>
      </w:r>
      <w:r w:rsidR="00F046EB" w:rsidRPr="0052355B">
        <w:rPr>
          <w:rFonts w:ascii="宋体" w:eastAsia="宋体" w:hAnsi="宋体"/>
          <w:sz w:val="24"/>
          <w:szCs w:val="24"/>
        </w:rPr>
        <w:t>进行</w:t>
      </w:r>
      <w:r w:rsidR="003C789C">
        <w:rPr>
          <w:rFonts w:ascii="宋体" w:eastAsia="宋体" w:hAnsi="宋体" w:hint="eastAsia"/>
          <w:sz w:val="24"/>
          <w:szCs w:val="24"/>
        </w:rPr>
        <w:t>计算</w:t>
      </w:r>
      <w:r w:rsidR="00F046EB" w:rsidRPr="0052355B">
        <w:rPr>
          <w:rFonts w:ascii="宋体" w:eastAsia="宋体" w:hAnsi="宋体"/>
          <w:sz w:val="24"/>
          <w:szCs w:val="24"/>
        </w:rPr>
        <w:t>时，主要建材的运输距离宜采用实际的建材运输距离。当建材实际运输距离未知，可根据供应商与施工现场的位置进行估算。</w:t>
      </w:r>
    </w:p>
    <w:p w14:paraId="2054B981" w14:textId="77777777" w:rsidR="00F046EB" w:rsidRPr="0052355B" w:rsidRDefault="00F046EB" w:rsidP="0052355B">
      <w:pPr>
        <w:spacing w:line="360" w:lineRule="auto"/>
        <w:rPr>
          <w:sz w:val="24"/>
          <w:szCs w:val="24"/>
        </w:rPr>
      </w:pPr>
    </w:p>
    <w:p w14:paraId="7A71E756" w14:textId="76ABA19E" w:rsidR="0093102C" w:rsidRPr="0052355B" w:rsidRDefault="00947DB4" w:rsidP="0052355B">
      <w:pPr>
        <w:spacing w:line="360" w:lineRule="auto"/>
        <w:rPr>
          <w:rFonts w:ascii="楷体" w:eastAsia="楷体" w:hAnsi="楷体" w:cs="楷体"/>
          <w:color w:val="0070C0"/>
          <w:sz w:val="24"/>
          <w:szCs w:val="24"/>
        </w:rPr>
      </w:pPr>
      <w:r>
        <w:rPr>
          <w:rFonts w:ascii="Times New Roman" w:hAnsi="Times New Roman" w:cs="Times New Roman"/>
          <w:b/>
          <w:bCs/>
          <w:sz w:val="24"/>
          <w:szCs w:val="24"/>
        </w:rPr>
        <w:t>7</w:t>
      </w:r>
      <w:r w:rsidR="00F046EB" w:rsidRPr="0052355B">
        <w:rPr>
          <w:rFonts w:ascii="Times New Roman" w:hAnsi="Times New Roman" w:cs="Times New Roman"/>
          <w:b/>
          <w:bCs/>
          <w:sz w:val="24"/>
          <w:szCs w:val="24"/>
        </w:rPr>
        <w:t xml:space="preserve">.3.3 </w:t>
      </w:r>
      <w:r w:rsidR="00F046EB" w:rsidRPr="0052355B">
        <w:rPr>
          <w:rFonts w:ascii="宋体" w:eastAsia="宋体" w:hAnsi="宋体"/>
          <w:sz w:val="24"/>
          <w:szCs w:val="24"/>
        </w:rPr>
        <w:t>建材运输阶段的碳排放因子（</w:t>
      </w:r>
      <w:r w:rsidR="00F046EB" w:rsidRPr="0052355B">
        <w:rPr>
          <w:rFonts w:ascii="Cambria Math" w:hAnsi="Cambria Math" w:cs="Cambria Math"/>
          <w:sz w:val="24"/>
          <w:szCs w:val="24"/>
        </w:rPr>
        <w:t>𝐸𝑇</w:t>
      </w:r>
      <w:r w:rsidR="00F046EB" w:rsidRPr="00947DB4">
        <w:rPr>
          <w:rFonts w:ascii="Cambria Math" w:hAnsi="Cambria Math" w:cs="Cambria Math"/>
          <w:sz w:val="24"/>
          <w:szCs w:val="24"/>
          <w:vertAlign w:val="subscript"/>
        </w:rPr>
        <w:t>𝑖</w:t>
      </w:r>
      <w:r w:rsidR="00F046EB" w:rsidRPr="0052355B">
        <w:rPr>
          <w:rFonts w:ascii="宋体" w:eastAsia="宋体" w:hAnsi="宋体"/>
          <w:sz w:val="24"/>
          <w:szCs w:val="24"/>
        </w:rPr>
        <w:t>）应包含建材从生产地到施工现场的运输过程的直接碳排放和该运输过程所耗能源的生产过程的碳排放。建材运输阶段的碳排放因子（</w:t>
      </w:r>
      <w:r w:rsidR="00F046EB" w:rsidRPr="0052355B">
        <w:rPr>
          <w:rFonts w:ascii="Cambria Math" w:hAnsi="Cambria Math" w:cs="Cambria Math"/>
          <w:sz w:val="24"/>
          <w:szCs w:val="24"/>
        </w:rPr>
        <w:t>𝐸𝑇</w:t>
      </w:r>
      <w:r w:rsidR="00F046EB" w:rsidRPr="00947DB4">
        <w:rPr>
          <w:rFonts w:ascii="Cambria Math" w:hAnsi="Cambria Math" w:cs="Cambria Math"/>
          <w:sz w:val="24"/>
          <w:szCs w:val="24"/>
          <w:vertAlign w:val="subscript"/>
        </w:rPr>
        <w:t>𝑖</w:t>
      </w:r>
      <w:r w:rsidR="00F046EB" w:rsidRPr="0052355B">
        <w:rPr>
          <w:rFonts w:ascii="宋体" w:eastAsia="宋体" w:hAnsi="宋体"/>
          <w:sz w:val="24"/>
          <w:szCs w:val="24"/>
        </w:rPr>
        <w:t>）可按本标准</w:t>
      </w:r>
      <w:r w:rsidR="00F046EB" w:rsidRPr="00AC0DBC">
        <w:rPr>
          <w:rFonts w:ascii="宋体" w:eastAsia="宋体" w:hAnsi="宋体"/>
          <w:sz w:val="24"/>
          <w:szCs w:val="24"/>
        </w:rPr>
        <w:t>附录</w:t>
      </w:r>
      <w:r w:rsidR="00AC0DBC" w:rsidRPr="00AC0DBC">
        <w:rPr>
          <w:rFonts w:ascii="Times New Roman" w:hAnsi="Times New Roman" w:cs="Times New Roman"/>
          <w:sz w:val="24"/>
          <w:szCs w:val="24"/>
        </w:rPr>
        <w:t>3</w:t>
      </w:r>
      <w:r w:rsidR="00F046EB" w:rsidRPr="0052355B">
        <w:rPr>
          <w:rFonts w:ascii="宋体" w:eastAsia="宋体" w:hAnsi="宋体"/>
          <w:sz w:val="24"/>
          <w:szCs w:val="24"/>
        </w:rPr>
        <w:t>给出的缺省值执行。</w:t>
      </w:r>
    </w:p>
    <w:p w14:paraId="5A2F4475" w14:textId="77777777" w:rsidR="00F46AEB" w:rsidRPr="0052355B" w:rsidRDefault="00F46AEB" w:rsidP="0052355B">
      <w:pPr>
        <w:spacing w:line="360" w:lineRule="auto"/>
        <w:rPr>
          <w:rFonts w:ascii="楷体" w:eastAsia="楷体" w:hAnsi="楷体" w:cs="楷体"/>
          <w:color w:val="0070C0"/>
          <w:sz w:val="24"/>
          <w:szCs w:val="24"/>
        </w:rPr>
      </w:pPr>
    </w:p>
    <w:p w14:paraId="688CD94D" w14:textId="77777777" w:rsidR="00F46AEB" w:rsidRDefault="00E50928">
      <w:pPr>
        <w:rPr>
          <w:rFonts w:ascii="Times New Roman" w:eastAsia="宋体" w:hAnsi="Times New Roman" w:cs="Times New Roman"/>
          <w:b/>
          <w:bCs/>
          <w:sz w:val="32"/>
          <w:szCs w:val="40"/>
        </w:rPr>
      </w:pPr>
      <w:r>
        <w:rPr>
          <w:rFonts w:ascii="Times New Roman" w:eastAsia="宋体" w:hAnsi="Times New Roman" w:cs="Times New Roman" w:hint="eastAsia"/>
          <w:b/>
          <w:bCs/>
          <w:sz w:val="32"/>
          <w:szCs w:val="40"/>
        </w:rPr>
        <w:br w:type="page"/>
      </w:r>
    </w:p>
    <w:p w14:paraId="7E79549B" w14:textId="49A4E678" w:rsidR="00F46AEB" w:rsidRDefault="00E50928">
      <w:pPr>
        <w:spacing w:line="360" w:lineRule="auto"/>
        <w:jc w:val="center"/>
        <w:outlineLvl w:val="0"/>
        <w:rPr>
          <w:rFonts w:ascii="Times New Roman" w:eastAsia="宋体" w:hAnsi="Times New Roman" w:cs="Times New Roman"/>
          <w:b/>
          <w:bCs/>
          <w:sz w:val="32"/>
          <w:szCs w:val="40"/>
        </w:rPr>
      </w:pPr>
      <w:bookmarkStart w:id="52" w:name="_Toc31191"/>
      <w:bookmarkStart w:id="53" w:name="_Toc160145127"/>
      <w:r>
        <w:rPr>
          <w:rFonts w:ascii="Times New Roman" w:eastAsia="宋体" w:hAnsi="Times New Roman" w:cs="Times New Roman" w:hint="eastAsia"/>
          <w:b/>
          <w:bCs/>
          <w:sz w:val="32"/>
          <w:szCs w:val="40"/>
        </w:rPr>
        <w:lastRenderedPageBreak/>
        <w:t>8</w:t>
      </w:r>
      <w:bookmarkEnd w:id="52"/>
      <w:r w:rsidR="00F341AD">
        <w:rPr>
          <w:rFonts w:ascii="Times New Roman" w:eastAsia="宋体" w:hAnsi="Times New Roman" w:cs="Times New Roman"/>
          <w:b/>
          <w:bCs/>
          <w:sz w:val="32"/>
          <w:szCs w:val="40"/>
        </w:rPr>
        <w:t xml:space="preserve"> </w:t>
      </w:r>
      <w:r w:rsidR="00023415">
        <w:rPr>
          <w:rFonts w:ascii="Times New Roman" w:eastAsia="宋体" w:hAnsi="Times New Roman" w:cs="Times New Roman" w:hint="eastAsia"/>
          <w:b/>
          <w:bCs/>
          <w:sz w:val="32"/>
          <w:szCs w:val="40"/>
        </w:rPr>
        <w:t>建筑碳排放评价</w:t>
      </w:r>
      <w:bookmarkEnd w:id="53"/>
    </w:p>
    <w:p w14:paraId="0FAFC542" w14:textId="562A58DE" w:rsidR="00F46AEB" w:rsidRDefault="00E50928">
      <w:pPr>
        <w:spacing w:line="360" w:lineRule="auto"/>
        <w:jc w:val="center"/>
        <w:outlineLvl w:val="1"/>
        <w:rPr>
          <w:rFonts w:ascii="Times New Roman" w:eastAsia="宋体" w:hAnsi="Times New Roman" w:cs="Times New Roman"/>
          <w:b/>
          <w:bCs/>
          <w:sz w:val="28"/>
          <w:szCs w:val="36"/>
        </w:rPr>
      </w:pPr>
      <w:bookmarkStart w:id="54" w:name="_Toc24491"/>
      <w:bookmarkStart w:id="55" w:name="_Toc160145128"/>
      <w:r>
        <w:rPr>
          <w:rFonts w:ascii="Times New Roman" w:eastAsia="宋体" w:hAnsi="Times New Roman" w:cs="Times New Roman" w:hint="eastAsia"/>
          <w:b/>
          <w:bCs/>
          <w:sz w:val="28"/>
          <w:szCs w:val="36"/>
        </w:rPr>
        <w:t>8.1</w:t>
      </w:r>
      <w:bookmarkEnd w:id="54"/>
      <w:r w:rsidR="00F341AD">
        <w:rPr>
          <w:rFonts w:ascii="Times New Roman" w:eastAsia="宋体" w:hAnsi="Times New Roman" w:cs="Times New Roman"/>
          <w:b/>
          <w:bCs/>
          <w:sz w:val="28"/>
          <w:szCs w:val="36"/>
        </w:rPr>
        <w:t xml:space="preserve"> </w:t>
      </w:r>
      <w:r w:rsidR="00023415">
        <w:rPr>
          <w:rFonts w:ascii="Times New Roman" w:eastAsia="宋体" w:hAnsi="Times New Roman" w:cs="Times New Roman" w:hint="eastAsia"/>
          <w:b/>
          <w:bCs/>
          <w:sz w:val="28"/>
          <w:szCs w:val="36"/>
        </w:rPr>
        <w:t>一般规定</w:t>
      </w:r>
      <w:bookmarkEnd w:id="55"/>
    </w:p>
    <w:p w14:paraId="5DF8F2C2" w14:textId="668E3F71" w:rsidR="00F46AEB" w:rsidRPr="00F341AD" w:rsidRDefault="00E50928" w:rsidP="00F341AD">
      <w:pPr>
        <w:spacing w:line="360" w:lineRule="auto"/>
        <w:outlineLvl w:val="3"/>
        <w:rPr>
          <w:rFonts w:ascii="Times New Roman" w:eastAsia="宋体" w:hAnsi="Times New Roman" w:cs="Times New Roman"/>
          <w:sz w:val="24"/>
          <w:szCs w:val="32"/>
        </w:rPr>
      </w:pPr>
      <w:r>
        <w:rPr>
          <w:rFonts w:ascii="Times New Roman" w:eastAsia="宋体" w:hAnsi="Times New Roman" w:cs="Times New Roman" w:hint="eastAsia"/>
          <w:b/>
          <w:bCs/>
          <w:sz w:val="24"/>
          <w:szCs w:val="32"/>
        </w:rPr>
        <w:t>8.1.1</w:t>
      </w:r>
      <w:r w:rsidR="00F341AD">
        <w:rPr>
          <w:rFonts w:ascii="Times New Roman" w:eastAsia="宋体" w:hAnsi="Times New Roman" w:cs="Times New Roman" w:hint="eastAsia"/>
          <w:sz w:val="24"/>
          <w:szCs w:val="32"/>
        </w:rPr>
        <w:t xml:space="preserve"> </w:t>
      </w:r>
      <w:r w:rsidR="00551FCA">
        <w:rPr>
          <w:rFonts w:ascii="宋体" w:eastAsia="宋体" w:hAnsi="宋体" w:hint="eastAsia"/>
          <w:sz w:val="24"/>
          <w:szCs w:val="24"/>
        </w:rPr>
        <w:t>建筑碳排放</w:t>
      </w:r>
      <w:r w:rsidR="00572E45" w:rsidRPr="00572E45">
        <w:rPr>
          <w:rFonts w:ascii="宋体" w:eastAsia="宋体" w:hAnsi="宋体"/>
          <w:sz w:val="24"/>
          <w:szCs w:val="24"/>
        </w:rPr>
        <w:t>评价以单栋建筑或单</w:t>
      </w:r>
      <w:proofErr w:type="gramStart"/>
      <w:r w:rsidR="00572E45" w:rsidRPr="00572E45">
        <w:rPr>
          <w:rFonts w:ascii="宋体" w:eastAsia="宋体" w:hAnsi="宋体"/>
          <w:sz w:val="24"/>
          <w:szCs w:val="24"/>
        </w:rPr>
        <w:t>户改造</w:t>
      </w:r>
      <w:proofErr w:type="gramEnd"/>
      <w:r w:rsidR="00572E45" w:rsidRPr="00572E45">
        <w:rPr>
          <w:rFonts w:ascii="宋体" w:eastAsia="宋体" w:hAnsi="宋体"/>
          <w:sz w:val="24"/>
          <w:szCs w:val="24"/>
        </w:rPr>
        <w:t>项目为评价对象，包括新建建筑与既有改造建筑。评价对象应落实并深化上位法定规划及相关专项规划提出的要求。</w:t>
      </w:r>
    </w:p>
    <w:p w14:paraId="3285E84D" w14:textId="77777777" w:rsidR="00F46AEB" w:rsidRDefault="00F46AEB" w:rsidP="00BB5E82">
      <w:pPr>
        <w:spacing w:line="360" w:lineRule="auto"/>
        <w:rPr>
          <w:rFonts w:ascii="楷体" w:eastAsia="楷体" w:hAnsi="楷体" w:cs="楷体"/>
          <w:color w:val="0070C0"/>
          <w:sz w:val="24"/>
          <w:szCs w:val="32"/>
        </w:rPr>
      </w:pPr>
    </w:p>
    <w:p w14:paraId="2D95E53B" w14:textId="07990F72" w:rsidR="00F46AEB" w:rsidRPr="00F341AD" w:rsidRDefault="00E50928" w:rsidP="00F341AD">
      <w:pPr>
        <w:spacing w:line="360" w:lineRule="auto"/>
        <w:outlineLvl w:val="3"/>
        <w:rPr>
          <w:rFonts w:ascii="Times New Roman" w:eastAsia="宋体" w:hAnsi="Times New Roman" w:cs="Times New Roman"/>
          <w:sz w:val="24"/>
          <w:szCs w:val="32"/>
        </w:rPr>
      </w:pPr>
      <w:r>
        <w:rPr>
          <w:rFonts w:ascii="Times New Roman" w:eastAsia="宋体" w:hAnsi="Times New Roman" w:cs="Times New Roman" w:hint="eastAsia"/>
          <w:b/>
          <w:bCs/>
          <w:sz w:val="24"/>
          <w:szCs w:val="32"/>
        </w:rPr>
        <w:t>8.1.2</w:t>
      </w:r>
      <w:r w:rsidR="00F341AD">
        <w:rPr>
          <w:rFonts w:ascii="Times New Roman" w:eastAsia="宋体" w:hAnsi="Times New Roman" w:cs="Times New Roman" w:hint="eastAsia"/>
          <w:sz w:val="24"/>
          <w:szCs w:val="32"/>
        </w:rPr>
        <w:t xml:space="preserve"> </w:t>
      </w:r>
      <w:r w:rsidR="00551FCA">
        <w:rPr>
          <w:rFonts w:ascii="宋体" w:eastAsia="宋体" w:hAnsi="宋体" w:hint="eastAsia"/>
          <w:sz w:val="24"/>
          <w:szCs w:val="24"/>
        </w:rPr>
        <w:t>建筑碳排放</w:t>
      </w:r>
      <w:r w:rsidR="00572E45" w:rsidRPr="00572E45">
        <w:rPr>
          <w:rFonts w:ascii="宋体" w:eastAsia="宋体" w:hAnsi="宋体"/>
          <w:sz w:val="24"/>
          <w:szCs w:val="24"/>
        </w:rPr>
        <w:t>评价分为</w:t>
      </w:r>
      <w:r w:rsidR="00EB7BC5">
        <w:rPr>
          <w:rFonts w:ascii="宋体" w:eastAsia="宋体" w:hAnsi="宋体" w:hint="eastAsia"/>
          <w:sz w:val="24"/>
          <w:szCs w:val="24"/>
        </w:rPr>
        <w:t>全生命周期</w:t>
      </w:r>
      <w:r w:rsidR="00572E45" w:rsidRPr="00572E45">
        <w:rPr>
          <w:rFonts w:ascii="宋体" w:eastAsia="宋体" w:hAnsi="宋体"/>
          <w:sz w:val="24"/>
          <w:szCs w:val="24"/>
        </w:rPr>
        <w:t>与运行阶段评价，运行评价应在建筑工程竣工运行</w:t>
      </w:r>
      <w:r w:rsidR="00572E45" w:rsidRPr="00572E45">
        <w:rPr>
          <w:rFonts w:ascii="TimesNewRomanPSMT" w:hAnsi="TimesNewRomanPSMT"/>
          <w:sz w:val="24"/>
          <w:szCs w:val="24"/>
        </w:rPr>
        <w:t>1</w:t>
      </w:r>
      <w:r w:rsidR="00572E45" w:rsidRPr="00572E45">
        <w:rPr>
          <w:rFonts w:ascii="宋体" w:eastAsia="宋体" w:hAnsi="宋体"/>
          <w:sz w:val="24"/>
          <w:szCs w:val="24"/>
        </w:rPr>
        <w:t>年后进行。</w:t>
      </w:r>
    </w:p>
    <w:p w14:paraId="6A87E3D8" w14:textId="77777777" w:rsidR="00F46AEB" w:rsidRDefault="00F46AEB" w:rsidP="00BB5E82">
      <w:pPr>
        <w:spacing w:line="360" w:lineRule="auto"/>
        <w:rPr>
          <w:rFonts w:ascii="楷体" w:eastAsia="楷体" w:hAnsi="楷体" w:cs="楷体"/>
          <w:color w:val="0070C0"/>
          <w:sz w:val="24"/>
          <w:szCs w:val="32"/>
        </w:rPr>
      </w:pPr>
    </w:p>
    <w:p w14:paraId="77BA66DD" w14:textId="4D8A5F31" w:rsidR="00572E45" w:rsidRPr="003A1C80" w:rsidRDefault="00572E45" w:rsidP="003A1C80">
      <w:pPr>
        <w:spacing w:line="360" w:lineRule="auto"/>
        <w:outlineLvl w:val="3"/>
        <w:rPr>
          <w:rFonts w:ascii="Times New Roman" w:eastAsia="宋体" w:hAnsi="Times New Roman" w:cs="Times New Roman"/>
          <w:sz w:val="24"/>
          <w:szCs w:val="32"/>
        </w:rPr>
      </w:pPr>
      <w:r>
        <w:rPr>
          <w:rFonts w:ascii="Times New Roman" w:eastAsia="宋体" w:hAnsi="Times New Roman" w:cs="Times New Roman" w:hint="eastAsia"/>
          <w:b/>
          <w:bCs/>
          <w:sz w:val="24"/>
          <w:szCs w:val="32"/>
        </w:rPr>
        <w:t>8.1.</w:t>
      </w:r>
      <w:r>
        <w:rPr>
          <w:rFonts w:ascii="Times New Roman" w:eastAsia="宋体" w:hAnsi="Times New Roman" w:cs="Times New Roman"/>
          <w:b/>
          <w:bCs/>
          <w:sz w:val="24"/>
          <w:szCs w:val="32"/>
        </w:rPr>
        <w:t>3</w:t>
      </w:r>
      <w:r w:rsidR="003A1C80">
        <w:rPr>
          <w:rFonts w:ascii="Times New Roman" w:eastAsia="宋体" w:hAnsi="Times New Roman" w:cs="Times New Roman" w:hint="eastAsia"/>
          <w:sz w:val="24"/>
          <w:szCs w:val="32"/>
        </w:rPr>
        <w:t xml:space="preserve"> </w:t>
      </w:r>
      <w:proofErr w:type="gramStart"/>
      <w:r w:rsidRPr="00572E45">
        <w:rPr>
          <w:rFonts w:ascii="宋体" w:eastAsia="宋体" w:hAnsi="宋体"/>
          <w:sz w:val="24"/>
          <w:szCs w:val="24"/>
        </w:rPr>
        <w:t>申请</w:t>
      </w:r>
      <w:r w:rsidR="003E7D8D">
        <w:rPr>
          <w:rFonts w:ascii="宋体" w:eastAsia="宋体" w:hAnsi="宋体" w:hint="eastAsia"/>
          <w:sz w:val="24"/>
          <w:szCs w:val="24"/>
        </w:rPr>
        <w:t>全</w:t>
      </w:r>
      <w:proofErr w:type="gramEnd"/>
      <w:r w:rsidR="003E7D8D">
        <w:rPr>
          <w:rFonts w:ascii="宋体" w:eastAsia="宋体" w:hAnsi="宋体" w:hint="eastAsia"/>
          <w:sz w:val="24"/>
          <w:szCs w:val="24"/>
        </w:rPr>
        <w:t>生命周期</w:t>
      </w:r>
      <w:r w:rsidRPr="00572E45">
        <w:rPr>
          <w:rFonts w:ascii="宋体" w:eastAsia="宋体" w:hAnsi="宋体"/>
          <w:sz w:val="24"/>
          <w:szCs w:val="24"/>
        </w:rPr>
        <w:t>评价时，被评价方应提交建筑的相关资料，包含项目图纸，技术方案以及碳排放计算结果，申请运行评价时，被评价方应提交建筑环境数据及运行数据，并对所提交资料的真实性和完整性负责。</w:t>
      </w:r>
    </w:p>
    <w:p w14:paraId="0CF97DC8" w14:textId="77777777" w:rsidR="00572E45" w:rsidRDefault="00572E45" w:rsidP="00BB5E82">
      <w:pPr>
        <w:spacing w:line="360" w:lineRule="auto"/>
        <w:rPr>
          <w:rFonts w:ascii="楷体" w:eastAsia="楷体" w:hAnsi="楷体" w:cs="楷体"/>
          <w:color w:val="0070C0"/>
          <w:sz w:val="24"/>
          <w:szCs w:val="32"/>
        </w:rPr>
      </w:pPr>
    </w:p>
    <w:p w14:paraId="2E574107" w14:textId="019AE95F" w:rsidR="00572E45" w:rsidRPr="003A1C80" w:rsidRDefault="00572E45" w:rsidP="003A1C80">
      <w:pPr>
        <w:spacing w:line="360" w:lineRule="auto"/>
        <w:outlineLvl w:val="3"/>
        <w:rPr>
          <w:rFonts w:ascii="Times New Roman" w:eastAsia="宋体" w:hAnsi="Times New Roman" w:cs="Times New Roman"/>
          <w:sz w:val="24"/>
          <w:szCs w:val="32"/>
        </w:rPr>
      </w:pPr>
      <w:r>
        <w:rPr>
          <w:rFonts w:ascii="Times New Roman" w:eastAsia="宋体" w:hAnsi="Times New Roman" w:cs="Times New Roman" w:hint="eastAsia"/>
          <w:b/>
          <w:bCs/>
          <w:sz w:val="24"/>
          <w:szCs w:val="32"/>
        </w:rPr>
        <w:t>8.1.</w:t>
      </w:r>
      <w:r>
        <w:rPr>
          <w:rFonts w:ascii="Times New Roman" w:eastAsia="宋体" w:hAnsi="Times New Roman" w:cs="Times New Roman"/>
          <w:b/>
          <w:bCs/>
          <w:sz w:val="24"/>
          <w:szCs w:val="32"/>
        </w:rPr>
        <w:t>4</w:t>
      </w:r>
      <w:r w:rsidR="003A1C80">
        <w:rPr>
          <w:rFonts w:ascii="Times New Roman" w:eastAsia="宋体" w:hAnsi="Times New Roman" w:cs="Times New Roman" w:hint="eastAsia"/>
          <w:sz w:val="24"/>
          <w:szCs w:val="32"/>
        </w:rPr>
        <w:t xml:space="preserve"> </w:t>
      </w:r>
      <w:r w:rsidR="00551FCA" w:rsidRPr="00551FCA">
        <w:rPr>
          <w:rFonts w:ascii="宋体" w:eastAsia="宋体" w:hAnsi="宋体"/>
          <w:sz w:val="24"/>
          <w:szCs w:val="24"/>
        </w:rPr>
        <w:t>评价机构应对申请评价方提交的资料进行审查，出具评价报告，并根据碳排放强度或</w:t>
      </w:r>
      <w:proofErr w:type="gramStart"/>
      <w:r w:rsidR="00551FCA" w:rsidRPr="00551FCA">
        <w:rPr>
          <w:rFonts w:ascii="宋体" w:eastAsia="宋体" w:hAnsi="宋体"/>
          <w:sz w:val="24"/>
          <w:szCs w:val="24"/>
        </w:rPr>
        <w:t>减碳率</w:t>
      </w:r>
      <w:proofErr w:type="gramEnd"/>
      <w:r w:rsidR="00551FCA" w:rsidRPr="00551FCA">
        <w:rPr>
          <w:rFonts w:ascii="宋体" w:eastAsia="宋体" w:hAnsi="宋体"/>
          <w:sz w:val="24"/>
          <w:szCs w:val="24"/>
        </w:rPr>
        <w:t>确定低碳建筑等级。</w:t>
      </w:r>
    </w:p>
    <w:p w14:paraId="2E014840" w14:textId="77777777" w:rsidR="00572E45" w:rsidRDefault="00572E45" w:rsidP="00BB5E82">
      <w:pPr>
        <w:spacing w:line="360" w:lineRule="auto"/>
        <w:rPr>
          <w:rFonts w:ascii="楷体" w:eastAsia="楷体" w:hAnsi="楷体" w:cs="楷体"/>
          <w:color w:val="0070C0"/>
          <w:sz w:val="24"/>
          <w:szCs w:val="32"/>
        </w:rPr>
      </w:pPr>
    </w:p>
    <w:p w14:paraId="7E19DCB4" w14:textId="6938954F" w:rsidR="00572E45" w:rsidRPr="003A1C80" w:rsidRDefault="00572E45" w:rsidP="003A1C80">
      <w:pPr>
        <w:spacing w:line="360" w:lineRule="auto"/>
        <w:outlineLvl w:val="3"/>
        <w:rPr>
          <w:rFonts w:ascii="Times New Roman" w:eastAsia="宋体" w:hAnsi="Times New Roman" w:cs="Times New Roman"/>
          <w:sz w:val="24"/>
          <w:szCs w:val="32"/>
        </w:rPr>
      </w:pPr>
      <w:r>
        <w:rPr>
          <w:rFonts w:ascii="Times New Roman" w:eastAsia="宋体" w:hAnsi="Times New Roman" w:cs="Times New Roman" w:hint="eastAsia"/>
          <w:b/>
          <w:bCs/>
          <w:sz w:val="24"/>
          <w:szCs w:val="32"/>
        </w:rPr>
        <w:t>8.1.</w:t>
      </w:r>
      <w:r>
        <w:rPr>
          <w:rFonts w:ascii="Times New Roman" w:eastAsia="宋体" w:hAnsi="Times New Roman" w:cs="Times New Roman"/>
          <w:b/>
          <w:bCs/>
          <w:sz w:val="24"/>
          <w:szCs w:val="32"/>
        </w:rPr>
        <w:t>5</w:t>
      </w:r>
      <w:r w:rsidR="003A1C80">
        <w:rPr>
          <w:rFonts w:ascii="Times New Roman" w:eastAsia="宋体" w:hAnsi="Times New Roman" w:cs="Times New Roman" w:hint="eastAsia"/>
          <w:sz w:val="24"/>
          <w:szCs w:val="32"/>
        </w:rPr>
        <w:t xml:space="preserve"> </w:t>
      </w:r>
      <w:r w:rsidR="00551FCA" w:rsidRPr="00551FCA">
        <w:rPr>
          <w:rFonts w:ascii="宋体" w:eastAsia="宋体" w:hAnsi="宋体"/>
          <w:sz w:val="24"/>
          <w:szCs w:val="24"/>
        </w:rPr>
        <w:t>申请绿色金融服务的建筑项目，应对节能措施、建筑能耗和</w:t>
      </w:r>
      <w:proofErr w:type="gramStart"/>
      <w:r w:rsidR="00551FCA" w:rsidRPr="00551FCA">
        <w:rPr>
          <w:rFonts w:ascii="宋体" w:eastAsia="宋体" w:hAnsi="宋体"/>
          <w:sz w:val="24"/>
          <w:szCs w:val="24"/>
        </w:rPr>
        <w:t>碳排放</w:t>
      </w:r>
      <w:proofErr w:type="gramEnd"/>
      <w:r w:rsidR="00551FCA" w:rsidRPr="00551FCA">
        <w:rPr>
          <w:rFonts w:ascii="宋体" w:eastAsia="宋体" w:hAnsi="宋体"/>
          <w:sz w:val="24"/>
          <w:szCs w:val="24"/>
        </w:rPr>
        <w:t>等进行计算和说明，并应形成专项报告。</w:t>
      </w:r>
    </w:p>
    <w:p w14:paraId="24FCCE1B" w14:textId="77777777" w:rsidR="00572E45" w:rsidRDefault="00572E45" w:rsidP="00BB5E82">
      <w:pPr>
        <w:spacing w:line="360" w:lineRule="auto"/>
        <w:rPr>
          <w:rFonts w:ascii="楷体" w:eastAsia="楷体" w:hAnsi="楷体" w:cs="楷体"/>
          <w:color w:val="0070C0"/>
          <w:sz w:val="24"/>
          <w:szCs w:val="32"/>
        </w:rPr>
      </w:pPr>
    </w:p>
    <w:p w14:paraId="22912510" w14:textId="35EA3AB1" w:rsidR="00BB5E82" w:rsidRPr="00C80535" w:rsidRDefault="00572E45" w:rsidP="00C80535">
      <w:pPr>
        <w:spacing w:line="360" w:lineRule="auto"/>
        <w:outlineLvl w:val="3"/>
        <w:rPr>
          <w:rFonts w:ascii="Times New Roman" w:eastAsia="宋体" w:hAnsi="Times New Roman" w:cs="Times New Roman"/>
          <w:sz w:val="24"/>
          <w:szCs w:val="32"/>
        </w:rPr>
      </w:pPr>
      <w:r>
        <w:rPr>
          <w:rFonts w:ascii="Times New Roman" w:eastAsia="宋体" w:hAnsi="Times New Roman" w:cs="Times New Roman" w:hint="eastAsia"/>
          <w:b/>
          <w:bCs/>
          <w:sz w:val="24"/>
          <w:szCs w:val="32"/>
        </w:rPr>
        <w:t>8.1.</w:t>
      </w:r>
      <w:r>
        <w:rPr>
          <w:rFonts w:ascii="Times New Roman" w:eastAsia="宋体" w:hAnsi="Times New Roman" w:cs="Times New Roman"/>
          <w:b/>
          <w:bCs/>
          <w:sz w:val="24"/>
          <w:szCs w:val="32"/>
        </w:rPr>
        <w:t>6</w:t>
      </w:r>
      <w:r w:rsidR="00C80535">
        <w:rPr>
          <w:rFonts w:ascii="Times New Roman" w:eastAsia="宋体" w:hAnsi="Times New Roman" w:cs="Times New Roman" w:hint="eastAsia"/>
          <w:sz w:val="24"/>
          <w:szCs w:val="32"/>
        </w:rPr>
        <w:t xml:space="preserve"> </w:t>
      </w:r>
      <w:r w:rsidR="00551FCA">
        <w:rPr>
          <w:rFonts w:ascii="宋体" w:eastAsia="宋体" w:hAnsi="宋体" w:hint="eastAsia"/>
          <w:sz w:val="24"/>
          <w:szCs w:val="24"/>
        </w:rPr>
        <w:t>评价</w:t>
      </w:r>
      <w:r w:rsidR="00551FCA" w:rsidRPr="00551FCA">
        <w:rPr>
          <w:rFonts w:ascii="宋体" w:eastAsia="宋体" w:hAnsi="宋体"/>
          <w:sz w:val="24"/>
          <w:szCs w:val="24"/>
        </w:rPr>
        <w:t>建筑除满足相应碳排放指标要求外，还需要满足以下规定：</w:t>
      </w:r>
    </w:p>
    <w:p w14:paraId="047B8672" w14:textId="75DA6B3E" w:rsidR="00BB5E82" w:rsidRDefault="00551FCA" w:rsidP="00BB5E82">
      <w:pPr>
        <w:spacing w:line="360" w:lineRule="auto"/>
      </w:pPr>
      <w:r w:rsidRPr="00551FCA">
        <w:rPr>
          <w:rFonts w:ascii="宋体" w:eastAsia="宋体" w:hAnsi="宋体"/>
          <w:sz w:val="24"/>
          <w:szCs w:val="24"/>
        </w:rPr>
        <w:t>（</w:t>
      </w:r>
      <w:r w:rsidRPr="00551FCA">
        <w:rPr>
          <w:rFonts w:ascii="TimesNewRomanPSMT" w:hAnsi="TimesNewRomanPSMT"/>
          <w:sz w:val="24"/>
          <w:szCs w:val="24"/>
        </w:rPr>
        <w:t>1</w:t>
      </w:r>
      <w:r w:rsidRPr="00551FCA">
        <w:rPr>
          <w:rFonts w:ascii="宋体" w:eastAsia="宋体" w:hAnsi="宋体"/>
          <w:sz w:val="24"/>
          <w:szCs w:val="24"/>
        </w:rPr>
        <w:t>）新建居住建筑及公共建筑应满足国家标准《近零能耗建筑技术标准》</w:t>
      </w:r>
      <w:r w:rsidRPr="00551FCA">
        <w:rPr>
          <w:rFonts w:ascii="TimesNewRomanPSMT" w:hAnsi="TimesNewRomanPSMT"/>
          <w:sz w:val="24"/>
          <w:szCs w:val="24"/>
        </w:rPr>
        <w:t>GB/T</w:t>
      </w:r>
      <w:r w:rsidR="00BB5E82">
        <w:rPr>
          <w:rFonts w:ascii="TimesNewRomanPSMT" w:hAnsi="TimesNewRomanPSMT"/>
        </w:rPr>
        <w:t xml:space="preserve"> </w:t>
      </w:r>
      <w:r w:rsidRPr="00551FCA">
        <w:rPr>
          <w:rFonts w:ascii="TimesNewRomanPSMT" w:hAnsi="TimesNewRomanPSMT"/>
          <w:sz w:val="24"/>
          <w:szCs w:val="24"/>
        </w:rPr>
        <w:t xml:space="preserve">51350-2019 </w:t>
      </w:r>
      <w:r w:rsidRPr="00551FCA">
        <w:rPr>
          <w:rFonts w:ascii="宋体" w:eastAsia="宋体" w:hAnsi="宋体"/>
          <w:sz w:val="24"/>
          <w:szCs w:val="24"/>
        </w:rPr>
        <w:t>中超低能耗建筑的相关规定。</w:t>
      </w:r>
    </w:p>
    <w:p w14:paraId="76CA537B" w14:textId="57512CA6" w:rsidR="00BB5E82" w:rsidRDefault="00551FCA" w:rsidP="00BB5E82">
      <w:pPr>
        <w:spacing w:line="360" w:lineRule="auto"/>
      </w:pPr>
      <w:r w:rsidRPr="00551FCA">
        <w:rPr>
          <w:rFonts w:ascii="宋体" w:eastAsia="宋体" w:hAnsi="宋体"/>
          <w:sz w:val="24"/>
          <w:szCs w:val="24"/>
        </w:rPr>
        <w:t>（</w:t>
      </w:r>
      <w:r w:rsidRPr="00551FCA">
        <w:rPr>
          <w:rFonts w:ascii="TimesNewRomanPSMT" w:hAnsi="TimesNewRomanPSMT"/>
          <w:sz w:val="24"/>
          <w:szCs w:val="24"/>
        </w:rPr>
        <w:t>2</w:t>
      </w:r>
      <w:r w:rsidRPr="00551FCA">
        <w:rPr>
          <w:rFonts w:ascii="宋体" w:eastAsia="宋体" w:hAnsi="宋体"/>
          <w:sz w:val="24"/>
          <w:szCs w:val="24"/>
        </w:rPr>
        <w:t>）改造低碳居住建筑、公共建筑能耗应满足国家标准《民用建筑能耗标准》</w:t>
      </w:r>
      <w:r w:rsidRPr="00551FCA">
        <w:rPr>
          <w:rFonts w:ascii="TimesNewRomanPSMT" w:hAnsi="TimesNewRomanPSMT"/>
          <w:sz w:val="24"/>
          <w:szCs w:val="24"/>
        </w:rPr>
        <w:t xml:space="preserve">GB/T 51161-2016 </w:t>
      </w:r>
      <w:r w:rsidRPr="00551FCA">
        <w:rPr>
          <w:rFonts w:ascii="宋体" w:eastAsia="宋体" w:hAnsi="宋体"/>
          <w:sz w:val="24"/>
          <w:szCs w:val="24"/>
        </w:rPr>
        <w:t>中的能耗引导值。</w:t>
      </w:r>
    </w:p>
    <w:p w14:paraId="5098DAF8" w14:textId="602AB159" w:rsidR="00572E45" w:rsidRDefault="00551FCA" w:rsidP="00BB5E82">
      <w:pPr>
        <w:spacing w:line="360" w:lineRule="auto"/>
        <w:rPr>
          <w:rFonts w:ascii="楷体" w:eastAsia="楷体" w:hAnsi="楷体" w:cs="楷体"/>
          <w:color w:val="0070C0"/>
          <w:sz w:val="24"/>
          <w:szCs w:val="32"/>
        </w:rPr>
      </w:pPr>
      <w:r w:rsidRPr="00551FCA">
        <w:rPr>
          <w:rFonts w:ascii="宋体" w:eastAsia="宋体" w:hAnsi="宋体"/>
          <w:sz w:val="24"/>
          <w:szCs w:val="24"/>
        </w:rPr>
        <w:t>（</w:t>
      </w:r>
      <w:r w:rsidRPr="00551FCA">
        <w:rPr>
          <w:rFonts w:ascii="TimesNewRomanPSMT" w:hAnsi="TimesNewRomanPSMT"/>
          <w:sz w:val="24"/>
          <w:szCs w:val="24"/>
        </w:rPr>
        <w:t>3</w:t>
      </w:r>
      <w:r w:rsidRPr="00551FCA">
        <w:rPr>
          <w:rFonts w:ascii="宋体" w:eastAsia="宋体" w:hAnsi="宋体"/>
          <w:sz w:val="24"/>
          <w:szCs w:val="24"/>
        </w:rPr>
        <w:t>）</w:t>
      </w:r>
      <w:proofErr w:type="gramStart"/>
      <w:r w:rsidRPr="00551FCA">
        <w:rPr>
          <w:rFonts w:ascii="宋体" w:eastAsia="宋体" w:hAnsi="宋体"/>
          <w:sz w:val="24"/>
          <w:szCs w:val="24"/>
        </w:rPr>
        <w:t>改造近</w:t>
      </w:r>
      <w:proofErr w:type="gramEnd"/>
      <w:r w:rsidRPr="00551FCA">
        <w:rPr>
          <w:rFonts w:ascii="宋体" w:eastAsia="宋体" w:hAnsi="宋体"/>
          <w:sz w:val="24"/>
          <w:szCs w:val="24"/>
        </w:rPr>
        <w:t>零碳、</w:t>
      </w:r>
      <w:proofErr w:type="gramStart"/>
      <w:r w:rsidRPr="00551FCA">
        <w:rPr>
          <w:rFonts w:ascii="宋体" w:eastAsia="宋体" w:hAnsi="宋体"/>
          <w:sz w:val="24"/>
          <w:szCs w:val="24"/>
        </w:rPr>
        <w:t>零碳居住建筑</w:t>
      </w:r>
      <w:proofErr w:type="gramEnd"/>
      <w:r w:rsidRPr="00551FCA">
        <w:rPr>
          <w:rFonts w:ascii="宋体" w:eastAsia="宋体" w:hAnsi="宋体"/>
          <w:sz w:val="24"/>
          <w:szCs w:val="24"/>
        </w:rPr>
        <w:t>、公共建筑应满足国家标准《近零能耗建筑技术标准》</w:t>
      </w:r>
      <w:r w:rsidRPr="00551FCA">
        <w:rPr>
          <w:rFonts w:ascii="TimesNewRomanPSMT" w:hAnsi="TimesNewRomanPSMT"/>
          <w:sz w:val="24"/>
          <w:szCs w:val="24"/>
        </w:rPr>
        <w:t xml:space="preserve">GB/T 51350-2019 </w:t>
      </w:r>
      <w:r w:rsidRPr="00551FCA">
        <w:rPr>
          <w:rFonts w:ascii="宋体" w:eastAsia="宋体" w:hAnsi="宋体"/>
          <w:sz w:val="24"/>
          <w:szCs w:val="24"/>
        </w:rPr>
        <w:t>中超低能耗建筑的相关规定。</w:t>
      </w:r>
    </w:p>
    <w:p w14:paraId="33189D16" w14:textId="77777777" w:rsidR="00572E45" w:rsidRDefault="00572E45" w:rsidP="00BB5E82">
      <w:pPr>
        <w:spacing w:line="360" w:lineRule="auto"/>
        <w:rPr>
          <w:rFonts w:ascii="楷体" w:eastAsia="楷体" w:hAnsi="楷体" w:cs="楷体"/>
          <w:color w:val="0070C0"/>
          <w:sz w:val="24"/>
          <w:szCs w:val="32"/>
        </w:rPr>
      </w:pPr>
    </w:p>
    <w:p w14:paraId="20252FA4" w14:textId="55AB6BC8" w:rsidR="003628F2" w:rsidRPr="00DD6DB2" w:rsidRDefault="003628F2" w:rsidP="00DD6DB2">
      <w:pPr>
        <w:spacing w:line="360" w:lineRule="auto"/>
        <w:outlineLvl w:val="3"/>
        <w:rPr>
          <w:rFonts w:ascii="Times New Roman" w:eastAsia="宋体" w:hAnsi="Times New Roman" w:cs="Times New Roman"/>
          <w:sz w:val="24"/>
          <w:szCs w:val="32"/>
        </w:rPr>
      </w:pPr>
      <w:r>
        <w:rPr>
          <w:rFonts w:ascii="Times New Roman" w:eastAsia="宋体" w:hAnsi="Times New Roman" w:cs="Times New Roman" w:hint="eastAsia"/>
          <w:b/>
          <w:bCs/>
          <w:sz w:val="24"/>
          <w:szCs w:val="32"/>
        </w:rPr>
        <w:lastRenderedPageBreak/>
        <w:t>8.1.</w:t>
      </w:r>
      <w:r w:rsidR="00DD6DB2">
        <w:rPr>
          <w:rFonts w:ascii="Times New Roman" w:eastAsia="宋体" w:hAnsi="Times New Roman" w:cs="Times New Roman"/>
          <w:b/>
          <w:bCs/>
          <w:sz w:val="24"/>
          <w:szCs w:val="32"/>
        </w:rPr>
        <w:t xml:space="preserve">7 </w:t>
      </w:r>
      <w:r w:rsidRPr="003628F2">
        <w:rPr>
          <w:rFonts w:ascii="宋体" w:eastAsia="宋体" w:hAnsi="宋体"/>
          <w:sz w:val="24"/>
          <w:szCs w:val="24"/>
        </w:rPr>
        <w:t>建筑</w:t>
      </w:r>
      <w:r>
        <w:rPr>
          <w:rFonts w:ascii="宋体" w:eastAsia="宋体" w:hAnsi="宋体" w:hint="eastAsia"/>
          <w:sz w:val="24"/>
          <w:szCs w:val="24"/>
        </w:rPr>
        <w:t>碳排放</w:t>
      </w:r>
      <w:r w:rsidRPr="003628F2">
        <w:rPr>
          <w:rFonts w:ascii="宋体" w:eastAsia="宋体" w:hAnsi="宋体"/>
          <w:sz w:val="24"/>
          <w:szCs w:val="24"/>
        </w:rPr>
        <w:t>等级评定应按照碳排放指标进行确定,评价机构应对申请评价方提交的分析、测试报告和相关文件进行审查，出具评价报告，确定等级。当满足对应碳排放指标要求时，建筑等级对应为低碳、近零碳、</w:t>
      </w:r>
      <w:proofErr w:type="gramStart"/>
      <w:r w:rsidRPr="003628F2">
        <w:rPr>
          <w:rFonts w:ascii="宋体" w:eastAsia="宋体" w:hAnsi="宋体"/>
          <w:sz w:val="24"/>
          <w:szCs w:val="24"/>
        </w:rPr>
        <w:t>零碳建筑</w:t>
      </w:r>
      <w:proofErr w:type="gramEnd"/>
      <w:r w:rsidRPr="003628F2">
        <w:rPr>
          <w:rFonts w:ascii="宋体" w:eastAsia="宋体" w:hAnsi="宋体"/>
          <w:sz w:val="24"/>
          <w:szCs w:val="24"/>
        </w:rPr>
        <w:t>等级。</w:t>
      </w:r>
    </w:p>
    <w:p w14:paraId="03530C23" w14:textId="77777777" w:rsidR="003628F2" w:rsidRPr="00DD6DB2" w:rsidRDefault="003628F2" w:rsidP="00BB5E82">
      <w:pPr>
        <w:spacing w:line="360" w:lineRule="auto"/>
        <w:rPr>
          <w:rFonts w:ascii="楷体" w:eastAsia="楷体" w:hAnsi="楷体" w:cs="楷体"/>
          <w:color w:val="0070C0"/>
          <w:sz w:val="24"/>
          <w:szCs w:val="32"/>
        </w:rPr>
      </w:pPr>
    </w:p>
    <w:p w14:paraId="086CDC53" w14:textId="66BBBFCB" w:rsidR="003628F2" w:rsidRPr="00842147" w:rsidRDefault="003628F2" w:rsidP="00842147">
      <w:pPr>
        <w:spacing w:line="360" w:lineRule="auto"/>
        <w:outlineLvl w:val="3"/>
        <w:rPr>
          <w:rFonts w:ascii="Times New Roman" w:eastAsia="宋体" w:hAnsi="Times New Roman" w:cs="Times New Roman"/>
          <w:sz w:val="24"/>
          <w:szCs w:val="32"/>
        </w:rPr>
      </w:pPr>
      <w:r>
        <w:rPr>
          <w:rFonts w:ascii="Times New Roman" w:eastAsia="宋体" w:hAnsi="Times New Roman" w:cs="Times New Roman" w:hint="eastAsia"/>
          <w:b/>
          <w:bCs/>
          <w:sz w:val="24"/>
          <w:szCs w:val="32"/>
        </w:rPr>
        <w:t>8.1.</w:t>
      </w:r>
      <w:r w:rsidR="00842147">
        <w:rPr>
          <w:rFonts w:ascii="Times New Roman" w:eastAsia="宋体" w:hAnsi="Times New Roman" w:cs="Times New Roman"/>
          <w:b/>
          <w:bCs/>
          <w:sz w:val="24"/>
          <w:szCs w:val="32"/>
        </w:rPr>
        <w:t xml:space="preserve">8 </w:t>
      </w:r>
      <w:r>
        <w:rPr>
          <w:rFonts w:ascii="宋体" w:eastAsia="宋体" w:hAnsi="宋体" w:hint="eastAsia"/>
          <w:sz w:val="24"/>
          <w:szCs w:val="24"/>
        </w:rPr>
        <w:t>评价</w:t>
      </w:r>
      <w:r w:rsidRPr="003628F2">
        <w:rPr>
          <w:rFonts w:ascii="宋体" w:eastAsia="宋体" w:hAnsi="宋体"/>
          <w:sz w:val="24"/>
          <w:szCs w:val="24"/>
        </w:rPr>
        <w:t>建筑均应进行全装修，全装修工程质量、选用材料及产品质量应符合国家现行有关标准的规定。</w:t>
      </w:r>
    </w:p>
    <w:p w14:paraId="208E6B34" w14:textId="77777777" w:rsidR="003628F2" w:rsidRDefault="003628F2" w:rsidP="00BB5E82">
      <w:pPr>
        <w:spacing w:line="360" w:lineRule="auto"/>
        <w:rPr>
          <w:rFonts w:ascii="楷体" w:eastAsia="楷体" w:hAnsi="楷体" w:cs="楷体"/>
          <w:color w:val="0070C0"/>
          <w:sz w:val="24"/>
          <w:szCs w:val="32"/>
        </w:rPr>
      </w:pPr>
    </w:p>
    <w:p w14:paraId="7A3CC662" w14:textId="613B4ABF" w:rsidR="00F46AEB" w:rsidRDefault="00E50928">
      <w:pPr>
        <w:spacing w:line="360" w:lineRule="auto"/>
        <w:jc w:val="center"/>
        <w:outlineLvl w:val="1"/>
        <w:rPr>
          <w:rFonts w:ascii="Times New Roman" w:eastAsia="宋体" w:hAnsi="Times New Roman" w:cs="Times New Roman"/>
          <w:b/>
          <w:bCs/>
          <w:sz w:val="28"/>
          <w:szCs w:val="36"/>
        </w:rPr>
      </w:pPr>
      <w:bookmarkStart w:id="56" w:name="_Toc18549"/>
      <w:bookmarkStart w:id="57" w:name="_Toc160145129"/>
      <w:r>
        <w:rPr>
          <w:rFonts w:ascii="Times New Roman" w:eastAsia="宋体" w:hAnsi="Times New Roman" w:cs="Times New Roman" w:hint="eastAsia"/>
          <w:b/>
          <w:bCs/>
          <w:sz w:val="28"/>
          <w:szCs w:val="36"/>
        </w:rPr>
        <w:t>8.2</w:t>
      </w:r>
      <w:bookmarkEnd w:id="56"/>
      <w:r w:rsidR="00BD7788">
        <w:rPr>
          <w:rFonts w:ascii="Times New Roman" w:eastAsia="宋体" w:hAnsi="Times New Roman" w:cs="Times New Roman"/>
          <w:b/>
          <w:bCs/>
          <w:sz w:val="28"/>
          <w:szCs w:val="36"/>
        </w:rPr>
        <w:t xml:space="preserve"> </w:t>
      </w:r>
      <w:r w:rsidR="00A10C48">
        <w:rPr>
          <w:rFonts w:ascii="Times New Roman" w:eastAsia="宋体" w:hAnsi="Times New Roman" w:cs="Times New Roman" w:hint="eastAsia"/>
          <w:b/>
          <w:bCs/>
          <w:sz w:val="28"/>
          <w:szCs w:val="36"/>
        </w:rPr>
        <w:t>室内环境参数</w:t>
      </w:r>
      <w:bookmarkEnd w:id="57"/>
    </w:p>
    <w:p w14:paraId="1B79B3E3" w14:textId="0DFBB889" w:rsidR="002711CC" w:rsidRPr="00842147" w:rsidRDefault="002711CC" w:rsidP="00842147">
      <w:pPr>
        <w:spacing w:line="360" w:lineRule="auto"/>
        <w:outlineLvl w:val="3"/>
        <w:rPr>
          <w:rFonts w:ascii="Times New Roman" w:eastAsia="宋体" w:hAnsi="Times New Roman" w:cs="Times New Roman"/>
          <w:sz w:val="24"/>
          <w:szCs w:val="32"/>
        </w:rPr>
      </w:pPr>
      <w:r>
        <w:rPr>
          <w:rFonts w:ascii="Times New Roman" w:eastAsia="宋体" w:hAnsi="Times New Roman" w:cs="Times New Roman" w:hint="eastAsia"/>
          <w:b/>
          <w:bCs/>
          <w:sz w:val="24"/>
          <w:szCs w:val="32"/>
        </w:rPr>
        <w:t>8.</w:t>
      </w:r>
      <w:r>
        <w:rPr>
          <w:rFonts w:ascii="Times New Roman" w:eastAsia="宋体" w:hAnsi="Times New Roman" w:cs="Times New Roman"/>
          <w:b/>
          <w:bCs/>
          <w:sz w:val="24"/>
          <w:szCs w:val="32"/>
        </w:rPr>
        <w:t>2.1</w:t>
      </w:r>
      <w:r w:rsidR="00842147">
        <w:rPr>
          <w:rFonts w:ascii="Times New Roman" w:eastAsia="宋体" w:hAnsi="Times New Roman" w:cs="Times New Roman" w:hint="eastAsia"/>
          <w:sz w:val="24"/>
          <w:szCs w:val="32"/>
        </w:rPr>
        <w:t xml:space="preserve"> </w:t>
      </w:r>
      <w:r w:rsidRPr="002711CC">
        <w:rPr>
          <w:rFonts w:ascii="宋体" w:eastAsia="宋体" w:hAnsi="宋体"/>
          <w:sz w:val="24"/>
          <w:szCs w:val="24"/>
        </w:rPr>
        <w:t>建筑主要房间室内热湿环境参数应符合表</w:t>
      </w:r>
      <w:r w:rsidR="00842147">
        <w:rPr>
          <w:rFonts w:ascii="TimesNewRomanPSMT" w:hAnsi="TimesNewRomanPSMT"/>
          <w:sz w:val="24"/>
          <w:szCs w:val="24"/>
        </w:rPr>
        <w:t>8.2</w:t>
      </w:r>
      <w:r w:rsidRPr="002711CC">
        <w:rPr>
          <w:rFonts w:ascii="TimesNewRomanPSMT" w:hAnsi="TimesNewRomanPSMT"/>
          <w:sz w:val="24"/>
          <w:szCs w:val="24"/>
        </w:rPr>
        <w:t xml:space="preserve">.1 </w:t>
      </w:r>
      <w:r w:rsidRPr="002711CC">
        <w:rPr>
          <w:rFonts w:ascii="宋体" w:eastAsia="宋体" w:hAnsi="宋体"/>
          <w:sz w:val="24"/>
          <w:szCs w:val="24"/>
        </w:rPr>
        <w:t>规定。</w:t>
      </w:r>
    </w:p>
    <w:p w14:paraId="0893938B" w14:textId="7947ADCD" w:rsidR="00F46AEB" w:rsidRDefault="002711CC" w:rsidP="00842147">
      <w:pPr>
        <w:spacing w:line="360" w:lineRule="auto"/>
        <w:jc w:val="center"/>
        <w:rPr>
          <w:rFonts w:ascii="Times New Roman" w:eastAsia="宋体" w:hAnsi="Times New Roman" w:cs="Times New Roman"/>
          <w:sz w:val="24"/>
          <w:szCs w:val="32"/>
        </w:rPr>
      </w:pPr>
      <w:r w:rsidRPr="002711CC">
        <w:rPr>
          <w:rFonts w:ascii="楷体" w:eastAsia="楷体" w:hAnsi="楷体"/>
          <w:sz w:val="22"/>
          <w:szCs w:val="22"/>
        </w:rPr>
        <w:t>表</w:t>
      </w:r>
      <w:r w:rsidR="00842147">
        <w:rPr>
          <w:rFonts w:ascii="楷体" w:eastAsia="楷体" w:hAnsi="楷体"/>
          <w:sz w:val="22"/>
          <w:szCs w:val="22"/>
        </w:rPr>
        <w:t>8.2</w:t>
      </w:r>
      <w:r w:rsidRPr="002711CC">
        <w:rPr>
          <w:rFonts w:ascii="楷体" w:eastAsia="楷体" w:hAnsi="楷体"/>
          <w:sz w:val="22"/>
          <w:szCs w:val="22"/>
        </w:rPr>
        <w:t>.1 建筑主要房间室内热湿环境参数</w:t>
      </w:r>
    </w:p>
    <w:tbl>
      <w:tblPr>
        <w:tblW w:w="41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2"/>
        <w:gridCol w:w="2283"/>
        <w:gridCol w:w="2266"/>
      </w:tblGrid>
      <w:tr w:rsidR="004B4957" w14:paraId="73CA8D91" w14:textId="77777777" w:rsidTr="00904003">
        <w:trPr>
          <w:cantSplit/>
          <w:trHeight w:val="449"/>
          <w:jc w:val="center"/>
        </w:trPr>
        <w:tc>
          <w:tcPr>
            <w:tcW w:w="1810" w:type="pct"/>
            <w:shd w:val="clear" w:color="auto" w:fill="auto"/>
            <w:vAlign w:val="center"/>
          </w:tcPr>
          <w:p w14:paraId="737BEEA8" w14:textId="77777777" w:rsidR="004B4957" w:rsidRDefault="004B4957" w:rsidP="00CD66B5">
            <w:pPr>
              <w:ind w:leftChars="-47" w:hangingChars="47" w:hanging="99"/>
              <w:jc w:val="center"/>
              <w:rPr>
                <w:rFonts w:ascii="Times New Roman" w:hAnsi="Times New Roman" w:cs="Times New Roman"/>
                <w:bCs/>
              </w:rPr>
            </w:pPr>
            <w:r>
              <w:rPr>
                <w:rFonts w:ascii="Times New Roman" w:hAnsi="Times New Roman" w:cs="Times New Roman"/>
                <w:bCs/>
              </w:rPr>
              <w:t>室内热湿环境参数</w:t>
            </w:r>
          </w:p>
        </w:tc>
        <w:tc>
          <w:tcPr>
            <w:tcW w:w="1601" w:type="pct"/>
            <w:shd w:val="clear" w:color="auto" w:fill="auto"/>
            <w:vAlign w:val="center"/>
          </w:tcPr>
          <w:p w14:paraId="747F97EB" w14:textId="77777777" w:rsidR="004B4957" w:rsidRDefault="004B4957" w:rsidP="00CD66B5">
            <w:pPr>
              <w:ind w:left="-47"/>
              <w:jc w:val="center"/>
              <w:rPr>
                <w:rFonts w:ascii="Times New Roman" w:hAnsi="Times New Roman" w:cs="Times New Roman"/>
                <w:bCs/>
              </w:rPr>
            </w:pPr>
            <w:r>
              <w:rPr>
                <w:rFonts w:ascii="Times New Roman" w:hAnsi="Times New Roman" w:cs="Times New Roman"/>
                <w:bCs/>
              </w:rPr>
              <w:t>冬季</w:t>
            </w:r>
          </w:p>
        </w:tc>
        <w:tc>
          <w:tcPr>
            <w:tcW w:w="1590" w:type="pct"/>
            <w:shd w:val="clear" w:color="auto" w:fill="auto"/>
            <w:vAlign w:val="center"/>
          </w:tcPr>
          <w:p w14:paraId="5DF3F9FF" w14:textId="77777777" w:rsidR="004B4957" w:rsidRDefault="004B4957" w:rsidP="00CD66B5">
            <w:pPr>
              <w:ind w:left="-47"/>
              <w:jc w:val="center"/>
              <w:rPr>
                <w:rFonts w:ascii="Times New Roman" w:hAnsi="Times New Roman" w:cs="Times New Roman"/>
                <w:bCs/>
              </w:rPr>
            </w:pPr>
            <w:r>
              <w:rPr>
                <w:rFonts w:ascii="Times New Roman" w:hAnsi="Times New Roman" w:cs="Times New Roman"/>
                <w:bCs/>
              </w:rPr>
              <w:t>夏季</w:t>
            </w:r>
          </w:p>
        </w:tc>
      </w:tr>
      <w:tr w:rsidR="004B4957" w14:paraId="29070CEF" w14:textId="77777777" w:rsidTr="00904003">
        <w:trPr>
          <w:cantSplit/>
          <w:trHeight w:val="416"/>
          <w:jc w:val="center"/>
        </w:trPr>
        <w:tc>
          <w:tcPr>
            <w:tcW w:w="1810" w:type="pct"/>
            <w:shd w:val="clear" w:color="auto" w:fill="auto"/>
            <w:vAlign w:val="center"/>
          </w:tcPr>
          <w:p w14:paraId="3CA5DD07" w14:textId="77777777" w:rsidR="004B4957" w:rsidRDefault="004B4957" w:rsidP="00CD66B5">
            <w:pPr>
              <w:ind w:left="-47" w:firstLineChars="12" w:firstLine="25"/>
              <w:jc w:val="center"/>
              <w:rPr>
                <w:rFonts w:ascii="Times New Roman" w:hAnsi="Times New Roman" w:cs="Times New Roman"/>
                <w:bCs/>
              </w:rPr>
            </w:pPr>
            <w:r>
              <w:rPr>
                <w:rFonts w:ascii="Times New Roman" w:hAnsi="Times New Roman" w:cs="Times New Roman"/>
                <w:bCs/>
              </w:rPr>
              <w:t>温度（</w:t>
            </w:r>
            <w:r>
              <w:rPr>
                <w:rFonts w:ascii="Times New Roman" w:hAnsi="Times New Roman" w:cs="Times New Roman"/>
                <w:bCs/>
              </w:rPr>
              <w:t>℃</w:t>
            </w:r>
            <w:r>
              <w:rPr>
                <w:rFonts w:ascii="Times New Roman" w:hAnsi="Times New Roman" w:cs="Times New Roman"/>
                <w:bCs/>
              </w:rPr>
              <w:t>）</w:t>
            </w:r>
          </w:p>
        </w:tc>
        <w:tc>
          <w:tcPr>
            <w:tcW w:w="1601" w:type="pct"/>
            <w:shd w:val="clear" w:color="auto" w:fill="auto"/>
            <w:vAlign w:val="center"/>
          </w:tcPr>
          <w:p w14:paraId="421D1801" w14:textId="77777777" w:rsidR="004B4957" w:rsidRDefault="004B4957" w:rsidP="00CD66B5">
            <w:pPr>
              <w:ind w:left="-47"/>
              <w:jc w:val="center"/>
              <w:rPr>
                <w:rFonts w:ascii="Times New Roman" w:hAnsi="Times New Roman" w:cs="Times New Roman"/>
                <w:bCs/>
              </w:rPr>
            </w:pPr>
            <w:r>
              <w:rPr>
                <w:rFonts w:ascii="Times New Roman" w:hAnsi="Times New Roman" w:cs="Times New Roman"/>
                <w:bCs/>
              </w:rPr>
              <w:t>≥20</w:t>
            </w:r>
          </w:p>
        </w:tc>
        <w:tc>
          <w:tcPr>
            <w:tcW w:w="1590" w:type="pct"/>
            <w:shd w:val="clear" w:color="auto" w:fill="auto"/>
            <w:vAlign w:val="center"/>
          </w:tcPr>
          <w:p w14:paraId="712EBC9F" w14:textId="77777777" w:rsidR="004B4957" w:rsidRDefault="004B4957" w:rsidP="00CD66B5">
            <w:pPr>
              <w:ind w:left="-47"/>
              <w:jc w:val="center"/>
              <w:rPr>
                <w:rFonts w:ascii="Times New Roman" w:hAnsi="Times New Roman" w:cs="Times New Roman"/>
                <w:bCs/>
              </w:rPr>
            </w:pPr>
            <w:r>
              <w:rPr>
                <w:rFonts w:ascii="Times New Roman" w:hAnsi="Times New Roman" w:cs="Times New Roman"/>
                <w:bCs/>
              </w:rPr>
              <w:t>≤26</w:t>
            </w:r>
          </w:p>
        </w:tc>
      </w:tr>
      <w:tr w:rsidR="004B4957" w14:paraId="0F1868D5" w14:textId="77777777" w:rsidTr="00904003">
        <w:trPr>
          <w:cantSplit/>
          <w:trHeight w:val="482"/>
          <w:jc w:val="center"/>
        </w:trPr>
        <w:tc>
          <w:tcPr>
            <w:tcW w:w="1810" w:type="pct"/>
            <w:shd w:val="clear" w:color="auto" w:fill="auto"/>
            <w:vAlign w:val="center"/>
          </w:tcPr>
          <w:p w14:paraId="0E87F954" w14:textId="77777777" w:rsidR="004B4957" w:rsidRDefault="004B4957" w:rsidP="00CD66B5">
            <w:pPr>
              <w:ind w:left="-47"/>
              <w:jc w:val="center"/>
              <w:rPr>
                <w:rFonts w:ascii="Times New Roman" w:hAnsi="Times New Roman" w:cs="Times New Roman"/>
                <w:bCs/>
              </w:rPr>
            </w:pPr>
            <w:r>
              <w:rPr>
                <w:rFonts w:ascii="Times New Roman" w:hAnsi="Times New Roman" w:cs="Times New Roman"/>
                <w:bCs/>
              </w:rPr>
              <w:t>相对湿度（</w:t>
            </w:r>
            <w:r>
              <w:rPr>
                <w:rFonts w:ascii="Times New Roman" w:hAnsi="Times New Roman" w:cs="Times New Roman"/>
                <w:bCs/>
              </w:rPr>
              <w:t>%</w:t>
            </w:r>
            <w:r>
              <w:rPr>
                <w:rFonts w:ascii="Times New Roman" w:hAnsi="Times New Roman" w:cs="Times New Roman"/>
                <w:bCs/>
              </w:rPr>
              <w:t>）</w:t>
            </w:r>
          </w:p>
        </w:tc>
        <w:tc>
          <w:tcPr>
            <w:tcW w:w="1601" w:type="pct"/>
            <w:shd w:val="clear" w:color="auto" w:fill="auto"/>
            <w:vAlign w:val="center"/>
          </w:tcPr>
          <w:p w14:paraId="1174D074" w14:textId="77777777" w:rsidR="004B4957" w:rsidRDefault="004B4957" w:rsidP="00CD66B5">
            <w:pPr>
              <w:ind w:left="-47"/>
              <w:jc w:val="center"/>
              <w:rPr>
                <w:rFonts w:ascii="Times New Roman" w:hAnsi="Times New Roman" w:cs="Times New Roman"/>
                <w:bCs/>
              </w:rPr>
            </w:pPr>
            <w:r>
              <w:rPr>
                <w:rFonts w:ascii="Times New Roman" w:hAnsi="Times New Roman" w:cs="Times New Roman"/>
                <w:bCs/>
              </w:rPr>
              <w:t>≥30</w:t>
            </w:r>
          </w:p>
        </w:tc>
        <w:tc>
          <w:tcPr>
            <w:tcW w:w="1590" w:type="pct"/>
            <w:shd w:val="clear" w:color="auto" w:fill="auto"/>
            <w:vAlign w:val="center"/>
          </w:tcPr>
          <w:p w14:paraId="496DA9D0" w14:textId="77777777" w:rsidR="004B4957" w:rsidRDefault="004B4957" w:rsidP="00CD66B5">
            <w:pPr>
              <w:ind w:left="-47"/>
              <w:jc w:val="center"/>
              <w:rPr>
                <w:rFonts w:ascii="Times New Roman" w:hAnsi="Times New Roman" w:cs="Times New Roman"/>
                <w:bCs/>
              </w:rPr>
            </w:pPr>
            <w:r>
              <w:rPr>
                <w:rFonts w:ascii="Times New Roman" w:hAnsi="Times New Roman" w:cs="Times New Roman"/>
                <w:bCs/>
              </w:rPr>
              <w:t>≤60</w:t>
            </w:r>
          </w:p>
        </w:tc>
      </w:tr>
    </w:tbl>
    <w:p w14:paraId="208FEB61" w14:textId="4959659C" w:rsidR="00F46AEB" w:rsidRPr="002711CC" w:rsidRDefault="00F46AEB" w:rsidP="00C44958">
      <w:pPr>
        <w:jc w:val="center"/>
        <w:rPr>
          <w:rFonts w:ascii="楷体" w:eastAsia="楷体" w:hAnsi="楷体" w:cs="楷体"/>
          <w:color w:val="0070C0"/>
          <w:sz w:val="24"/>
          <w:szCs w:val="32"/>
        </w:rPr>
      </w:pPr>
    </w:p>
    <w:p w14:paraId="32344814" w14:textId="082FE554" w:rsidR="00B25646" w:rsidRDefault="00B25646" w:rsidP="00842147">
      <w:pPr>
        <w:spacing w:line="276" w:lineRule="auto"/>
        <w:rPr>
          <w:rFonts w:ascii="黑体" w:eastAsia="黑体" w:hAnsi="黑体"/>
          <w:sz w:val="22"/>
          <w:szCs w:val="22"/>
        </w:rPr>
      </w:pPr>
      <w:r w:rsidRPr="00B25646">
        <w:rPr>
          <w:rFonts w:ascii="黑体" w:eastAsia="黑体" w:hAnsi="黑体"/>
          <w:sz w:val="22"/>
          <w:szCs w:val="22"/>
        </w:rPr>
        <w:t>注：</w:t>
      </w:r>
      <w:r w:rsidR="008A3E7F">
        <w:rPr>
          <w:rFonts w:ascii="黑体" w:eastAsia="黑体" w:hAnsi="黑体"/>
          <w:sz w:val="22"/>
          <w:szCs w:val="22"/>
        </w:rPr>
        <w:t xml:space="preserve">1 </w:t>
      </w:r>
      <w:r w:rsidRPr="00B25646">
        <w:rPr>
          <w:rFonts w:ascii="黑体" w:eastAsia="黑体" w:hAnsi="黑体"/>
          <w:sz w:val="22"/>
          <w:szCs w:val="22"/>
        </w:rPr>
        <w:t>冬季室内相对湿度不参与设备选型和能效指标的计算。</w:t>
      </w:r>
    </w:p>
    <w:p w14:paraId="4C459E56" w14:textId="383A4AC0" w:rsidR="00F46AEB" w:rsidRPr="00B25646" w:rsidRDefault="008A3E7F" w:rsidP="00842147">
      <w:pPr>
        <w:spacing w:line="276" w:lineRule="auto"/>
        <w:ind w:firstLineChars="200" w:firstLine="440"/>
        <w:rPr>
          <w:rFonts w:ascii="黑体" w:eastAsia="黑体" w:hAnsi="黑体"/>
          <w:sz w:val="22"/>
          <w:szCs w:val="22"/>
        </w:rPr>
      </w:pPr>
      <w:r>
        <w:rPr>
          <w:rFonts w:ascii="黑体" w:eastAsia="黑体" w:hAnsi="黑体"/>
          <w:sz w:val="22"/>
          <w:szCs w:val="22"/>
        </w:rPr>
        <w:t xml:space="preserve">2 </w:t>
      </w:r>
      <w:r w:rsidR="00B25646" w:rsidRPr="00B25646">
        <w:rPr>
          <w:rFonts w:ascii="黑体" w:eastAsia="黑体" w:hAnsi="黑体"/>
          <w:sz w:val="22"/>
          <w:szCs w:val="22"/>
        </w:rPr>
        <w:t>当严寒地区不设置空调设施时，夏季室内热湿环境参数可不参与设备选型和能效指标的计算；当夏热冬暖和温和地区不设置供暖设施时，冬季室内热湿环境参数可不参与设备选型和能效指标的计算。</w:t>
      </w:r>
    </w:p>
    <w:p w14:paraId="23BB8216" w14:textId="77777777" w:rsidR="002711CC" w:rsidRDefault="002711CC">
      <w:pPr>
        <w:rPr>
          <w:rFonts w:ascii="楷体" w:eastAsia="楷体" w:hAnsi="楷体" w:cs="楷体"/>
          <w:color w:val="0070C0"/>
          <w:sz w:val="24"/>
          <w:szCs w:val="32"/>
        </w:rPr>
      </w:pPr>
    </w:p>
    <w:p w14:paraId="4FDDEA02" w14:textId="0EBEA01B" w:rsidR="002711CC" w:rsidRPr="00FB54EF" w:rsidRDefault="00F656A3" w:rsidP="00FB54EF">
      <w:pPr>
        <w:spacing w:line="360" w:lineRule="auto"/>
        <w:outlineLvl w:val="3"/>
        <w:rPr>
          <w:rFonts w:ascii="Times New Roman" w:eastAsia="宋体" w:hAnsi="Times New Roman" w:cs="Times New Roman"/>
          <w:sz w:val="24"/>
          <w:szCs w:val="32"/>
        </w:rPr>
      </w:pPr>
      <w:r>
        <w:rPr>
          <w:rFonts w:ascii="Times New Roman" w:eastAsia="宋体" w:hAnsi="Times New Roman" w:cs="Times New Roman" w:hint="eastAsia"/>
          <w:b/>
          <w:bCs/>
          <w:sz w:val="24"/>
          <w:szCs w:val="32"/>
        </w:rPr>
        <w:t>8.</w:t>
      </w:r>
      <w:r>
        <w:rPr>
          <w:rFonts w:ascii="Times New Roman" w:eastAsia="宋体" w:hAnsi="Times New Roman" w:cs="Times New Roman"/>
          <w:b/>
          <w:bCs/>
          <w:sz w:val="24"/>
          <w:szCs w:val="32"/>
        </w:rPr>
        <w:t>2.2</w:t>
      </w:r>
      <w:r w:rsidR="00FB54EF">
        <w:rPr>
          <w:rFonts w:ascii="Times New Roman" w:eastAsia="宋体" w:hAnsi="Times New Roman" w:cs="Times New Roman" w:hint="eastAsia"/>
          <w:sz w:val="24"/>
          <w:szCs w:val="32"/>
        </w:rPr>
        <w:t xml:space="preserve"> </w:t>
      </w:r>
      <w:r w:rsidRPr="00F656A3">
        <w:rPr>
          <w:rFonts w:ascii="Times New Roman" w:eastAsia="宋体" w:hAnsi="Times New Roman" w:cs="Times New Roman"/>
          <w:sz w:val="24"/>
          <w:szCs w:val="24"/>
        </w:rPr>
        <w:t>居住建筑主要房间的室内新风量不应小于</w:t>
      </w:r>
      <w:r w:rsidRPr="00F656A3">
        <w:rPr>
          <w:rFonts w:ascii="Times New Roman" w:eastAsia="宋体" w:hAnsi="Times New Roman" w:cs="Times New Roman"/>
          <w:sz w:val="24"/>
          <w:szCs w:val="24"/>
        </w:rPr>
        <w:t>30</w:t>
      </w:r>
      <w:r w:rsidRPr="00F656A3">
        <w:rPr>
          <w:rFonts w:ascii="Times New Roman" w:eastAsia="宋体" w:hAnsi="Times New Roman" w:cs="Times New Roman"/>
          <w:sz w:val="24"/>
          <w:szCs w:val="24"/>
        </w:rPr>
        <w:t>（</w:t>
      </w:r>
      <w:r w:rsidRPr="00F656A3">
        <w:rPr>
          <w:rFonts w:ascii="Times New Roman" w:eastAsia="宋体" w:hAnsi="Times New Roman" w:cs="Times New Roman"/>
          <w:sz w:val="24"/>
          <w:szCs w:val="24"/>
        </w:rPr>
        <w:t>m</w:t>
      </w:r>
      <w:r w:rsidRPr="00FB54EF">
        <w:rPr>
          <w:rFonts w:ascii="Times New Roman" w:eastAsia="宋体" w:hAnsi="Times New Roman" w:cs="Times New Roman"/>
          <w:sz w:val="24"/>
          <w:szCs w:val="24"/>
          <w:vertAlign w:val="superscript"/>
        </w:rPr>
        <w:t>3</w:t>
      </w:r>
      <w:r w:rsidRPr="00F656A3">
        <w:rPr>
          <w:rFonts w:ascii="Times New Roman" w:eastAsia="宋体" w:hAnsi="Times New Roman" w:cs="Times New Roman"/>
          <w:sz w:val="24"/>
          <w:szCs w:val="24"/>
        </w:rPr>
        <w:t>/h·</w:t>
      </w:r>
      <w:r w:rsidRPr="00F656A3">
        <w:rPr>
          <w:rFonts w:ascii="Times New Roman" w:eastAsia="宋体" w:hAnsi="Times New Roman" w:cs="Times New Roman"/>
          <w:sz w:val="24"/>
          <w:szCs w:val="24"/>
        </w:rPr>
        <w:t>人）。公共建筑的新风量应满足现行国家标准《民用建筑供暖通风与空气调节设计规范》</w:t>
      </w:r>
      <w:r w:rsidRPr="00F656A3">
        <w:rPr>
          <w:rFonts w:ascii="Times New Roman" w:eastAsia="宋体" w:hAnsi="Times New Roman" w:cs="Times New Roman"/>
          <w:sz w:val="24"/>
          <w:szCs w:val="24"/>
        </w:rPr>
        <w:t>GB50376</w:t>
      </w:r>
      <w:r w:rsidRPr="00F656A3">
        <w:rPr>
          <w:rFonts w:ascii="Times New Roman" w:eastAsia="宋体" w:hAnsi="Times New Roman" w:cs="Times New Roman"/>
          <w:sz w:val="24"/>
          <w:szCs w:val="24"/>
        </w:rPr>
        <w:t>的规定。</w:t>
      </w:r>
    </w:p>
    <w:p w14:paraId="2C9B432F" w14:textId="77777777" w:rsidR="002711CC" w:rsidRDefault="002711CC">
      <w:pPr>
        <w:rPr>
          <w:rFonts w:ascii="楷体" w:eastAsia="楷体" w:hAnsi="楷体" w:cs="楷体"/>
          <w:color w:val="0070C0"/>
          <w:sz w:val="24"/>
          <w:szCs w:val="32"/>
        </w:rPr>
      </w:pPr>
    </w:p>
    <w:p w14:paraId="25D828A1" w14:textId="3AAF70CE" w:rsidR="00023415" w:rsidRDefault="00023415" w:rsidP="00023415">
      <w:pPr>
        <w:spacing w:line="360" w:lineRule="auto"/>
        <w:jc w:val="center"/>
        <w:outlineLvl w:val="1"/>
        <w:rPr>
          <w:rFonts w:ascii="Times New Roman" w:eastAsia="宋体" w:hAnsi="Times New Roman" w:cs="Times New Roman"/>
          <w:b/>
          <w:bCs/>
          <w:sz w:val="28"/>
          <w:szCs w:val="36"/>
        </w:rPr>
      </w:pPr>
      <w:bookmarkStart w:id="58" w:name="_Toc160145130"/>
      <w:r>
        <w:rPr>
          <w:rFonts w:ascii="Times New Roman" w:eastAsia="宋体" w:hAnsi="Times New Roman" w:cs="Times New Roman" w:hint="eastAsia"/>
          <w:b/>
          <w:bCs/>
          <w:sz w:val="28"/>
          <w:szCs w:val="36"/>
        </w:rPr>
        <w:t>8.</w:t>
      </w:r>
      <w:r>
        <w:rPr>
          <w:rFonts w:ascii="Times New Roman" w:eastAsia="宋体" w:hAnsi="Times New Roman" w:cs="Times New Roman"/>
          <w:b/>
          <w:bCs/>
          <w:sz w:val="28"/>
          <w:szCs w:val="36"/>
        </w:rPr>
        <w:t>3</w:t>
      </w:r>
      <w:r w:rsidR="00BD7788">
        <w:rPr>
          <w:rFonts w:ascii="Times New Roman" w:eastAsia="宋体" w:hAnsi="Times New Roman" w:cs="Times New Roman"/>
          <w:b/>
          <w:bCs/>
          <w:sz w:val="28"/>
          <w:szCs w:val="36"/>
        </w:rPr>
        <w:t xml:space="preserve"> </w:t>
      </w:r>
      <w:r>
        <w:rPr>
          <w:rFonts w:ascii="Times New Roman" w:eastAsia="宋体" w:hAnsi="Times New Roman" w:cs="Times New Roman" w:hint="eastAsia"/>
          <w:b/>
          <w:bCs/>
          <w:sz w:val="28"/>
          <w:szCs w:val="36"/>
        </w:rPr>
        <w:t>评价指标</w:t>
      </w:r>
      <w:bookmarkEnd w:id="58"/>
    </w:p>
    <w:p w14:paraId="62BC3D44" w14:textId="0E9D0ED1" w:rsidR="009A3E80" w:rsidRPr="00BD7788" w:rsidRDefault="004A4C6A" w:rsidP="00BD7788">
      <w:pPr>
        <w:spacing w:line="360" w:lineRule="auto"/>
        <w:outlineLvl w:val="3"/>
        <w:rPr>
          <w:rFonts w:ascii="Times New Roman" w:eastAsia="宋体" w:hAnsi="Times New Roman" w:cs="Times New Roman"/>
          <w:sz w:val="24"/>
          <w:szCs w:val="32"/>
        </w:rPr>
      </w:pPr>
      <w:r>
        <w:rPr>
          <w:rFonts w:ascii="Times New Roman" w:eastAsia="宋体" w:hAnsi="Times New Roman" w:cs="Times New Roman" w:hint="eastAsia"/>
          <w:b/>
          <w:bCs/>
          <w:sz w:val="24"/>
          <w:szCs w:val="32"/>
        </w:rPr>
        <w:t>8.</w:t>
      </w:r>
      <w:r>
        <w:rPr>
          <w:rFonts w:ascii="Times New Roman" w:eastAsia="宋体" w:hAnsi="Times New Roman" w:cs="Times New Roman"/>
          <w:b/>
          <w:bCs/>
          <w:sz w:val="24"/>
          <w:szCs w:val="32"/>
        </w:rPr>
        <w:t>3.1</w:t>
      </w:r>
      <w:r w:rsidR="00BD7788">
        <w:rPr>
          <w:rFonts w:ascii="Times New Roman" w:eastAsia="宋体" w:hAnsi="Times New Roman" w:cs="Times New Roman" w:hint="eastAsia"/>
          <w:sz w:val="24"/>
          <w:szCs w:val="32"/>
        </w:rPr>
        <w:t xml:space="preserve"> </w:t>
      </w:r>
      <w:r w:rsidR="009A3E80" w:rsidRPr="009A3E80">
        <w:rPr>
          <w:rFonts w:ascii="宋体" w:eastAsia="宋体" w:hAnsi="宋体"/>
          <w:sz w:val="24"/>
          <w:szCs w:val="24"/>
        </w:rPr>
        <w:t>居住建筑</w:t>
      </w:r>
      <w:r w:rsidR="006E64E1">
        <w:rPr>
          <w:rFonts w:ascii="宋体" w:eastAsia="宋体" w:hAnsi="宋体" w:hint="eastAsia"/>
          <w:sz w:val="24"/>
          <w:szCs w:val="24"/>
        </w:rPr>
        <w:t>碳排放</w:t>
      </w:r>
      <w:r w:rsidR="009A3E80" w:rsidRPr="009A3E80">
        <w:rPr>
          <w:rFonts w:ascii="宋体" w:eastAsia="宋体" w:hAnsi="宋体"/>
          <w:sz w:val="24"/>
          <w:szCs w:val="24"/>
        </w:rPr>
        <w:t>评价指标应符合表</w:t>
      </w:r>
      <w:r w:rsidR="00BD7788">
        <w:rPr>
          <w:rFonts w:ascii="TimesNewRomanPSMT" w:hAnsi="TimesNewRomanPSMT"/>
          <w:sz w:val="24"/>
          <w:szCs w:val="24"/>
        </w:rPr>
        <w:t>8.3</w:t>
      </w:r>
      <w:r w:rsidR="009A3E80" w:rsidRPr="009A3E80">
        <w:rPr>
          <w:rFonts w:ascii="TimesNewRomanPSMT" w:hAnsi="TimesNewRomanPSMT"/>
          <w:sz w:val="24"/>
          <w:szCs w:val="24"/>
        </w:rPr>
        <w:t>.1</w:t>
      </w:r>
      <w:r w:rsidR="009A3E80" w:rsidRPr="009A3E80">
        <w:rPr>
          <w:rFonts w:ascii="宋体" w:eastAsia="宋体" w:hAnsi="宋体"/>
          <w:sz w:val="24"/>
          <w:szCs w:val="24"/>
        </w:rPr>
        <w:t>的规定。</w:t>
      </w:r>
    </w:p>
    <w:p w14:paraId="14743546" w14:textId="6EFCAD06" w:rsidR="00F46AEB" w:rsidRDefault="009A3E80" w:rsidP="00BD7788">
      <w:pPr>
        <w:jc w:val="center"/>
        <w:rPr>
          <w:rFonts w:ascii="楷体" w:eastAsia="楷体" w:hAnsi="楷体" w:cs="楷体"/>
          <w:color w:val="0070C0"/>
          <w:sz w:val="24"/>
          <w:szCs w:val="32"/>
        </w:rPr>
      </w:pPr>
      <w:r w:rsidRPr="009A3E80">
        <w:rPr>
          <w:rFonts w:ascii="楷体" w:eastAsia="楷体" w:hAnsi="楷体"/>
          <w:sz w:val="22"/>
          <w:szCs w:val="22"/>
        </w:rPr>
        <w:t>表</w:t>
      </w:r>
      <w:r w:rsidR="00BD7788">
        <w:rPr>
          <w:rFonts w:ascii="楷体" w:eastAsia="楷体" w:hAnsi="楷体"/>
          <w:sz w:val="22"/>
          <w:szCs w:val="22"/>
        </w:rPr>
        <w:t>8.</w:t>
      </w:r>
      <w:r w:rsidRPr="009A3E80">
        <w:rPr>
          <w:rFonts w:ascii="楷体" w:eastAsia="楷体" w:hAnsi="楷体"/>
          <w:sz w:val="22"/>
          <w:szCs w:val="22"/>
        </w:rPr>
        <w:t>3.1 居住建筑碳排放指标要求</w:t>
      </w:r>
    </w:p>
    <w:p w14:paraId="5E3A012B" w14:textId="0A8A7B8D" w:rsidR="004A4C6A" w:rsidRPr="009A3E80" w:rsidRDefault="009A3E80" w:rsidP="00630D6E">
      <w:pPr>
        <w:jc w:val="center"/>
        <w:rPr>
          <w:rFonts w:ascii="楷体" w:eastAsia="楷体" w:hAnsi="楷体" w:cs="楷体"/>
          <w:color w:val="0070C0"/>
          <w:sz w:val="24"/>
          <w:szCs w:val="32"/>
        </w:rPr>
      </w:pPr>
      <w:r>
        <w:rPr>
          <w:noProof/>
          <w:snapToGrid/>
        </w:rPr>
        <w:drawing>
          <wp:inline distT="0" distB="0" distL="0" distR="0" wp14:anchorId="7DB27981" wp14:editId="4967CB48">
            <wp:extent cx="4634250" cy="1779270"/>
            <wp:effectExtent l="0" t="0" r="0" b="0"/>
            <wp:docPr id="1279023793" name="图片 1" descr="表格&#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023793" name="图片 1" descr="表格&#10;&#10;描述已自动生成"/>
                    <pic:cNvPicPr/>
                  </pic:nvPicPr>
                  <pic:blipFill>
                    <a:blip r:embed="rId14"/>
                    <a:stretch>
                      <a:fillRect/>
                    </a:stretch>
                  </pic:blipFill>
                  <pic:spPr>
                    <a:xfrm>
                      <a:off x="0" y="0"/>
                      <a:ext cx="4643994" cy="1783011"/>
                    </a:xfrm>
                    <a:prstGeom prst="rect">
                      <a:avLst/>
                    </a:prstGeom>
                  </pic:spPr>
                </pic:pic>
              </a:graphicData>
            </a:graphic>
          </wp:inline>
        </w:drawing>
      </w:r>
    </w:p>
    <w:p w14:paraId="180C9C75" w14:textId="3AF99073" w:rsidR="009A3E80" w:rsidRDefault="009A3E80" w:rsidP="00630D6E">
      <w:pPr>
        <w:spacing w:line="276" w:lineRule="auto"/>
        <w:rPr>
          <w:rFonts w:ascii="黑体" w:eastAsia="黑体" w:hAnsi="黑体"/>
          <w:sz w:val="22"/>
          <w:szCs w:val="22"/>
        </w:rPr>
      </w:pPr>
      <w:r w:rsidRPr="009A3E80">
        <w:rPr>
          <w:rFonts w:ascii="黑体" w:eastAsia="黑体" w:hAnsi="黑体"/>
          <w:sz w:val="22"/>
          <w:szCs w:val="22"/>
        </w:rPr>
        <w:lastRenderedPageBreak/>
        <w:t>注:</w:t>
      </w:r>
      <w:r w:rsidR="008A3E7F">
        <w:rPr>
          <w:rFonts w:ascii="黑体" w:eastAsia="黑体" w:hAnsi="黑体"/>
          <w:sz w:val="22"/>
          <w:szCs w:val="22"/>
        </w:rPr>
        <w:t xml:space="preserve">1 </w:t>
      </w:r>
      <w:r w:rsidRPr="009A3E80">
        <w:rPr>
          <w:rFonts w:ascii="黑体" w:eastAsia="黑体" w:hAnsi="黑体"/>
          <w:sz w:val="22"/>
          <w:szCs w:val="22"/>
        </w:rPr>
        <w:t>建筑碳排放指标包括建筑暖通空调、生活热水、照明、设备、电梯等全部终端用能及可再生能源等系统在建筑使用期间的综合碳排放量；</w:t>
      </w:r>
    </w:p>
    <w:p w14:paraId="5CC0FA92" w14:textId="27FAAE08" w:rsidR="004A4C6A" w:rsidRDefault="008A3E7F" w:rsidP="00630D6E">
      <w:pPr>
        <w:spacing w:line="276" w:lineRule="auto"/>
        <w:ind w:firstLineChars="100" w:firstLine="220"/>
        <w:rPr>
          <w:rFonts w:ascii="楷体" w:eastAsia="楷体" w:hAnsi="楷体" w:cs="楷体"/>
          <w:color w:val="0070C0"/>
          <w:sz w:val="24"/>
          <w:szCs w:val="32"/>
        </w:rPr>
      </w:pPr>
      <w:r>
        <w:rPr>
          <w:rFonts w:ascii="黑体" w:eastAsia="黑体" w:hAnsi="黑体"/>
          <w:sz w:val="22"/>
          <w:szCs w:val="22"/>
        </w:rPr>
        <w:t xml:space="preserve">2 </w:t>
      </w:r>
      <w:r w:rsidR="009A3E80" w:rsidRPr="009A3E80">
        <w:rPr>
          <w:rFonts w:ascii="黑体" w:eastAsia="黑体" w:hAnsi="黑体"/>
          <w:sz w:val="22"/>
          <w:szCs w:val="22"/>
        </w:rPr>
        <w:t>本表中面积的计算基准为使用面积;</w:t>
      </w:r>
    </w:p>
    <w:p w14:paraId="72BD4B8B" w14:textId="77777777" w:rsidR="004A4C6A" w:rsidRDefault="004A4C6A">
      <w:pPr>
        <w:rPr>
          <w:rFonts w:ascii="楷体" w:eastAsia="楷体" w:hAnsi="楷体" w:cs="楷体"/>
          <w:color w:val="0070C0"/>
          <w:sz w:val="24"/>
          <w:szCs w:val="32"/>
        </w:rPr>
      </w:pPr>
    </w:p>
    <w:p w14:paraId="7B612F50" w14:textId="635B3A9F" w:rsidR="00C93223" w:rsidRPr="006E64E1" w:rsidRDefault="000B37A8" w:rsidP="006E64E1">
      <w:pPr>
        <w:spacing w:line="360" w:lineRule="auto"/>
        <w:outlineLvl w:val="3"/>
        <w:rPr>
          <w:rFonts w:ascii="Times New Roman" w:eastAsia="宋体" w:hAnsi="Times New Roman" w:cs="Times New Roman"/>
          <w:sz w:val="24"/>
          <w:szCs w:val="32"/>
        </w:rPr>
      </w:pPr>
      <w:r>
        <w:rPr>
          <w:rFonts w:ascii="Times New Roman" w:eastAsia="宋体" w:hAnsi="Times New Roman" w:cs="Times New Roman" w:hint="eastAsia"/>
          <w:b/>
          <w:bCs/>
          <w:sz w:val="24"/>
          <w:szCs w:val="32"/>
        </w:rPr>
        <w:t>8.</w:t>
      </w:r>
      <w:r>
        <w:rPr>
          <w:rFonts w:ascii="Times New Roman" w:eastAsia="宋体" w:hAnsi="Times New Roman" w:cs="Times New Roman"/>
          <w:b/>
          <w:bCs/>
          <w:sz w:val="24"/>
          <w:szCs w:val="32"/>
        </w:rPr>
        <w:t>3.2</w:t>
      </w:r>
      <w:r w:rsidR="006E64E1">
        <w:rPr>
          <w:rFonts w:ascii="Times New Roman" w:eastAsia="宋体" w:hAnsi="Times New Roman" w:cs="Times New Roman" w:hint="eastAsia"/>
          <w:sz w:val="24"/>
          <w:szCs w:val="32"/>
        </w:rPr>
        <w:t xml:space="preserve"> </w:t>
      </w:r>
      <w:r w:rsidR="00C93223" w:rsidRPr="00C93223">
        <w:rPr>
          <w:rFonts w:ascii="宋体" w:eastAsia="宋体" w:hAnsi="宋体"/>
          <w:sz w:val="24"/>
          <w:szCs w:val="24"/>
        </w:rPr>
        <w:t>公共建筑</w:t>
      </w:r>
      <w:r w:rsidR="006E64E1">
        <w:rPr>
          <w:rFonts w:ascii="宋体" w:eastAsia="宋体" w:hAnsi="宋体" w:hint="eastAsia"/>
          <w:sz w:val="24"/>
          <w:szCs w:val="24"/>
        </w:rPr>
        <w:t>碳排放</w:t>
      </w:r>
      <w:r w:rsidR="00C93223" w:rsidRPr="00C93223">
        <w:rPr>
          <w:rFonts w:ascii="宋体" w:eastAsia="宋体" w:hAnsi="宋体"/>
          <w:sz w:val="24"/>
          <w:szCs w:val="24"/>
        </w:rPr>
        <w:t>评价指标应符合表</w:t>
      </w:r>
      <w:r w:rsidR="006E64E1">
        <w:rPr>
          <w:rFonts w:ascii="TimesNewRomanPSMT" w:hAnsi="TimesNewRomanPSMT"/>
          <w:sz w:val="24"/>
          <w:szCs w:val="24"/>
        </w:rPr>
        <w:t>8</w:t>
      </w:r>
      <w:r w:rsidR="00C93223" w:rsidRPr="00C93223">
        <w:rPr>
          <w:rFonts w:ascii="TimesNewRomanPSMT" w:hAnsi="TimesNewRomanPSMT"/>
          <w:sz w:val="24"/>
          <w:szCs w:val="24"/>
        </w:rPr>
        <w:t xml:space="preserve">.3.2 </w:t>
      </w:r>
      <w:r w:rsidR="00C93223" w:rsidRPr="00C93223">
        <w:rPr>
          <w:rFonts w:ascii="宋体" w:eastAsia="宋体" w:hAnsi="宋体"/>
          <w:sz w:val="24"/>
          <w:szCs w:val="24"/>
        </w:rPr>
        <w:t>的规定。</w:t>
      </w:r>
    </w:p>
    <w:p w14:paraId="09B15AF3" w14:textId="0F49E94C" w:rsidR="009A3E80" w:rsidRDefault="00C93223" w:rsidP="00BC5BF6">
      <w:pPr>
        <w:jc w:val="center"/>
        <w:rPr>
          <w:rFonts w:ascii="楷体" w:eastAsia="楷体" w:hAnsi="楷体" w:cs="楷体"/>
          <w:color w:val="0070C0"/>
          <w:sz w:val="24"/>
          <w:szCs w:val="32"/>
        </w:rPr>
      </w:pPr>
      <w:r w:rsidRPr="00C93223">
        <w:rPr>
          <w:rFonts w:ascii="楷体" w:eastAsia="楷体" w:hAnsi="楷体"/>
          <w:sz w:val="22"/>
          <w:szCs w:val="22"/>
        </w:rPr>
        <w:t>表</w:t>
      </w:r>
      <w:r w:rsidR="006E64E1">
        <w:rPr>
          <w:rFonts w:ascii="楷体" w:eastAsia="楷体" w:hAnsi="楷体"/>
          <w:sz w:val="22"/>
          <w:szCs w:val="22"/>
        </w:rPr>
        <w:t>8</w:t>
      </w:r>
      <w:r w:rsidRPr="00C93223">
        <w:rPr>
          <w:rFonts w:ascii="楷体" w:eastAsia="楷体" w:hAnsi="楷体"/>
          <w:sz w:val="22"/>
          <w:szCs w:val="22"/>
        </w:rPr>
        <w:t>.3.2 公共建筑碳排放指标要求</w:t>
      </w:r>
    </w:p>
    <w:p w14:paraId="79CFBBF6" w14:textId="3968278B" w:rsidR="009A3E80" w:rsidRDefault="00C93223" w:rsidP="00BC5BF6">
      <w:pPr>
        <w:jc w:val="center"/>
        <w:rPr>
          <w:rFonts w:ascii="楷体" w:eastAsia="楷体" w:hAnsi="楷体" w:cs="楷体"/>
          <w:color w:val="0070C0"/>
          <w:sz w:val="24"/>
          <w:szCs w:val="32"/>
        </w:rPr>
      </w:pPr>
      <w:r>
        <w:rPr>
          <w:noProof/>
          <w:snapToGrid/>
        </w:rPr>
        <w:drawing>
          <wp:inline distT="0" distB="0" distL="0" distR="0" wp14:anchorId="6BC1D270" wp14:editId="3BFCB01C">
            <wp:extent cx="4680449" cy="1802643"/>
            <wp:effectExtent l="0" t="0" r="0" b="0"/>
            <wp:docPr id="2090916241" name="图片 1" descr="表格&#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916241" name="图片 1" descr="表格&#10;&#10;描述已自动生成"/>
                    <pic:cNvPicPr/>
                  </pic:nvPicPr>
                  <pic:blipFill>
                    <a:blip r:embed="rId15"/>
                    <a:stretch>
                      <a:fillRect/>
                    </a:stretch>
                  </pic:blipFill>
                  <pic:spPr>
                    <a:xfrm>
                      <a:off x="0" y="0"/>
                      <a:ext cx="4695655" cy="1808500"/>
                    </a:xfrm>
                    <a:prstGeom prst="rect">
                      <a:avLst/>
                    </a:prstGeom>
                  </pic:spPr>
                </pic:pic>
              </a:graphicData>
            </a:graphic>
          </wp:inline>
        </w:drawing>
      </w:r>
    </w:p>
    <w:p w14:paraId="536CE732" w14:textId="77777777" w:rsidR="005F4DA1" w:rsidRDefault="005F4DA1" w:rsidP="00E92E62">
      <w:pPr>
        <w:spacing w:line="276" w:lineRule="auto"/>
        <w:rPr>
          <w:rFonts w:ascii="黑体" w:eastAsia="黑体" w:hAnsi="黑体"/>
          <w:sz w:val="22"/>
          <w:szCs w:val="22"/>
        </w:rPr>
      </w:pPr>
      <w:r w:rsidRPr="005F4DA1">
        <w:rPr>
          <w:rFonts w:ascii="黑体" w:eastAsia="黑体" w:hAnsi="黑体"/>
          <w:sz w:val="22"/>
          <w:szCs w:val="22"/>
        </w:rPr>
        <w:t>注:1 建筑碳排放指标包括建筑暖通空调、生活热水、照明、设备、电梯等全部终端用能及可再生能源等系统在建筑使用期间的综合碳排放量；</w:t>
      </w:r>
    </w:p>
    <w:p w14:paraId="4A6566CD" w14:textId="77777777" w:rsidR="005F4DA1" w:rsidRDefault="005F4DA1" w:rsidP="005177FC">
      <w:pPr>
        <w:spacing w:line="276" w:lineRule="auto"/>
        <w:ind w:firstLineChars="100" w:firstLine="220"/>
        <w:rPr>
          <w:rFonts w:ascii="黑体" w:eastAsia="黑体" w:hAnsi="黑体"/>
          <w:sz w:val="22"/>
          <w:szCs w:val="22"/>
        </w:rPr>
      </w:pPr>
      <w:r w:rsidRPr="005F4DA1">
        <w:rPr>
          <w:rFonts w:ascii="黑体" w:eastAsia="黑体" w:hAnsi="黑体"/>
          <w:sz w:val="22"/>
          <w:szCs w:val="22"/>
        </w:rPr>
        <w:t>2 本表中面积的计算基准为建筑面积;</w:t>
      </w:r>
    </w:p>
    <w:p w14:paraId="677662F5" w14:textId="01F004EF" w:rsidR="009A3E80" w:rsidRPr="00C93223" w:rsidRDefault="005F4DA1" w:rsidP="005177FC">
      <w:pPr>
        <w:spacing w:line="276" w:lineRule="auto"/>
        <w:ind w:firstLineChars="100" w:firstLine="220"/>
        <w:rPr>
          <w:rFonts w:ascii="楷体" w:eastAsia="楷体" w:hAnsi="楷体" w:cs="楷体"/>
          <w:color w:val="0070C0"/>
          <w:sz w:val="24"/>
          <w:szCs w:val="32"/>
        </w:rPr>
      </w:pPr>
      <w:r w:rsidRPr="005F4DA1">
        <w:rPr>
          <w:rFonts w:ascii="黑体" w:eastAsia="黑体" w:hAnsi="黑体"/>
          <w:sz w:val="22"/>
          <w:szCs w:val="22"/>
        </w:rPr>
        <w:t>3 参照建筑应符合国家标准《建筑节能与可再生能源利用通用规范》GB55015-2021 的规定。</w:t>
      </w:r>
    </w:p>
    <w:p w14:paraId="1D30D4B7" w14:textId="77777777" w:rsidR="009A3E80" w:rsidRDefault="009A3E80">
      <w:pPr>
        <w:rPr>
          <w:rFonts w:ascii="楷体" w:eastAsia="楷体" w:hAnsi="楷体" w:cs="楷体"/>
          <w:color w:val="0070C0"/>
          <w:sz w:val="24"/>
          <w:szCs w:val="32"/>
        </w:rPr>
      </w:pPr>
    </w:p>
    <w:p w14:paraId="4B878705" w14:textId="248303EF" w:rsidR="00023415" w:rsidRDefault="00023415" w:rsidP="00023415">
      <w:pPr>
        <w:spacing w:line="360" w:lineRule="auto"/>
        <w:jc w:val="center"/>
        <w:outlineLvl w:val="1"/>
        <w:rPr>
          <w:rFonts w:ascii="Times New Roman" w:eastAsia="宋体" w:hAnsi="Times New Roman" w:cs="Times New Roman"/>
          <w:b/>
          <w:bCs/>
          <w:sz w:val="28"/>
          <w:szCs w:val="36"/>
        </w:rPr>
      </w:pPr>
      <w:bookmarkStart w:id="59" w:name="_Toc160145131"/>
      <w:r>
        <w:rPr>
          <w:rFonts w:ascii="Times New Roman" w:eastAsia="宋体" w:hAnsi="Times New Roman" w:cs="Times New Roman" w:hint="eastAsia"/>
          <w:b/>
          <w:bCs/>
          <w:sz w:val="28"/>
          <w:szCs w:val="36"/>
        </w:rPr>
        <w:t>8.</w:t>
      </w:r>
      <w:r>
        <w:rPr>
          <w:rFonts w:ascii="Times New Roman" w:eastAsia="宋体" w:hAnsi="Times New Roman" w:cs="Times New Roman"/>
          <w:b/>
          <w:bCs/>
          <w:sz w:val="28"/>
          <w:szCs w:val="36"/>
        </w:rPr>
        <w:t>4</w:t>
      </w:r>
      <w:r w:rsidR="008A21FE">
        <w:rPr>
          <w:rFonts w:ascii="Times New Roman" w:eastAsia="宋体" w:hAnsi="Times New Roman" w:cs="Times New Roman"/>
          <w:b/>
          <w:bCs/>
          <w:sz w:val="28"/>
          <w:szCs w:val="36"/>
        </w:rPr>
        <w:t xml:space="preserve"> </w:t>
      </w:r>
      <w:r w:rsidR="00F13E52">
        <w:rPr>
          <w:rFonts w:ascii="Times New Roman" w:eastAsia="宋体" w:hAnsi="Times New Roman" w:cs="Times New Roman" w:hint="eastAsia"/>
          <w:b/>
          <w:bCs/>
          <w:sz w:val="28"/>
          <w:szCs w:val="36"/>
        </w:rPr>
        <w:t>技术审查</w:t>
      </w:r>
      <w:bookmarkEnd w:id="59"/>
    </w:p>
    <w:p w14:paraId="29539C6A" w14:textId="6FF9FAB2" w:rsidR="00F46AEB" w:rsidRPr="005C199F" w:rsidRDefault="00F13E52" w:rsidP="008A21FE">
      <w:pPr>
        <w:spacing w:line="360" w:lineRule="auto"/>
        <w:outlineLvl w:val="3"/>
        <w:rPr>
          <w:rFonts w:ascii="Times New Roman" w:eastAsia="宋体" w:hAnsi="Times New Roman" w:cs="Times New Roman"/>
          <w:sz w:val="24"/>
          <w:szCs w:val="24"/>
        </w:rPr>
      </w:pPr>
      <w:r w:rsidRPr="005C199F">
        <w:rPr>
          <w:rFonts w:ascii="Times New Roman" w:eastAsia="宋体" w:hAnsi="Times New Roman" w:cs="Times New Roman" w:hint="eastAsia"/>
          <w:b/>
          <w:bCs/>
          <w:sz w:val="24"/>
          <w:szCs w:val="24"/>
        </w:rPr>
        <w:t>8.</w:t>
      </w:r>
      <w:r w:rsidRPr="005C199F">
        <w:rPr>
          <w:rFonts w:ascii="Times New Roman" w:eastAsia="宋体" w:hAnsi="Times New Roman" w:cs="Times New Roman"/>
          <w:b/>
          <w:bCs/>
          <w:sz w:val="24"/>
          <w:szCs w:val="24"/>
        </w:rPr>
        <w:t>4.1</w:t>
      </w:r>
      <w:r w:rsidR="008A21FE">
        <w:rPr>
          <w:rFonts w:ascii="Times New Roman" w:eastAsia="宋体" w:hAnsi="Times New Roman" w:cs="Times New Roman" w:hint="eastAsia"/>
          <w:sz w:val="24"/>
          <w:szCs w:val="24"/>
        </w:rPr>
        <w:t xml:space="preserve"> </w:t>
      </w:r>
      <w:r w:rsidRPr="005C199F">
        <w:rPr>
          <w:rFonts w:ascii="宋体" w:eastAsia="宋体" w:hAnsi="宋体"/>
          <w:sz w:val="24"/>
          <w:szCs w:val="24"/>
        </w:rPr>
        <w:t>建筑设计阶段应使用专用的计算工具对建筑能耗、碳排放指标进行计算，计算方法详见本标准</w:t>
      </w:r>
      <w:r w:rsidR="008A21FE">
        <w:rPr>
          <w:rFonts w:ascii="TimesNewRomanPSMT" w:hAnsi="TimesNewRomanPSMT"/>
          <w:sz w:val="24"/>
          <w:szCs w:val="24"/>
        </w:rPr>
        <w:t>8</w:t>
      </w:r>
      <w:r w:rsidRPr="005C199F">
        <w:rPr>
          <w:rFonts w:ascii="TimesNewRomanPSMT" w:hAnsi="TimesNewRomanPSMT"/>
          <w:sz w:val="24"/>
          <w:szCs w:val="24"/>
        </w:rPr>
        <w:t>.4.4</w:t>
      </w:r>
      <w:r w:rsidRPr="005C199F">
        <w:rPr>
          <w:rFonts w:ascii="宋体" w:eastAsia="宋体" w:hAnsi="宋体"/>
          <w:sz w:val="24"/>
          <w:szCs w:val="24"/>
        </w:rPr>
        <w:t>的规定。</w:t>
      </w:r>
    </w:p>
    <w:p w14:paraId="07A460EF" w14:textId="1A504D94" w:rsidR="00F46AEB" w:rsidRPr="005C199F" w:rsidRDefault="00F46AEB" w:rsidP="005C199F">
      <w:pPr>
        <w:spacing w:line="360" w:lineRule="auto"/>
        <w:rPr>
          <w:rFonts w:ascii="楷体" w:eastAsia="楷体" w:hAnsi="楷体" w:cs="楷体"/>
          <w:color w:val="0070C0"/>
          <w:sz w:val="24"/>
          <w:szCs w:val="24"/>
        </w:rPr>
      </w:pPr>
    </w:p>
    <w:p w14:paraId="01137FA3" w14:textId="700E0F2F" w:rsidR="00120DB5" w:rsidRPr="008A21FE" w:rsidRDefault="00E60DCA" w:rsidP="008A21FE">
      <w:pPr>
        <w:spacing w:line="360" w:lineRule="auto"/>
        <w:outlineLvl w:val="3"/>
        <w:rPr>
          <w:rFonts w:ascii="Times New Roman" w:eastAsia="宋体" w:hAnsi="Times New Roman" w:cs="Times New Roman"/>
          <w:sz w:val="24"/>
          <w:szCs w:val="24"/>
        </w:rPr>
      </w:pPr>
      <w:r w:rsidRPr="005C199F">
        <w:rPr>
          <w:rFonts w:ascii="Times New Roman" w:eastAsia="宋体" w:hAnsi="Times New Roman" w:cs="Times New Roman" w:hint="eastAsia"/>
          <w:b/>
          <w:bCs/>
          <w:sz w:val="24"/>
          <w:szCs w:val="24"/>
        </w:rPr>
        <w:t>8.</w:t>
      </w:r>
      <w:r w:rsidRPr="005C199F">
        <w:rPr>
          <w:rFonts w:ascii="Times New Roman" w:eastAsia="宋体" w:hAnsi="Times New Roman" w:cs="Times New Roman"/>
          <w:b/>
          <w:bCs/>
          <w:sz w:val="24"/>
          <w:szCs w:val="24"/>
        </w:rPr>
        <w:t>4.2</w:t>
      </w:r>
      <w:r w:rsidR="008A21FE">
        <w:rPr>
          <w:rFonts w:ascii="Times New Roman" w:eastAsia="宋体" w:hAnsi="Times New Roman" w:cs="Times New Roman" w:hint="eastAsia"/>
          <w:sz w:val="24"/>
          <w:szCs w:val="24"/>
        </w:rPr>
        <w:t xml:space="preserve"> </w:t>
      </w:r>
      <w:r w:rsidRPr="005C199F">
        <w:rPr>
          <w:rFonts w:ascii="宋体" w:eastAsia="宋体" w:hAnsi="宋体"/>
          <w:sz w:val="24"/>
          <w:szCs w:val="24"/>
        </w:rPr>
        <w:t>建筑运行阶段的碳排放量应在建筑设计阶段通过计算获得，并在运行满一年后提供</w:t>
      </w:r>
      <w:proofErr w:type="gramStart"/>
      <w:r w:rsidRPr="005C199F">
        <w:rPr>
          <w:rFonts w:ascii="宋体" w:eastAsia="宋体" w:hAnsi="宋体"/>
          <w:sz w:val="24"/>
          <w:szCs w:val="24"/>
        </w:rPr>
        <w:t>能耗及碳排放</w:t>
      </w:r>
      <w:proofErr w:type="gramEnd"/>
      <w:r w:rsidRPr="005C199F">
        <w:rPr>
          <w:rFonts w:ascii="宋体" w:eastAsia="宋体" w:hAnsi="宋体"/>
          <w:sz w:val="24"/>
          <w:szCs w:val="24"/>
        </w:rPr>
        <w:t>实测数据。</w:t>
      </w:r>
    </w:p>
    <w:p w14:paraId="76FFFFC8" w14:textId="77777777" w:rsidR="00120DB5" w:rsidRPr="005C199F" w:rsidRDefault="00120DB5" w:rsidP="005C199F">
      <w:pPr>
        <w:spacing w:line="360" w:lineRule="auto"/>
        <w:rPr>
          <w:rFonts w:ascii="楷体" w:eastAsia="楷体" w:hAnsi="楷体" w:cs="楷体"/>
          <w:color w:val="0070C0"/>
          <w:sz w:val="24"/>
          <w:szCs w:val="24"/>
        </w:rPr>
      </w:pPr>
    </w:p>
    <w:p w14:paraId="7AF18EE5" w14:textId="5FE8C89E" w:rsidR="00A970F6" w:rsidRPr="008A21FE" w:rsidRDefault="00B407F7" w:rsidP="008A21FE">
      <w:pPr>
        <w:spacing w:line="360" w:lineRule="auto"/>
        <w:outlineLvl w:val="3"/>
        <w:rPr>
          <w:rFonts w:ascii="Times New Roman" w:eastAsia="宋体" w:hAnsi="Times New Roman" w:cs="Times New Roman"/>
          <w:sz w:val="24"/>
          <w:szCs w:val="24"/>
        </w:rPr>
      </w:pPr>
      <w:r w:rsidRPr="005C199F">
        <w:rPr>
          <w:rFonts w:ascii="Times New Roman" w:eastAsia="宋体" w:hAnsi="Times New Roman" w:cs="Times New Roman" w:hint="eastAsia"/>
          <w:b/>
          <w:bCs/>
          <w:sz w:val="24"/>
          <w:szCs w:val="24"/>
        </w:rPr>
        <w:t>8.</w:t>
      </w:r>
      <w:r w:rsidRPr="005C199F">
        <w:rPr>
          <w:rFonts w:ascii="Times New Roman" w:eastAsia="宋体" w:hAnsi="Times New Roman" w:cs="Times New Roman"/>
          <w:b/>
          <w:bCs/>
          <w:sz w:val="24"/>
          <w:szCs w:val="24"/>
        </w:rPr>
        <w:t>4.</w:t>
      </w:r>
      <w:r w:rsidR="00E4768A">
        <w:rPr>
          <w:rFonts w:ascii="Times New Roman" w:eastAsia="宋体" w:hAnsi="Times New Roman" w:cs="Times New Roman"/>
          <w:b/>
          <w:bCs/>
          <w:sz w:val="24"/>
          <w:szCs w:val="24"/>
        </w:rPr>
        <w:t>3</w:t>
      </w:r>
      <w:r w:rsidR="008A21FE">
        <w:rPr>
          <w:rFonts w:ascii="Times New Roman" w:eastAsia="宋体" w:hAnsi="Times New Roman" w:cs="Times New Roman" w:hint="eastAsia"/>
          <w:sz w:val="24"/>
          <w:szCs w:val="24"/>
        </w:rPr>
        <w:t xml:space="preserve"> </w:t>
      </w:r>
      <w:r w:rsidR="00A970F6" w:rsidRPr="005C199F">
        <w:rPr>
          <w:rFonts w:ascii="宋体" w:eastAsia="宋体" w:hAnsi="宋体" w:cs="宋体"/>
          <w:snapToGrid/>
          <w:sz w:val="24"/>
          <w:szCs w:val="24"/>
        </w:rPr>
        <w:t>建筑使用阶段碳排放量应根据各系统不同类型能源消耗量和不同类型能源的碳排放因子确定，建筑运行阶段单位建筑面积</w:t>
      </w:r>
      <w:proofErr w:type="gramStart"/>
      <w:r w:rsidR="00A970F6" w:rsidRPr="005C199F">
        <w:rPr>
          <w:rFonts w:ascii="宋体" w:eastAsia="宋体" w:hAnsi="宋体" w:cs="宋体"/>
          <w:snapToGrid/>
          <w:sz w:val="24"/>
          <w:szCs w:val="24"/>
        </w:rPr>
        <w:t>的总碳排放量</w:t>
      </w:r>
      <w:proofErr w:type="gramEnd"/>
      <w:r w:rsidR="00A970F6" w:rsidRPr="005C199F">
        <w:rPr>
          <w:rFonts w:ascii="CambriaMath" w:eastAsia="宋体" w:hAnsi="CambriaMath" w:cs="宋体"/>
          <w:snapToGrid/>
          <w:sz w:val="24"/>
          <w:szCs w:val="24"/>
        </w:rPr>
        <w:t>𝐶</w:t>
      </w:r>
      <w:r w:rsidR="00A970F6" w:rsidRPr="006F19D4">
        <w:rPr>
          <w:rFonts w:ascii="CambriaMath" w:eastAsia="宋体" w:hAnsi="CambriaMath" w:cs="宋体"/>
          <w:snapToGrid/>
          <w:sz w:val="24"/>
          <w:szCs w:val="24"/>
          <w:vertAlign w:val="subscript"/>
        </w:rPr>
        <w:t>𝑀</w:t>
      </w:r>
      <w:r w:rsidR="00A970F6" w:rsidRPr="005C199F">
        <w:rPr>
          <w:rFonts w:ascii="宋体" w:eastAsia="宋体" w:hAnsi="宋体" w:cs="宋体"/>
          <w:snapToGrid/>
          <w:sz w:val="24"/>
          <w:szCs w:val="24"/>
        </w:rPr>
        <w:t>应按公式</w:t>
      </w:r>
      <w:r w:rsidR="006F19D4">
        <w:rPr>
          <w:rFonts w:ascii="TimesNewRomanPSMT" w:eastAsia="宋体" w:hAnsi="TimesNewRomanPSMT" w:cs="宋体"/>
          <w:snapToGrid/>
          <w:sz w:val="24"/>
          <w:szCs w:val="24"/>
        </w:rPr>
        <w:t>8</w:t>
      </w:r>
      <w:r w:rsidR="00A970F6" w:rsidRPr="005C199F">
        <w:rPr>
          <w:rFonts w:ascii="TimesNewRomanPSMT" w:eastAsia="宋体" w:hAnsi="TimesNewRomanPSMT" w:cs="宋体"/>
          <w:snapToGrid/>
          <w:sz w:val="24"/>
          <w:szCs w:val="24"/>
        </w:rPr>
        <w:t>.4.4-1</w:t>
      </w:r>
      <w:r w:rsidR="00A970F6" w:rsidRPr="005C199F">
        <w:rPr>
          <w:rFonts w:ascii="宋体" w:eastAsia="宋体" w:hAnsi="宋体" w:cs="宋体"/>
          <w:snapToGrid/>
          <w:sz w:val="24"/>
          <w:szCs w:val="24"/>
        </w:rPr>
        <w:t>、</w:t>
      </w:r>
      <w:r w:rsidR="006F19D4">
        <w:rPr>
          <w:rFonts w:ascii="TimesNewRomanPSMT" w:eastAsia="宋体" w:hAnsi="TimesNewRomanPSMT" w:cs="宋体"/>
          <w:snapToGrid/>
          <w:sz w:val="24"/>
          <w:szCs w:val="24"/>
        </w:rPr>
        <w:t>8</w:t>
      </w:r>
      <w:r w:rsidR="00A970F6" w:rsidRPr="005C199F">
        <w:rPr>
          <w:rFonts w:ascii="TimesNewRomanPSMT" w:eastAsia="宋体" w:hAnsi="TimesNewRomanPSMT" w:cs="宋体"/>
          <w:snapToGrid/>
          <w:sz w:val="24"/>
          <w:szCs w:val="24"/>
        </w:rPr>
        <w:t xml:space="preserve">.4.4-2 </w:t>
      </w:r>
      <w:r w:rsidR="00A970F6" w:rsidRPr="005C199F">
        <w:rPr>
          <w:rFonts w:ascii="宋体" w:eastAsia="宋体" w:hAnsi="宋体" w:cs="宋体"/>
          <w:snapToGrid/>
          <w:sz w:val="24"/>
          <w:szCs w:val="24"/>
        </w:rPr>
        <w:t>计算。</w:t>
      </w:r>
    </w:p>
    <w:p w14:paraId="0AB194EF" w14:textId="7ADD93F5" w:rsidR="00B1315F" w:rsidRDefault="00B1315F" w:rsidP="002E31F5">
      <w:pPr>
        <w:spacing w:line="360" w:lineRule="auto"/>
        <w:jc w:val="center"/>
        <w:rPr>
          <w:rFonts w:ascii="CambriaMath" w:eastAsia="宋体" w:hAnsi="CambriaMath" w:cs="宋体" w:hint="eastAsia"/>
          <w:snapToGrid/>
          <w:sz w:val="24"/>
          <w:szCs w:val="24"/>
        </w:rPr>
      </w:pPr>
      <w:r w:rsidRPr="005C199F">
        <w:rPr>
          <w:rFonts w:ascii="CambriaMath" w:eastAsia="宋体" w:hAnsi="CambriaMath" w:cs="宋体"/>
          <w:snapToGrid/>
          <w:sz w:val="24"/>
          <w:szCs w:val="24"/>
        </w:rPr>
        <w:t>𝐶𝑀 =∑</w:t>
      </w:r>
      <w:r w:rsidRPr="00B1315F">
        <w:rPr>
          <w:rFonts w:ascii="CambriaMath" w:eastAsia="宋体" w:hAnsi="CambriaMath" w:cs="宋体"/>
          <w:snapToGrid/>
          <w:sz w:val="24"/>
          <w:szCs w:val="24"/>
          <w:vertAlign w:val="superscript"/>
        </w:rPr>
        <w:t>𝑛</w:t>
      </w:r>
      <w:r w:rsidRPr="005C199F">
        <w:rPr>
          <w:rFonts w:ascii="CambriaMath" w:eastAsia="宋体" w:hAnsi="CambriaMath" w:cs="宋体"/>
          <w:snapToGrid/>
          <w:sz w:val="24"/>
          <w:szCs w:val="24"/>
        </w:rPr>
        <w:t xml:space="preserve"> </w:t>
      </w:r>
      <w:r w:rsidRPr="00B1315F">
        <w:rPr>
          <w:rFonts w:ascii="CambriaMath" w:eastAsia="宋体" w:hAnsi="CambriaMath" w:cs="宋体"/>
          <w:snapToGrid/>
          <w:sz w:val="24"/>
          <w:szCs w:val="24"/>
          <w:vertAlign w:val="subscript"/>
        </w:rPr>
        <w:t>𝑖=1</w:t>
      </w:r>
      <w:r w:rsidRPr="005C199F">
        <w:rPr>
          <w:rFonts w:ascii="等线" w:eastAsia="等线" w:hAnsi="等线" w:cs="宋体"/>
          <w:snapToGrid/>
          <w:sz w:val="24"/>
          <w:szCs w:val="24"/>
        </w:rPr>
        <w:t>（</w:t>
      </w:r>
      <w:r w:rsidRPr="005C199F">
        <w:rPr>
          <w:rFonts w:ascii="CambriaMath" w:eastAsia="宋体" w:hAnsi="CambriaMath" w:cs="宋体"/>
          <w:snapToGrid/>
          <w:sz w:val="24"/>
          <w:szCs w:val="24"/>
        </w:rPr>
        <w:t xml:space="preserve">𝐸𝑖 × 𝐸𝐹𝑖 </w:t>
      </w:r>
      <w:r w:rsidRPr="005C199F">
        <w:rPr>
          <w:rFonts w:ascii="等线" w:eastAsia="等线" w:hAnsi="等线" w:cs="宋体"/>
          <w:snapToGrid/>
          <w:sz w:val="24"/>
          <w:szCs w:val="24"/>
        </w:rPr>
        <w:t>）</w:t>
      </w:r>
      <w:r>
        <w:rPr>
          <w:rFonts w:ascii="等线" w:eastAsia="等线" w:hAnsi="等线" w:cs="宋体" w:hint="eastAsia"/>
          <w:snapToGrid/>
          <w:sz w:val="24"/>
          <w:szCs w:val="24"/>
        </w:rPr>
        <w:t>/</w:t>
      </w:r>
      <w:r w:rsidRPr="00B1315F">
        <w:rPr>
          <w:rFonts w:ascii="CambriaMath" w:eastAsia="宋体" w:hAnsi="CambriaMath" w:cs="宋体"/>
          <w:snapToGrid/>
          <w:sz w:val="24"/>
          <w:szCs w:val="24"/>
        </w:rPr>
        <w:t xml:space="preserve"> </w:t>
      </w:r>
      <w:r w:rsidRPr="005C199F">
        <w:rPr>
          <w:rFonts w:ascii="CambriaMath" w:eastAsia="宋体" w:hAnsi="CambriaMath" w:cs="宋体"/>
          <w:snapToGrid/>
          <w:sz w:val="24"/>
          <w:szCs w:val="24"/>
        </w:rPr>
        <w:t>A</w:t>
      </w:r>
      <w:r>
        <w:rPr>
          <w:rFonts w:ascii="CambriaMath" w:eastAsia="宋体" w:hAnsi="CambriaMath" w:cs="宋体"/>
          <w:snapToGrid/>
          <w:sz w:val="24"/>
          <w:szCs w:val="24"/>
        </w:rPr>
        <w:t xml:space="preserve">                                    </w:t>
      </w:r>
      <w:r w:rsidRPr="00B1315F">
        <w:rPr>
          <w:rFonts w:ascii="Times New Roman" w:eastAsia="宋体" w:hAnsi="Times New Roman" w:cs="Times New Roman"/>
          <w:snapToGrid/>
          <w:sz w:val="24"/>
          <w:szCs w:val="24"/>
        </w:rPr>
        <w:t>（</w:t>
      </w:r>
      <w:r w:rsidRPr="00B1315F">
        <w:rPr>
          <w:rFonts w:ascii="Times New Roman" w:eastAsia="宋体" w:hAnsi="Times New Roman" w:cs="Times New Roman"/>
          <w:snapToGrid/>
          <w:sz w:val="24"/>
          <w:szCs w:val="24"/>
        </w:rPr>
        <w:t>4.4.4-1</w:t>
      </w:r>
      <w:r w:rsidRPr="00B1315F">
        <w:rPr>
          <w:rFonts w:ascii="Times New Roman" w:eastAsia="宋体" w:hAnsi="Times New Roman" w:cs="Times New Roman"/>
          <w:snapToGrid/>
          <w:sz w:val="24"/>
          <w:szCs w:val="24"/>
        </w:rPr>
        <w:t>）</w:t>
      </w:r>
    </w:p>
    <w:p w14:paraId="62CE9D63" w14:textId="14F1984A" w:rsidR="00B1315F" w:rsidRPr="00B1315F" w:rsidRDefault="00B1315F" w:rsidP="002E31F5">
      <w:pPr>
        <w:spacing w:line="360" w:lineRule="auto"/>
        <w:jc w:val="center"/>
        <w:rPr>
          <w:rFonts w:ascii="仿宋" w:eastAsia="仿宋" w:hAnsi="仿宋" w:cs="宋体"/>
          <w:snapToGrid/>
          <w:sz w:val="24"/>
          <w:szCs w:val="24"/>
        </w:rPr>
      </w:pPr>
      <w:r w:rsidRPr="005C199F">
        <w:rPr>
          <w:rFonts w:ascii="CambriaMath" w:eastAsia="宋体" w:hAnsi="CambriaMath" w:cs="宋体"/>
          <w:snapToGrid/>
          <w:sz w:val="24"/>
          <w:szCs w:val="24"/>
        </w:rPr>
        <w:t>𝐸𝑖 = ∑</w:t>
      </w:r>
      <w:r w:rsidRPr="00B1315F">
        <w:rPr>
          <w:rFonts w:ascii="CambriaMath" w:eastAsia="宋体" w:hAnsi="CambriaMath" w:cs="宋体"/>
          <w:snapToGrid/>
          <w:sz w:val="24"/>
          <w:szCs w:val="24"/>
          <w:vertAlign w:val="superscript"/>
        </w:rPr>
        <w:t>𝑛</w:t>
      </w:r>
      <w:r w:rsidRPr="005C199F">
        <w:rPr>
          <w:rFonts w:ascii="CambriaMath" w:eastAsia="宋体" w:hAnsi="CambriaMath" w:cs="宋体"/>
          <w:snapToGrid/>
          <w:sz w:val="24"/>
          <w:szCs w:val="24"/>
        </w:rPr>
        <w:t xml:space="preserve"> </w:t>
      </w:r>
      <w:r w:rsidRPr="00B1315F">
        <w:rPr>
          <w:rFonts w:ascii="CambriaMath" w:eastAsia="宋体" w:hAnsi="CambriaMath" w:cs="宋体"/>
          <w:snapToGrid/>
          <w:sz w:val="24"/>
          <w:szCs w:val="24"/>
          <w:vertAlign w:val="subscript"/>
        </w:rPr>
        <w:t>𝑗=1</w:t>
      </w:r>
      <w:r w:rsidRPr="005C199F">
        <w:rPr>
          <w:rFonts w:ascii="等线" w:eastAsia="等线" w:hAnsi="等线" w:cs="宋体"/>
          <w:snapToGrid/>
          <w:sz w:val="24"/>
          <w:szCs w:val="24"/>
        </w:rPr>
        <w:t>（</w:t>
      </w:r>
      <w:r w:rsidRPr="005C199F">
        <w:rPr>
          <w:rFonts w:ascii="CambriaMath" w:eastAsia="宋体" w:hAnsi="CambriaMath" w:cs="宋体"/>
          <w:snapToGrid/>
          <w:sz w:val="24"/>
          <w:szCs w:val="24"/>
        </w:rPr>
        <w:t>𝐸𝑖𝑗 - 𝐸𝑅𝑖𝑗</w:t>
      </w:r>
      <w:r w:rsidRPr="005C199F">
        <w:rPr>
          <w:rFonts w:ascii="等线" w:eastAsia="等线" w:hAnsi="等线" w:cs="宋体"/>
          <w:snapToGrid/>
          <w:sz w:val="24"/>
          <w:szCs w:val="24"/>
        </w:rPr>
        <w:t>）</w:t>
      </w:r>
      <w:r>
        <w:rPr>
          <w:rFonts w:ascii="等线" w:eastAsia="等线" w:hAnsi="等线" w:cs="宋体" w:hint="eastAsia"/>
          <w:snapToGrid/>
          <w:sz w:val="24"/>
          <w:szCs w:val="24"/>
        </w:rPr>
        <w:t xml:space="preserve"> </w:t>
      </w:r>
      <w:r>
        <w:rPr>
          <w:rFonts w:ascii="等线" w:eastAsia="等线" w:hAnsi="等线" w:cs="宋体"/>
          <w:snapToGrid/>
          <w:sz w:val="24"/>
          <w:szCs w:val="24"/>
        </w:rPr>
        <w:t xml:space="preserve">                     </w:t>
      </w:r>
      <w:r w:rsidR="002E31F5" w:rsidRPr="00B1315F">
        <w:rPr>
          <w:rFonts w:ascii="Times New Roman" w:eastAsia="宋体" w:hAnsi="Times New Roman" w:cs="Times New Roman"/>
          <w:snapToGrid/>
          <w:sz w:val="24"/>
          <w:szCs w:val="24"/>
        </w:rPr>
        <w:t>（</w:t>
      </w:r>
      <w:r w:rsidR="002E31F5" w:rsidRPr="00B1315F">
        <w:rPr>
          <w:rFonts w:ascii="Times New Roman" w:eastAsia="宋体" w:hAnsi="Times New Roman" w:cs="Times New Roman"/>
          <w:snapToGrid/>
          <w:sz w:val="24"/>
          <w:szCs w:val="24"/>
        </w:rPr>
        <w:t>4.4.4-</w:t>
      </w:r>
      <w:r w:rsidR="002E31F5">
        <w:rPr>
          <w:rFonts w:ascii="Times New Roman" w:eastAsia="宋体" w:hAnsi="Times New Roman" w:cs="Times New Roman"/>
          <w:snapToGrid/>
          <w:sz w:val="24"/>
          <w:szCs w:val="24"/>
        </w:rPr>
        <w:t>2</w:t>
      </w:r>
      <w:r w:rsidR="002E31F5" w:rsidRPr="00B1315F">
        <w:rPr>
          <w:rFonts w:ascii="Times New Roman" w:eastAsia="宋体" w:hAnsi="Times New Roman" w:cs="Times New Roman"/>
          <w:snapToGrid/>
          <w:sz w:val="24"/>
          <w:szCs w:val="24"/>
        </w:rPr>
        <w:t>）</w:t>
      </w:r>
    </w:p>
    <w:p w14:paraId="18432669" w14:textId="67557472" w:rsidR="00A970F6" w:rsidRPr="002E31F5" w:rsidRDefault="00A970F6" w:rsidP="005C199F">
      <w:pPr>
        <w:spacing w:line="360" w:lineRule="auto"/>
        <w:rPr>
          <w:rFonts w:ascii="Times New Roman" w:eastAsia="宋体" w:hAnsi="Times New Roman" w:cs="Times New Roman"/>
          <w:snapToGrid/>
          <w:sz w:val="24"/>
          <w:szCs w:val="24"/>
        </w:rPr>
      </w:pPr>
      <w:r w:rsidRPr="002E31F5">
        <w:rPr>
          <w:rFonts w:ascii="Times New Roman" w:eastAsia="宋体" w:hAnsi="Times New Roman" w:cs="Times New Roman"/>
          <w:snapToGrid/>
          <w:sz w:val="24"/>
          <w:szCs w:val="24"/>
        </w:rPr>
        <w:t>式中：</w:t>
      </w:r>
      <w:r w:rsidRPr="002E31F5">
        <w:rPr>
          <w:rFonts w:ascii="Cambria Math" w:eastAsia="宋体" w:hAnsi="Cambria Math" w:cs="Cambria Math"/>
          <w:snapToGrid/>
          <w:sz w:val="24"/>
          <w:szCs w:val="24"/>
        </w:rPr>
        <w:t>𝐶𝑀</w:t>
      </w:r>
      <w:r w:rsidRPr="002E31F5">
        <w:rPr>
          <w:rFonts w:ascii="Times New Roman" w:eastAsia="宋体" w:hAnsi="Times New Roman" w:cs="Times New Roman"/>
          <w:snapToGrid/>
          <w:sz w:val="24"/>
          <w:szCs w:val="24"/>
        </w:rPr>
        <w:t>——</w:t>
      </w:r>
      <w:r w:rsidRPr="002E31F5">
        <w:rPr>
          <w:rFonts w:ascii="Times New Roman" w:eastAsia="宋体" w:hAnsi="Times New Roman" w:cs="Times New Roman"/>
          <w:snapToGrid/>
          <w:sz w:val="24"/>
          <w:szCs w:val="24"/>
        </w:rPr>
        <w:t>建筑使用阶段单位建筑面积碳排放量，</w:t>
      </w:r>
      <w:r w:rsidRPr="002E31F5">
        <w:rPr>
          <w:rFonts w:ascii="Times New Roman" w:eastAsia="宋体" w:hAnsi="Times New Roman" w:cs="Times New Roman"/>
          <w:snapToGrid/>
          <w:sz w:val="24"/>
          <w:szCs w:val="24"/>
        </w:rPr>
        <w:t>kgCO</w:t>
      </w:r>
      <w:r w:rsidRPr="002E31F5">
        <w:rPr>
          <w:rFonts w:ascii="Times New Roman" w:eastAsia="宋体" w:hAnsi="Times New Roman" w:cs="Times New Roman"/>
          <w:snapToGrid/>
          <w:sz w:val="24"/>
          <w:szCs w:val="24"/>
          <w:vertAlign w:val="subscript"/>
        </w:rPr>
        <w:t>2</w:t>
      </w:r>
      <w:r w:rsidRPr="002E31F5">
        <w:rPr>
          <w:rFonts w:ascii="Times New Roman" w:eastAsia="宋体" w:hAnsi="Times New Roman" w:cs="Times New Roman"/>
          <w:snapToGrid/>
          <w:sz w:val="24"/>
          <w:szCs w:val="24"/>
        </w:rPr>
        <w:t>/m</w:t>
      </w:r>
      <w:r w:rsidRPr="002E31F5">
        <w:rPr>
          <w:rFonts w:ascii="Times New Roman" w:eastAsia="宋体" w:hAnsi="Times New Roman" w:cs="Times New Roman"/>
          <w:snapToGrid/>
          <w:sz w:val="24"/>
          <w:szCs w:val="24"/>
          <w:vertAlign w:val="superscript"/>
        </w:rPr>
        <w:t>2</w:t>
      </w:r>
      <w:r w:rsidRPr="002E31F5">
        <w:rPr>
          <w:rFonts w:ascii="Times New Roman" w:eastAsia="宋体" w:hAnsi="Times New Roman" w:cs="Times New Roman"/>
          <w:snapToGrid/>
          <w:sz w:val="24"/>
          <w:szCs w:val="24"/>
        </w:rPr>
        <w:t>；</w:t>
      </w:r>
    </w:p>
    <w:p w14:paraId="319CD9E2" w14:textId="77777777" w:rsidR="00A970F6" w:rsidRPr="002E31F5" w:rsidRDefault="00A970F6" w:rsidP="002E31F5">
      <w:pPr>
        <w:spacing w:line="360" w:lineRule="auto"/>
        <w:ind w:firstLineChars="300" w:firstLine="720"/>
        <w:rPr>
          <w:rFonts w:ascii="Times New Roman" w:eastAsia="宋体" w:hAnsi="Times New Roman" w:cs="Times New Roman"/>
          <w:snapToGrid/>
          <w:sz w:val="24"/>
          <w:szCs w:val="24"/>
        </w:rPr>
      </w:pPr>
      <w:r w:rsidRPr="002E31F5">
        <w:rPr>
          <w:rFonts w:ascii="Cambria Math" w:eastAsia="宋体" w:hAnsi="Cambria Math" w:cs="Cambria Math"/>
          <w:snapToGrid/>
          <w:sz w:val="24"/>
          <w:szCs w:val="24"/>
        </w:rPr>
        <w:t>𝐸𝑖</w:t>
      </w:r>
      <w:r w:rsidRPr="002E31F5">
        <w:rPr>
          <w:rFonts w:ascii="Times New Roman" w:eastAsia="宋体" w:hAnsi="Times New Roman" w:cs="Times New Roman"/>
          <w:snapToGrid/>
          <w:sz w:val="24"/>
          <w:szCs w:val="24"/>
        </w:rPr>
        <w:t>——</w:t>
      </w:r>
      <w:r w:rsidRPr="002E31F5">
        <w:rPr>
          <w:rFonts w:ascii="Times New Roman" w:eastAsia="宋体" w:hAnsi="Times New Roman" w:cs="Times New Roman"/>
          <w:snapToGrid/>
          <w:sz w:val="24"/>
          <w:szCs w:val="24"/>
        </w:rPr>
        <w:t>建筑第</w:t>
      </w:r>
      <w:r w:rsidRPr="002E31F5">
        <w:rPr>
          <w:rFonts w:ascii="Times New Roman" w:eastAsia="宋体" w:hAnsi="Times New Roman" w:cs="Times New Roman"/>
          <w:snapToGrid/>
          <w:sz w:val="24"/>
          <w:szCs w:val="24"/>
        </w:rPr>
        <w:t xml:space="preserve"> </w:t>
      </w:r>
      <w:proofErr w:type="spellStart"/>
      <w:r w:rsidRPr="002E31F5">
        <w:rPr>
          <w:rFonts w:ascii="Times New Roman" w:eastAsia="宋体" w:hAnsi="Times New Roman" w:cs="Times New Roman"/>
          <w:snapToGrid/>
          <w:sz w:val="24"/>
          <w:szCs w:val="24"/>
        </w:rPr>
        <w:t>i</w:t>
      </w:r>
      <w:proofErr w:type="spellEnd"/>
      <w:r w:rsidRPr="002E31F5">
        <w:rPr>
          <w:rFonts w:ascii="Times New Roman" w:eastAsia="宋体" w:hAnsi="Times New Roman" w:cs="Times New Roman"/>
          <w:snapToGrid/>
          <w:sz w:val="24"/>
          <w:szCs w:val="24"/>
        </w:rPr>
        <w:t xml:space="preserve"> </w:t>
      </w:r>
      <w:r w:rsidRPr="002E31F5">
        <w:rPr>
          <w:rFonts w:ascii="Times New Roman" w:eastAsia="宋体" w:hAnsi="Times New Roman" w:cs="Times New Roman"/>
          <w:snapToGrid/>
          <w:sz w:val="24"/>
          <w:szCs w:val="24"/>
        </w:rPr>
        <w:t>类能源年消耗量，单位</w:t>
      </w:r>
      <w:r w:rsidRPr="002E31F5">
        <w:rPr>
          <w:rFonts w:ascii="Times New Roman" w:eastAsia="宋体" w:hAnsi="Times New Roman" w:cs="Times New Roman"/>
          <w:snapToGrid/>
          <w:sz w:val="24"/>
          <w:szCs w:val="24"/>
        </w:rPr>
        <w:t>/a</w:t>
      </w:r>
      <w:r w:rsidRPr="002E31F5">
        <w:rPr>
          <w:rFonts w:ascii="Times New Roman" w:eastAsia="宋体" w:hAnsi="Times New Roman" w:cs="Times New Roman"/>
          <w:snapToGrid/>
          <w:sz w:val="24"/>
          <w:szCs w:val="24"/>
        </w:rPr>
        <w:t>；</w:t>
      </w:r>
    </w:p>
    <w:p w14:paraId="740276E7" w14:textId="77777777" w:rsidR="00A970F6" w:rsidRPr="002E31F5" w:rsidRDefault="00A970F6" w:rsidP="002E31F5">
      <w:pPr>
        <w:spacing w:line="360" w:lineRule="auto"/>
        <w:ind w:firstLineChars="300" w:firstLine="720"/>
        <w:rPr>
          <w:rFonts w:ascii="Times New Roman" w:eastAsia="宋体" w:hAnsi="Times New Roman" w:cs="Times New Roman"/>
          <w:snapToGrid/>
          <w:sz w:val="24"/>
          <w:szCs w:val="24"/>
        </w:rPr>
      </w:pPr>
      <w:r w:rsidRPr="002E31F5">
        <w:rPr>
          <w:rFonts w:ascii="Cambria Math" w:eastAsia="宋体" w:hAnsi="Cambria Math" w:cs="Cambria Math"/>
          <w:snapToGrid/>
          <w:sz w:val="24"/>
          <w:szCs w:val="24"/>
        </w:rPr>
        <w:t>𝑖</w:t>
      </w:r>
      <w:r w:rsidRPr="002E31F5">
        <w:rPr>
          <w:rFonts w:ascii="Times New Roman" w:eastAsia="宋体" w:hAnsi="Times New Roman" w:cs="Times New Roman"/>
          <w:snapToGrid/>
          <w:sz w:val="24"/>
          <w:szCs w:val="24"/>
        </w:rPr>
        <w:t>——</w:t>
      </w:r>
      <w:r w:rsidRPr="002E31F5">
        <w:rPr>
          <w:rFonts w:ascii="Times New Roman" w:eastAsia="宋体" w:hAnsi="Times New Roman" w:cs="Times New Roman"/>
          <w:snapToGrid/>
          <w:sz w:val="24"/>
          <w:szCs w:val="24"/>
        </w:rPr>
        <w:t>建筑消耗终端能源类型，包括电力、燃气、市政热力等；</w:t>
      </w:r>
    </w:p>
    <w:p w14:paraId="07FC323A" w14:textId="040C3CA0" w:rsidR="00A970F6" w:rsidRPr="002E31F5" w:rsidRDefault="00A970F6" w:rsidP="002E31F5">
      <w:pPr>
        <w:spacing w:line="360" w:lineRule="auto"/>
        <w:ind w:firstLineChars="300" w:firstLine="720"/>
        <w:rPr>
          <w:rFonts w:ascii="Times New Roman" w:eastAsia="宋体" w:hAnsi="Times New Roman" w:cs="Times New Roman"/>
          <w:snapToGrid/>
          <w:sz w:val="24"/>
          <w:szCs w:val="24"/>
        </w:rPr>
      </w:pPr>
      <w:r w:rsidRPr="002E31F5">
        <w:rPr>
          <w:rFonts w:ascii="Cambria Math" w:eastAsia="宋体" w:hAnsi="Cambria Math" w:cs="Cambria Math"/>
          <w:snapToGrid/>
          <w:sz w:val="24"/>
          <w:szCs w:val="24"/>
        </w:rPr>
        <w:lastRenderedPageBreak/>
        <w:t>𝐸𝐹𝑖</w:t>
      </w:r>
      <w:r w:rsidRPr="002E31F5">
        <w:rPr>
          <w:rFonts w:ascii="Times New Roman" w:eastAsia="宋体" w:hAnsi="Times New Roman" w:cs="Times New Roman"/>
          <w:snapToGrid/>
          <w:sz w:val="24"/>
          <w:szCs w:val="24"/>
        </w:rPr>
        <w:t>——</w:t>
      </w:r>
      <w:r w:rsidRPr="002E31F5">
        <w:rPr>
          <w:rFonts w:ascii="Times New Roman" w:eastAsia="宋体" w:hAnsi="Times New Roman" w:cs="Times New Roman"/>
          <w:snapToGrid/>
          <w:sz w:val="24"/>
          <w:szCs w:val="24"/>
        </w:rPr>
        <w:t>第</w:t>
      </w:r>
      <w:r w:rsidRPr="002E31F5">
        <w:rPr>
          <w:rFonts w:ascii="Times New Roman" w:eastAsia="宋体" w:hAnsi="Times New Roman" w:cs="Times New Roman"/>
          <w:snapToGrid/>
          <w:sz w:val="24"/>
          <w:szCs w:val="24"/>
        </w:rPr>
        <w:t xml:space="preserve"> </w:t>
      </w:r>
      <w:proofErr w:type="spellStart"/>
      <w:r w:rsidRPr="002E31F5">
        <w:rPr>
          <w:rFonts w:ascii="Times New Roman" w:eastAsia="宋体" w:hAnsi="Times New Roman" w:cs="Times New Roman"/>
          <w:snapToGrid/>
          <w:sz w:val="24"/>
          <w:szCs w:val="24"/>
        </w:rPr>
        <w:t>i</w:t>
      </w:r>
      <w:proofErr w:type="spellEnd"/>
      <w:r w:rsidRPr="002E31F5">
        <w:rPr>
          <w:rFonts w:ascii="Times New Roman" w:eastAsia="宋体" w:hAnsi="Times New Roman" w:cs="Times New Roman"/>
          <w:snapToGrid/>
          <w:sz w:val="24"/>
          <w:szCs w:val="24"/>
        </w:rPr>
        <w:t xml:space="preserve"> </w:t>
      </w:r>
      <w:r w:rsidRPr="002E31F5">
        <w:rPr>
          <w:rFonts w:ascii="Times New Roman" w:eastAsia="宋体" w:hAnsi="Times New Roman" w:cs="Times New Roman"/>
          <w:snapToGrid/>
          <w:sz w:val="24"/>
          <w:szCs w:val="24"/>
        </w:rPr>
        <w:t>类能源的碳排放因子，按本标准</w:t>
      </w:r>
      <w:r w:rsidRPr="00B51490">
        <w:rPr>
          <w:rFonts w:ascii="Times New Roman" w:eastAsia="宋体" w:hAnsi="Times New Roman" w:cs="Times New Roman"/>
          <w:snapToGrid/>
          <w:sz w:val="24"/>
          <w:szCs w:val="24"/>
        </w:rPr>
        <w:t>附录</w:t>
      </w:r>
      <w:r w:rsidR="00B51490" w:rsidRPr="00B51490">
        <w:rPr>
          <w:rFonts w:ascii="Times New Roman" w:eastAsia="宋体" w:hAnsi="Times New Roman" w:cs="Times New Roman"/>
          <w:snapToGrid/>
          <w:sz w:val="24"/>
          <w:szCs w:val="24"/>
        </w:rPr>
        <w:t>1</w:t>
      </w:r>
      <w:r w:rsidRPr="00B51490">
        <w:rPr>
          <w:rFonts w:ascii="Times New Roman" w:eastAsia="宋体" w:hAnsi="Times New Roman" w:cs="Times New Roman"/>
          <w:snapToGrid/>
          <w:sz w:val="24"/>
          <w:szCs w:val="24"/>
        </w:rPr>
        <w:t>取</w:t>
      </w:r>
      <w:r w:rsidRPr="002E31F5">
        <w:rPr>
          <w:rFonts w:ascii="Times New Roman" w:eastAsia="宋体" w:hAnsi="Times New Roman" w:cs="Times New Roman"/>
          <w:snapToGrid/>
          <w:sz w:val="24"/>
          <w:szCs w:val="24"/>
        </w:rPr>
        <w:t>值；</w:t>
      </w:r>
    </w:p>
    <w:p w14:paraId="1632A1C2" w14:textId="2F745B28" w:rsidR="00A970F6" w:rsidRPr="002E31F5" w:rsidRDefault="00A970F6" w:rsidP="002E31F5">
      <w:pPr>
        <w:spacing w:line="360" w:lineRule="auto"/>
        <w:ind w:firstLineChars="300" w:firstLine="720"/>
        <w:rPr>
          <w:rFonts w:ascii="Times New Roman" w:eastAsia="宋体" w:hAnsi="Times New Roman" w:cs="Times New Roman"/>
          <w:snapToGrid/>
          <w:sz w:val="24"/>
          <w:szCs w:val="24"/>
        </w:rPr>
      </w:pPr>
      <w:r w:rsidRPr="002E31F5">
        <w:rPr>
          <w:rFonts w:ascii="Cambria Math" w:eastAsia="宋体" w:hAnsi="Cambria Math" w:cs="Cambria Math"/>
          <w:snapToGrid/>
          <w:sz w:val="24"/>
          <w:szCs w:val="24"/>
        </w:rPr>
        <w:t>𝐸𝑖𝑗</w:t>
      </w:r>
      <w:r w:rsidRPr="002E31F5">
        <w:rPr>
          <w:rFonts w:ascii="Times New Roman" w:eastAsia="宋体" w:hAnsi="Times New Roman" w:cs="Times New Roman"/>
          <w:snapToGrid/>
          <w:sz w:val="24"/>
          <w:szCs w:val="24"/>
        </w:rPr>
        <w:t xml:space="preserve">——j </w:t>
      </w:r>
      <w:r w:rsidRPr="002E31F5">
        <w:rPr>
          <w:rFonts w:ascii="Times New Roman" w:eastAsia="宋体" w:hAnsi="Times New Roman" w:cs="Times New Roman"/>
          <w:snapToGrid/>
          <w:sz w:val="24"/>
          <w:szCs w:val="24"/>
        </w:rPr>
        <w:t>类系统的第</w:t>
      </w:r>
      <w:r w:rsidRPr="002E31F5">
        <w:rPr>
          <w:rFonts w:ascii="Times New Roman" w:eastAsia="宋体" w:hAnsi="Times New Roman" w:cs="Times New Roman"/>
          <w:snapToGrid/>
          <w:sz w:val="24"/>
          <w:szCs w:val="24"/>
        </w:rPr>
        <w:t xml:space="preserve"> </w:t>
      </w:r>
      <w:proofErr w:type="spellStart"/>
      <w:r w:rsidRPr="002E31F5">
        <w:rPr>
          <w:rFonts w:ascii="Times New Roman" w:eastAsia="宋体" w:hAnsi="Times New Roman" w:cs="Times New Roman"/>
          <w:snapToGrid/>
          <w:sz w:val="24"/>
          <w:szCs w:val="24"/>
        </w:rPr>
        <w:t>i</w:t>
      </w:r>
      <w:proofErr w:type="spellEnd"/>
      <w:r w:rsidRPr="002E31F5">
        <w:rPr>
          <w:rFonts w:ascii="Times New Roman" w:eastAsia="宋体" w:hAnsi="Times New Roman" w:cs="Times New Roman"/>
          <w:snapToGrid/>
          <w:sz w:val="24"/>
          <w:szCs w:val="24"/>
        </w:rPr>
        <w:t xml:space="preserve"> </w:t>
      </w:r>
      <w:r w:rsidRPr="002E31F5">
        <w:rPr>
          <w:rFonts w:ascii="Times New Roman" w:eastAsia="宋体" w:hAnsi="Times New Roman" w:cs="Times New Roman"/>
          <w:snapToGrid/>
          <w:sz w:val="24"/>
          <w:szCs w:val="24"/>
        </w:rPr>
        <w:t>类能源消耗量；单位</w:t>
      </w:r>
      <w:r w:rsidRPr="002E31F5">
        <w:rPr>
          <w:rFonts w:ascii="Times New Roman" w:eastAsia="宋体" w:hAnsi="Times New Roman" w:cs="Times New Roman"/>
          <w:snapToGrid/>
          <w:sz w:val="24"/>
          <w:szCs w:val="24"/>
        </w:rPr>
        <w:t>/a</w:t>
      </w:r>
      <w:r w:rsidRPr="002E31F5">
        <w:rPr>
          <w:rFonts w:ascii="Times New Roman" w:eastAsia="宋体" w:hAnsi="Times New Roman" w:cs="Times New Roman"/>
          <w:snapToGrid/>
          <w:sz w:val="24"/>
          <w:szCs w:val="24"/>
        </w:rPr>
        <w:t>；</w:t>
      </w:r>
    </w:p>
    <w:p w14:paraId="3A9EE016" w14:textId="77777777" w:rsidR="00A970F6" w:rsidRPr="002E31F5" w:rsidRDefault="00A970F6" w:rsidP="002E31F5">
      <w:pPr>
        <w:spacing w:line="360" w:lineRule="auto"/>
        <w:ind w:firstLineChars="300" w:firstLine="720"/>
        <w:rPr>
          <w:rFonts w:ascii="Times New Roman" w:eastAsia="宋体" w:hAnsi="Times New Roman" w:cs="Times New Roman"/>
          <w:snapToGrid/>
          <w:sz w:val="24"/>
          <w:szCs w:val="24"/>
        </w:rPr>
      </w:pPr>
      <w:r w:rsidRPr="002E31F5">
        <w:rPr>
          <w:rFonts w:ascii="Cambria Math" w:eastAsia="宋体" w:hAnsi="Cambria Math" w:cs="Cambria Math"/>
          <w:snapToGrid/>
          <w:sz w:val="24"/>
          <w:szCs w:val="24"/>
        </w:rPr>
        <w:t>𝐸𝑅𝑖𝑗</w:t>
      </w:r>
      <w:r w:rsidRPr="002E31F5">
        <w:rPr>
          <w:rFonts w:ascii="Times New Roman" w:eastAsia="宋体" w:hAnsi="Times New Roman" w:cs="Times New Roman"/>
          <w:snapToGrid/>
          <w:sz w:val="24"/>
          <w:szCs w:val="24"/>
        </w:rPr>
        <w:t xml:space="preserve">——j </w:t>
      </w:r>
      <w:r w:rsidRPr="002E31F5">
        <w:rPr>
          <w:rFonts w:ascii="Times New Roman" w:eastAsia="宋体" w:hAnsi="Times New Roman" w:cs="Times New Roman"/>
          <w:snapToGrid/>
          <w:sz w:val="24"/>
          <w:szCs w:val="24"/>
        </w:rPr>
        <w:t>类系统消耗由可再生能源系统提供的第</w:t>
      </w:r>
      <w:r w:rsidRPr="002E31F5">
        <w:rPr>
          <w:rFonts w:ascii="Times New Roman" w:eastAsia="宋体" w:hAnsi="Times New Roman" w:cs="Times New Roman"/>
          <w:snapToGrid/>
          <w:sz w:val="24"/>
          <w:szCs w:val="24"/>
        </w:rPr>
        <w:t xml:space="preserve"> </w:t>
      </w:r>
      <w:proofErr w:type="spellStart"/>
      <w:r w:rsidRPr="002E31F5">
        <w:rPr>
          <w:rFonts w:ascii="Times New Roman" w:eastAsia="宋体" w:hAnsi="Times New Roman" w:cs="Times New Roman"/>
          <w:snapToGrid/>
          <w:sz w:val="24"/>
          <w:szCs w:val="24"/>
        </w:rPr>
        <w:t>i</w:t>
      </w:r>
      <w:proofErr w:type="spellEnd"/>
      <w:r w:rsidRPr="002E31F5">
        <w:rPr>
          <w:rFonts w:ascii="Times New Roman" w:eastAsia="宋体" w:hAnsi="Times New Roman" w:cs="Times New Roman"/>
          <w:snapToGrid/>
          <w:sz w:val="24"/>
          <w:szCs w:val="24"/>
        </w:rPr>
        <w:t xml:space="preserve"> </w:t>
      </w:r>
      <w:r w:rsidRPr="002E31F5">
        <w:rPr>
          <w:rFonts w:ascii="Times New Roman" w:eastAsia="宋体" w:hAnsi="Times New Roman" w:cs="Times New Roman"/>
          <w:snapToGrid/>
          <w:sz w:val="24"/>
          <w:szCs w:val="24"/>
        </w:rPr>
        <w:t>类能源量；单位</w:t>
      </w:r>
      <w:r w:rsidRPr="002E31F5">
        <w:rPr>
          <w:rFonts w:ascii="Times New Roman" w:eastAsia="宋体" w:hAnsi="Times New Roman" w:cs="Times New Roman"/>
          <w:snapToGrid/>
          <w:sz w:val="24"/>
          <w:szCs w:val="24"/>
        </w:rPr>
        <w:t>/a</w:t>
      </w:r>
      <w:r w:rsidRPr="002E31F5">
        <w:rPr>
          <w:rFonts w:ascii="Times New Roman" w:eastAsia="宋体" w:hAnsi="Times New Roman" w:cs="Times New Roman"/>
          <w:snapToGrid/>
          <w:sz w:val="24"/>
          <w:szCs w:val="24"/>
        </w:rPr>
        <w:t>；</w:t>
      </w:r>
    </w:p>
    <w:p w14:paraId="61EA2595" w14:textId="00654AE4" w:rsidR="00A970F6" w:rsidRPr="002E31F5" w:rsidRDefault="00A970F6" w:rsidP="002E31F5">
      <w:pPr>
        <w:spacing w:line="360" w:lineRule="auto"/>
        <w:ind w:firstLineChars="300" w:firstLine="720"/>
        <w:rPr>
          <w:rFonts w:ascii="Times New Roman" w:eastAsia="宋体" w:hAnsi="Times New Roman" w:cs="Times New Roman"/>
          <w:snapToGrid/>
          <w:sz w:val="24"/>
          <w:szCs w:val="24"/>
        </w:rPr>
      </w:pPr>
      <w:r w:rsidRPr="002E31F5">
        <w:rPr>
          <w:rFonts w:ascii="Times New Roman" w:eastAsia="宋体" w:hAnsi="Times New Roman" w:cs="Times New Roman"/>
          <w:snapToGrid/>
          <w:sz w:val="24"/>
          <w:szCs w:val="24"/>
        </w:rPr>
        <w:t>j——</w:t>
      </w:r>
      <w:r w:rsidRPr="002E31F5">
        <w:rPr>
          <w:rFonts w:ascii="Times New Roman" w:eastAsia="宋体" w:hAnsi="Times New Roman" w:cs="Times New Roman"/>
          <w:snapToGrid/>
          <w:sz w:val="24"/>
          <w:szCs w:val="24"/>
        </w:rPr>
        <w:t>建筑用能系统类型，包括供暖空调、照明、生活热水等全部用能系统；</w:t>
      </w:r>
    </w:p>
    <w:p w14:paraId="11B55141" w14:textId="5DC79D17" w:rsidR="008D185B" w:rsidRPr="002E31F5" w:rsidRDefault="00A970F6" w:rsidP="002E31F5">
      <w:pPr>
        <w:spacing w:line="360" w:lineRule="auto"/>
        <w:ind w:firstLineChars="300" w:firstLine="720"/>
        <w:rPr>
          <w:rFonts w:ascii="Times New Roman" w:eastAsia="宋体" w:hAnsi="Times New Roman" w:cs="Times New Roman"/>
          <w:color w:val="0070C0"/>
          <w:sz w:val="24"/>
          <w:szCs w:val="24"/>
        </w:rPr>
      </w:pPr>
      <w:r w:rsidRPr="002E31F5">
        <w:rPr>
          <w:rFonts w:ascii="Times New Roman" w:eastAsia="宋体" w:hAnsi="Times New Roman" w:cs="Times New Roman"/>
          <w:snapToGrid/>
          <w:sz w:val="24"/>
          <w:szCs w:val="24"/>
        </w:rPr>
        <w:t>A——</w:t>
      </w:r>
      <w:r w:rsidRPr="002E31F5">
        <w:rPr>
          <w:rFonts w:ascii="Times New Roman" w:eastAsia="宋体" w:hAnsi="Times New Roman" w:cs="Times New Roman"/>
          <w:snapToGrid/>
          <w:sz w:val="24"/>
          <w:szCs w:val="24"/>
        </w:rPr>
        <w:t>居住建筑为使用面积，公共建筑为建筑面积，</w:t>
      </w:r>
      <w:r w:rsidRPr="002E31F5">
        <w:rPr>
          <w:rFonts w:ascii="Times New Roman" w:eastAsia="宋体" w:hAnsi="Times New Roman" w:cs="Times New Roman"/>
          <w:snapToGrid/>
          <w:sz w:val="24"/>
          <w:szCs w:val="24"/>
        </w:rPr>
        <w:t>m</w:t>
      </w:r>
      <w:r w:rsidRPr="002E31F5">
        <w:rPr>
          <w:rFonts w:ascii="Times New Roman" w:eastAsia="宋体" w:hAnsi="Times New Roman" w:cs="Times New Roman"/>
          <w:snapToGrid/>
          <w:sz w:val="24"/>
          <w:szCs w:val="24"/>
          <w:vertAlign w:val="superscript"/>
        </w:rPr>
        <w:t>2</w:t>
      </w:r>
      <w:r w:rsidRPr="002E31F5">
        <w:rPr>
          <w:rFonts w:ascii="Times New Roman" w:eastAsia="宋体" w:hAnsi="Times New Roman" w:cs="Times New Roman"/>
          <w:snapToGrid/>
          <w:sz w:val="24"/>
          <w:szCs w:val="24"/>
        </w:rPr>
        <w:t>。</w:t>
      </w:r>
    </w:p>
    <w:p w14:paraId="7D4BC5D0" w14:textId="77777777" w:rsidR="008D185B" w:rsidRPr="008D185B" w:rsidRDefault="008D185B">
      <w:pPr>
        <w:rPr>
          <w:rFonts w:ascii="楷体" w:eastAsia="楷体" w:hAnsi="楷体" w:cs="楷体"/>
          <w:color w:val="0070C0"/>
          <w:sz w:val="24"/>
          <w:szCs w:val="32"/>
        </w:rPr>
      </w:pPr>
    </w:p>
    <w:p w14:paraId="29203C94" w14:textId="2FD4F4AC" w:rsidR="00023415" w:rsidRDefault="00023415" w:rsidP="00023415">
      <w:pPr>
        <w:spacing w:line="360" w:lineRule="auto"/>
        <w:jc w:val="center"/>
        <w:outlineLvl w:val="1"/>
        <w:rPr>
          <w:rFonts w:ascii="Times New Roman" w:eastAsia="宋体" w:hAnsi="Times New Roman" w:cs="Times New Roman"/>
          <w:b/>
          <w:bCs/>
          <w:sz w:val="28"/>
          <w:szCs w:val="36"/>
        </w:rPr>
      </w:pPr>
      <w:bookmarkStart w:id="60" w:name="_Toc160145132"/>
      <w:r>
        <w:rPr>
          <w:rFonts w:ascii="Times New Roman" w:eastAsia="宋体" w:hAnsi="Times New Roman" w:cs="Times New Roman" w:hint="eastAsia"/>
          <w:b/>
          <w:bCs/>
          <w:sz w:val="28"/>
          <w:szCs w:val="36"/>
        </w:rPr>
        <w:t>8.</w:t>
      </w:r>
      <w:r>
        <w:rPr>
          <w:rFonts w:ascii="Times New Roman" w:eastAsia="宋体" w:hAnsi="Times New Roman" w:cs="Times New Roman"/>
          <w:b/>
          <w:bCs/>
          <w:sz w:val="28"/>
          <w:szCs w:val="36"/>
        </w:rPr>
        <w:t>5</w:t>
      </w:r>
      <w:r w:rsidR="00EE6B93">
        <w:rPr>
          <w:rFonts w:ascii="Times New Roman" w:eastAsia="宋体" w:hAnsi="Times New Roman" w:cs="Times New Roman"/>
          <w:b/>
          <w:bCs/>
          <w:sz w:val="28"/>
          <w:szCs w:val="36"/>
        </w:rPr>
        <w:t xml:space="preserve"> </w:t>
      </w:r>
      <w:r w:rsidR="0021076E">
        <w:rPr>
          <w:rFonts w:ascii="Times New Roman" w:eastAsia="宋体" w:hAnsi="Times New Roman" w:cs="Times New Roman" w:hint="eastAsia"/>
          <w:b/>
          <w:bCs/>
          <w:sz w:val="28"/>
          <w:szCs w:val="36"/>
        </w:rPr>
        <w:t>评价流程</w:t>
      </w:r>
      <w:bookmarkEnd w:id="60"/>
    </w:p>
    <w:p w14:paraId="603D5F94" w14:textId="7BA082EF" w:rsidR="00CF3272" w:rsidRPr="0039509D" w:rsidRDefault="00102C8F" w:rsidP="0039509D">
      <w:pPr>
        <w:spacing w:line="360" w:lineRule="auto"/>
        <w:outlineLvl w:val="3"/>
        <w:rPr>
          <w:rFonts w:ascii="Times New Roman" w:eastAsia="宋体" w:hAnsi="Times New Roman" w:cs="Times New Roman"/>
          <w:sz w:val="24"/>
          <w:szCs w:val="24"/>
        </w:rPr>
      </w:pPr>
      <w:r w:rsidRPr="005C199F">
        <w:rPr>
          <w:rFonts w:ascii="Times New Roman" w:eastAsia="宋体" w:hAnsi="Times New Roman" w:cs="Times New Roman" w:hint="eastAsia"/>
          <w:b/>
          <w:bCs/>
          <w:sz w:val="24"/>
          <w:szCs w:val="24"/>
        </w:rPr>
        <w:t>8.</w:t>
      </w:r>
      <w:r w:rsidRPr="005C199F">
        <w:rPr>
          <w:rFonts w:ascii="Times New Roman" w:eastAsia="宋体" w:hAnsi="Times New Roman" w:cs="Times New Roman"/>
          <w:b/>
          <w:bCs/>
          <w:sz w:val="24"/>
          <w:szCs w:val="24"/>
        </w:rPr>
        <w:t>5.</w:t>
      </w:r>
      <w:r w:rsidR="005B182A">
        <w:rPr>
          <w:rFonts w:ascii="Times New Roman" w:eastAsia="宋体" w:hAnsi="Times New Roman" w:cs="Times New Roman"/>
          <w:b/>
          <w:bCs/>
          <w:sz w:val="24"/>
          <w:szCs w:val="24"/>
        </w:rPr>
        <w:t>1</w:t>
      </w:r>
      <w:r w:rsidR="0039509D">
        <w:rPr>
          <w:rFonts w:ascii="Times New Roman" w:eastAsia="宋体" w:hAnsi="Times New Roman" w:cs="Times New Roman" w:hint="eastAsia"/>
          <w:sz w:val="24"/>
          <w:szCs w:val="24"/>
        </w:rPr>
        <w:t xml:space="preserve"> </w:t>
      </w:r>
      <w:r w:rsidR="00966E30" w:rsidRPr="005C199F">
        <w:rPr>
          <w:rFonts w:ascii="宋体" w:eastAsia="宋体" w:hAnsi="宋体"/>
          <w:sz w:val="24"/>
          <w:szCs w:val="24"/>
        </w:rPr>
        <w:t>建筑的</w:t>
      </w:r>
      <w:proofErr w:type="gramStart"/>
      <w:r w:rsidR="00966E30" w:rsidRPr="005C199F">
        <w:rPr>
          <w:rFonts w:ascii="宋体" w:eastAsia="宋体" w:hAnsi="宋体"/>
          <w:sz w:val="24"/>
          <w:szCs w:val="24"/>
        </w:rPr>
        <w:t>减碳水平</w:t>
      </w:r>
      <w:proofErr w:type="gramEnd"/>
      <w:r w:rsidR="00966E30" w:rsidRPr="005C199F">
        <w:rPr>
          <w:rFonts w:ascii="宋体" w:eastAsia="宋体" w:hAnsi="宋体"/>
          <w:sz w:val="24"/>
          <w:szCs w:val="24"/>
        </w:rPr>
        <w:t>应通过碳排放指标判定。居住建筑以碳排放强度为判断依据，公共建筑</w:t>
      </w:r>
      <w:r w:rsidR="009D3C31">
        <w:rPr>
          <w:rFonts w:ascii="宋体" w:eastAsia="宋体" w:hAnsi="宋体" w:hint="eastAsia"/>
          <w:sz w:val="24"/>
          <w:szCs w:val="24"/>
        </w:rPr>
        <w:t>以</w:t>
      </w:r>
      <w:proofErr w:type="gramStart"/>
      <w:r w:rsidR="00966E30" w:rsidRPr="005C199F">
        <w:rPr>
          <w:rFonts w:ascii="宋体" w:eastAsia="宋体" w:hAnsi="宋体"/>
          <w:sz w:val="24"/>
          <w:szCs w:val="24"/>
        </w:rPr>
        <w:t>减碳率</w:t>
      </w:r>
      <w:proofErr w:type="gramEnd"/>
      <w:r w:rsidR="00966E30" w:rsidRPr="005C199F">
        <w:rPr>
          <w:rFonts w:ascii="宋体" w:eastAsia="宋体" w:hAnsi="宋体"/>
          <w:sz w:val="24"/>
          <w:szCs w:val="24"/>
        </w:rPr>
        <w:t>为判断依据。</w:t>
      </w:r>
    </w:p>
    <w:p w14:paraId="5CBABEEF" w14:textId="77777777" w:rsidR="00102C8F" w:rsidRPr="005C199F" w:rsidRDefault="00102C8F" w:rsidP="005C199F">
      <w:pPr>
        <w:spacing w:line="360" w:lineRule="auto"/>
        <w:rPr>
          <w:rFonts w:ascii="楷体" w:eastAsia="楷体" w:hAnsi="楷体" w:cs="楷体"/>
          <w:color w:val="0070C0"/>
          <w:sz w:val="24"/>
          <w:szCs w:val="24"/>
        </w:rPr>
      </w:pPr>
    </w:p>
    <w:p w14:paraId="6F6A323B" w14:textId="49C73D9A" w:rsidR="00CF3272" w:rsidRPr="009D3C31" w:rsidRDefault="00102C8F" w:rsidP="009D3C31">
      <w:pPr>
        <w:spacing w:line="360" w:lineRule="auto"/>
        <w:outlineLvl w:val="3"/>
        <w:rPr>
          <w:rFonts w:ascii="Times New Roman" w:eastAsia="宋体" w:hAnsi="Times New Roman" w:cs="Times New Roman"/>
          <w:sz w:val="24"/>
          <w:szCs w:val="24"/>
        </w:rPr>
      </w:pPr>
      <w:r w:rsidRPr="005C199F">
        <w:rPr>
          <w:rFonts w:ascii="Times New Roman" w:eastAsia="宋体" w:hAnsi="Times New Roman" w:cs="Times New Roman" w:hint="eastAsia"/>
          <w:b/>
          <w:bCs/>
          <w:sz w:val="24"/>
          <w:szCs w:val="24"/>
        </w:rPr>
        <w:t>8.</w:t>
      </w:r>
      <w:r w:rsidRPr="005C199F">
        <w:rPr>
          <w:rFonts w:ascii="Times New Roman" w:eastAsia="宋体" w:hAnsi="Times New Roman" w:cs="Times New Roman"/>
          <w:b/>
          <w:bCs/>
          <w:sz w:val="24"/>
          <w:szCs w:val="24"/>
        </w:rPr>
        <w:t>5.</w:t>
      </w:r>
      <w:r w:rsidR="005B182A">
        <w:rPr>
          <w:rFonts w:ascii="Times New Roman" w:eastAsia="宋体" w:hAnsi="Times New Roman" w:cs="Times New Roman"/>
          <w:b/>
          <w:bCs/>
          <w:sz w:val="24"/>
          <w:szCs w:val="24"/>
        </w:rPr>
        <w:t>2</w:t>
      </w:r>
      <w:r w:rsidR="009D3C31">
        <w:rPr>
          <w:rFonts w:ascii="Times New Roman" w:eastAsia="宋体" w:hAnsi="Times New Roman" w:cs="Times New Roman" w:hint="eastAsia"/>
          <w:sz w:val="24"/>
          <w:szCs w:val="24"/>
        </w:rPr>
        <w:t xml:space="preserve"> </w:t>
      </w:r>
      <w:r w:rsidR="00E57834">
        <w:rPr>
          <w:rFonts w:ascii="宋体" w:eastAsia="宋体" w:hAnsi="宋体" w:hint="eastAsia"/>
          <w:sz w:val="24"/>
          <w:szCs w:val="24"/>
        </w:rPr>
        <w:t>全生命周期碳排放</w:t>
      </w:r>
      <w:r w:rsidR="00966E30" w:rsidRPr="005C199F">
        <w:rPr>
          <w:rFonts w:ascii="宋体" w:eastAsia="宋体" w:hAnsi="宋体"/>
          <w:sz w:val="24"/>
          <w:szCs w:val="24"/>
        </w:rPr>
        <w:t>评价应以建筑设计</w:t>
      </w:r>
      <w:proofErr w:type="gramStart"/>
      <w:r w:rsidR="00966E30" w:rsidRPr="005C199F">
        <w:rPr>
          <w:rFonts w:ascii="宋体" w:eastAsia="宋体" w:hAnsi="宋体"/>
          <w:sz w:val="24"/>
          <w:szCs w:val="24"/>
        </w:rPr>
        <w:t>文件及碳排放</w:t>
      </w:r>
      <w:proofErr w:type="gramEnd"/>
      <w:r w:rsidR="00966E30" w:rsidRPr="005C199F">
        <w:rPr>
          <w:rFonts w:ascii="宋体" w:eastAsia="宋体" w:hAnsi="宋体"/>
          <w:sz w:val="24"/>
          <w:szCs w:val="24"/>
        </w:rPr>
        <w:t>计算结果为依据；运行</w:t>
      </w:r>
      <w:r w:rsidR="00E57834">
        <w:rPr>
          <w:rFonts w:ascii="宋体" w:eastAsia="宋体" w:hAnsi="宋体" w:hint="eastAsia"/>
          <w:sz w:val="24"/>
          <w:szCs w:val="24"/>
        </w:rPr>
        <w:t>阶段</w:t>
      </w:r>
      <w:r w:rsidR="00966E30" w:rsidRPr="005C199F">
        <w:rPr>
          <w:rFonts w:ascii="宋体" w:eastAsia="宋体" w:hAnsi="宋体"/>
          <w:sz w:val="24"/>
          <w:szCs w:val="24"/>
        </w:rPr>
        <w:t>评价应以建筑设计</w:t>
      </w:r>
      <w:proofErr w:type="gramStart"/>
      <w:r w:rsidR="00966E30" w:rsidRPr="005C199F">
        <w:rPr>
          <w:rFonts w:ascii="宋体" w:eastAsia="宋体" w:hAnsi="宋体"/>
          <w:sz w:val="24"/>
          <w:szCs w:val="24"/>
        </w:rPr>
        <w:t>文件及碳排放</w:t>
      </w:r>
      <w:proofErr w:type="gramEnd"/>
      <w:r w:rsidR="00966E30" w:rsidRPr="005C199F">
        <w:rPr>
          <w:rFonts w:ascii="宋体" w:eastAsia="宋体" w:hAnsi="宋体"/>
          <w:sz w:val="24"/>
          <w:szCs w:val="24"/>
        </w:rPr>
        <w:t>计算结果为依据，同时提供建筑环境、能耗、碳排放实测数据。碳排放计算文件、建筑环境、能耗、碳排放实测数据应由第三方进行整理并提供</w:t>
      </w:r>
      <w:proofErr w:type="gramStart"/>
      <w:r w:rsidR="00966E30" w:rsidRPr="005C199F">
        <w:rPr>
          <w:rFonts w:ascii="宋体" w:eastAsia="宋体" w:hAnsi="宋体"/>
          <w:sz w:val="24"/>
          <w:szCs w:val="24"/>
        </w:rPr>
        <w:t>给评价</w:t>
      </w:r>
      <w:proofErr w:type="gramEnd"/>
      <w:r w:rsidR="00966E30" w:rsidRPr="005C199F">
        <w:rPr>
          <w:rFonts w:ascii="宋体" w:eastAsia="宋体" w:hAnsi="宋体"/>
          <w:sz w:val="24"/>
          <w:szCs w:val="24"/>
        </w:rPr>
        <w:t>机构。</w:t>
      </w:r>
    </w:p>
    <w:p w14:paraId="5B9AC661" w14:textId="77777777" w:rsidR="00CF3272" w:rsidRPr="005C199F" w:rsidRDefault="00CF3272" w:rsidP="005C199F">
      <w:pPr>
        <w:spacing w:line="360" w:lineRule="auto"/>
        <w:rPr>
          <w:rFonts w:ascii="楷体" w:eastAsia="楷体" w:hAnsi="楷体" w:cs="楷体"/>
          <w:color w:val="0070C0"/>
          <w:sz w:val="24"/>
          <w:szCs w:val="24"/>
        </w:rPr>
      </w:pPr>
    </w:p>
    <w:p w14:paraId="03BE779B" w14:textId="56A6FA21" w:rsidR="00E57834" w:rsidRDefault="00102C8F" w:rsidP="00E24D40">
      <w:pPr>
        <w:spacing w:line="360" w:lineRule="auto"/>
        <w:outlineLvl w:val="3"/>
        <w:rPr>
          <w:sz w:val="24"/>
          <w:szCs w:val="24"/>
        </w:rPr>
      </w:pPr>
      <w:r w:rsidRPr="005C199F">
        <w:rPr>
          <w:rFonts w:ascii="Times New Roman" w:eastAsia="宋体" w:hAnsi="Times New Roman" w:cs="Times New Roman" w:hint="eastAsia"/>
          <w:b/>
          <w:bCs/>
          <w:sz w:val="24"/>
          <w:szCs w:val="24"/>
        </w:rPr>
        <w:t>8.</w:t>
      </w:r>
      <w:r w:rsidRPr="005C199F">
        <w:rPr>
          <w:rFonts w:ascii="Times New Roman" w:eastAsia="宋体" w:hAnsi="Times New Roman" w:cs="Times New Roman"/>
          <w:b/>
          <w:bCs/>
          <w:sz w:val="24"/>
          <w:szCs w:val="24"/>
        </w:rPr>
        <w:t>5.</w:t>
      </w:r>
      <w:r w:rsidR="005B182A">
        <w:rPr>
          <w:rFonts w:ascii="Times New Roman" w:eastAsia="宋体" w:hAnsi="Times New Roman" w:cs="Times New Roman"/>
          <w:b/>
          <w:bCs/>
          <w:sz w:val="24"/>
          <w:szCs w:val="24"/>
        </w:rPr>
        <w:t>3</w:t>
      </w:r>
      <w:r w:rsidR="00E24D40">
        <w:rPr>
          <w:rFonts w:ascii="Times New Roman" w:eastAsia="宋体" w:hAnsi="Times New Roman" w:cs="Times New Roman" w:hint="eastAsia"/>
          <w:sz w:val="24"/>
          <w:szCs w:val="24"/>
        </w:rPr>
        <w:t xml:space="preserve"> </w:t>
      </w:r>
      <w:r w:rsidR="00966E30" w:rsidRPr="005C199F">
        <w:rPr>
          <w:rFonts w:ascii="宋体" w:eastAsia="宋体" w:hAnsi="宋体"/>
          <w:sz w:val="24"/>
          <w:szCs w:val="24"/>
        </w:rPr>
        <w:t>建筑</w:t>
      </w:r>
      <w:r w:rsidR="00E57834">
        <w:rPr>
          <w:rFonts w:ascii="宋体" w:eastAsia="宋体" w:hAnsi="宋体" w:hint="eastAsia"/>
          <w:sz w:val="24"/>
          <w:szCs w:val="24"/>
        </w:rPr>
        <w:t>全生命周期碳排放</w:t>
      </w:r>
      <w:r w:rsidR="00966E30" w:rsidRPr="005C199F">
        <w:rPr>
          <w:rFonts w:ascii="宋体" w:eastAsia="宋体" w:hAnsi="宋体"/>
          <w:sz w:val="24"/>
          <w:szCs w:val="24"/>
        </w:rPr>
        <w:t>评价应提交下列文件：</w:t>
      </w:r>
    </w:p>
    <w:p w14:paraId="11F7768D" w14:textId="77777777" w:rsidR="00E57834" w:rsidRPr="00E57834" w:rsidRDefault="00966E30" w:rsidP="00E57834">
      <w:pPr>
        <w:spacing w:line="360" w:lineRule="auto"/>
        <w:ind w:firstLineChars="200" w:firstLine="480"/>
        <w:rPr>
          <w:rFonts w:ascii="Times New Roman" w:eastAsia="宋体" w:hAnsi="Times New Roman" w:cs="Times New Roman"/>
          <w:sz w:val="24"/>
          <w:szCs w:val="24"/>
        </w:rPr>
      </w:pPr>
      <w:r w:rsidRPr="00E57834">
        <w:rPr>
          <w:rFonts w:ascii="Times New Roman" w:eastAsia="宋体" w:hAnsi="Times New Roman" w:cs="Times New Roman"/>
          <w:sz w:val="24"/>
          <w:szCs w:val="24"/>
        </w:rPr>
        <w:t xml:space="preserve">1 </w:t>
      </w:r>
      <w:r w:rsidRPr="00E57834">
        <w:rPr>
          <w:rFonts w:ascii="Times New Roman" w:eastAsia="宋体" w:hAnsi="Times New Roman" w:cs="Times New Roman"/>
          <w:sz w:val="24"/>
          <w:szCs w:val="24"/>
        </w:rPr>
        <w:t>建筑全套设计施工图；</w:t>
      </w:r>
    </w:p>
    <w:p w14:paraId="10CB27AB" w14:textId="77777777" w:rsidR="00E57834" w:rsidRPr="00E57834" w:rsidRDefault="00966E30" w:rsidP="00E57834">
      <w:pPr>
        <w:spacing w:line="360" w:lineRule="auto"/>
        <w:ind w:firstLineChars="200" w:firstLine="480"/>
        <w:rPr>
          <w:rFonts w:ascii="Times New Roman" w:eastAsia="宋体" w:hAnsi="Times New Roman" w:cs="Times New Roman"/>
          <w:sz w:val="24"/>
          <w:szCs w:val="24"/>
        </w:rPr>
      </w:pPr>
      <w:r w:rsidRPr="00E57834">
        <w:rPr>
          <w:rFonts w:ascii="Times New Roman" w:eastAsia="宋体" w:hAnsi="Times New Roman" w:cs="Times New Roman"/>
          <w:sz w:val="24"/>
          <w:szCs w:val="24"/>
        </w:rPr>
        <w:t xml:space="preserve">2 </w:t>
      </w:r>
      <w:r w:rsidRPr="00E57834">
        <w:rPr>
          <w:rFonts w:ascii="Times New Roman" w:eastAsia="宋体" w:hAnsi="Times New Roman" w:cs="Times New Roman"/>
          <w:sz w:val="24"/>
          <w:szCs w:val="24"/>
        </w:rPr>
        <w:t>建筑设计方案</w:t>
      </w:r>
    </w:p>
    <w:p w14:paraId="64694D35" w14:textId="77777777" w:rsidR="00E57834" w:rsidRPr="00E57834" w:rsidRDefault="00966E30" w:rsidP="00E57834">
      <w:pPr>
        <w:spacing w:line="360" w:lineRule="auto"/>
        <w:ind w:firstLineChars="200" w:firstLine="480"/>
        <w:rPr>
          <w:rFonts w:ascii="Times New Roman" w:eastAsia="宋体" w:hAnsi="Times New Roman" w:cs="Times New Roman"/>
          <w:sz w:val="24"/>
          <w:szCs w:val="24"/>
        </w:rPr>
      </w:pPr>
      <w:r w:rsidRPr="00E57834">
        <w:rPr>
          <w:rFonts w:ascii="Times New Roman" w:eastAsia="宋体" w:hAnsi="Times New Roman" w:cs="Times New Roman"/>
          <w:sz w:val="24"/>
          <w:szCs w:val="24"/>
        </w:rPr>
        <w:t xml:space="preserve">3 </w:t>
      </w:r>
      <w:r w:rsidRPr="00E57834">
        <w:rPr>
          <w:rFonts w:ascii="Times New Roman" w:eastAsia="宋体" w:hAnsi="Times New Roman" w:cs="Times New Roman"/>
          <w:sz w:val="24"/>
          <w:szCs w:val="24"/>
        </w:rPr>
        <w:t>建筑碳排放指标计算书；</w:t>
      </w:r>
    </w:p>
    <w:p w14:paraId="279E5145" w14:textId="6DFED61F" w:rsidR="00102C8F" w:rsidRPr="00E57834" w:rsidRDefault="00966E30" w:rsidP="00E57834">
      <w:pPr>
        <w:spacing w:line="360" w:lineRule="auto"/>
        <w:ind w:firstLineChars="200" w:firstLine="480"/>
        <w:rPr>
          <w:rFonts w:ascii="Times New Roman" w:eastAsia="宋体" w:hAnsi="Times New Roman" w:cs="Times New Roman"/>
          <w:sz w:val="24"/>
          <w:szCs w:val="24"/>
        </w:rPr>
      </w:pPr>
      <w:r w:rsidRPr="00E57834">
        <w:rPr>
          <w:rFonts w:ascii="Times New Roman" w:eastAsia="宋体" w:hAnsi="Times New Roman" w:cs="Times New Roman"/>
          <w:sz w:val="24"/>
          <w:szCs w:val="24"/>
        </w:rPr>
        <w:t xml:space="preserve">4 </w:t>
      </w:r>
      <w:r w:rsidRPr="00E57834">
        <w:rPr>
          <w:rFonts w:ascii="Times New Roman" w:eastAsia="宋体" w:hAnsi="Times New Roman" w:cs="Times New Roman"/>
          <w:sz w:val="24"/>
          <w:szCs w:val="24"/>
        </w:rPr>
        <w:t>建筑能耗计算书。</w:t>
      </w:r>
    </w:p>
    <w:p w14:paraId="4FA8B806" w14:textId="77777777" w:rsidR="00102C8F" w:rsidRPr="005C199F" w:rsidRDefault="00102C8F" w:rsidP="005C199F">
      <w:pPr>
        <w:spacing w:line="360" w:lineRule="auto"/>
        <w:rPr>
          <w:rFonts w:ascii="楷体" w:eastAsia="楷体" w:hAnsi="楷体" w:cs="楷体"/>
          <w:color w:val="0070C0"/>
          <w:sz w:val="24"/>
          <w:szCs w:val="24"/>
        </w:rPr>
      </w:pPr>
    </w:p>
    <w:p w14:paraId="01C01924" w14:textId="69ED65A2" w:rsidR="00F7116F" w:rsidRDefault="00102C8F" w:rsidP="001963E1">
      <w:pPr>
        <w:spacing w:line="360" w:lineRule="auto"/>
        <w:outlineLvl w:val="3"/>
        <w:rPr>
          <w:rFonts w:ascii="TimesNewRomanPSMT" w:hAnsi="TimesNewRomanPSMT"/>
          <w:sz w:val="24"/>
          <w:szCs w:val="24"/>
        </w:rPr>
      </w:pPr>
      <w:r w:rsidRPr="005C199F">
        <w:rPr>
          <w:rFonts w:ascii="Times New Roman" w:eastAsia="宋体" w:hAnsi="Times New Roman" w:cs="Times New Roman" w:hint="eastAsia"/>
          <w:b/>
          <w:bCs/>
          <w:sz w:val="24"/>
          <w:szCs w:val="24"/>
        </w:rPr>
        <w:t>8.</w:t>
      </w:r>
      <w:r w:rsidRPr="005C199F">
        <w:rPr>
          <w:rFonts w:ascii="Times New Roman" w:eastAsia="宋体" w:hAnsi="Times New Roman" w:cs="Times New Roman"/>
          <w:b/>
          <w:bCs/>
          <w:sz w:val="24"/>
          <w:szCs w:val="24"/>
        </w:rPr>
        <w:t>5.</w:t>
      </w:r>
      <w:r w:rsidR="005B182A">
        <w:rPr>
          <w:rFonts w:ascii="Times New Roman" w:eastAsia="宋体" w:hAnsi="Times New Roman" w:cs="Times New Roman"/>
          <w:b/>
          <w:bCs/>
          <w:sz w:val="24"/>
          <w:szCs w:val="24"/>
        </w:rPr>
        <w:t>4</w:t>
      </w:r>
      <w:r w:rsidR="001963E1">
        <w:rPr>
          <w:rFonts w:ascii="Times New Roman" w:eastAsia="宋体" w:hAnsi="Times New Roman" w:cs="Times New Roman" w:hint="eastAsia"/>
          <w:sz w:val="24"/>
          <w:szCs w:val="24"/>
        </w:rPr>
        <w:t xml:space="preserve"> </w:t>
      </w:r>
      <w:r w:rsidR="00966E30" w:rsidRPr="005C199F">
        <w:rPr>
          <w:rFonts w:ascii="宋体" w:eastAsia="宋体" w:hAnsi="宋体"/>
          <w:sz w:val="24"/>
          <w:szCs w:val="24"/>
        </w:rPr>
        <w:t>建筑运行阶段</w:t>
      </w:r>
      <w:r w:rsidR="00F7116F">
        <w:rPr>
          <w:rFonts w:ascii="宋体" w:eastAsia="宋体" w:hAnsi="宋体" w:hint="eastAsia"/>
          <w:sz w:val="24"/>
          <w:szCs w:val="24"/>
        </w:rPr>
        <w:t>评价</w:t>
      </w:r>
      <w:r w:rsidR="00966E30" w:rsidRPr="005C199F">
        <w:rPr>
          <w:rFonts w:ascii="宋体" w:eastAsia="宋体" w:hAnsi="宋体"/>
          <w:sz w:val="24"/>
          <w:szCs w:val="24"/>
        </w:rPr>
        <w:t>还宜提交下列文件：</w:t>
      </w:r>
    </w:p>
    <w:p w14:paraId="065393CA" w14:textId="474E76B4" w:rsidR="00F7116F" w:rsidRPr="00F7116F" w:rsidRDefault="00966E30" w:rsidP="00F7116F">
      <w:pPr>
        <w:spacing w:line="360" w:lineRule="auto"/>
        <w:ind w:firstLineChars="200" w:firstLine="480"/>
        <w:rPr>
          <w:rFonts w:ascii="Times New Roman" w:eastAsia="宋体" w:hAnsi="Times New Roman" w:cs="Times New Roman"/>
          <w:sz w:val="24"/>
          <w:szCs w:val="24"/>
        </w:rPr>
      </w:pPr>
      <w:r w:rsidRPr="00F7116F">
        <w:rPr>
          <w:rFonts w:ascii="Times New Roman" w:eastAsia="宋体" w:hAnsi="Times New Roman" w:cs="Times New Roman"/>
          <w:sz w:val="24"/>
          <w:szCs w:val="24"/>
        </w:rPr>
        <w:t xml:space="preserve">1 </w:t>
      </w:r>
      <w:r w:rsidRPr="00F7116F">
        <w:rPr>
          <w:rFonts w:ascii="Times New Roman" w:eastAsia="宋体" w:hAnsi="Times New Roman" w:cs="Times New Roman"/>
          <w:sz w:val="24"/>
          <w:szCs w:val="24"/>
        </w:rPr>
        <w:t>具有相关资质的检测机构出具的对施工现场随机抽取的外门</w:t>
      </w:r>
      <w:r w:rsidRPr="00F7116F">
        <w:rPr>
          <w:rFonts w:ascii="Times New Roman" w:eastAsia="宋体" w:hAnsi="Times New Roman" w:cs="Times New Roman"/>
          <w:sz w:val="24"/>
          <w:szCs w:val="24"/>
        </w:rPr>
        <w:t>(</w:t>
      </w:r>
      <w:r w:rsidRPr="00F7116F">
        <w:rPr>
          <w:rFonts w:ascii="Times New Roman" w:eastAsia="宋体" w:hAnsi="Times New Roman" w:cs="Times New Roman"/>
          <w:sz w:val="24"/>
          <w:szCs w:val="24"/>
        </w:rPr>
        <w:t>含阳台门</w:t>
      </w:r>
      <w:r w:rsidRPr="00F7116F">
        <w:rPr>
          <w:rFonts w:ascii="Times New Roman" w:eastAsia="宋体" w:hAnsi="Times New Roman" w:cs="Times New Roman"/>
          <w:sz w:val="24"/>
          <w:szCs w:val="24"/>
        </w:rPr>
        <w:t>)</w:t>
      </w:r>
      <w:r w:rsidRPr="00F7116F">
        <w:rPr>
          <w:rFonts w:ascii="Times New Roman" w:eastAsia="宋体" w:hAnsi="Times New Roman" w:cs="Times New Roman"/>
          <w:sz w:val="24"/>
          <w:szCs w:val="24"/>
        </w:rPr>
        <w:t>、户门、外窗及保温材料所作的性能复验报告，包括门窗传热系数、外窗气密性能等级、玻璃及外窗遮阳系数、保温材料密度、保温材料导热系数、保温材料比热容和保温材料强度报告；</w:t>
      </w:r>
    </w:p>
    <w:p w14:paraId="1A8CE8FD" w14:textId="77777777" w:rsidR="00F7116F" w:rsidRPr="00F7116F" w:rsidRDefault="00966E30" w:rsidP="00F7116F">
      <w:pPr>
        <w:spacing w:line="360" w:lineRule="auto"/>
        <w:ind w:firstLineChars="200" w:firstLine="480"/>
        <w:rPr>
          <w:rFonts w:ascii="Times New Roman" w:eastAsia="宋体" w:hAnsi="Times New Roman" w:cs="Times New Roman"/>
          <w:sz w:val="24"/>
          <w:szCs w:val="24"/>
        </w:rPr>
      </w:pPr>
      <w:r w:rsidRPr="00F7116F">
        <w:rPr>
          <w:rFonts w:ascii="Times New Roman" w:eastAsia="宋体" w:hAnsi="Times New Roman" w:cs="Times New Roman"/>
          <w:sz w:val="24"/>
          <w:szCs w:val="24"/>
        </w:rPr>
        <w:t xml:space="preserve">2 </w:t>
      </w:r>
      <w:r w:rsidRPr="00F7116F">
        <w:rPr>
          <w:rFonts w:ascii="Times New Roman" w:eastAsia="宋体" w:hAnsi="Times New Roman" w:cs="Times New Roman"/>
          <w:sz w:val="24"/>
          <w:szCs w:val="24"/>
        </w:rPr>
        <w:t>冷热源设备、循环水泵、新风机的产品合格证或性能检测报告；</w:t>
      </w:r>
    </w:p>
    <w:p w14:paraId="095BE058" w14:textId="77777777" w:rsidR="00F7116F" w:rsidRPr="00F7116F" w:rsidRDefault="00966E30" w:rsidP="00F7116F">
      <w:pPr>
        <w:spacing w:line="360" w:lineRule="auto"/>
        <w:ind w:firstLineChars="200" w:firstLine="480"/>
        <w:rPr>
          <w:rFonts w:ascii="Times New Roman" w:eastAsia="宋体" w:hAnsi="Times New Roman" w:cs="Times New Roman"/>
          <w:sz w:val="24"/>
          <w:szCs w:val="24"/>
        </w:rPr>
      </w:pPr>
      <w:r w:rsidRPr="00F7116F">
        <w:rPr>
          <w:rFonts w:ascii="Times New Roman" w:eastAsia="宋体" w:hAnsi="Times New Roman" w:cs="Times New Roman"/>
          <w:sz w:val="24"/>
          <w:szCs w:val="24"/>
        </w:rPr>
        <w:t xml:space="preserve">3 </w:t>
      </w:r>
      <w:r w:rsidRPr="00F7116F">
        <w:rPr>
          <w:rFonts w:ascii="Times New Roman" w:eastAsia="宋体" w:hAnsi="Times New Roman" w:cs="Times New Roman"/>
          <w:sz w:val="24"/>
          <w:szCs w:val="24"/>
        </w:rPr>
        <w:t>建筑环境实测数据</w:t>
      </w:r>
    </w:p>
    <w:p w14:paraId="76ED3701" w14:textId="77777777" w:rsidR="00F7116F" w:rsidRPr="00F7116F" w:rsidRDefault="00966E30" w:rsidP="00F7116F">
      <w:pPr>
        <w:spacing w:line="360" w:lineRule="auto"/>
        <w:ind w:firstLineChars="200" w:firstLine="480"/>
        <w:rPr>
          <w:rFonts w:ascii="Times New Roman" w:eastAsia="宋体" w:hAnsi="Times New Roman" w:cs="Times New Roman"/>
          <w:sz w:val="24"/>
          <w:szCs w:val="24"/>
        </w:rPr>
      </w:pPr>
      <w:r w:rsidRPr="00F7116F">
        <w:rPr>
          <w:rFonts w:ascii="Times New Roman" w:eastAsia="宋体" w:hAnsi="Times New Roman" w:cs="Times New Roman"/>
          <w:sz w:val="24"/>
          <w:szCs w:val="24"/>
        </w:rPr>
        <w:t xml:space="preserve">4 </w:t>
      </w:r>
      <w:r w:rsidRPr="00F7116F">
        <w:rPr>
          <w:rFonts w:ascii="Times New Roman" w:eastAsia="宋体" w:hAnsi="Times New Roman" w:cs="Times New Roman"/>
          <w:sz w:val="24"/>
          <w:szCs w:val="24"/>
        </w:rPr>
        <w:t>建筑运行</w:t>
      </w:r>
      <w:proofErr w:type="gramStart"/>
      <w:r w:rsidRPr="00F7116F">
        <w:rPr>
          <w:rFonts w:ascii="Times New Roman" w:eastAsia="宋体" w:hAnsi="Times New Roman" w:cs="Times New Roman"/>
          <w:sz w:val="24"/>
          <w:szCs w:val="24"/>
        </w:rPr>
        <w:t>能耗及碳排放</w:t>
      </w:r>
      <w:proofErr w:type="gramEnd"/>
      <w:r w:rsidRPr="00F7116F">
        <w:rPr>
          <w:rFonts w:ascii="Times New Roman" w:eastAsia="宋体" w:hAnsi="Times New Roman" w:cs="Times New Roman"/>
          <w:sz w:val="24"/>
          <w:szCs w:val="24"/>
        </w:rPr>
        <w:t>实测数据</w:t>
      </w:r>
    </w:p>
    <w:p w14:paraId="5F946A31" w14:textId="40CA91CD" w:rsidR="00102C8F" w:rsidRPr="001963E1" w:rsidRDefault="00966E30" w:rsidP="00F7116F">
      <w:pPr>
        <w:spacing w:line="360" w:lineRule="auto"/>
        <w:ind w:firstLineChars="200" w:firstLine="480"/>
        <w:rPr>
          <w:rFonts w:ascii="Times New Roman" w:eastAsia="宋体" w:hAnsi="Times New Roman" w:cs="Times New Roman"/>
          <w:sz w:val="24"/>
          <w:szCs w:val="24"/>
        </w:rPr>
      </w:pPr>
      <w:r w:rsidRPr="00F7116F">
        <w:rPr>
          <w:rFonts w:ascii="Times New Roman" w:eastAsia="宋体" w:hAnsi="Times New Roman" w:cs="Times New Roman"/>
          <w:sz w:val="24"/>
          <w:szCs w:val="24"/>
        </w:rPr>
        <w:lastRenderedPageBreak/>
        <w:t xml:space="preserve">5 </w:t>
      </w:r>
      <w:r w:rsidRPr="00F7116F">
        <w:rPr>
          <w:rFonts w:ascii="Times New Roman" w:eastAsia="宋体" w:hAnsi="Times New Roman" w:cs="Times New Roman"/>
          <w:sz w:val="24"/>
          <w:szCs w:val="24"/>
        </w:rPr>
        <w:t>可再生能源系统贡献量、</w:t>
      </w:r>
      <w:proofErr w:type="gramStart"/>
      <w:r w:rsidRPr="00F7116F">
        <w:rPr>
          <w:rFonts w:ascii="Times New Roman" w:eastAsia="宋体" w:hAnsi="Times New Roman" w:cs="Times New Roman"/>
          <w:sz w:val="24"/>
          <w:szCs w:val="24"/>
        </w:rPr>
        <w:t>减碳量</w:t>
      </w:r>
      <w:proofErr w:type="gramEnd"/>
      <w:r w:rsidR="00F7116F" w:rsidRPr="00F7116F">
        <w:rPr>
          <w:rFonts w:ascii="Times New Roman" w:eastAsia="宋体" w:hAnsi="Times New Roman" w:cs="Times New Roman" w:hint="eastAsia"/>
          <w:sz w:val="24"/>
          <w:szCs w:val="24"/>
        </w:rPr>
        <w:t>。</w:t>
      </w:r>
    </w:p>
    <w:p w14:paraId="71BB432A" w14:textId="77777777" w:rsidR="00CF3272" w:rsidRPr="005C199F" w:rsidRDefault="00CF3272" w:rsidP="005C199F">
      <w:pPr>
        <w:spacing w:line="360" w:lineRule="auto"/>
        <w:rPr>
          <w:rFonts w:ascii="楷体" w:eastAsia="楷体" w:hAnsi="楷体" w:cs="楷体"/>
          <w:color w:val="0070C0"/>
          <w:sz w:val="24"/>
          <w:szCs w:val="24"/>
        </w:rPr>
      </w:pPr>
    </w:p>
    <w:p w14:paraId="03326761" w14:textId="49B1876A" w:rsidR="0085395D" w:rsidRDefault="00102C8F" w:rsidP="007A4650">
      <w:pPr>
        <w:spacing w:line="360" w:lineRule="auto"/>
        <w:outlineLvl w:val="3"/>
        <w:rPr>
          <w:rFonts w:eastAsiaTheme="minorEastAsia" w:cs="Times New Roman"/>
        </w:rPr>
      </w:pPr>
      <w:r w:rsidRPr="005C199F">
        <w:rPr>
          <w:rFonts w:ascii="Times New Roman" w:eastAsia="宋体" w:hAnsi="Times New Roman" w:cs="Times New Roman" w:hint="eastAsia"/>
          <w:b/>
          <w:bCs/>
          <w:sz w:val="24"/>
          <w:szCs w:val="24"/>
        </w:rPr>
        <w:t>8.</w:t>
      </w:r>
      <w:r w:rsidRPr="005C199F">
        <w:rPr>
          <w:rFonts w:ascii="Times New Roman" w:eastAsia="宋体" w:hAnsi="Times New Roman" w:cs="Times New Roman"/>
          <w:b/>
          <w:bCs/>
          <w:sz w:val="24"/>
          <w:szCs w:val="24"/>
        </w:rPr>
        <w:t>5.</w:t>
      </w:r>
      <w:r w:rsidR="005B182A">
        <w:rPr>
          <w:rFonts w:ascii="Times New Roman" w:eastAsia="宋体" w:hAnsi="Times New Roman" w:cs="Times New Roman"/>
          <w:b/>
          <w:bCs/>
          <w:sz w:val="24"/>
          <w:szCs w:val="24"/>
        </w:rPr>
        <w:t>5</w:t>
      </w:r>
      <w:r w:rsidR="0085395D">
        <w:rPr>
          <w:rFonts w:ascii="Times New Roman" w:eastAsia="宋体" w:hAnsi="Times New Roman" w:cs="Times New Roman" w:hint="eastAsia"/>
          <w:sz w:val="24"/>
          <w:szCs w:val="24"/>
        </w:rPr>
        <w:t xml:space="preserve"> </w:t>
      </w:r>
      <w:r w:rsidR="00D7555F" w:rsidRPr="00494CD3">
        <w:rPr>
          <w:rFonts w:ascii="Times New Roman" w:eastAsia="宋体" w:hAnsi="Times New Roman" w:cs="Times New Roman"/>
          <w:sz w:val="24"/>
          <w:szCs w:val="24"/>
        </w:rPr>
        <w:t>建筑</w:t>
      </w:r>
      <w:r w:rsidR="0085395D" w:rsidRPr="00494CD3">
        <w:rPr>
          <w:rFonts w:ascii="Times New Roman" w:eastAsia="宋体" w:hAnsi="Times New Roman" w:cs="Times New Roman"/>
          <w:sz w:val="24"/>
          <w:szCs w:val="24"/>
        </w:rPr>
        <w:t>碳排放评价</w:t>
      </w:r>
      <w:r w:rsidR="00D7555F" w:rsidRPr="00494CD3">
        <w:rPr>
          <w:rFonts w:ascii="Times New Roman" w:eastAsia="宋体" w:hAnsi="Times New Roman" w:cs="Times New Roman"/>
          <w:sz w:val="24"/>
          <w:szCs w:val="24"/>
        </w:rPr>
        <w:t>的判定应符合本标准</w:t>
      </w:r>
      <w:proofErr w:type="gramStart"/>
      <w:r w:rsidR="00D7555F" w:rsidRPr="00494CD3">
        <w:rPr>
          <w:rFonts w:ascii="Times New Roman" w:eastAsia="宋体" w:hAnsi="Times New Roman" w:cs="Times New Roman"/>
          <w:sz w:val="24"/>
          <w:szCs w:val="24"/>
        </w:rPr>
        <w:t>第</w:t>
      </w:r>
      <w:r w:rsidR="0085395D" w:rsidRPr="00494CD3">
        <w:rPr>
          <w:rFonts w:ascii="Times New Roman" w:eastAsia="宋体" w:hAnsi="Times New Roman" w:cs="Times New Roman"/>
          <w:sz w:val="24"/>
          <w:szCs w:val="24"/>
        </w:rPr>
        <w:t>8</w:t>
      </w:r>
      <w:r w:rsidR="00D7555F" w:rsidRPr="00494CD3">
        <w:rPr>
          <w:rFonts w:ascii="Times New Roman" w:eastAsia="宋体" w:hAnsi="Times New Roman" w:cs="Times New Roman"/>
          <w:sz w:val="24"/>
          <w:szCs w:val="24"/>
        </w:rPr>
        <w:t>章碳排放</w:t>
      </w:r>
      <w:proofErr w:type="gramEnd"/>
      <w:r w:rsidR="00D7555F" w:rsidRPr="00494CD3">
        <w:rPr>
          <w:rFonts w:ascii="Times New Roman" w:eastAsia="宋体" w:hAnsi="Times New Roman" w:cs="Times New Roman"/>
          <w:sz w:val="24"/>
          <w:szCs w:val="24"/>
        </w:rPr>
        <w:t>指标的要求，</w:t>
      </w:r>
      <w:r w:rsidR="00E12C0A" w:rsidRPr="00494CD3">
        <w:rPr>
          <w:rFonts w:ascii="Times New Roman" w:eastAsia="宋体" w:hAnsi="Times New Roman" w:cs="Times New Roman"/>
          <w:sz w:val="24"/>
          <w:szCs w:val="24"/>
        </w:rPr>
        <w:t>并应符合下列规定：</w:t>
      </w:r>
    </w:p>
    <w:p w14:paraId="19EAD1AE" w14:textId="57B285F4" w:rsidR="00E12C0A" w:rsidRPr="00AF389E" w:rsidRDefault="00E12C0A" w:rsidP="00AF389E">
      <w:pPr>
        <w:spacing w:line="360" w:lineRule="auto"/>
        <w:ind w:firstLineChars="200" w:firstLine="480"/>
        <w:rPr>
          <w:rFonts w:ascii="Times New Roman" w:eastAsia="宋体" w:hAnsi="Times New Roman" w:cs="Times New Roman"/>
          <w:sz w:val="24"/>
          <w:szCs w:val="24"/>
        </w:rPr>
      </w:pPr>
      <w:r w:rsidRPr="00AF389E">
        <w:rPr>
          <w:rFonts w:ascii="Times New Roman" w:eastAsia="宋体" w:hAnsi="Times New Roman" w:cs="Times New Roman"/>
          <w:sz w:val="24"/>
          <w:szCs w:val="24"/>
        </w:rPr>
        <w:t xml:space="preserve">1 </w:t>
      </w:r>
      <w:r w:rsidRPr="00AF389E">
        <w:rPr>
          <w:rFonts w:ascii="Times New Roman" w:eastAsia="宋体" w:hAnsi="Times New Roman" w:cs="Times New Roman"/>
          <w:sz w:val="24"/>
          <w:szCs w:val="24"/>
        </w:rPr>
        <w:t>当达到本标准低碳建筑指标要求时，进行低碳建筑判定；</w:t>
      </w:r>
    </w:p>
    <w:p w14:paraId="607AC6B8" w14:textId="34862B38" w:rsidR="00E12C0A" w:rsidRPr="00AF389E" w:rsidRDefault="00E12C0A" w:rsidP="00AF389E">
      <w:pPr>
        <w:spacing w:line="360" w:lineRule="auto"/>
        <w:ind w:firstLineChars="200" w:firstLine="480"/>
        <w:rPr>
          <w:rFonts w:ascii="Times New Roman" w:eastAsia="宋体" w:hAnsi="Times New Roman" w:cs="Times New Roman"/>
          <w:sz w:val="24"/>
          <w:szCs w:val="24"/>
        </w:rPr>
      </w:pPr>
      <w:r w:rsidRPr="00AF389E">
        <w:rPr>
          <w:rFonts w:ascii="Times New Roman" w:eastAsia="宋体" w:hAnsi="Times New Roman" w:cs="Times New Roman"/>
          <w:sz w:val="24"/>
          <w:szCs w:val="24"/>
        </w:rPr>
        <w:t xml:space="preserve">2 </w:t>
      </w:r>
      <w:r w:rsidRPr="00AF389E">
        <w:rPr>
          <w:rFonts w:ascii="Times New Roman" w:eastAsia="宋体" w:hAnsi="Times New Roman" w:cs="Times New Roman"/>
          <w:sz w:val="24"/>
          <w:szCs w:val="24"/>
        </w:rPr>
        <w:t>当达到本标准近</w:t>
      </w:r>
      <w:proofErr w:type="gramStart"/>
      <w:r w:rsidRPr="00AF389E">
        <w:rPr>
          <w:rFonts w:ascii="Times New Roman" w:eastAsia="宋体" w:hAnsi="Times New Roman" w:cs="Times New Roman"/>
          <w:sz w:val="24"/>
          <w:szCs w:val="24"/>
        </w:rPr>
        <w:t>零碳建筑</w:t>
      </w:r>
      <w:proofErr w:type="gramEnd"/>
      <w:r w:rsidRPr="00AF389E">
        <w:rPr>
          <w:rFonts w:ascii="Times New Roman" w:eastAsia="宋体" w:hAnsi="Times New Roman" w:cs="Times New Roman"/>
          <w:sz w:val="24"/>
          <w:szCs w:val="24"/>
        </w:rPr>
        <w:t>指标要求时，进行近</w:t>
      </w:r>
      <w:proofErr w:type="gramStart"/>
      <w:r w:rsidRPr="00AF389E">
        <w:rPr>
          <w:rFonts w:ascii="Times New Roman" w:eastAsia="宋体" w:hAnsi="Times New Roman" w:cs="Times New Roman"/>
          <w:sz w:val="24"/>
          <w:szCs w:val="24"/>
        </w:rPr>
        <w:t>零碳建筑</w:t>
      </w:r>
      <w:proofErr w:type="gramEnd"/>
      <w:r w:rsidRPr="00AF389E">
        <w:rPr>
          <w:rFonts w:ascii="Times New Roman" w:eastAsia="宋体" w:hAnsi="Times New Roman" w:cs="Times New Roman"/>
          <w:sz w:val="24"/>
          <w:szCs w:val="24"/>
        </w:rPr>
        <w:t>判定；</w:t>
      </w:r>
    </w:p>
    <w:p w14:paraId="7511D280" w14:textId="3203E03B" w:rsidR="00E12C0A" w:rsidRPr="00E12C0A" w:rsidRDefault="00E12C0A" w:rsidP="00727732">
      <w:pPr>
        <w:spacing w:line="360" w:lineRule="auto"/>
        <w:ind w:firstLineChars="200" w:firstLine="480"/>
        <w:rPr>
          <w:rFonts w:ascii="Times New Roman" w:eastAsiaTheme="minorEastAsia" w:hAnsi="Times New Roman" w:cs="Times New Roman"/>
          <w:sz w:val="24"/>
          <w:szCs w:val="24"/>
        </w:rPr>
      </w:pPr>
      <w:r w:rsidRPr="00AF389E">
        <w:rPr>
          <w:rFonts w:ascii="Times New Roman" w:eastAsia="宋体" w:hAnsi="Times New Roman" w:cs="Times New Roman"/>
          <w:sz w:val="24"/>
          <w:szCs w:val="24"/>
        </w:rPr>
        <w:t xml:space="preserve">3 </w:t>
      </w:r>
      <w:r w:rsidRPr="00AF389E">
        <w:rPr>
          <w:rFonts w:ascii="Times New Roman" w:eastAsia="宋体" w:hAnsi="Times New Roman" w:cs="Times New Roman"/>
          <w:sz w:val="24"/>
          <w:szCs w:val="24"/>
        </w:rPr>
        <w:t>当达到本标准</w:t>
      </w:r>
      <w:proofErr w:type="gramStart"/>
      <w:r w:rsidRPr="00AF389E">
        <w:rPr>
          <w:rFonts w:ascii="Times New Roman" w:eastAsia="宋体" w:hAnsi="Times New Roman" w:cs="Times New Roman"/>
          <w:sz w:val="24"/>
          <w:szCs w:val="24"/>
        </w:rPr>
        <w:t>零碳建筑</w:t>
      </w:r>
      <w:proofErr w:type="gramEnd"/>
      <w:r w:rsidRPr="00AF389E">
        <w:rPr>
          <w:rFonts w:ascii="Times New Roman" w:eastAsia="宋体" w:hAnsi="Times New Roman" w:cs="Times New Roman"/>
          <w:sz w:val="24"/>
          <w:szCs w:val="24"/>
        </w:rPr>
        <w:t>指标要求时，进行</w:t>
      </w:r>
      <w:proofErr w:type="gramStart"/>
      <w:r w:rsidRPr="00AF389E">
        <w:rPr>
          <w:rFonts w:ascii="Times New Roman" w:eastAsia="宋体" w:hAnsi="Times New Roman" w:cs="Times New Roman"/>
          <w:sz w:val="24"/>
          <w:szCs w:val="24"/>
        </w:rPr>
        <w:t>零碳建筑</w:t>
      </w:r>
      <w:proofErr w:type="gramEnd"/>
      <w:r w:rsidRPr="00AF389E">
        <w:rPr>
          <w:rFonts w:ascii="Times New Roman" w:eastAsia="宋体" w:hAnsi="Times New Roman" w:cs="Times New Roman"/>
          <w:sz w:val="24"/>
          <w:szCs w:val="24"/>
        </w:rPr>
        <w:t>判定</w:t>
      </w:r>
      <w:r w:rsidR="00727732">
        <w:rPr>
          <w:rFonts w:ascii="Times New Roman" w:eastAsia="宋体" w:hAnsi="Times New Roman" w:cs="Times New Roman" w:hint="eastAsia"/>
          <w:sz w:val="24"/>
          <w:szCs w:val="24"/>
        </w:rPr>
        <w:t>。</w:t>
      </w:r>
    </w:p>
    <w:p w14:paraId="2E04961D" w14:textId="77777777" w:rsidR="00102C8F" w:rsidRPr="005C199F" w:rsidRDefault="00102C8F" w:rsidP="005C199F">
      <w:pPr>
        <w:spacing w:line="360" w:lineRule="auto"/>
        <w:rPr>
          <w:rFonts w:ascii="楷体" w:eastAsia="楷体" w:hAnsi="楷体" w:cs="楷体"/>
          <w:color w:val="0070C0"/>
          <w:sz w:val="24"/>
          <w:szCs w:val="24"/>
        </w:rPr>
      </w:pPr>
    </w:p>
    <w:p w14:paraId="4078291D" w14:textId="5DABBC93" w:rsidR="00A270B5" w:rsidRPr="005C199F" w:rsidRDefault="00A270B5" w:rsidP="00FD4F74">
      <w:pPr>
        <w:spacing w:line="360" w:lineRule="auto"/>
        <w:outlineLvl w:val="3"/>
        <w:rPr>
          <w:rFonts w:ascii="楷体" w:eastAsia="楷体" w:hAnsi="楷体" w:cs="楷体"/>
          <w:color w:val="0070C0"/>
          <w:sz w:val="24"/>
          <w:szCs w:val="24"/>
        </w:rPr>
      </w:pPr>
      <w:r w:rsidRPr="005C199F">
        <w:rPr>
          <w:rFonts w:ascii="Times New Roman" w:eastAsia="宋体" w:hAnsi="Times New Roman" w:cs="Times New Roman" w:hint="eastAsia"/>
          <w:b/>
          <w:bCs/>
          <w:sz w:val="24"/>
          <w:szCs w:val="24"/>
        </w:rPr>
        <w:t>8.</w:t>
      </w:r>
      <w:r w:rsidRPr="005C199F">
        <w:rPr>
          <w:rFonts w:ascii="Times New Roman" w:eastAsia="宋体" w:hAnsi="Times New Roman" w:cs="Times New Roman"/>
          <w:b/>
          <w:bCs/>
          <w:sz w:val="24"/>
          <w:szCs w:val="24"/>
        </w:rPr>
        <w:t>5.</w:t>
      </w:r>
      <w:r w:rsidR="005B182A">
        <w:rPr>
          <w:rFonts w:ascii="Times New Roman" w:eastAsia="宋体" w:hAnsi="Times New Roman" w:cs="Times New Roman"/>
          <w:b/>
          <w:bCs/>
          <w:sz w:val="24"/>
          <w:szCs w:val="24"/>
        </w:rPr>
        <w:t>6</w:t>
      </w:r>
      <w:r w:rsidR="00FD4F74">
        <w:rPr>
          <w:rFonts w:ascii="Times New Roman" w:eastAsia="宋体" w:hAnsi="Times New Roman" w:cs="Times New Roman"/>
          <w:b/>
          <w:bCs/>
          <w:sz w:val="24"/>
          <w:szCs w:val="24"/>
        </w:rPr>
        <w:t xml:space="preserve"> </w:t>
      </w:r>
      <w:r w:rsidR="00886EB9" w:rsidRPr="005C199F">
        <w:rPr>
          <w:rFonts w:ascii="宋体" w:eastAsia="宋体" w:hAnsi="宋体"/>
          <w:sz w:val="24"/>
          <w:szCs w:val="24"/>
        </w:rPr>
        <w:t>建筑运行评价除对设计评价文件核查外，宜对建筑实际运行情况数据进行核查，提交运行数据内容应包括室内环境、</w:t>
      </w:r>
      <w:proofErr w:type="gramStart"/>
      <w:r w:rsidR="00886EB9" w:rsidRPr="005C199F">
        <w:rPr>
          <w:rFonts w:ascii="宋体" w:eastAsia="宋体" w:hAnsi="宋体"/>
          <w:sz w:val="24"/>
          <w:szCs w:val="24"/>
        </w:rPr>
        <w:t>能耗及碳排放</w:t>
      </w:r>
      <w:proofErr w:type="gramEnd"/>
      <w:r w:rsidR="00886EB9" w:rsidRPr="005C199F">
        <w:rPr>
          <w:rFonts w:ascii="宋体" w:eastAsia="宋体" w:hAnsi="宋体"/>
          <w:sz w:val="24"/>
          <w:szCs w:val="24"/>
        </w:rPr>
        <w:t>、可再生能源系统。</w:t>
      </w:r>
    </w:p>
    <w:p w14:paraId="6B8B76B7" w14:textId="77777777" w:rsidR="00A270B5" w:rsidRPr="005C199F" w:rsidRDefault="00A270B5" w:rsidP="005C199F">
      <w:pPr>
        <w:spacing w:line="360" w:lineRule="auto"/>
        <w:rPr>
          <w:rFonts w:ascii="楷体" w:eastAsia="楷体" w:hAnsi="楷体" w:cs="楷体"/>
          <w:color w:val="0070C0"/>
          <w:sz w:val="24"/>
          <w:szCs w:val="24"/>
        </w:rPr>
      </w:pPr>
    </w:p>
    <w:p w14:paraId="149892EA" w14:textId="3D6E7956" w:rsidR="00102C8F" w:rsidRPr="00C85750" w:rsidRDefault="00A270B5" w:rsidP="00C85750">
      <w:pPr>
        <w:spacing w:line="360" w:lineRule="auto"/>
        <w:outlineLvl w:val="3"/>
        <w:rPr>
          <w:rFonts w:ascii="Times New Roman" w:eastAsia="宋体" w:hAnsi="Times New Roman" w:cs="Times New Roman"/>
          <w:sz w:val="24"/>
          <w:szCs w:val="24"/>
        </w:rPr>
      </w:pPr>
      <w:r w:rsidRPr="005C199F">
        <w:rPr>
          <w:rFonts w:ascii="Times New Roman" w:eastAsia="宋体" w:hAnsi="Times New Roman" w:cs="Times New Roman" w:hint="eastAsia"/>
          <w:b/>
          <w:bCs/>
          <w:sz w:val="24"/>
          <w:szCs w:val="24"/>
        </w:rPr>
        <w:t>8.</w:t>
      </w:r>
      <w:r w:rsidRPr="005C199F">
        <w:rPr>
          <w:rFonts w:ascii="Times New Roman" w:eastAsia="宋体" w:hAnsi="Times New Roman" w:cs="Times New Roman"/>
          <w:b/>
          <w:bCs/>
          <w:sz w:val="24"/>
          <w:szCs w:val="24"/>
        </w:rPr>
        <w:t>5.</w:t>
      </w:r>
      <w:r w:rsidR="005B182A">
        <w:rPr>
          <w:rFonts w:ascii="Times New Roman" w:eastAsia="宋体" w:hAnsi="Times New Roman" w:cs="Times New Roman"/>
          <w:b/>
          <w:bCs/>
          <w:sz w:val="24"/>
          <w:szCs w:val="24"/>
        </w:rPr>
        <w:t>7</w:t>
      </w:r>
      <w:r w:rsidR="00C85750">
        <w:rPr>
          <w:rFonts w:ascii="Times New Roman" w:eastAsia="宋体" w:hAnsi="Times New Roman" w:cs="Times New Roman"/>
          <w:b/>
          <w:bCs/>
          <w:sz w:val="24"/>
          <w:szCs w:val="24"/>
        </w:rPr>
        <w:t xml:space="preserve"> </w:t>
      </w:r>
      <w:r w:rsidR="00886EB9" w:rsidRPr="005C199F">
        <w:rPr>
          <w:rFonts w:ascii="宋体" w:eastAsia="宋体" w:hAnsi="宋体"/>
          <w:sz w:val="24"/>
          <w:szCs w:val="24"/>
        </w:rPr>
        <w:t>建筑室内环境数据应包括温度、湿度、</w:t>
      </w:r>
      <w:r w:rsidR="00886EB9" w:rsidRPr="005C199F">
        <w:rPr>
          <w:rFonts w:ascii="TimesNewRomanPSMT" w:hAnsi="TimesNewRomanPSMT"/>
          <w:sz w:val="24"/>
          <w:szCs w:val="24"/>
        </w:rPr>
        <w:t xml:space="preserve">PM2.5 </w:t>
      </w:r>
      <w:r w:rsidR="00886EB9" w:rsidRPr="005C199F">
        <w:rPr>
          <w:rFonts w:ascii="宋体" w:eastAsia="宋体" w:hAnsi="宋体"/>
          <w:sz w:val="24"/>
          <w:szCs w:val="24"/>
        </w:rPr>
        <w:t>浓度、</w:t>
      </w:r>
      <w:r w:rsidR="00886EB9" w:rsidRPr="005C199F">
        <w:rPr>
          <w:rFonts w:ascii="TimesNewRomanPSMT" w:hAnsi="TimesNewRomanPSMT"/>
          <w:sz w:val="24"/>
          <w:szCs w:val="24"/>
        </w:rPr>
        <w:t xml:space="preserve">CO2 </w:t>
      </w:r>
      <w:r w:rsidR="00886EB9" w:rsidRPr="005C199F">
        <w:rPr>
          <w:rFonts w:ascii="宋体" w:eastAsia="宋体" w:hAnsi="宋体"/>
          <w:sz w:val="24"/>
          <w:szCs w:val="24"/>
        </w:rPr>
        <w:t>浓度，如果没有监测数据，宜在最冷、最热</w:t>
      </w:r>
      <w:proofErr w:type="gramStart"/>
      <w:r w:rsidR="00886EB9" w:rsidRPr="005C199F">
        <w:rPr>
          <w:rFonts w:ascii="宋体" w:eastAsia="宋体" w:hAnsi="宋体"/>
          <w:sz w:val="24"/>
          <w:szCs w:val="24"/>
        </w:rPr>
        <w:t>月进行</w:t>
      </w:r>
      <w:proofErr w:type="gramEnd"/>
      <w:r w:rsidR="00886EB9" w:rsidRPr="005C199F">
        <w:rPr>
          <w:rFonts w:ascii="宋体" w:eastAsia="宋体" w:hAnsi="宋体"/>
          <w:sz w:val="24"/>
          <w:szCs w:val="24"/>
        </w:rPr>
        <w:t>室内环境检测，并提供相应数据。</w:t>
      </w:r>
    </w:p>
    <w:p w14:paraId="711C64CA" w14:textId="77777777" w:rsidR="00A270B5" w:rsidRPr="005C199F" w:rsidRDefault="00A270B5" w:rsidP="005C199F">
      <w:pPr>
        <w:spacing w:line="360" w:lineRule="auto"/>
        <w:rPr>
          <w:rFonts w:ascii="楷体" w:eastAsia="楷体" w:hAnsi="楷体" w:cs="楷体"/>
          <w:color w:val="0070C0"/>
          <w:sz w:val="24"/>
          <w:szCs w:val="24"/>
        </w:rPr>
      </w:pPr>
    </w:p>
    <w:p w14:paraId="45A2938C" w14:textId="543C8752" w:rsidR="00A270B5" w:rsidRPr="005C199F" w:rsidRDefault="00A270B5" w:rsidP="00F63BEF">
      <w:pPr>
        <w:spacing w:line="360" w:lineRule="auto"/>
        <w:jc w:val="both"/>
        <w:outlineLvl w:val="3"/>
        <w:rPr>
          <w:rFonts w:ascii="楷体" w:eastAsia="楷体" w:hAnsi="楷体" w:cs="楷体"/>
          <w:color w:val="0070C0"/>
          <w:sz w:val="24"/>
          <w:szCs w:val="24"/>
        </w:rPr>
      </w:pPr>
      <w:r w:rsidRPr="005C199F">
        <w:rPr>
          <w:rFonts w:ascii="Times New Roman" w:eastAsia="宋体" w:hAnsi="Times New Roman" w:cs="Times New Roman" w:hint="eastAsia"/>
          <w:b/>
          <w:bCs/>
          <w:sz w:val="24"/>
          <w:szCs w:val="24"/>
        </w:rPr>
        <w:t>8.</w:t>
      </w:r>
      <w:r w:rsidRPr="005C199F">
        <w:rPr>
          <w:rFonts w:ascii="Times New Roman" w:eastAsia="宋体" w:hAnsi="Times New Roman" w:cs="Times New Roman"/>
          <w:b/>
          <w:bCs/>
          <w:sz w:val="24"/>
          <w:szCs w:val="24"/>
        </w:rPr>
        <w:t>5.</w:t>
      </w:r>
      <w:r w:rsidR="005B182A">
        <w:rPr>
          <w:rFonts w:ascii="Times New Roman" w:eastAsia="宋体" w:hAnsi="Times New Roman" w:cs="Times New Roman"/>
          <w:b/>
          <w:bCs/>
          <w:sz w:val="24"/>
          <w:szCs w:val="24"/>
        </w:rPr>
        <w:t>8</w:t>
      </w:r>
      <w:r w:rsidR="00937E66">
        <w:rPr>
          <w:rFonts w:ascii="Times New Roman" w:eastAsia="宋体" w:hAnsi="Times New Roman" w:cs="Times New Roman"/>
          <w:b/>
          <w:bCs/>
          <w:sz w:val="24"/>
          <w:szCs w:val="24"/>
        </w:rPr>
        <w:t xml:space="preserve"> </w:t>
      </w:r>
      <w:r w:rsidR="00886EB9" w:rsidRPr="005C199F">
        <w:rPr>
          <w:rFonts w:ascii="宋体" w:eastAsia="宋体" w:hAnsi="宋体"/>
          <w:sz w:val="24"/>
          <w:szCs w:val="24"/>
        </w:rPr>
        <w:t>建筑能耗与碳排放数据，应包含建筑运行过程中全部能源消耗，包括电力、热力、炊事等。</w:t>
      </w:r>
      <w:proofErr w:type="gramStart"/>
      <w:r w:rsidR="00886EB9" w:rsidRPr="005C199F">
        <w:rPr>
          <w:rFonts w:ascii="宋体" w:eastAsia="宋体" w:hAnsi="宋体"/>
          <w:sz w:val="24"/>
          <w:szCs w:val="24"/>
        </w:rPr>
        <w:t>宜按照</w:t>
      </w:r>
      <w:proofErr w:type="gramEnd"/>
      <w:r w:rsidR="00886EB9" w:rsidRPr="005C199F">
        <w:rPr>
          <w:rFonts w:ascii="宋体" w:eastAsia="宋体" w:hAnsi="宋体"/>
          <w:sz w:val="24"/>
          <w:szCs w:val="24"/>
        </w:rPr>
        <w:t>供暖、空调、照明、插座、生活热水、炊事等进行分项计量。</w:t>
      </w:r>
    </w:p>
    <w:p w14:paraId="5EF312B8" w14:textId="77777777" w:rsidR="00A270B5" w:rsidRPr="005C199F" w:rsidRDefault="00A270B5" w:rsidP="005C199F">
      <w:pPr>
        <w:spacing w:line="360" w:lineRule="auto"/>
        <w:rPr>
          <w:rFonts w:ascii="楷体" w:eastAsia="楷体" w:hAnsi="楷体" w:cs="楷体"/>
          <w:color w:val="0070C0"/>
          <w:sz w:val="24"/>
          <w:szCs w:val="24"/>
        </w:rPr>
      </w:pPr>
    </w:p>
    <w:p w14:paraId="6B6E21CD" w14:textId="3DF10266" w:rsidR="00A270B5" w:rsidRPr="00F63BEF" w:rsidRDefault="00A270B5" w:rsidP="00F63BEF">
      <w:pPr>
        <w:spacing w:line="360" w:lineRule="auto"/>
        <w:jc w:val="both"/>
        <w:outlineLvl w:val="3"/>
        <w:rPr>
          <w:rFonts w:ascii="Times New Roman" w:eastAsia="宋体" w:hAnsi="Times New Roman" w:cs="Times New Roman"/>
          <w:sz w:val="24"/>
          <w:szCs w:val="24"/>
        </w:rPr>
      </w:pPr>
      <w:r w:rsidRPr="005C199F">
        <w:rPr>
          <w:rFonts w:ascii="Times New Roman" w:eastAsia="宋体" w:hAnsi="Times New Roman" w:cs="Times New Roman" w:hint="eastAsia"/>
          <w:b/>
          <w:bCs/>
          <w:sz w:val="24"/>
          <w:szCs w:val="24"/>
        </w:rPr>
        <w:t>8.</w:t>
      </w:r>
      <w:r w:rsidRPr="005C199F">
        <w:rPr>
          <w:rFonts w:ascii="Times New Roman" w:eastAsia="宋体" w:hAnsi="Times New Roman" w:cs="Times New Roman"/>
          <w:b/>
          <w:bCs/>
          <w:sz w:val="24"/>
          <w:szCs w:val="24"/>
        </w:rPr>
        <w:t>5.</w:t>
      </w:r>
      <w:r w:rsidR="005B182A">
        <w:rPr>
          <w:rFonts w:ascii="Times New Roman" w:eastAsia="宋体" w:hAnsi="Times New Roman" w:cs="Times New Roman"/>
          <w:b/>
          <w:bCs/>
          <w:sz w:val="24"/>
          <w:szCs w:val="24"/>
        </w:rPr>
        <w:t>9</w:t>
      </w:r>
      <w:r w:rsidR="00F63BEF">
        <w:rPr>
          <w:rFonts w:ascii="Times New Roman" w:eastAsia="宋体" w:hAnsi="Times New Roman" w:cs="Times New Roman"/>
          <w:b/>
          <w:bCs/>
          <w:sz w:val="24"/>
          <w:szCs w:val="24"/>
        </w:rPr>
        <w:t xml:space="preserve"> </w:t>
      </w:r>
      <w:r w:rsidR="00886EB9" w:rsidRPr="005C199F">
        <w:rPr>
          <w:rFonts w:ascii="宋体" w:eastAsia="宋体" w:hAnsi="宋体"/>
          <w:sz w:val="24"/>
          <w:szCs w:val="24"/>
        </w:rPr>
        <w:t>可再生能源系统数据应包含建筑实际使用的可再生能源系统的产能量，宜对可再生能源系统进行单独监测，若无法取得实际数据，应根据产品参数通过计算分析后采用。</w:t>
      </w:r>
    </w:p>
    <w:p w14:paraId="39B85303" w14:textId="77777777" w:rsidR="00A270B5" w:rsidRPr="005C199F" w:rsidRDefault="00A270B5" w:rsidP="005C199F">
      <w:pPr>
        <w:spacing w:line="360" w:lineRule="auto"/>
        <w:rPr>
          <w:rFonts w:ascii="楷体" w:eastAsia="楷体" w:hAnsi="楷体" w:cs="楷体"/>
          <w:color w:val="0070C0"/>
          <w:sz w:val="24"/>
          <w:szCs w:val="24"/>
        </w:rPr>
      </w:pPr>
    </w:p>
    <w:p w14:paraId="16570658" w14:textId="2DFA67F4" w:rsidR="00F01F19" w:rsidRDefault="00A270B5" w:rsidP="00F01F19">
      <w:pPr>
        <w:spacing w:line="360" w:lineRule="auto"/>
        <w:outlineLvl w:val="3"/>
        <w:rPr>
          <w:sz w:val="24"/>
          <w:szCs w:val="24"/>
        </w:rPr>
      </w:pPr>
      <w:r w:rsidRPr="005C199F">
        <w:rPr>
          <w:rFonts w:ascii="Times New Roman" w:eastAsia="宋体" w:hAnsi="Times New Roman" w:cs="Times New Roman" w:hint="eastAsia"/>
          <w:b/>
          <w:bCs/>
          <w:sz w:val="24"/>
          <w:szCs w:val="24"/>
        </w:rPr>
        <w:t>8.</w:t>
      </w:r>
      <w:r w:rsidRPr="005C199F">
        <w:rPr>
          <w:rFonts w:ascii="Times New Roman" w:eastAsia="宋体" w:hAnsi="Times New Roman" w:cs="Times New Roman"/>
          <w:b/>
          <w:bCs/>
          <w:sz w:val="24"/>
          <w:szCs w:val="24"/>
        </w:rPr>
        <w:t>5.1</w:t>
      </w:r>
      <w:r w:rsidR="005B182A">
        <w:rPr>
          <w:rFonts w:ascii="Times New Roman" w:eastAsia="宋体" w:hAnsi="Times New Roman" w:cs="Times New Roman"/>
          <w:b/>
          <w:bCs/>
          <w:sz w:val="24"/>
          <w:szCs w:val="24"/>
        </w:rPr>
        <w:t>0</w:t>
      </w:r>
      <w:r w:rsidR="00F01F19">
        <w:rPr>
          <w:rFonts w:ascii="Times New Roman" w:eastAsia="宋体" w:hAnsi="Times New Roman" w:cs="Times New Roman"/>
          <w:b/>
          <w:bCs/>
          <w:sz w:val="24"/>
          <w:szCs w:val="24"/>
        </w:rPr>
        <w:t xml:space="preserve"> </w:t>
      </w:r>
      <w:r w:rsidR="00FC03E6" w:rsidRPr="005C199F">
        <w:rPr>
          <w:rFonts w:ascii="宋体" w:eastAsia="宋体" w:hAnsi="宋体"/>
          <w:sz w:val="24"/>
          <w:szCs w:val="24"/>
        </w:rPr>
        <w:t>建筑评价碳排放指标计算采用排放因子法，同时提供碳排放实测数据，数据的采集方法按以下优先顺序选取：</w:t>
      </w:r>
    </w:p>
    <w:p w14:paraId="0102EBCA" w14:textId="77777777" w:rsidR="00F01F19" w:rsidRPr="00F01F19" w:rsidRDefault="00FC03E6" w:rsidP="00F01F19">
      <w:pPr>
        <w:spacing w:line="360" w:lineRule="auto"/>
        <w:ind w:firstLineChars="200" w:firstLine="480"/>
        <w:rPr>
          <w:rFonts w:ascii="Times New Roman" w:eastAsia="宋体" w:hAnsi="Times New Roman" w:cs="Times New Roman"/>
          <w:sz w:val="24"/>
          <w:szCs w:val="24"/>
        </w:rPr>
      </w:pPr>
      <w:r w:rsidRPr="00F01F19">
        <w:rPr>
          <w:rFonts w:ascii="Times New Roman" w:eastAsia="宋体" w:hAnsi="Times New Roman" w:cs="Times New Roman"/>
          <w:sz w:val="24"/>
          <w:szCs w:val="24"/>
        </w:rPr>
        <w:t xml:space="preserve">1 </w:t>
      </w:r>
      <w:r w:rsidRPr="00F01F19">
        <w:rPr>
          <w:rFonts w:ascii="Times New Roman" w:eastAsia="宋体" w:hAnsi="Times New Roman" w:cs="Times New Roman"/>
          <w:sz w:val="24"/>
          <w:szCs w:val="24"/>
        </w:rPr>
        <w:t>当活动水平数据具备实际监测条件时，优先采用仪表监测方式采集，保证数据的完整性、连续性和准确性；</w:t>
      </w:r>
    </w:p>
    <w:p w14:paraId="57210870" w14:textId="77777777" w:rsidR="00F01F19" w:rsidRPr="00F01F19" w:rsidRDefault="00FC03E6" w:rsidP="00F01F19">
      <w:pPr>
        <w:spacing w:line="360" w:lineRule="auto"/>
        <w:ind w:firstLineChars="200" w:firstLine="480"/>
        <w:rPr>
          <w:rFonts w:ascii="Times New Roman" w:eastAsia="宋体" w:hAnsi="Times New Roman" w:cs="Times New Roman"/>
          <w:sz w:val="24"/>
          <w:szCs w:val="24"/>
        </w:rPr>
      </w:pPr>
      <w:r w:rsidRPr="00F01F19">
        <w:rPr>
          <w:rFonts w:ascii="Times New Roman" w:eastAsia="宋体" w:hAnsi="Times New Roman" w:cs="Times New Roman"/>
          <w:sz w:val="24"/>
          <w:szCs w:val="24"/>
        </w:rPr>
        <w:t xml:space="preserve">2 </w:t>
      </w:r>
      <w:r w:rsidRPr="00F01F19">
        <w:rPr>
          <w:rFonts w:ascii="Times New Roman" w:eastAsia="宋体" w:hAnsi="Times New Roman" w:cs="Times New Roman"/>
          <w:sz w:val="24"/>
          <w:szCs w:val="24"/>
        </w:rPr>
        <w:t>当活动水平数据无实际监测数据时，可通过查询工程相关技术资料、缴费账单、财务报表等资料进行采集；</w:t>
      </w:r>
    </w:p>
    <w:p w14:paraId="7A9A2EFD" w14:textId="0F4F559B" w:rsidR="00A270B5" w:rsidRPr="00F01F19" w:rsidRDefault="00FC03E6" w:rsidP="00F01F19">
      <w:pPr>
        <w:spacing w:line="360" w:lineRule="auto"/>
        <w:ind w:firstLineChars="200" w:firstLine="480"/>
        <w:rPr>
          <w:rFonts w:ascii="Times New Roman" w:eastAsia="宋体" w:hAnsi="Times New Roman" w:cs="Times New Roman"/>
          <w:sz w:val="24"/>
          <w:szCs w:val="24"/>
        </w:rPr>
      </w:pPr>
      <w:r w:rsidRPr="00F01F19">
        <w:rPr>
          <w:rFonts w:ascii="Times New Roman" w:eastAsia="宋体" w:hAnsi="Times New Roman" w:cs="Times New Roman"/>
          <w:sz w:val="24"/>
          <w:szCs w:val="24"/>
        </w:rPr>
        <w:lastRenderedPageBreak/>
        <w:t>3.</w:t>
      </w:r>
      <w:r w:rsidRPr="00F01F19">
        <w:rPr>
          <w:rFonts w:ascii="Times New Roman" w:eastAsia="宋体" w:hAnsi="Times New Roman" w:cs="Times New Roman"/>
          <w:sz w:val="24"/>
          <w:szCs w:val="24"/>
        </w:rPr>
        <w:t>当活动水平数据既无实测也无相关统计资料时，可参考行业标准《民用建筑能耗数据采集标准》</w:t>
      </w:r>
      <w:r w:rsidRPr="00F01F19">
        <w:rPr>
          <w:rFonts w:ascii="Times New Roman" w:eastAsia="宋体" w:hAnsi="Times New Roman" w:cs="Times New Roman"/>
          <w:sz w:val="24"/>
          <w:szCs w:val="24"/>
        </w:rPr>
        <w:t>JGJ/T154-2007</w:t>
      </w:r>
      <w:r w:rsidRPr="00F01F19">
        <w:rPr>
          <w:rFonts w:ascii="Times New Roman" w:eastAsia="宋体" w:hAnsi="Times New Roman" w:cs="Times New Roman"/>
          <w:sz w:val="24"/>
          <w:szCs w:val="24"/>
        </w:rPr>
        <w:t>、《建筑给水排水设计规范》</w:t>
      </w:r>
      <w:r w:rsidRPr="00F01F19">
        <w:rPr>
          <w:rFonts w:ascii="Times New Roman" w:eastAsia="宋体" w:hAnsi="Times New Roman" w:cs="Times New Roman"/>
          <w:sz w:val="24"/>
          <w:szCs w:val="24"/>
        </w:rPr>
        <w:t xml:space="preserve">GB50015 </w:t>
      </w:r>
      <w:r w:rsidRPr="00F01F19">
        <w:rPr>
          <w:rFonts w:ascii="Times New Roman" w:eastAsia="宋体" w:hAnsi="Times New Roman" w:cs="Times New Roman"/>
          <w:sz w:val="24"/>
          <w:szCs w:val="24"/>
        </w:rPr>
        <w:t>等相关行业标准，通过相关公式分析测算得到。</w:t>
      </w:r>
    </w:p>
    <w:p w14:paraId="795B4844" w14:textId="77777777" w:rsidR="00784B1B" w:rsidRPr="005C199F" w:rsidRDefault="00784B1B">
      <w:pPr>
        <w:rPr>
          <w:rFonts w:ascii="楷体" w:eastAsia="楷体" w:hAnsi="楷体" w:cs="楷体"/>
          <w:color w:val="0070C0"/>
          <w:sz w:val="24"/>
          <w:szCs w:val="24"/>
        </w:rPr>
      </w:pPr>
    </w:p>
    <w:p w14:paraId="3DF03FCE" w14:textId="77777777" w:rsidR="00F46AEB" w:rsidRDefault="00E50928">
      <w:pPr>
        <w:rPr>
          <w:rFonts w:ascii="楷体" w:eastAsia="楷体" w:hAnsi="楷体" w:cs="楷体"/>
          <w:color w:val="0070C0"/>
          <w:sz w:val="24"/>
          <w:szCs w:val="32"/>
        </w:rPr>
      </w:pPr>
      <w:r>
        <w:rPr>
          <w:rFonts w:ascii="楷体" w:eastAsia="楷体" w:hAnsi="楷体" w:cs="楷体" w:hint="eastAsia"/>
          <w:color w:val="0070C0"/>
          <w:sz w:val="24"/>
          <w:szCs w:val="32"/>
        </w:rPr>
        <w:br w:type="page"/>
      </w:r>
    </w:p>
    <w:p w14:paraId="53CAB502" w14:textId="178CF162" w:rsidR="00B10AE9" w:rsidRDefault="00B10AE9" w:rsidP="00B10AE9">
      <w:pPr>
        <w:spacing w:line="360" w:lineRule="auto"/>
        <w:jc w:val="center"/>
        <w:outlineLvl w:val="0"/>
        <w:rPr>
          <w:rFonts w:ascii="Times New Roman" w:eastAsia="宋体" w:hAnsi="Times New Roman" w:cs="Times New Roman"/>
          <w:b/>
          <w:bCs/>
          <w:sz w:val="32"/>
          <w:szCs w:val="40"/>
        </w:rPr>
      </w:pPr>
      <w:bookmarkStart w:id="61" w:name="_Toc160145133"/>
      <w:r>
        <w:rPr>
          <w:rFonts w:ascii="Times New Roman" w:eastAsia="宋体" w:hAnsi="Times New Roman" w:cs="Times New Roman"/>
          <w:b/>
          <w:bCs/>
          <w:sz w:val="32"/>
          <w:szCs w:val="40"/>
        </w:rPr>
        <w:lastRenderedPageBreak/>
        <w:t xml:space="preserve">9 </w:t>
      </w:r>
      <w:r>
        <w:rPr>
          <w:rFonts w:ascii="Times New Roman" w:eastAsia="宋体" w:hAnsi="Times New Roman" w:cs="Times New Roman" w:hint="eastAsia"/>
          <w:b/>
          <w:bCs/>
          <w:sz w:val="32"/>
          <w:szCs w:val="40"/>
        </w:rPr>
        <w:t>碳抵消</w:t>
      </w:r>
      <w:bookmarkEnd w:id="61"/>
    </w:p>
    <w:p w14:paraId="684C12C8" w14:textId="77777777" w:rsidR="00B10AE9" w:rsidRPr="00B10AE9" w:rsidRDefault="00B10AE9">
      <w:pPr>
        <w:rPr>
          <w:rFonts w:ascii="楷体" w:eastAsia="楷体" w:hAnsi="楷体" w:cs="楷体"/>
          <w:color w:val="0070C0"/>
          <w:sz w:val="24"/>
          <w:szCs w:val="32"/>
        </w:rPr>
      </w:pPr>
    </w:p>
    <w:p w14:paraId="3C67889E" w14:textId="1A45D123" w:rsidR="00B10AE9" w:rsidRDefault="00B10AE9" w:rsidP="00B10AE9">
      <w:pPr>
        <w:spacing w:line="360" w:lineRule="auto"/>
        <w:outlineLvl w:val="3"/>
        <w:rPr>
          <w:rFonts w:ascii="Times New Roman" w:eastAsia="宋体" w:hAnsi="Times New Roman" w:cs="Times New Roman"/>
          <w:sz w:val="24"/>
          <w:szCs w:val="24"/>
        </w:rPr>
      </w:pPr>
      <w:r w:rsidRPr="00B10AE9">
        <w:rPr>
          <w:rFonts w:ascii="Times New Roman" w:eastAsia="宋体" w:hAnsi="Times New Roman" w:cs="Times New Roman"/>
          <w:b/>
          <w:bCs/>
          <w:sz w:val="24"/>
          <w:szCs w:val="24"/>
        </w:rPr>
        <w:t>9.</w:t>
      </w:r>
      <w:r w:rsidR="00E1684A">
        <w:rPr>
          <w:rFonts w:ascii="Times New Roman" w:eastAsia="宋体" w:hAnsi="Times New Roman" w:cs="Times New Roman"/>
          <w:b/>
          <w:bCs/>
          <w:sz w:val="24"/>
          <w:szCs w:val="24"/>
        </w:rPr>
        <w:t>0</w:t>
      </w:r>
      <w:r w:rsidRPr="00B10AE9">
        <w:rPr>
          <w:rFonts w:ascii="Times New Roman" w:eastAsia="宋体" w:hAnsi="Times New Roman" w:cs="Times New Roman"/>
          <w:b/>
          <w:bCs/>
          <w:sz w:val="24"/>
          <w:szCs w:val="24"/>
        </w:rPr>
        <w:t>.1</w:t>
      </w:r>
      <w:r>
        <w:rPr>
          <w:rFonts w:ascii="Times New Roman" w:eastAsia="宋体" w:hAnsi="Times New Roman" w:cs="Times New Roman"/>
          <w:sz w:val="24"/>
          <w:szCs w:val="24"/>
        </w:rPr>
        <w:t xml:space="preserve"> </w:t>
      </w:r>
      <w:proofErr w:type="gramStart"/>
      <w:r w:rsidRPr="00B10AE9">
        <w:rPr>
          <w:rFonts w:ascii="Times New Roman" w:eastAsia="宋体" w:hAnsi="Times New Roman" w:cs="Times New Roman"/>
          <w:sz w:val="24"/>
          <w:szCs w:val="24"/>
        </w:rPr>
        <w:t>零碳建筑</w:t>
      </w:r>
      <w:proofErr w:type="gramEnd"/>
      <w:r w:rsidRPr="00B10AE9">
        <w:rPr>
          <w:rFonts w:ascii="Times New Roman" w:eastAsia="宋体" w:hAnsi="Times New Roman" w:cs="Times New Roman"/>
          <w:sz w:val="24"/>
          <w:szCs w:val="24"/>
        </w:rPr>
        <w:t>可通过引入绿色电力交易和</w:t>
      </w:r>
      <w:proofErr w:type="gramStart"/>
      <w:r w:rsidRPr="00B10AE9">
        <w:rPr>
          <w:rFonts w:ascii="Times New Roman" w:eastAsia="宋体" w:hAnsi="Times New Roman" w:cs="Times New Roman"/>
          <w:sz w:val="24"/>
          <w:szCs w:val="24"/>
        </w:rPr>
        <w:t>碳排</w:t>
      </w:r>
      <w:proofErr w:type="gramEnd"/>
      <w:r w:rsidRPr="00B10AE9">
        <w:rPr>
          <w:rFonts w:ascii="Times New Roman" w:eastAsia="宋体" w:hAnsi="Times New Roman" w:cs="Times New Roman"/>
          <w:sz w:val="24"/>
          <w:szCs w:val="24"/>
        </w:rPr>
        <w:t>放权</w:t>
      </w:r>
      <w:proofErr w:type="gramStart"/>
      <w:r w:rsidRPr="00B10AE9">
        <w:rPr>
          <w:rFonts w:ascii="Times New Roman" w:eastAsia="宋体" w:hAnsi="Times New Roman" w:cs="Times New Roman"/>
          <w:sz w:val="24"/>
          <w:szCs w:val="24"/>
        </w:rPr>
        <w:t>交易等碳抵消</w:t>
      </w:r>
      <w:proofErr w:type="gramEnd"/>
      <w:r w:rsidRPr="00B10AE9">
        <w:rPr>
          <w:rFonts w:ascii="Times New Roman" w:eastAsia="宋体" w:hAnsi="Times New Roman" w:cs="Times New Roman"/>
          <w:sz w:val="24"/>
          <w:szCs w:val="24"/>
        </w:rPr>
        <w:t>方式实现。</w:t>
      </w:r>
    </w:p>
    <w:p w14:paraId="3371E0F8" w14:textId="77777777" w:rsidR="00EB17C4" w:rsidRPr="00B10AE9" w:rsidRDefault="00EB17C4" w:rsidP="00EB17C4">
      <w:pPr>
        <w:spacing w:line="360" w:lineRule="auto"/>
        <w:rPr>
          <w:rFonts w:ascii="Times New Roman" w:eastAsia="宋体" w:hAnsi="Times New Roman" w:cs="Times New Roman"/>
          <w:sz w:val="24"/>
          <w:szCs w:val="24"/>
        </w:rPr>
      </w:pPr>
    </w:p>
    <w:p w14:paraId="6AF0D71C" w14:textId="136CAA6A" w:rsidR="00B10AE9" w:rsidRDefault="00B10AE9" w:rsidP="00B10AE9">
      <w:pPr>
        <w:spacing w:line="360" w:lineRule="auto"/>
        <w:outlineLvl w:val="3"/>
        <w:rPr>
          <w:rFonts w:ascii="Times New Roman" w:eastAsia="宋体" w:hAnsi="Times New Roman" w:cs="Times New Roman"/>
          <w:sz w:val="24"/>
          <w:szCs w:val="24"/>
        </w:rPr>
      </w:pPr>
      <w:r w:rsidRPr="00B10AE9">
        <w:rPr>
          <w:rFonts w:ascii="Times New Roman" w:eastAsia="宋体" w:hAnsi="Times New Roman" w:cs="Times New Roman"/>
          <w:b/>
          <w:bCs/>
          <w:sz w:val="24"/>
          <w:szCs w:val="24"/>
        </w:rPr>
        <w:t>9.0.2</w:t>
      </w:r>
      <w:r>
        <w:rPr>
          <w:rFonts w:ascii="Times New Roman" w:eastAsia="宋体" w:hAnsi="Times New Roman" w:cs="Times New Roman"/>
          <w:sz w:val="24"/>
          <w:szCs w:val="24"/>
        </w:rPr>
        <w:t xml:space="preserve"> </w:t>
      </w:r>
      <w:r w:rsidRPr="00B10AE9">
        <w:rPr>
          <w:rFonts w:ascii="Times New Roman" w:eastAsia="宋体" w:hAnsi="Times New Roman" w:cs="Times New Roman"/>
          <w:sz w:val="24"/>
          <w:szCs w:val="24"/>
        </w:rPr>
        <w:t>绿色电力交易</w:t>
      </w:r>
      <w:proofErr w:type="gramStart"/>
      <w:r w:rsidRPr="00B10AE9">
        <w:rPr>
          <w:rFonts w:ascii="Times New Roman" w:eastAsia="宋体" w:hAnsi="Times New Roman" w:cs="Times New Roman"/>
          <w:sz w:val="24"/>
          <w:szCs w:val="24"/>
        </w:rPr>
        <w:t>与碳排放权</w:t>
      </w:r>
      <w:proofErr w:type="gramEnd"/>
      <w:r w:rsidRPr="00B10AE9">
        <w:rPr>
          <w:rFonts w:ascii="Times New Roman" w:eastAsia="宋体" w:hAnsi="Times New Roman" w:cs="Times New Roman"/>
          <w:sz w:val="24"/>
          <w:szCs w:val="24"/>
        </w:rPr>
        <w:t>交易的产品应为中国国内相关交易机制签发或在中国境内开发的减排项目。</w:t>
      </w:r>
    </w:p>
    <w:p w14:paraId="7F65BBB1" w14:textId="77777777" w:rsidR="00EB17C4" w:rsidRPr="00B10AE9" w:rsidRDefault="00EB17C4" w:rsidP="00EB17C4">
      <w:pPr>
        <w:spacing w:line="360" w:lineRule="auto"/>
        <w:rPr>
          <w:rFonts w:ascii="Times New Roman" w:eastAsia="宋体" w:hAnsi="Times New Roman" w:cs="Times New Roman"/>
          <w:sz w:val="24"/>
          <w:szCs w:val="24"/>
        </w:rPr>
      </w:pPr>
    </w:p>
    <w:p w14:paraId="3479327A" w14:textId="32CF2939" w:rsidR="00B10AE9" w:rsidRDefault="00B10AE9" w:rsidP="00B10AE9">
      <w:pPr>
        <w:spacing w:line="360" w:lineRule="auto"/>
        <w:outlineLvl w:val="3"/>
        <w:rPr>
          <w:rFonts w:ascii="Times New Roman" w:eastAsia="宋体" w:hAnsi="Times New Roman" w:cs="Times New Roman"/>
          <w:sz w:val="24"/>
          <w:szCs w:val="24"/>
        </w:rPr>
      </w:pPr>
      <w:r w:rsidRPr="00B10AE9">
        <w:rPr>
          <w:rFonts w:ascii="Times New Roman" w:eastAsia="宋体" w:hAnsi="Times New Roman" w:cs="Times New Roman"/>
          <w:b/>
          <w:bCs/>
          <w:sz w:val="24"/>
          <w:szCs w:val="24"/>
        </w:rPr>
        <w:t>9.0.3</w:t>
      </w:r>
      <w:bookmarkStart w:id="62" w:name="_Hlk128314099"/>
      <w:r>
        <w:rPr>
          <w:rFonts w:ascii="Times New Roman" w:eastAsia="宋体" w:hAnsi="Times New Roman" w:cs="Times New Roman"/>
          <w:sz w:val="24"/>
          <w:szCs w:val="24"/>
        </w:rPr>
        <w:t xml:space="preserve"> </w:t>
      </w:r>
      <w:proofErr w:type="gramStart"/>
      <w:r w:rsidRPr="00B10AE9">
        <w:rPr>
          <w:rFonts w:ascii="Times New Roman" w:eastAsia="宋体" w:hAnsi="Times New Roman" w:cs="Times New Roman"/>
          <w:sz w:val="24"/>
          <w:szCs w:val="24"/>
        </w:rPr>
        <w:t>零碳建筑</w:t>
      </w:r>
      <w:proofErr w:type="gramEnd"/>
      <w:r w:rsidRPr="00B10AE9">
        <w:rPr>
          <w:rFonts w:ascii="Times New Roman" w:eastAsia="宋体" w:hAnsi="Times New Roman" w:cs="Times New Roman"/>
          <w:sz w:val="24"/>
          <w:szCs w:val="24"/>
        </w:rPr>
        <w:t>引入碳抵消方式进行设计判定时</w:t>
      </w:r>
      <w:bookmarkEnd w:id="62"/>
      <w:r w:rsidRPr="00B10AE9">
        <w:rPr>
          <w:rFonts w:ascii="Times New Roman" w:eastAsia="宋体" w:hAnsi="Times New Roman" w:cs="Times New Roman"/>
          <w:sz w:val="24"/>
          <w:szCs w:val="24"/>
        </w:rPr>
        <w:t>，应购买不少于</w:t>
      </w:r>
      <w:r w:rsidRPr="00B10AE9">
        <w:rPr>
          <w:rFonts w:ascii="Times New Roman" w:eastAsia="宋体" w:hAnsi="Times New Roman" w:cs="Times New Roman"/>
          <w:sz w:val="24"/>
          <w:szCs w:val="24"/>
        </w:rPr>
        <w:t>10</w:t>
      </w:r>
      <w:r w:rsidRPr="00B10AE9">
        <w:rPr>
          <w:rFonts w:ascii="Times New Roman" w:eastAsia="宋体" w:hAnsi="Times New Roman" w:cs="Times New Roman"/>
          <w:sz w:val="24"/>
          <w:szCs w:val="24"/>
        </w:rPr>
        <w:t>年的绿色电力或等量的碳信用产品。</w:t>
      </w:r>
      <w:proofErr w:type="gramStart"/>
      <w:r w:rsidRPr="00B10AE9">
        <w:rPr>
          <w:rFonts w:ascii="Times New Roman" w:eastAsia="宋体" w:hAnsi="Times New Roman" w:cs="Times New Roman"/>
          <w:sz w:val="24"/>
          <w:szCs w:val="24"/>
        </w:rPr>
        <w:t>零碳建筑</w:t>
      </w:r>
      <w:proofErr w:type="gramEnd"/>
      <w:r w:rsidRPr="00B10AE9">
        <w:rPr>
          <w:rFonts w:ascii="Times New Roman" w:eastAsia="宋体" w:hAnsi="Times New Roman" w:cs="Times New Roman"/>
          <w:sz w:val="24"/>
          <w:szCs w:val="24"/>
        </w:rPr>
        <w:t>引入碳抵消方式进行运行判定时，可先使用设计阶段购买的绿色</w:t>
      </w:r>
      <w:proofErr w:type="gramStart"/>
      <w:r w:rsidRPr="00B10AE9">
        <w:rPr>
          <w:rFonts w:ascii="Times New Roman" w:eastAsia="宋体" w:hAnsi="Times New Roman" w:cs="Times New Roman"/>
          <w:sz w:val="24"/>
          <w:szCs w:val="24"/>
        </w:rPr>
        <w:t>电力或碳信用</w:t>
      </w:r>
      <w:proofErr w:type="gramEnd"/>
      <w:r w:rsidRPr="00B10AE9">
        <w:rPr>
          <w:rFonts w:ascii="Times New Roman" w:eastAsia="宋体" w:hAnsi="Times New Roman" w:cs="Times New Roman"/>
          <w:sz w:val="24"/>
          <w:szCs w:val="24"/>
        </w:rPr>
        <w:t>产品进行抵消，当购买量抵消完时，应购买不少于</w:t>
      </w:r>
      <w:r w:rsidRPr="00B10AE9">
        <w:rPr>
          <w:rFonts w:ascii="Times New Roman" w:eastAsia="宋体" w:hAnsi="Times New Roman" w:cs="Times New Roman"/>
          <w:sz w:val="24"/>
          <w:szCs w:val="24"/>
        </w:rPr>
        <w:t>5</w:t>
      </w:r>
      <w:r w:rsidRPr="00B10AE9">
        <w:rPr>
          <w:rFonts w:ascii="Times New Roman" w:eastAsia="宋体" w:hAnsi="Times New Roman" w:cs="Times New Roman"/>
          <w:sz w:val="24"/>
          <w:szCs w:val="24"/>
        </w:rPr>
        <w:t>年运行期的绿色电力或等量的碳信用产品。</w:t>
      </w:r>
    </w:p>
    <w:p w14:paraId="7C3D93D1" w14:textId="77777777" w:rsidR="00EB17C4" w:rsidRPr="00B10AE9" w:rsidRDefault="00EB17C4" w:rsidP="00EB17C4">
      <w:pPr>
        <w:spacing w:line="360" w:lineRule="auto"/>
        <w:rPr>
          <w:rFonts w:ascii="Times New Roman" w:eastAsia="宋体" w:hAnsi="Times New Roman" w:cs="Times New Roman"/>
          <w:sz w:val="24"/>
          <w:szCs w:val="24"/>
        </w:rPr>
      </w:pPr>
    </w:p>
    <w:p w14:paraId="28923BFA" w14:textId="506D2F8C" w:rsidR="00B10AE9" w:rsidRPr="00B10AE9" w:rsidRDefault="00B10AE9" w:rsidP="00B10AE9">
      <w:pPr>
        <w:spacing w:line="360" w:lineRule="auto"/>
        <w:outlineLvl w:val="3"/>
        <w:rPr>
          <w:rFonts w:ascii="Times New Roman" w:eastAsia="宋体" w:hAnsi="Times New Roman" w:cs="Times New Roman"/>
          <w:sz w:val="24"/>
          <w:szCs w:val="24"/>
        </w:rPr>
      </w:pPr>
      <w:r w:rsidRPr="00B10AE9">
        <w:rPr>
          <w:rFonts w:ascii="Times New Roman" w:eastAsia="宋体" w:hAnsi="Times New Roman" w:cs="Times New Roman"/>
          <w:b/>
          <w:bCs/>
          <w:sz w:val="24"/>
          <w:szCs w:val="24"/>
        </w:rPr>
        <w:t>9.0.4</w:t>
      </w:r>
      <w:r w:rsidRPr="00B10AE9">
        <w:rPr>
          <w:rFonts w:ascii="Times New Roman" w:eastAsia="宋体" w:hAnsi="Times New Roman" w:cs="Times New Roman"/>
          <w:sz w:val="24"/>
          <w:szCs w:val="24"/>
        </w:rPr>
        <w:t xml:space="preserve"> </w:t>
      </w:r>
      <w:r w:rsidRPr="00B10AE9">
        <w:rPr>
          <w:rFonts w:ascii="Times New Roman" w:eastAsia="宋体" w:hAnsi="Times New Roman" w:cs="Times New Roman"/>
          <w:sz w:val="24"/>
          <w:szCs w:val="24"/>
        </w:rPr>
        <w:t>下列领域</w:t>
      </w:r>
      <w:proofErr w:type="gramStart"/>
      <w:r w:rsidRPr="00B10AE9">
        <w:rPr>
          <w:rFonts w:ascii="Times New Roman" w:eastAsia="宋体" w:hAnsi="Times New Roman" w:cs="Times New Roman"/>
          <w:sz w:val="24"/>
          <w:szCs w:val="24"/>
        </w:rPr>
        <w:t>宜开展</w:t>
      </w:r>
      <w:proofErr w:type="gramEnd"/>
      <w:r w:rsidRPr="00B10AE9">
        <w:rPr>
          <w:rFonts w:ascii="Times New Roman" w:eastAsia="宋体" w:hAnsi="Times New Roman" w:cs="Times New Roman"/>
          <w:sz w:val="24"/>
          <w:szCs w:val="24"/>
        </w:rPr>
        <w:t>建筑碳抵消模式创新：</w:t>
      </w:r>
    </w:p>
    <w:p w14:paraId="0D13AE81" w14:textId="07C5DE69" w:rsidR="00B10AE9" w:rsidRPr="00B10AE9" w:rsidRDefault="00B10AE9" w:rsidP="00B10AE9">
      <w:pPr>
        <w:spacing w:line="360" w:lineRule="auto"/>
        <w:rPr>
          <w:rFonts w:ascii="Times New Roman" w:eastAsia="宋体" w:hAnsi="Times New Roman" w:cs="Times New Roman"/>
          <w:sz w:val="24"/>
          <w:szCs w:val="24"/>
        </w:rPr>
      </w:pPr>
      <w:r w:rsidRPr="00B10AE9">
        <w:rPr>
          <w:rFonts w:ascii="Times New Roman" w:eastAsia="宋体" w:hAnsi="Times New Roman" w:cs="Times New Roman"/>
          <w:sz w:val="24"/>
          <w:szCs w:val="24"/>
        </w:rPr>
        <w:t>（</w:t>
      </w:r>
      <w:r w:rsidRPr="00B10AE9">
        <w:rPr>
          <w:rFonts w:ascii="Times New Roman" w:eastAsia="宋体" w:hAnsi="Times New Roman" w:cs="Times New Roman"/>
          <w:sz w:val="24"/>
          <w:szCs w:val="24"/>
        </w:rPr>
        <w:t>1</w:t>
      </w:r>
      <w:r w:rsidRPr="00B10AE9">
        <w:rPr>
          <w:rFonts w:ascii="Times New Roman" w:eastAsia="宋体" w:hAnsi="Times New Roman" w:cs="Times New Roman"/>
          <w:sz w:val="24"/>
          <w:szCs w:val="24"/>
        </w:rPr>
        <w:t>）在建筑边界外投资集中式或分布式可再生能源发电设施，为运行阶段提供绿色电力；</w:t>
      </w:r>
    </w:p>
    <w:p w14:paraId="471A45AF" w14:textId="4CF21FBC" w:rsidR="00B10AE9" w:rsidRPr="00B10AE9" w:rsidRDefault="00B10AE9" w:rsidP="00B10AE9">
      <w:pPr>
        <w:spacing w:line="360" w:lineRule="auto"/>
        <w:rPr>
          <w:rFonts w:ascii="Times New Roman" w:eastAsia="宋体" w:hAnsi="Times New Roman" w:cs="Times New Roman"/>
          <w:sz w:val="24"/>
          <w:szCs w:val="24"/>
        </w:rPr>
      </w:pPr>
      <w:r w:rsidRPr="00B10AE9">
        <w:rPr>
          <w:rFonts w:ascii="Times New Roman" w:eastAsia="宋体" w:hAnsi="Times New Roman" w:cs="Times New Roman"/>
          <w:sz w:val="24"/>
          <w:szCs w:val="24"/>
        </w:rPr>
        <w:t>（</w:t>
      </w:r>
      <w:r w:rsidRPr="00B10AE9">
        <w:rPr>
          <w:rFonts w:ascii="Times New Roman" w:eastAsia="宋体" w:hAnsi="Times New Roman" w:cs="Times New Roman"/>
          <w:sz w:val="24"/>
          <w:szCs w:val="24"/>
        </w:rPr>
        <w:t>2</w:t>
      </w:r>
      <w:r w:rsidRPr="00B10AE9">
        <w:rPr>
          <w:rFonts w:ascii="Times New Roman" w:eastAsia="宋体" w:hAnsi="Times New Roman" w:cs="Times New Roman"/>
          <w:sz w:val="24"/>
          <w:szCs w:val="24"/>
        </w:rPr>
        <w:t>）在城市郊区、农村开发大型生态绿廊、生态公益林等新型</w:t>
      </w:r>
      <w:proofErr w:type="gramStart"/>
      <w:r w:rsidRPr="00B10AE9">
        <w:rPr>
          <w:rFonts w:ascii="Times New Roman" w:eastAsia="宋体" w:hAnsi="Times New Roman" w:cs="Times New Roman"/>
          <w:sz w:val="24"/>
          <w:szCs w:val="24"/>
        </w:rPr>
        <w:t>农林碳汇项目</w:t>
      </w:r>
      <w:proofErr w:type="gramEnd"/>
      <w:r w:rsidRPr="00B10AE9">
        <w:rPr>
          <w:rFonts w:ascii="Times New Roman" w:eastAsia="宋体" w:hAnsi="Times New Roman" w:cs="Times New Roman"/>
          <w:sz w:val="24"/>
          <w:szCs w:val="24"/>
        </w:rPr>
        <w:t>，用于建筑</w:t>
      </w:r>
      <w:proofErr w:type="gramStart"/>
      <w:r w:rsidRPr="00B10AE9">
        <w:rPr>
          <w:rFonts w:ascii="Times New Roman" w:eastAsia="宋体" w:hAnsi="Times New Roman" w:cs="Times New Roman"/>
          <w:sz w:val="24"/>
          <w:szCs w:val="24"/>
        </w:rPr>
        <w:t>实现零碳排放</w:t>
      </w:r>
      <w:proofErr w:type="gramEnd"/>
      <w:r w:rsidRPr="00B10AE9">
        <w:rPr>
          <w:rFonts w:ascii="Times New Roman" w:eastAsia="宋体" w:hAnsi="Times New Roman" w:cs="Times New Roman"/>
          <w:sz w:val="24"/>
          <w:szCs w:val="24"/>
        </w:rPr>
        <w:t>。</w:t>
      </w:r>
    </w:p>
    <w:p w14:paraId="5084FE4F" w14:textId="77777777" w:rsidR="00B10AE9" w:rsidRDefault="00B10AE9" w:rsidP="00EB17C4">
      <w:pPr>
        <w:spacing w:line="360" w:lineRule="auto"/>
        <w:rPr>
          <w:rFonts w:ascii="楷体" w:eastAsia="楷体" w:hAnsi="楷体" w:cs="楷体"/>
          <w:color w:val="0070C0"/>
          <w:sz w:val="24"/>
          <w:szCs w:val="32"/>
        </w:rPr>
      </w:pPr>
    </w:p>
    <w:p w14:paraId="0B5E70D4" w14:textId="3D988578" w:rsidR="00EB17C4" w:rsidRDefault="00EB17C4" w:rsidP="00EB17C4">
      <w:pPr>
        <w:spacing w:line="360" w:lineRule="auto"/>
        <w:rPr>
          <w:rFonts w:ascii="楷体" w:eastAsia="楷体" w:hAnsi="楷体" w:cs="楷体"/>
          <w:color w:val="0070C0"/>
          <w:sz w:val="24"/>
          <w:szCs w:val="32"/>
        </w:rPr>
      </w:pPr>
      <w:r>
        <w:rPr>
          <w:rFonts w:ascii="楷体" w:eastAsia="楷体" w:hAnsi="楷体" w:cs="楷体"/>
          <w:color w:val="0070C0"/>
          <w:sz w:val="24"/>
          <w:szCs w:val="32"/>
        </w:rPr>
        <w:br w:type="page"/>
      </w:r>
    </w:p>
    <w:p w14:paraId="44CC9947" w14:textId="77777777" w:rsidR="00F46AEB" w:rsidRDefault="00023415">
      <w:pPr>
        <w:spacing w:line="360" w:lineRule="auto"/>
        <w:jc w:val="center"/>
        <w:outlineLvl w:val="0"/>
        <w:rPr>
          <w:rFonts w:ascii="Times New Roman" w:eastAsia="宋体" w:hAnsi="Times New Roman" w:cs="Times New Roman"/>
          <w:b/>
          <w:bCs/>
          <w:sz w:val="32"/>
          <w:szCs w:val="40"/>
        </w:rPr>
      </w:pPr>
      <w:bookmarkStart w:id="63" w:name="_Toc26999"/>
      <w:bookmarkStart w:id="64" w:name="_Toc160145134"/>
      <w:r w:rsidRPr="00023415">
        <w:rPr>
          <w:rFonts w:ascii="Times New Roman" w:eastAsia="宋体" w:hAnsi="Times New Roman" w:cs="Times New Roman" w:hint="eastAsia"/>
          <w:b/>
          <w:bCs/>
          <w:sz w:val="32"/>
          <w:szCs w:val="40"/>
        </w:rPr>
        <w:lastRenderedPageBreak/>
        <w:t>附录</w:t>
      </w:r>
      <w:r w:rsidRPr="00023415">
        <w:rPr>
          <w:rFonts w:ascii="Times New Roman" w:eastAsia="宋体" w:hAnsi="Times New Roman" w:cs="Times New Roman" w:hint="eastAsia"/>
          <w:b/>
          <w:bCs/>
          <w:sz w:val="32"/>
          <w:szCs w:val="40"/>
        </w:rPr>
        <w:t xml:space="preserve">1 </w:t>
      </w:r>
      <w:r w:rsidRPr="00023415">
        <w:rPr>
          <w:rFonts w:ascii="Times New Roman" w:eastAsia="宋体" w:hAnsi="Times New Roman" w:cs="Times New Roman" w:hint="eastAsia"/>
          <w:b/>
          <w:bCs/>
          <w:sz w:val="32"/>
          <w:szCs w:val="40"/>
        </w:rPr>
        <w:t>各类能源碳排放因子</w:t>
      </w:r>
      <w:bookmarkEnd w:id="63"/>
      <w:bookmarkEnd w:id="64"/>
    </w:p>
    <w:p w14:paraId="782111A8" w14:textId="77777777" w:rsidR="00F46AEB" w:rsidRDefault="00F46AEB" w:rsidP="007E67AE">
      <w:pPr>
        <w:rPr>
          <w:rFonts w:ascii="楷体" w:eastAsia="楷体" w:hAnsi="楷体" w:cs="楷体"/>
          <w:color w:val="0070C0"/>
          <w:sz w:val="24"/>
          <w:szCs w:val="32"/>
        </w:rPr>
      </w:pPr>
    </w:p>
    <w:p w14:paraId="3990A324" w14:textId="5839913D" w:rsidR="0039046B" w:rsidRPr="00460874" w:rsidRDefault="0039046B" w:rsidP="0039046B">
      <w:pPr>
        <w:tabs>
          <w:tab w:val="left" w:pos="1102"/>
          <w:tab w:val="left" w:pos="4345"/>
          <w:tab w:val="left" w:pos="4783"/>
        </w:tabs>
        <w:spacing w:line="500" w:lineRule="exact"/>
        <w:jc w:val="center"/>
        <w:rPr>
          <w:rFonts w:ascii="黑体" w:eastAsia="黑体" w:hAnsi="黑体"/>
          <w:sz w:val="24"/>
          <w:szCs w:val="24"/>
        </w:rPr>
      </w:pPr>
      <w:r w:rsidRPr="00460874">
        <w:rPr>
          <w:rFonts w:ascii="黑体" w:eastAsia="黑体" w:hAnsi="黑体" w:hint="eastAsia"/>
          <w:sz w:val="24"/>
          <w:szCs w:val="24"/>
        </w:rPr>
        <w:t>表</w:t>
      </w:r>
      <w:r w:rsidR="00AA5A49" w:rsidRPr="00460874">
        <w:rPr>
          <w:rFonts w:ascii="黑体" w:eastAsia="黑体" w:hAnsi="黑体"/>
          <w:sz w:val="24"/>
          <w:szCs w:val="24"/>
        </w:rPr>
        <w:t>1</w:t>
      </w:r>
      <w:r w:rsidR="00460874">
        <w:rPr>
          <w:rFonts w:ascii="黑体" w:eastAsia="黑体" w:hAnsi="黑体"/>
          <w:sz w:val="24"/>
          <w:szCs w:val="24"/>
        </w:rPr>
        <w:t>.1</w:t>
      </w:r>
      <w:r w:rsidRPr="00460874">
        <w:rPr>
          <w:rFonts w:ascii="黑体" w:eastAsia="黑体" w:hAnsi="黑体" w:hint="eastAsia"/>
          <w:sz w:val="24"/>
          <w:szCs w:val="24"/>
        </w:rPr>
        <w:t xml:space="preserve">  化石燃料碳排放因子</w:t>
      </w: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175"/>
        <w:gridCol w:w="1660"/>
        <w:gridCol w:w="1701"/>
        <w:gridCol w:w="1701"/>
        <w:gridCol w:w="1701"/>
      </w:tblGrid>
      <w:tr w:rsidR="0039046B" w14:paraId="21DEBD33" w14:textId="77777777" w:rsidTr="0039046B">
        <w:trPr>
          <w:trHeight w:val="931"/>
          <w:jc w:val="center"/>
        </w:trPr>
        <w:tc>
          <w:tcPr>
            <w:tcW w:w="1175" w:type="dxa"/>
            <w:tcBorders>
              <w:top w:val="single" w:sz="12" w:space="0" w:color="000000"/>
              <w:left w:val="single" w:sz="12" w:space="0" w:color="000000"/>
              <w:bottom w:val="single" w:sz="4" w:space="0" w:color="000000"/>
              <w:right w:val="single" w:sz="4" w:space="0" w:color="000000"/>
            </w:tcBorders>
            <w:vAlign w:val="center"/>
            <w:hideMark/>
          </w:tcPr>
          <w:p w14:paraId="7CCF68A7" w14:textId="77777777" w:rsidR="0039046B" w:rsidRPr="005F0C1B" w:rsidRDefault="0039046B">
            <w:pPr>
              <w:jc w:val="center"/>
              <w:rPr>
                <w:rFonts w:ascii="Times New Roman" w:eastAsia="宋体" w:hAnsi="Times New Roman" w:cs="Times New Roman"/>
              </w:rPr>
            </w:pPr>
            <w:r w:rsidRPr="005F0C1B">
              <w:rPr>
                <w:rFonts w:ascii="Times New Roman" w:eastAsia="宋体" w:hAnsi="Times New Roman" w:cs="Times New Roman"/>
              </w:rPr>
              <w:t>分类</w:t>
            </w:r>
          </w:p>
        </w:tc>
        <w:tc>
          <w:tcPr>
            <w:tcW w:w="1660" w:type="dxa"/>
            <w:tcBorders>
              <w:top w:val="single" w:sz="12" w:space="0" w:color="000000"/>
              <w:left w:val="single" w:sz="4" w:space="0" w:color="000000"/>
              <w:bottom w:val="single" w:sz="4" w:space="0" w:color="000000"/>
              <w:right w:val="single" w:sz="4" w:space="0" w:color="000000"/>
            </w:tcBorders>
            <w:vAlign w:val="center"/>
            <w:hideMark/>
          </w:tcPr>
          <w:p w14:paraId="3BEEC0EF" w14:textId="77777777" w:rsidR="0039046B" w:rsidRPr="005F0C1B" w:rsidRDefault="0039046B">
            <w:pPr>
              <w:jc w:val="center"/>
              <w:rPr>
                <w:rFonts w:ascii="Times New Roman" w:hAnsi="Times New Roman" w:cs="Times New Roman"/>
              </w:rPr>
            </w:pPr>
            <w:r w:rsidRPr="005F0C1B">
              <w:rPr>
                <w:rFonts w:ascii="Times New Roman" w:eastAsia="宋体" w:hAnsi="Times New Roman" w:cs="Times New Roman"/>
              </w:rPr>
              <w:t>燃料类型</w:t>
            </w:r>
          </w:p>
        </w:tc>
        <w:tc>
          <w:tcPr>
            <w:tcW w:w="1701" w:type="dxa"/>
            <w:tcBorders>
              <w:top w:val="single" w:sz="12" w:space="0" w:color="000000"/>
              <w:left w:val="single" w:sz="4" w:space="0" w:color="000000"/>
              <w:bottom w:val="single" w:sz="4" w:space="0" w:color="000000"/>
              <w:right w:val="single" w:sz="4" w:space="0" w:color="000000"/>
            </w:tcBorders>
            <w:vAlign w:val="center"/>
            <w:hideMark/>
          </w:tcPr>
          <w:p w14:paraId="516C6AD0" w14:textId="77777777" w:rsidR="0039046B" w:rsidRPr="005F0C1B" w:rsidRDefault="0039046B">
            <w:pPr>
              <w:jc w:val="center"/>
              <w:rPr>
                <w:rFonts w:ascii="Times New Roman" w:hAnsi="Times New Roman" w:cs="Times New Roman"/>
              </w:rPr>
            </w:pPr>
            <w:r w:rsidRPr="005F0C1B">
              <w:rPr>
                <w:rFonts w:ascii="Times New Roman" w:eastAsia="宋体" w:hAnsi="Times New Roman" w:cs="Times New Roman"/>
                <w:w w:val="110"/>
              </w:rPr>
              <w:t>单位热值含碳量</w:t>
            </w:r>
          </w:p>
          <w:p w14:paraId="474A8D2C" w14:textId="77777777" w:rsidR="0039046B" w:rsidRPr="005F0C1B" w:rsidRDefault="0039046B">
            <w:pPr>
              <w:jc w:val="center"/>
              <w:rPr>
                <w:rFonts w:ascii="Times New Roman" w:hAnsi="Times New Roman" w:cs="Times New Roman"/>
              </w:rPr>
            </w:pPr>
            <w:r w:rsidRPr="005F0C1B">
              <w:rPr>
                <w:rFonts w:ascii="Times New Roman" w:hAnsi="Times New Roman" w:cs="Times New Roman"/>
              </w:rPr>
              <w:t>(</w:t>
            </w:r>
            <w:proofErr w:type="spellStart"/>
            <w:r w:rsidRPr="005F0C1B">
              <w:rPr>
                <w:rFonts w:ascii="Times New Roman" w:hAnsi="Times New Roman" w:cs="Times New Roman"/>
              </w:rPr>
              <w:t>tC</w:t>
            </w:r>
            <w:proofErr w:type="spellEnd"/>
            <w:r w:rsidRPr="005F0C1B">
              <w:rPr>
                <w:rFonts w:ascii="Times New Roman" w:hAnsi="Times New Roman" w:cs="Times New Roman"/>
              </w:rPr>
              <w:t>/TJ)</w:t>
            </w:r>
          </w:p>
        </w:tc>
        <w:tc>
          <w:tcPr>
            <w:tcW w:w="1701" w:type="dxa"/>
            <w:tcBorders>
              <w:top w:val="single" w:sz="12" w:space="0" w:color="000000"/>
              <w:left w:val="single" w:sz="4" w:space="0" w:color="000000"/>
              <w:bottom w:val="single" w:sz="4" w:space="0" w:color="000000"/>
              <w:right w:val="single" w:sz="4" w:space="0" w:color="000000"/>
            </w:tcBorders>
            <w:vAlign w:val="center"/>
            <w:hideMark/>
          </w:tcPr>
          <w:p w14:paraId="1216A223" w14:textId="77777777" w:rsidR="0039046B" w:rsidRPr="005F0C1B" w:rsidRDefault="0039046B">
            <w:pPr>
              <w:jc w:val="center"/>
              <w:rPr>
                <w:rFonts w:ascii="Times New Roman" w:hAnsi="Times New Roman" w:cs="Times New Roman"/>
              </w:rPr>
            </w:pPr>
            <w:r w:rsidRPr="005F0C1B">
              <w:rPr>
                <w:rFonts w:ascii="Times New Roman" w:eastAsia="宋体" w:hAnsi="Times New Roman" w:cs="Times New Roman"/>
                <w:w w:val="110"/>
              </w:rPr>
              <w:t>碳氧化率</w:t>
            </w:r>
          </w:p>
          <w:p w14:paraId="0956C154" w14:textId="77777777" w:rsidR="0039046B" w:rsidRPr="005F0C1B" w:rsidRDefault="0039046B">
            <w:pPr>
              <w:jc w:val="center"/>
              <w:rPr>
                <w:rFonts w:ascii="Times New Roman" w:hAnsi="Times New Roman" w:cs="Times New Roman"/>
              </w:rPr>
            </w:pPr>
            <w:r w:rsidRPr="005F0C1B">
              <w:rPr>
                <w:rFonts w:ascii="Times New Roman" w:hAnsi="Times New Roman" w:cs="Times New Roman"/>
                <w:w w:val="105"/>
              </w:rPr>
              <w:t>(%)</w:t>
            </w:r>
          </w:p>
        </w:tc>
        <w:tc>
          <w:tcPr>
            <w:tcW w:w="1701" w:type="dxa"/>
            <w:tcBorders>
              <w:top w:val="single" w:sz="12" w:space="0" w:color="000000"/>
              <w:left w:val="single" w:sz="4" w:space="0" w:color="000000"/>
              <w:bottom w:val="single" w:sz="4" w:space="0" w:color="000000"/>
              <w:right w:val="single" w:sz="12" w:space="0" w:color="000000"/>
            </w:tcBorders>
            <w:vAlign w:val="center"/>
            <w:hideMark/>
          </w:tcPr>
          <w:p w14:paraId="60437839" w14:textId="77777777" w:rsidR="0039046B" w:rsidRPr="005F0C1B" w:rsidRDefault="0039046B">
            <w:pPr>
              <w:jc w:val="center"/>
              <w:rPr>
                <w:rFonts w:ascii="Times New Roman" w:hAnsi="Times New Roman" w:cs="Times New Roman"/>
              </w:rPr>
            </w:pPr>
            <w:r w:rsidRPr="005F0C1B">
              <w:rPr>
                <w:rFonts w:ascii="Times New Roman" w:eastAsia="宋体" w:hAnsi="Times New Roman" w:cs="Times New Roman"/>
                <w:w w:val="105"/>
              </w:rPr>
              <w:t>单位热值</w:t>
            </w:r>
            <w:r w:rsidRPr="005F0C1B">
              <w:rPr>
                <w:rFonts w:ascii="Times New Roman" w:hAnsi="Times New Roman" w:cs="Times New Roman"/>
                <w:w w:val="105"/>
              </w:rPr>
              <w:t>CO</w:t>
            </w:r>
            <w:r w:rsidRPr="005F0C1B">
              <w:rPr>
                <w:rFonts w:ascii="Times New Roman" w:hAnsi="Times New Roman" w:cs="Times New Roman"/>
                <w:w w:val="105"/>
                <w:vertAlign w:val="subscript"/>
              </w:rPr>
              <w:t>2</w:t>
            </w:r>
          </w:p>
          <w:p w14:paraId="17681234" w14:textId="77777777" w:rsidR="0039046B" w:rsidRPr="005F0C1B" w:rsidRDefault="0039046B">
            <w:pPr>
              <w:jc w:val="center"/>
              <w:rPr>
                <w:rFonts w:ascii="Times New Roman" w:hAnsi="Times New Roman" w:cs="Times New Roman"/>
              </w:rPr>
            </w:pPr>
            <w:r w:rsidRPr="005F0C1B">
              <w:rPr>
                <w:rFonts w:ascii="Times New Roman" w:eastAsia="宋体" w:hAnsi="Times New Roman" w:cs="Times New Roman"/>
                <w:w w:val="110"/>
              </w:rPr>
              <w:t>排放因子</w:t>
            </w:r>
          </w:p>
          <w:p w14:paraId="0E8F1329" w14:textId="77777777" w:rsidR="0039046B" w:rsidRPr="005F0C1B" w:rsidRDefault="0039046B">
            <w:pPr>
              <w:jc w:val="center"/>
              <w:rPr>
                <w:rFonts w:ascii="Times New Roman" w:hAnsi="Times New Roman" w:cs="Times New Roman"/>
              </w:rPr>
            </w:pPr>
            <w:r w:rsidRPr="005F0C1B">
              <w:rPr>
                <w:rFonts w:ascii="Times New Roman" w:hAnsi="Times New Roman" w:cs="Times New Roman"/>
              </w:rPr>
              <w:t>(tCO</w:t>
            </w:r>
            <w:r w:rsidRPr="005F0C1B">
              <w:rPr>
                <w:rFonts w:ascii="Times New Roman" w:hAnsi="Times New Roman" w:cs="Times New Roman"/>
                <w:vertAlign w:val="subscript"/>
              </w:rPr>
              <w:t>2</w:t>
            </w:r>
            <w:r w:rsidRPr="005F0C1B">
              <w:rPr>
                <w:rFonts w:ascii="Times New Roman" w:hAnsi="Times New Roman" w:cs="Times New Roman"/>
              </w:rPr>
              <w:t>/TJ)</w:t>
            </w:r>
          </w:p>
        </w:tc>
      </w:tr>
      <w:tr w:rsidR="0039046B" w14:paraId="2512240C" w14:textId="77777777" w:rsidTr="0039046B">
        <w:trPr>
          <w:trHeight w:val="316"/>
          <w:jc w:val="center"/>
        </w:trPr>
        <w:tc>
          <w:tcPr>
            <w:tcW w:w="1175" w:type="dxa"/>
            <w:vMerge w:val="restart"/>
            <w:tcBorders>
              <w:top w:val="single" w:sz="4" w:space="0" w:color="000000"/>
              <w:left w:val="single" w:sz="12" w:space="0" w:color="000000"/>
              <w:bottom w:val="single" w:sz="4" w:space="0" w:color="000000"/>
              <w:right w:val="single" w:sz="4" w:space="0" w:color="000000"/>
            </w:tcBorders>
            <w:vAlign w:val="center"/>
            <w:hideMark/>
          </w:tcPr>
          <w:p w14:paraId="790D14EE" w14:textId="77777777" w:rsidR="0039046B" w:rsidRPr="005F0C1B" w:rsidRDefault="0039046B">
            <w:pPr>
              <w:jc w:val="center"/>
              <w:rPr>
                <w:rFonts w:ascii="Times New Roman" w:hAnsi="Times New Roman" w:cs="Times New Roman"/>
              </w:rPr>
            </w:pPr>
            <w:r w:rsidRPr="005F0C1B">
              <w:rPr>
                <w:rFonts w:ascii="Times New Roman" w:eastAsia="宋体" w:hAnsi="Times New Roman" w:cs="Times New Roman"/>
                <w:w w:val="105"/>
              </w:rPr>
              <w:t>固体燃料</w:t>
            </w:r>
          </w:p>
        </w:tc>
        <w:tc>
          <w:tcPr>
            <w:tcW w:w="1660" w:type="dxa"/>
            <w:tcBorders>
              <w:top w:val="single" w:sz="4" w:space="0" w:color="000000"/>
              <w:left w:val="single" w:sz="4" w:space="0" w:color="000000"/>
              <w:bottom w:val="single" w:sz="4" w:space="0" w:color="000000"/>
              <w:right w:val="single" w:sz="4" w:space="0" w:color="000000"/>
            </w:tcBorders>
            <w:vAlign w:val="center"/>
            <w:hideMark/>
          </w:tcPr>
          <w:p w14:paraId="05E8F2A3" w14:textId="77777777" w:rsidR="0039046B" w:rsidRPr="005F0C1B" w:rsidRDefault="0039046B">
            <w:pPr>
              <w:jc w:val="center"/>
              <w:rPr>
                <w:rFonts w:ascii="Times New Roman" w:hAnsi="Times New Roman" w:cs="Times New Roman"/>
              </w:rPr>
            </w:pPr>
            <w:r w:rsidRPr="005F0C1B">
              <w:rPr>
                <w:rFonts w:ascii="Times New Roman" w:eastAsia="宋体" w:hAnsi="Times New Roman" w:cs="Times New Roman"/>
                <w:w w:val="105"/>
              </w:rPr>
              <w:t>无烟煤</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4B11A93" w14:textId="77777777" w:rsidR="0039046B" w:rsidRPr="005F0C1B" w:rsidRDefault="0039046B">
            <w:pPr>
              <w:jc w:val="center"/>
              <w:rPr>
                <w:rFonts w:ascii="Times New Roman" w:hAnsi="Times New Roman" w:cs="Times New Roman"/>
              </w:rPr>
            </w:pPr>
            <w:r w:rsidRPr="005F0C1B">
              <w:rPr>
                <w:rFonts w:ascii="Times New Roman" w:hAnsi="Times New Roman" w:cs="Times New Roman"/>
              </w:rPr>
              <w:t>27.4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9555E8F" w14:textId="77777777" w:rsidR="0039046B" w:rsidRPr="005F0C1B" w:rsidRDefault="0039046B">
            <w:pPr>
              <w:jc w:val="center"/>
              <w:rPr>
                <w:rFonts w:ascii="Times New Roman" w:hAnsi="Times New Roman" w:cs="Times New Roman"/>
              </w:rPr>
            </w:pPr>
            <w:r w:rsidRPr="005F0C1B">
              <w:rPr>
                <w:rFonts w:ascii="Times New Roman" w:hAnsi="Times New Roman" w:cs="Times New Roman"/>
              </w:rPr>
              <w:t>0.94</w:t>
            </w:r>
          </w:p>
        </w:tc>
        <w:tc>
          <w:tcPr>
            <w:tcW w:w="1701" w:type="dxa"/>
            <w:tcBorders>
              <w:top w:val="single" w:sz="4" w:space="0" w:color="000000"/>
              <w:left w:val="single" w:sz="4" w:space="0" w:color="000000"/>
              <w:bottom w:val="single" w:sz="4" w:space="0" w:color="000000"/>
              <w:right w:val="single" w:sz="12" w:space="0" w:color="000000"/>
            </w:tcBorders>
            <w:vAlign w:val="center"/>
            <w:hideMark/>
          </w:tcPr>
          <w:p w14:paraId="4B194FAB" w14:textId="77777777" w:rsidR="0039046B" w:rsidRPr="005F0C1B" w:rsidRDefault="0039046B">
            <w:pPr>
              <w:jc w:val="center"/>
              <w:rPr>
                <w:rFonts w:ascii="Times New Roman" w:hAnsi="Times New Roman" w:cs="Times New Roman"/>
              </w:rPr>
            </w:pPr>
            <w:r w:rsidRPr="005F0C1B">
              <w:rPr>
                <w:rFonts w:ascii="Times New Roman" w:hAnsi="Times New Roman" w:cs="Times New Roman"/>
              </w:rPr>
              <w:t>94.44</w:t>
            </w:r>
          </w:p>
        </w:tc>
      </w:tr>
      <w:tr w:rsidR="0039046B" w14:paraId="2A9063C8" w14:textId="77777777" w:rsidTr="0039046B">
        <w:trPr>
          <w:trHeight w:val="297"/>
          <w:jc w:val="center"/>
        </w:trPr>
        <w:tc>
          <w:tcPr>
            <w:tcW w:w="1175" w:type="dxa"/>
            <w:vMerge/>
            <w:tcBorders>
              <w:top w:val="single" w:sz="4" w:space="0" w:color="000000"/>
              <w:left w:val="single" w:sz="12" w:space="0" w:color="000000"/>
              <w:bottom w:val="single" w:sz="4" w:space="0" w:color="000000"/>
              <w:right w:val="single" w:sz="4" w:space="0" w:color="000000"/>
            </w:tcBorders>
            <w:vAlign w:val="center"/>
            <w:hideMark/>
          </w:tcPr>
          <w:p w14:paraId="43FD9A6E" w14:textId="77777777" w:rsidR="0039046B" w:rsidRPr="005F0C1B" w:rsidRDefault="0039046B">
            <w:pPr>
              <w:rPr>
                <w:rFonts w:ascii="Times New Roman" w:hAnsi="Times New Roman" w:cs="Times New Roman"/>
                <w:kern w:val="2"/>
              </w:rPr>
            </w:pPr>
          </w:p>
        </w:tc>
        <w:tc>
          <w:tcPr>
            <w:tcW w:w="1660" w:type="dxa"/>
            <w:tcBorders>
              <w:top w:val="single" w:sz="4" w:space="0" w:color="000000"/>
              <w:left w:val="single" w:sz="4" w:space="0" w:color="000000"/>
              <w:bottom w:val="single" w:sz="4" w:space="0" w:color="000000"/>
              <w:right w:val="single" w:sz="4" w:space="0" w:color="000000"/>
            </w:tcBorders>
            <w:vAlign w:val="center"/>
            <w:hideMark/>
          </w:tcPr>
          <w:p w14:paraId="731A3F08" w14:textId="77777777" w:rsidR="0039046B" w:rsidRPr="005F0C1B" w:rsidRDefault="0039046B">
            <w:pPr>
              <w:jc w:val="center"/>
              <w:rPr>
                <w:rFonts w:ascii="Times New Roman" w:hAnsi="Times New Roman" w:cs="Times New Roman"/>
              </w:rPr>
            </w:pPr>
            <w:r w:rsidRPr="005F0C1B">
              <w:rPr>
                <w:rFonts w:ascii="Times New Roman" w:eastAsia="宋体" w:hAnsi="Times New Roman" w:cs="Times New Roman"/>
                <w:w w:val="105"/>
              </w:rPr>
              <w:t>烟煤</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0F10446" w14:textId="77777777" w:rsidR="0039046B" w:rsidRPr="005F0C1B" w:rsidRDefault="0039046B">
            <w:pPr>
              <w:jc w:val="center"/>
              <w:rPr>
                <w:rFonts w:ascii="Times New Roman" w:hAnsi="Times New Roman" w:cs="Times New Roman"/>
              </w:rPr>
            </w:pPr>
            <w:r w:rsidRPr="005F0C1B">
              <w:rPr>
                <w:rFonts w:ascii="Times New Roman" w:hAnsi="Times New Roman" w:cs="Times New Roman"/>
              </w:rPr>
              <w:t>26.1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93DE0B3" w14:textId="77777777" w:rsidR="0039046B" w:rsidRPr="005F0C1B" w:rsidRDefault="0039046B">
            <w:pPr>
              <w:jc w:val="center"/>
              <w:rPr>
                <w:rFonts w:ascii="Times New Roman" w:hAnsi="Times New Roman" w:cs="Times New Roman"/>
              </w:rPr>
            </w:pPr>
            <w:r w:rsidRPr="005F0C1B">
              <w:rPr>
                <w:rFonts w:ascii="Times New Roman" w:hAnsi="Times New Roman" w:cs="Times New Roman"/>
              </w:rPr>
              <w:t>0.93</w:t>
            </w:r>
          </w:p>
        </w:tc>
        <w:tc>
          <w:tcPr>
            <w:tcW w:w="1701" w:type="dxa"/>
            <w:tcBorders>
              <w:top w:val="single" w:sz="4" w:space="0" w:color="000000"/>
              <w:left w:val="single" w:sz="4" w:space="0" w:color="000000"/>
              <w:bottom w:val="single" w:sz="4" w:space="0" w:color="000000"/>
              <w:right w:val="single" w:sz="12" w:space="0" w:color="000000"/>
            </w:tcBorders>
            <w:vAlign w:val="center"/>
            <w:hideMark/>
          </w:tcPr>
          <w:p w14:paraId="65E202C0" w14:textId="77777777" w:rsidR="0039046B" w:rsidRPr="005F0C1B" w:rsidRDefault="0039046B">
            <w:pPr>
              <w:jc w:val="center"/>
              <w:rPr>
                <w:rFonts w:ascii="Times New Roman" w:hAnsi="Times New Roman" w:cs="Times New Roman"/>
              </w:rPr>
            </w:pPr>
            <w:r w:rsidRPr="005F0C1B">
              <w:rPr>
                <w:rFonts w:ascii="Times New Roman" w:hAnsi="Times New Roman" w:cs="Times New Roman"/>
                <w:w w:val="105"/>
              </w:rPr>
              <w:t>89.00</w:t>
            </w:r>
          </w:p>
        </w:tc>
      </w:tr>
      <w:tr w:rsidR="0039046B" w14:paraId="13FEF802" w14:textId="77777777" w:rsidTr="0039046B">
        <w:trPr>
          <w:trHeight w:val="316"/>
          <w:jc w:val="center"/>
        </w:trPr>
        <w:tc>
          <w:tcPr>
            <w:tcW w:w="1175" w:type="dxa"/>
            <w:vMerge/>
            <w:tcBorders>
              <w:top w:val="single" w:sz="4" w:space="0" w:color="000000"/>
              <w:left w:val="single" w:sz="12" w:space="0" w:color="000000"/>
              <w:bottom w:val="single" w:sz="4" w:space="0" w:color="000000"/>
              <w:right w:val="single" w:sz="4" w:space="0" w:color="000000"/>
            </w:tcBorders>
            <w:vAlign w:val="center"/>
            <w:hideMark/>
          </w:tcPr>
          <w:p w14:paraId="0050B5F1" w14:textId="77777777" w:rsidR="0039046B" w:rsidRPr="005F0C1B" w:rsidRDefault="0039046B">
            <w:pPr>
              <w:rPr>
                <w:rFonts w:ascii="Times New Roman" w:hAnsi="Times New Roman" w:cs="Times New Roman"/>
                <w:kern w:val="2"/>
              </w:rPr>
            </w:pPr>
          </w:p>
        </w:tc>
        <w:tc>
          <w:tcPr>
            <w:tcW w:w="1660" w:type="dxa"/>
            <w:tcBorders>
              <w:top w:val="single" w:sz="4" w:space="0" w:color="000000"/>
              <w:left w:val="single" w:sz="4" w:space="0" w:color="000000"/>
              <w:bottom w:val="single" w:sz="4" w:space="0" w:color="000000"/>
              <w:right w:val="single" w:sz="4" w:space="0" w:color="000000"/>
            </w:tcBorders>
            <w:vAlign w:val="center"/>
            <w:hideMark/>
          </w:tcPr>
          <w:p w14:paraId="3360A090" w14:textId="77777777" w:rsidR="0039046B" w:rsidRPr="005F0C1B" w:rsidRDefault="0039046B">
            <w:pPr>
              <w:jc w:val="center"/>
              <w:rPr>
                <w:rFonts w:ascii="Times New Roman" w:hAnsi="Times New Roman" w:cs="Times New Roman"/>
              </w:rPr>
            </w:pPr>
            <w:r w:rsidRPr="005F0C1B">
              <w:rPr>
                <w:rFonts w:ascii="Times New Roman" w:eastAsia="宋体" w:hAnsi="Times New Roman" w:cs="Times New Roman"/>
                <w:w w:val="110"/>
              </w:rPr>
              <w:t>褐煤</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CFC8F21" w14:textId="77777777" w:rsidR="0039046B" w:rsidRPr="005F0C1B" w:rsidRDefault="0039046B">
            <w:pPr>
              <w:jc w:val="center"/>
              <w:rPr>
                <w:rFonts w:ascii="Times New Roman" w:hAnsi="Times New Roman" w:cs="Times New Roman"/>
              </w:rPr>
            </w:pPr>
            <w:r w:rsidRPr="005F0C1B">
              <w:rPr>
                <w:rFonts w:ascii="Times New Roman" w:hAnsi="Times New Roman" w:cs="Times New Roman"/>
              </w:rPr>
              <w:t>28.0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00BAC8C" w14:textId="77777777" w:rsidR="0039046B" w:rsidRPr="005F0C1B" w:rsidRDefault="0039046B">
            <w:pPr>
              <w:jc w:val="center"/>
              <w:rPr>
                <w:rFonts w:ascii="Times New Roman" w:hAnsi="Times New Roman" w:cs="Times New Roman"/>
              </w:rPr>
            </w:pPr>
            <w:r w:rsidRPr="005F0C1B">
              <w:rPr>
                <w:rFonts w:ascii="Times New Roman" w:hAnsi="Times New Roman" w:cs="Times New Roman"/>
              </w:rPr>
              <w:t>0.96</w:t>
            </w:r>
          </w:p>
        </w:tc>
        <w:tc>
          <w:tcPr>
            <w:tcW w:w="1701" w:type="dxa"/>
            <w:tcBorders>
              <w:top w:val="single" w:sz="4" w:space="0" w:color="000000"/>
              <w:left w:val="single" w:sz="4" w:space="0" w:color="000000"/>
              <w:bottom w:val="single" w:sz="4" w:space="0" w:color="000000"/>
              <w:right w:val="single" w:sz="12" w:space="0" w:color="000000"/>
            </w:tcBorders>
            <w:vAlign w:val="center"/>
            <w:hideMark/>
          </w:tcPr>
          <w:p w14:paraId="7AE73C3D" w14:textId="77777777" w:rsidR="0039046B" w:rsidRPr="005F0C1B" w:rsidRDefault="0039046B">
            <w:pPr>
              <w:jc w:val="center"/>
              <w:rPr>
                <w:rFonts w:ascii="Times New Roman" w:hAnsi="Times New Roman" w:cs="Times New Roman"/>
              </w:rPr>
            </w:pPr>
            <w:r w:rsidRPr="005F0C1B">
              <w:rPr>
                <w:rFonts w:ascii="Times New Roman" w:hAnsi="Times New Roman" w:cs="Times New Roman"/>
                <w:w w:val="105"/>
              </w:rPr>
              <w:t>98.56</w:t>
            </w:r>
          </w:p>
        </w:tc>
      </w:tr>
      <w:tr w:rsidR="0039046B" w14:paraId="11FFE3FE" w14:textId="77777777" w:rsidTr="0039046B">
        <w:trPr>
          <w:trHeight w:val="307"/>
          <w:jc w:val="center"/>
        </w:trPr>
        <w:tc>
          <w:tcPr>
            <w:tcW w:w="1175" w:type="dxa"/>
            <w:vMerge/>
            <w:tcBorders>
              <w:top w:val="single" w:sz="4" w:space="0" w:color="000000"/>
              <w:left w:val="single" w:sz="12" w:space="0" w:color="000000"/>
              <w:bottom w:val="single" w:sz="4" w:space="0" w:color="000000"/>
              <w:right w:val="single" w:sz="4" w:space="0" w:color="000000"/>
            </w:tcBorders>
            <w:vAlign w:val="center"/>
            <w:hideMark/>
          </w:tcPr>
          <w:p w14:paraId="377D2457" w14:textId="77777777" w:rsidR="0039046B" w:rsidRPr="005F0C1B" w:rsidRDefault="0039046B">
            <w:pPr>
              <w:rPr>
                <w:rFonts w:ascii="Times New Roman" w:hAnsi="Times New Roman" w:cs="Times New Roman"/>
                <w:kern w:val="2"/>
              </w:rPr>
            </w:pPr>
          </w:p>
        </w:tc>
        <w:tc>
          <w:tcPr>
            <w:tcW w:w="1660" w:type="dxa"/>
            <w:tcBorders>
              <w:top w:val="single" w:sz="4" w:space="0" w:color="000000"/>
              <w:left w:val="single" w:sz="4" w:space="0" w:color="000000"/>
              <w:bottom w:val="single" w:sz="4" w:space="0" w:color="000000"/>
              <w:right w:val="single" w:sz="4" w:space="0" w:color="000000"/>
            </w:tcBorders>
            <w:vAlign w:val="center"/>
            <w:hideMark/>
          </w:tcPr>
          <w:p w14:paraId="56E7FF9C" w14:textId="77777777" w:rsidR="0039046B" w:rsidRPr="005F0C1B" w:rsidRDefault="0039046B">
            <w:pPr>
              <w:jc w:val="center"/>
              <w:rPr>
                <w:rFonts w:ascii="Times New Roman" w:hAnsi="Times New Roman" w:cs="Times New Roman"/>
              </w:rPr>
            </w:pPr>
            <w:r w:rsidRPr="005F0C1B">
              <w:rPr>
                <w:rFonts w:ascii="Times New Roman" w:eastAsia="宋体" w:hAnsi="Times New Roman" w:cs="Times New Roman"/>
                <w:w w:val="110"/>
              </w:rPr>
              <w:t>炼焦煤</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D45F3FE" w14:textId="77777777" w:rsidR="0039046B" w:rsidRPr="005F0C1B" w:rsidRDefault="0039046B">
            <w:pPr>
              <w:jc w:val="center"/>
              <w:rPr>
                <w:rFonts w:ascii="Times New Roman" w:hAnsi="Times New Roman" w:cs="Times New Roman"/>
              </w:rPr>
            </w:pPr>
            <w:r w:rsidRPr="005F0C1B">
              <w:rPr>
                <w:rFonts w:ascii="Times New Roman" w:hAnsi="Times New Roman" w:cs="Times New Roman"/>
              </w:rPr>
              <w:t>25.4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FAE1577" w14:textId="77777777" w:rsidR="0039046B" w:rsidRPr="005F0C1B" w:rsidRDefault="0039046B">
            <w:pPr>
              <w:jc w:val="center"/>
              <w:rPr>
                <w:rFonts w:ascii="Times New Roman" w:hAnsi="Times New Roman" w:cs="Times New Roman"/>
              </w:rPr>
            </w:pPr>
            <w:r w:rsidRPr="005F0C1B">
              <w:rPr>
                <w:rFonts w:ascii="Times New Roman" w:hAnsi="Times New Roman" w:cs="Times New Roman"/>
              </w:rPr>
              <w:t>0.98</w:t>
            </w:r>
          </w:p>
        </w:tc>
        <w:tc>
          <w:tcPr>
            <w:tcW w:w="1701" w:type="dxa"/>
            <w:tcBorders>
              <w:top w:val="single" w:sz="4" w:space="0" w:color="000000"/>
              <w:left w:val="single" w:sz="4" w:space="0" w:color="000000"/>
              <w:bottom w:val="single" w:sz="4" w:space="0" w:color="000000"/>
              <w:right w:val="single" w:sz="12" w:space="0" w:color="000000"/>
            </w:tcBorders>
            <w:vAlign w:val="center"/>
            <w:hideMark/>
          </w:tcPr>
          <w:p w14:paraId="747A46ED" w14:textId="77777777" w:rsidR="0039046B" w:rsidRPr="005F0C1B" w:rsidRDefault="0039046B">
            <w:pPr>
              <w:jc w:val="center"/>
              <w:rPr>
                <w:rFonts w:ascii="Times New Roman" w:hAnsi="Times New Roman" w:cs="Times New Roman"/>
              </w:rPr>
            </w:pPr>
            <w:r w:rsidRPr="005F0C1B">
              <w:rPr>
                <w:rFonts w:ascii="Times New Roman" w:hAnsi="Times New Roman" w:cs="Times New Roman"/>
                <w:w w:val="105"/>
              </w:rPr>
              <w:t>91.27</w:t>
            </w:r>
          </w:p>
        </w:tc>
      </w:tr>
      <w:tr w:rsidR="0039046B" w14:paraId="3A7C59A7" w14:textId="77777777" w:rsidTr="0039046B">
        <w:trPr>
          <w:trHeight w:val="307"/>
          <w:jc w:val="center"/>
        </w:trPr>
        <w:tc>
          <w:tcPr>
            <w:tcW w:w="1175" w:type="dxa"/>
            <w:vMerge/>
            <w:tcBorders>
              <w:top w:val="single" w:sz="4" w:space="0" w:color="000000"/>
              <w:left w:val="single" w:sz="12" w:space="0" w:color="000000"/>
              <w:bottom w:val="single" w:sz="4" w:space="0" w:color="000000"/>
              <w:right w:val="single" w:sz="4" w:space="0" w:color="000000"/>
            </w:tcBorders>
            <w:vAlign w:val="center"/>
            <w:hideMark/>
          </w:tcPr>
          <w:p w14:paraId="20DA3E59" w14:textId="77777777" w:rsidR="0039046B" w:rsidRPr="005F0C1B" w:rsidRDefault="0039046B">
            <w:pPr>
              <w:rPr>
                <w:rFonts w:ascii="Times New Roman" w:hAnsi="Times New Roman" w:cs="Times New Roman"/>
                <w:kern w:val="2"/>
              </w:rPr>
            </w:pPr>
          </w:p>
        </w:tc>
        <w:tc>
          <w:tcPr>
            <w:tcW w:w="1660" w:type="dxa"/>
            <w:tcBorders>
              <w:top w:val="single" w:sz="4" w:space="0" w:color="000000"/>
              <w:left w:val="single" w:sz="4" w:space="0" w:color="000000"/>
              <w:bottom w:val="single" w:sz="4" w:space="0" w:color="000000"/>
              <w:right w:val="single" w:sz="4" w:space="0" w:color="000000"/>
            </w:tcBorders>
            <w:vAlign w:val="center"/>
            <w:hideMark/>
          </w:tcPr>
          <w:p w14:paraId="6F96A336" w14:textId="77777777" w:rsidR="0039046B" w:rsidRPr="005F0C1B" w:rsidRDefault="0039046B">
            <w:pPr>
              <w:jc w:val="center"/>
              <w:rPr>
                <w:rFonts w:ascii="Times New Roman" w:hAnsi="Times New Roman" w:cs="Times New Roman"/>
              </w:rPr>
            </w:pPr>
            <w:r w:rsidRPr="005F0C1B">
              <w:rPr>
                <w:rFonts w:ascii="Times New Roman" w:eastAsia="宋体" w:hAnsi="Times New Roman" w:cs="Times New Roman"/>
                <w:w w:val="110"/>
              </w:rPr>
              <w:t>型煤</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01004861" w14:textId="77777777" w:rsidR="0039046B" w:rsidRPr="005F0C1B" w:rsidRDefault="0039046B">
            <w:pPr>
              <w:jc w:val="center"/>
              <w:rPr>
                <w:rFonts w:ascii="Times New Roman" w:hAnsi="Times New Roman" w:cs="Times New Roman"/>
              </w:rPr>
            </w:pPr>
            <w:r w:rsidRPr="005F0C1B">
              <w:rPr>
                <w:rFonts w:ascii="Times New Roman" w:hAnsi="Times New Roman" w:cs="Times New Roman"/>
                <w:w w:val="105"/>
              </w:rPr>
              <w:t>33.6</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02E56B29" w14:textId="77777777" w:rsidR="0039046B" w:rsidRPr="005F0C1B" w:rsidRDefault="0039046B">
            <w:pPr>
              <w:jc w:val="center"/>
              <w:rPr>
                <w:rFonts w:ascii="Times New Roman" w:hAnsi="Times New Roman" w:cs="Times New Roman"/>
              </w:rPr>
            </w:pPr>
            <w:r w:rsidRPr="005F0C1B">
              <w:rPr>
                <w:rFonts w:ascii="Times New Roman" w:hAnsi="Times New Roman" w:cs="Times New Roman"/>
              </w:rPr>
              <w:t>0.90</w:t>
            </w:r>
          </w:p>
        </w:tc>
        <w:tc>
          <w:tcPr>
            <w:tcW w:w="1701" w:type="dxa"/>
            <w:tcBorders>
              <w:top w:val="single" w:sz="4" w:space="0" w:color="000000"/>
              <w:left w:val="single" w:sz="4" w:space="0" w:color="000000"/>
              <w:bottom w:val="single" w:sz="4" w:space="0" w:color="000000"/>
              <w:right w:val="single" w:sz="12" w:space="0" w:color="000000"/>
            </w:tcBorders>
            <w:vAlign w:val="center"/>
            <w:hideMark/>
          </w:tcPr>
          <w:p w14:paraId="364CC708" w14:textId="77777777" w:rsidR="0039046B" w:rsidRPr="005F0C1B" w:rsidRDefault="0039046B">
            <w:pPr>
              <w:jc w:val="center"/>
              <w:rPr>
                <w:rFonts w:ascii="Times New Roman" w:hAnsi="Times New Roman" w:cs="Times New Roman"/>
              </w:rPr>
            </w:pPr>
            <w:r w:rsidRPr="005F0C1B">
              <w:rPr>
                <w:rFonts w:ascii="Times New Roman" w:hAnsi="Times New Roman" w:cs="Times New Roman"/>
                <w:w w:val="105"/>
              </w:rPr>
              <w:t>110.88</w:t>
            </w:r>
          </w:p>
        </w:tc>
      </w:tr>
      <w:tr w:rsidR="0039046B" w14:paraId="479FD303" w14:textId="77777777" w:rsidTr="0039046B">
        <w:trPr>
          <w:trHeight w:val="307"/>
          <w:jc w:val="center"/>
        </w:trPr>
        <w:tc>
          <w:tcPr>
            <w:tcW w:w="1175" w:type="dxa"/>
            <w:vMerge/>
            <w:tcBorders>
              <w:top w:val="single" w:sz="4" w:space="0" w:color="000000"/>
              <w:left w:val="single" w:sz="12" w:space="0" w:color="000000"/>
              <w:bottom w:val="single" w:sz="4" w:space="0" w:color="000000"/>
              <w:right w:val="single" w:sz="4" w:space="0" w:color="000000"/>
            </w:tcBorders>
            <w:vAlign w:val="center"/>
            <w:hideMark/>
          </w:tcPr>
          <w:p w14:paraId="4F8841CB" w14:textId="77777777" w:rsidR="0039046B" w:rsidRPr="005F0C1B" w:rsidRDefault="0039046B">
            <w:pPr>
              <w:rPr>
                <w:rFonts w:ascii="Times New Roman" w:hAnsi="Times New Roman" w:cs="Times New Roman"/>
                <w:kern w:val="2"/>
              </w:rPr>
            </w:pPr>
          </w:p>
        </w:tc>
        <w:tc>
          <w:tcPr>
            <w:tcW w:w="1660" w:type="dxa"/>
            <w:tcBorders>
              <w:top w:val="single" w:sz="4" w:space="0" w:color="000000"/>
              <w:left w:val="single" w:sz="4" w:space="0" w:color="000000"/>
              <w:bottom w:val="single" w:sz="4" w:space="0" w:color="000000"/>
              <w:right w:val="single" w:sz="4" w:space="0" w:color="000000"/>
            </w:tcBorders>
            <w:vAlign w:val="center"/>
            <w:hideMark/>
          </w:tcPr>
          <w:p w14:paraId="3950F8B1" w14:textId="77777777" w:rsidR="0039046B" w:rsidRPr="005F0C1B" w:rsidRDefault="0039046B">
            <w:pPr>
              <w:jc w:val="center"/>
              <w:rPr>
                <w:rFonts w:ascii="Times New Roman" w:hAnsi="Times New Roman" w:cs="Times New Roman"/>
              </w:rPr>
            </w:pPr>
            <w:r w:rsidRPr="005F0C1B">
              <w:rPr>
                <w:rFonts w:ascii="Times New Roman" w:eastAsia="宋体" w:hAnsi="Times New Roman" w:cs="Times New Roman"/>
                <w:w w:val="110"/>
              </w:rPr>
              <w:t>焦炭</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2616003" w14:textId="77777777" w:rsidR="0039046B" w:rsidRPr="005F0C1B" w:rsidRDefault="0039046B">
            <w:pPr>
              <w:jc w:val="center"/>
              <w:rPr>
                <w:rFonts w:ascii="Times New Roman" w:hAnsi="Times New Roman" w:cs="Times New Roman"/>
              </w:rPr>
            </w:pPr>
            <w:r w:rsidRPr="005F0C1B">
              <w:rPr>
                <w:rFonts w:ascii="Times New Roman" w:hAnsi="Times New Roman" w:cs="Times New Roman"/>
              </w:rPr>
              <w:t>29.5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CAD3865" w14:textId="77777777" w:rsidR="0039046B" w:rsidRPr="005F0C1B" w:rsidRDefault="0039046B">
            <w:pPr>
              <w:jc w:val="center"/>
              <w:rPr>
                <w:rFonts w:ascii="Times New Roman" w:hAnsi="Times New Roman" w:cs="Times New Roman"/>
              </w:rPr>
            </w:pPr>
            <w:r w:rsidRPr="005F0C1B">
              <w:rPr>
                <w:rFonts w:ascii="Times New Roman" w:hAnsi="Times New Roman" w:cs="Times New Roman"/>
              </w:rPr>
              <w:t>0.93</w:t>
            </w:r>
          </w:p>
        </w:tc>
        <w:tc>
          <w:tcPr>
            <w:tcW w:w="1701" w:type="dxa"/>
            <w:tcBorders>
              <w:top w:val="single" w:sz="4" w:space="0" w:color="000000"/>
              <w:left w:val="single" w:sz="4" w:space="0" w:color="000000"/>
              <w:bottom w:val="single" w:sz="4" w:space="0" w:color="000000"/>
              <w:right w:val="single" w:sz="12" w:space="0" w:color="000000"/>
            </w:tcBorders>
            <w:vAlign w:val="center"/>
            <w:hideMark/>
          </w:tcPr>
          <w:p w14:paraId="3C594459" w14:textId="77777777" w:rsidR="0039046B" w:rsidRPr="005F0C1B" w:rsidRDefault="0039046B">
            <w:pPr>
              <w:jc w:val="center"/>
              <w:rPr>
                <w:rFonts w:ascii="Times New Roman" w:hAnsi="Times New Roman" w:cs="Times New Roman"/>
              </w:rPr>
            </w:pPr>
            <w:r w:rsidRPr="005F0C1B">
              <w:rPr>
                <w:rFonts w:ascii="Times New Roman" w:hAnsi="Times New Roman" w:cs="Times New Roman"/>
                <w:w w:val="105"/>
              </w:rPr>
              <w:t>100.60</w:t>
            </w:r>
          </w:p>
        </w:tc>
      </w:tr>
      <w:tr w:rsidR="0039046B" w14:paraId="15202D2D" w14:textId="77777777" w:rsidTr="0039046B">
        <w:trPr>
          <w:trHeight w:val="307"/>
          <w:jc w:val="center"/>
        </w:trPr>
        <w:tc>
          <w:tcPr>
            <w:tcW w:w="1175" w:type="dxa"/>
            <w:vMerge/>
            <w:tcBorders>
              <w:top w:val="single" w:sz="4" w:space="0" w:color="000000"/>
              <w:left w:val="single" w:sz="12" w:space="0" w:color="000000"/>
              <w:bottom w:val="single" w:sz="4" w:space="0" w:color="000000"/>
              <w:right w:val="single" w:sz="4" w:space="0" w:color="000000"/>
            </w:tcBorders>
            <w:vAlign w:val="center"/>
            <w:hideMark/>
          </w:tcPr>
          <w:p w14:paraId="596EFB45" w14:textId="77777777" w:rsidR="0039046B" w:rsidRPr="005F0C1B" w:rsidRDefault="0039046B">
            <w:pPr>
              <w:rPr>
                <w:rFonts w:ascii="Times New Roman" w:hAnsi="Times New Roman" w:cs="Times New Roman"/>
                <w:kern w:val="2"/>
              </w:rPr>
            </w:pPr>
          </w:p>
        </w:tc>
        <w:tc>
          <w:tcPr>
            <w:tcW w:w="1660" w:type="dxa"/>
            <w:tcBorders>
              <w:top w:val="single" w:sz="4" w:space="0" w:color="000000"/>
              <w:left w:val="single" w:sz="4" w:space="0" w:color="000000"/>
              <w:bottom w:val="single" w:sz="4" w:space="0" w:color="000000"/>
              <w:right w:val="single" w:sz="4" w:space="0" w:color="000000"/>
            </w:tcBorders>
            <w:vAlign w:val="center"/>
            <w:hideMark/>
          </w:tcPr>
          <w:p w14:paraId="11AA7676" w14:textId="77777777" w:rsidR="0039046B" w:rsidRPr="005F0C1B" w:rsidRDefault="0039046B">
            <w:pPr>
              <w:jc w:val="center"/>
              <w:rPr>
                <w:rFonts w:ascii="Times New Roman" w:hAnsi="Times New Roman" w:cs="Times New Roman"/>
              </w:rPr>
            </w:pPr>
            <w:r w:rsidRPr="005F0C1B">
              <w:rPr>
                <w:rFonts w:ascii="Times New Roman" w:eastAsia="宋体" w:hAnsi="Times New Roman" w:cs="Times New Roman"/>
                <w:w w:val="110"/>
              </w:rPr>
              <w:t>其他焦化产品</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38F5206" w14:textId="77777777" w:rsidR="0039046B" w:rsidRPr="005F0C1B" w:rsidRDefault="0039046B">
            <w:pPr>
              <w:jc w:val="center"/>
              <w:rPr>
                <w:rFonts w:ascii="Times New Roman" w:hAnsi="Times New Roman" w:cs="Times New Roman"/>
              </w:rPr>
            </w:pPr>
            <w:r w:rsidRPr="005F0C1B">
              <w:rPr>
                <w:rFonts w:ascii="Times New Roman" w:hAnsi="Times New Roman" w:cs="Times New Roman"/>
              </w:rPr>
              <w:t>29.5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C4AA31F" w14:textId="77777777" w:rsidR="0039046B" w:rsidRPr="005F0C1B" w:rsidRDefault="0039046B">
            <w:pPr>
              <w:jc w:val="center"/>
              <w:rPr>
                <w:rFonts w:ascii="Times New Roman" w:hAnsi="Times New Roman" w:cs="Times New Roman"/>
              </w:rPr>
            </w:pPr>
            <w:r w:rsidRPr="005F0C1B">
              <w:rPr>
                <w:rFonts w:ascii="Times New Roman" w:hAnsi="Times New Roman" w:cs="Times New Roman"/>
              </w:rPr>
              <w:t>0.93</w:t>
            </w:r>
          </w:p>
        </w:tc>
        <w:tc>
          <w:tcPr>
            <w:tcW w:w="1701" w:type="dxa"/>
            <w:tcBorders>
              <w:top w:val="single" w:sz="4" w:space="0" w:color="000000"/>
              <w:left w:val="single" w:sz="4" w:space="0" w:color="000000"/>
              <w:bottom w:val="single" w:sz="4" w:space="0" w:color="000000"/>
              <w:right w:val="single" w:sz="12" w:space="0" w:color="000000"/>
            </w:tcBorders>
            <w:vAlign w:val="center"/>
            <w:hideMark/>
          </w:tcPr>
          <w:p w14:paraId="1660A82B" w14:textId="77777777" w:rsidR="0039046B" w:rsidRPr="005F0C1B" w:rsidRDefault="0039046B">
            <w:pPr>
              <w:jc w:val="center"/>
              <w:rPr>
                <w:rFonts w:ascii="Times New Roman" w:hAnsi="Times New Roman" w:cs="Times New Roman"/>
              </w:rPr>
            </w:pPr>
            <w:r w:rsidRPr="005F0C1B">
              <w:rPr>
                <w:rFonts w:ascii="Times New Roman" w:hAnsi="Times New Roman" w:cs="Times New Roman"/>
                <w:w w:val="105"/>
              </w:rPr>
              <w:t>100.60</w:t>
            </w:r>
          </w:p>
        </w:tc>
      </w:tr>
      <w:tr w:rsidR="0039046B" w14:paraId="35AD7FD8" w14:textId="77777777" w:rsidTr="0039046B">
        <w:trPr>
          <w:trHeight w:val="297"/>
          <w:jc w:val="center"/>
        </w:trPr>
        <w:tc>
          <w:tcPr>
            <w:tcW w:w="1175" w:type="dxa"/>
            <w:vMerge w:val="restart"/>
            <w:tcBorders>
              <w:top w:val="single" w:sz="4" w:space="0" w:color="000000"/>
              <w:left w:val="single" w:sz="12" w:space="0" w:color="000000"/>
              <w:bottom w:val="single" w:sz="4" w:space="0" w:color="auto"/>
              <w:right w:val="single" w:sz="4" w:space="0" w:color="000000"/>
            </w:tcBorders>
            <w:vAlign w:val="center"/>
            <w:hideMark/>
          </w:tcPr>
          <w:p w14:paraId="0E71C9A1" w14:textId="77777777" w:rsidR="0039046B" w:rsidRPr="005F0C1B" w:rsidRDefault="0039046B">
            <w:pPr>
              <w:jc w:val="center"/>
              <w:rPr>
                <w:rFonts w:ascii="Times New Roman" w:hAnsi="Times New Roman" w:cs="Times New Roman"/>
              </w:rPr>
            </w:pPr>
            <w:r w:rsidRPr="005F0C1B">
              <w:rPr>
                <w:rFonts w:ascii="Times New Roman" w:eastAsia="宋体" w:hAnsi="Times New Roman" w:cs="Times New Roman"/>
                <w:w w:val="110"/>
              </w:rPr>
              <w:t>液体燃料</w:t>
            </w:r>
          </w:p>
        </w:tc>
        <w:tc>
          <w:tcPr>
            <w:tcW w:w="1660" w:type="dxa"/>
            <w:tcBorders>
              <w:top w:val="single" w:sz="4" w:space="0" w:color="000000"/>
              <w:left w:val="single" w:sz="4" w:space="0" w:color="000000"/>
              <w:bottom w:val="single" w:sz="4" w:space="0" w:color="000000"/>
              <w:right w:val="single" w:sz="4" w:space="0" w:color="000000"/>
            </w:tcBorders>
            <w:vAlign w:val="center"/>
            <w:hideMark/>
          </w:tcPr>
          <w:p w14:paraId="3E50D465" w14:textId="77777777" w:rsidR="0039046B" w:rsidRPr="005F0C1B" w:rsidRDefault="0039046B">
            <w:pPr>
              <w:jc w:val="center"/>
              <w:rPr>
                <w:rFonts w:ascii="Times New Roman" w:hAnsi="Times New Roman" w:cs="Times New Roman"/>
              </w:rPr>
            </w:pPr>
            <w:r w:rsidRPr="005F0C1B">
              <w:rPr>
                <w:rFonts w:ascii="Times New Roman" w:eastAsia="宋体" w:hAnsi="Times New Roman" w:cs="Times New Roman"/>
              </w:rPr>
              <w:t>原油</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DF0F54B" w14:textId="77777777" w:rsidR="0039046B" w:rsidRPr="005F0C1B" w:rsidRDefault="0039046B">
            <w:pPr>
              <w:jc w:val="center"/>
              <w:rPr>
                <w:rFonts w:ascii="Times New Roman" w:hAnsi="Times New Roman" w:cs="Times New Roman"/>
              </w:rPr>
            </w:pPr>
            <w:r w:rsidRPr="005F0C1B">
              <w:rPr>
                <w:rFonts w:ascii="Times New Roman" w:hAnsi="Times New Roman" w:cs="Times New Roman"/>
                <w:w w:val="105"/>
              </w:rPr>
              <w:t>20.1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FFF067A" w14:textId="77777777" w:rsidR="0039046B" w:rsidRPr="005F0C1B" w:rsidRDefault="0039046B">
            <w:pPr>
              <w:jc w:val="center"/>
              <w:rPr>
                <w:rFonts w:ascii="Times New Roman" w:hAnsi="Times New Roman" w:cs="Times New Roman"/>
              </w:rPr>
            </w:pPr>
            <w:r w:rsidRPr="005F0C1B">
              <w:rPr>
                <w:rFonts w:ascii="Times New Roman" w:hAnsi="Times New Roman" w:cs="Times New Roman"/>
              </w:rPr>
              <w:t>0.98</w:t>
            </w:r>
          </w:p>
        </w:tc>
        <w:tc>
          <w:tcPr>
            <w:tcW w:w="1701" w:type="dxa"/>
            <w:tcBorders>
              <w:top w:val="single" w:sz="4" w:space="0" w:color="000000"/>
              <w:left w:val="single" w:sz="4" w:space="0" w:color="000000"/>
              <w:bottom w:val="single" w:sz="4" w:space="0" w:color="000000"/>
              <w:right w:val="single" w:sz="12" w:space="0" w:color="000000"/>
            </w:tcBorders>
            <w:vAlign w:val="center"/>
            <w:hideMark/>
          </w:tcPr>
          <w:p w14:paraId="55A8540E" w14:textId="77777777" w:rsidR="0039046B" w:rsidRPr="005F0C1B" w:rsidRDefault="0039046B">
            <w:pPr>
              <w:jc w:val="center"/>
              <w:rPr>
                <w:rFonts w:ascii="Times New Roman" w:hAnsi="Times New Roman" w:cs="Times New Roman"/>
              </w:rPr>
            </w:pPr>
            <w:r w:rsidRPr="005F0C1B">
              <w:rPr>
                <w:rFonts w:ascii="Times New Roman" w:hAnsi="Times New Roman" w:cs="Times New Roman"/>
              </w:rPr>
              <w:t>72.23</w:t>
            </w:r>
          </w:p>
        </w:tc>
      </w:tr>
      <w:tr w:rsidR="0039046B" w14:paraId="362A87C5" w14:textId="77777777" w:rsidTr="0039046B">
        <w:trPr>
          <w:trHeight w:val="363"/>
          <w:jc w:val="center"/>
        </w:trPr>
        <w:tc>
          <w:tcPr>
            <w:tcW w:w="1175" w:type="dxa"/>
            <w:vMerge/>
            <w:tcBorders>
              <w:top w:val="single" w:sz="4" w:space="0" w:color="000000"/>
              <w:left w:val="single" w:sz="12" w:space="0" w:color="000000"/>
              <w:bottom w:val="single" w:sz="4" w:space="0" w:color="auto"/>
              <w:right w:val="single" w:sz="4" w:space="0" w:color="000000"/>
            </w:tcBorders>
            <w:vAlign w:val="center"/>
            <w:hideMark/>
          </w:tcPr>
          <w:p w14:paraId="5C0E4461" w14:textId="77777777" w:rsidR="0039046B" w:rsidRPr="005F0C1B" w:rsidRDefault="0039046B">
            <w:pPr>
              <w:rPr>
                <w:rFonts w:ascii="Times New Roman" w:hAnsi="Times New Roman" w:cs="Times New Roman"/>
                <w:kern w:val="2"/>
              </w:rPr>
            </w:pPr>
          </w:p>
        </w:tc>
        <w:tc>
          <w:tcPr>
            <w:tcW w:w="1660" w:type="dxa"/>
            <w:tcBorders>
              <w:top w:val="single" w:sz="4" w:space="0" w:color="000000"/>
              <w:left w:val="single" w:sz="4" w:space="0" w:color="000000"/>
              <w:bottom w:val="single" w:sz="4" w:space="0" w:color="000000"/>
              <w:right w:val="single" w:sz="4" w:space="0" w:color="000000"/>
            </w:tcBorders>
            <w:vAlign w:val="center"/>
            <w:hideMark/>
          </w:tcPr>
          <w:p w14:paraId="2A621EF2" w14:textId="77777777" w:rsidR="0039046B" w:rsidRPr="005F0C1B" w:rsidRDefault="0039046B">
            <w:pPr>
              <w:jc w:val="center"/>
              <w:rPr>
                <w:rFonts w:ascii="Times New Roman" w:hAnsi="Times New Roman" w:cs="Times New Roman"/>
              </w:rPr>
            </w:pPr>
            <w:r w:rsidRPr="005F0C1B">
              <w:rPr>
                <w:rFonts w:ascii="Times New Roman" w:eastAsia="宋体" w:hAnsi="Times New Roman" w:cs="Times New Roman"/>
              </w:rPr>
              <w:t>燃料油</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149FE5D" w14:textId="77777777" w:rsidR="0039046B" w:rsidRPr="005F0C1B" w:rsidRDefault="0039046B">
            <w:pPr>
              <w:jc w:val="center"/>
              <w:rPr>
                <w:rFonts w:ascii="Times New Roman" w:hAnsi="Times New Roman" w:cs="Times New Roman"/>
              </w:rPr>
            </w:pPr>
            <w:r w:rsidRPr="005F0C1B">
              <w:rPr>
                <w:rFonts w:ascii="Times New Roman" w:hAnsi="Times New Roman" w:cs="Times New Roman"/>
                <w:w w:val="105"/>
              </w:rPr>
              <w:t>21.1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EAFDE18" w14:textId="77777777" w:rsidR="0039046B" w:rsidRPr="005F0C1B" w:rsidRDefault="0039046B">
            <w:pPr>
              <w:jc w:val="center"/>
              <w:rPr>
                <w:rFonts w:ascii="Times New Roman" w:hAnsi="Times New Roman" w:cs="Times New Roman"/>
              </w:rPr>
            </w:pPr>
            <w:r w:rsidRPr="005F0C1B">
              <w:rPr>
                <w:rFonts w:ascii="Times New Roman" w:hAnsi="Times New Roman" w:cs="Times New Roman"/>
              </w:rPr>
              <w:t>0.98</w:t>
            </w:r>
          </w:p>
        </w:tc>
        <w:tc>
          <w:tcPr>
            <w:tcW w:w="1701" w:type="dxa"/>
            <w:tcBorders>
              <w:top w:val="single" w:sz="4" w:space="0" w:color="000000"/>
              <w:left w:val="single" w:sz="4" w:space="0" w:color="000000"/>
              <w:bottom w:val="single" w:sz="4" w:space="0" w:color="000000"/>
              <w:right w:val="single" w:sz="12" w:space="0" w:color="000000"/>
            </w:tcBorders>
            <w:vAlign w:val="center"/>
            <w:hideMark/>
          </w:tcPr>
          <w:p w14:paraId="1BE83449" w14:textId="77777777" w:rsidR="0039046B" w:rsidRPr="005F0C1B" w:rsidRDefault="0039046B">
            <w:pPr>
              <w:jc w:val="center"/>
              <w:rPr>
                <w:rFonts w:ascii="Times New Roman" w:hAnsi="Times New Roman" w:cs="Times New Roman"/>
              </w:rPr>
            </w:pPr>
            <w:r w:rsidRPr="005F0C1B">
              <w:rPr>
                <w:rFonts w:ascii="Times New Roman" w:hAnsi="Times New Roman" w:cs="Times New Roman"/>
                <w:w w:val="105"/>
              </w:rPr>
              <w:t>75.82</w:t>
            </w:r>
          </w:p>
        </w:tc>
      </w:tr>
      <w:tr w:rsidR="0039046B" w14:paraId="5CFCA993" w14:textId="77777777" w:rsidTr="0039046B">
        <w:trPr>
          <w:trHeight w:val="292"/>
          <w:jc w:val="center"/>
        </w:trPr>
        <w:tc>
          <w:tcPr>
            <w:tcW w:w="1175" w:type="dxa"/>
            <w:vMerge/>
            <w:tcBorders>
              <w:top w:val="single" w:sz="4" w:space="0" w:color="000000"/>
              <w:left w:val="single" w:sz="12" w:space="0" w:color="000000"/>
              <w:bottom w:val="single" w:sz="4" w:space="0" w:color="auto"/>
              <w:right w:val="single" w:sz="4" w:space="0" w:color="000000"/>
            </w:tcBorders>
            <w:vAlign w:val="center"/>
            <w:hideMark/>
          </w:tcPr>
          <w:p w14:paraId="18A773B3" w14:textId="77777777" w:rsidR="0039046B" w:rsidRPr="005F0C1B" w:rsidRDefault="0039046B">
            <w:pPr>
              <w:rPr>
                <w:rFonts w:ascii="Times New Roman" w:hAnsi="Times New Roman" w:cs="Times New Roman"/>
                <w:kern w:val="2"/>
              </w:rPr>
            </w:pPr>
          </w:p>
        </w:tc>
        <w:tc>
          <w:tcPr>
            <w:tcW w:w="1660" w:type="dxa"/>
            <w:tcBorders>
              <w:top w:val="single" w:sz="4" w:space="0" w:color="000000"/>
              <w:left w:val="single" w:sz="4" w:space="0" w:color="000000"/>
              <w:bottom w:val="single" w:sz="4" w:space="0" w:color="000000"/>
              <w:right w:val="single" w:sz="4" w:space="0" w:color="000000"/>
            </w:tcBorders>
            <w:vAlign w:val="center"/>
            <w:hideMark/>
          </w:tcPr>
          <w:p w14:paraId="6B0E596A" w14:textId="77777777" w:rsidR="0039046B" w:rsidRPr="005F0C1B" w:rsidRDefault="0039046B">
            <w:pPr>
              <w:jc w:val="center"/>
              <w:rPr>
                <w:rFonts w:ascii="Times New Roman" w:hAnsi="Times New Roman" w:cs="Times New Roman"/>
              </w:rPr>
            </w:pPr>
            <w:r w:rsidRPr="005F0C1B">
              <w:rPr>
                <w:rFonts w:ascii="Times New Roman" w:eastAsia="宋体" w:hAnsi="Times New Roman" w:cs="Times New Roman"/>
              </w:rPr>
              <w:t>汽油</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0892AF9" w14:textId="77777777" w:rsidR="0039046B" w:rsidRPr="005F0C1B" w:rsidRDefault="0039046B">
            <w:pPr>
              <w:jc w:val="center"/>
              <w:rPr>
                <w:rFonts w:ascii="Times New Roman" w:hAnsi="Times New Roman" w:cs="Times New Roman"/>
              </w:rPr>
            </w:pPr>
            <w:r w:rsidRPr="005F0C1B">
              <w:rPr>
                <w:rFonts w:ascii="Times New Roman" w:hAnsi="Times New Roman" w:cs="Times New Roman"/>
              </w:rPr>
              <w:t>18.9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94268D9" w14:textId="77777777" w:rsidR="0039046B" w:rsidRPr="005F0C1B" w:rsidRDefault="0039046B">
            <w:pPr>
              <w:jc w:val="center"/>
              <w:rPr>
                <w:rFonts w:ascii="Times New Roman" w:hAnsi="Times New Roman" w:cs="Times New Roman"/>
              </w:rPr>
            </w:pPr>
            <w:r w:rsidRPr="005F0C1B">
              <w:rPr>
                <w:rFonts w:ascii="Times New Roman" w:hAnsi="Times New Roman" w:cs="Times New Roman"/>
              </w:rPr>
              <w:t>0.98</w:t>
            </w:r>
          </w:p>
        </w:tc>
        <w:tc>
          <w:tcPr>
            <w:tcW w:w="1701" w:type="dxa"/>
            <w:tcBorders>
              <w:top w:val="single" w:sz="4" w:space="0" w:color="000000"/>
              <w:left w:val="single" w:sz="4" w:space="0" w:color="000000"/>
              <w:bottom w:val="single" w:sz="4" w:space="0" w:color="000000"/>
              <w:right w:val="single" w:sz="12" w:space="0" w:color="000000"/>
            </w:tcBorders>
            <w:vAlign w:val="center"/>
            <w:hideMark/>
          </w:tcPr>
          <w:p w14:paraId="13BD373C" w14:textId="77777777" w:rsidR="0039046B" w:rsidRPr="005F0C1B" w:rsidRDefault="0039046B">
            <w:pPr>
              <w:jc w:val="center"/>
              <w:rPr>
                <w:rFonts w:ascii="Times New Roman" w:hAnsi="Times New Roman" w:cs="Times New Roman"/>
              </w:rPr>
            </w:pPr>
            <w:r w:rsidRPr="005F0C1B">
              <w:rPr>
                <w:rFonts w:ascii="Times New Roman" w:hAnsi="Times New Roman" w:cs="Times New Roman"/>
              </w:rPr>
              <w:t>67.91</w:t>
            </w:r>
          </w:p>
        </w:tc>
      </w:tr>
      <w:tr w:rsidR="0039046B" w14:paraId="05EBB587" w14:textId="77777777" w:rsidTr="0039046B">
        <w:trPr>
          <w:trHeight w:val="287"/>
          <w:jc w:val="center"/>
        </w:trPr>
        <w:tc>
          <w:tcPr>
            <w:tcW w:w="1175" w:type="dxa"/>
            <w:vMerge/>
            <w:tcBorders>
              <w:top w:val="single" w:sz="4" w:space="0" w:color="000000"/>
              <w:left w:val="single" w:sz="12" w:space="0" w:color="000000"/>
              <w:bottom w:val="single" w:sz="4" w:space="0" w:color="auto"/>
              <w:right w:val="single" w:sz="4" w:space="0" w:color="000000"/>
            </w:tcBorders>
            <w:vAlign w:val="center"/>
            <w:hideMark/>
          </w:tcPr>
          <w:p w14:paraId="64024FC1" w14:textId="77777777" w:rsidR="0039046B" w:rsidRPr="005F0C1B" w:rsidRDefault="0039046B">
            <w:pPr>
              <w:rPr>
                <w:rFonts w:ascii="Times New Roman" w:hAnsi="Times New Roman" w:cs="Times New Roman"/>
                <w:kern w:val="2"/>
              </w:rPr>
            </w:pPr>
          </w:p>
        </w:tc>
        <w:tc>
          <w:tcPr>
            <w:tcW w:w="1660" w:type="dxa"/>
            <w:tcBorders>
              <w:top w:val="single" w:sz="4" w:space="0" w:color="000000"/>
              <w:left w:val="single" w:sz="4" w:space="0" w:color="000000"/>
              <w:bottom w:val="single" w:sz="4" w:space="0" w:color="000000"/>
              <w:right w:val="single" w:sz="4" w:space="0" w:color="000000"/>
            </w:tcBorders>
            <w:vAlign w:val="center"/>
            <w:hideMark/>
          </w:tcPr>
          <w:p w14:paraId="47BA99C5" w14:textId="77777777" w:rsidR="0039046B" w:rsidRPr="005F0C1B" w:rsidRDefault="0039046B">
            <w:pPr>
              <w:jc w:val="center"/>
              <w:rPr>
                <w:rFonts w:ascii="Times New Roman" w:hAnsi="Times New Roman" w:cs="Times New Roman"/>
              </w:rPr>
            </w:pPr>
            <w:r w:rsidRPr="005F0C1B">
              <w:rPr>
                <w:rFonts w:ascii="Times New Roman" w:eastAsia="宋体" w:hAnsi="Times New Roman" w:cs="Times New Roman"/>
                <w:w w:val="110"/>
              </w:rPr>
              <w:t>柴油</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CAA01AB" w14:textId="77777777" w:rsidR="0039046B" w:rsidRPr="005F0C1B" w:rsidRDefault="0039046B">
            <w:pPr>
              <w:jc w:val="center"/>
              <w:rPr>
                <w:rFonts w:ascii="Times New Roman" w:hAnsi="Times New Roman" w:cs="Times New Roman"/>
              </w:rPr>
            </w:pPr>
            <w:r w:rsidRPr="005F0C1B">
              <w:rPr>
                <w:rFonts w:ascii="Times New Roman" w:hAnsi="Times New Roman" w:cs="Times New Roman"/>
              </w:rPr>
              <w:t>20.2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010ED491" w14:textId="77777777" w:rsidR="0039046B" w:rsidRPr="005F0C1B" w:rsidRDefault="0039046B">
            <w:pPr>
              <w:jc w:val="center"/>
              <w:rPr>
                <w:rFonts w:ascii="Times New Roman" w:hAnsi="Times New Roman" w:cs="Times New Roman"/>
              </w:rPr>
            </w:pPr>
            <w:r w:rsidRPr="005F0C1B">
              <w:rPr>
                <w:rFonts w:ascii="Times New Roman" w:hAnsi="Times New Roman" w:cs="Times New Roman"/>
              </w:rPr>
              <w:t>0.98</w:t>
            </w:r>
          </w:p>
        </w:tc>
        <w:tc>
          <w:tcPr>
            <w:tcW w:w="1701" w:type="dxa"/>
            <w:tcBorders>
              <w:top w:val="single" w:sz="4" w:space="0" w:color="000000"/>
              <w:left w:val="single" w:sz="4" w:space="0" w:color="000000"/>
              <w:bottom w:val="single" w:sz="4" w:space="0" w:color="000000"/>
              <w:right w:val="single" w:sz="12" w:space="0" w:color="000000"/>
            </w:tcBorders>
            <w:vAlign w:val="center"/>
            <w:hideMark/>
          </w:tcPr>
          <w:p w14:paraId="30FD712E" w14:textId="77777777" w:rsidR="0039046B" w:rsidRPr="005F0C1B" w:rsidRDefault="0039046B">
            <w:pPr>
              <w:jc w:val="center"/>
              <w:rPr>
                <w:rFonts w:ascii="Times New Roman" w:hAnsi="Times New Roman" w:cs="Times New Roman"/>
              </w:rPr>
            </w:pPr>
            <w:r w:rsidRPr="005F0C1B">
              <w:rPr>
                <w:rFonts w:ascii="Times New Roman" w:hAnsi="Times New Roman" w:cs="Times New Roman"/>
              </w:rPr>
              <w:t>72.59</w:t>
            </w:r>
          </w:p>
        </w:tc>
      </w:tr>
      <w:tr w:rsidR="0039046B" w14:paraId="42A011D8" w14:textId="77777777" w:rsidTr="0039046B">
        <w:trPr>
          <w:trHeight w:val="287"/>
          <w:jc w:val="center"/>
        </w:trPr>
        <w:tc>
          <w:tcPr>
            <w:tcW w:w="1175" w:type="dxa"/>
            <w:vMerge/>
            <w:tcBorders>
              <w:top w:val="single" w:sz="4" w:space="0" w:color="000000"/>
              <w:left w:val="single" w:sz="12" w:space="0" w:color="000000"/>
              <w:bottom w:val="single" w:sz="4" w:space="0" w:color="auto"/>
              <w:right w:val="single" w:sz="4" w:space="0" w:color="000000"/>
            </w:tcBorders>
            <w:vAlign w:val="center"/>
            <w:hideMark/>
          </w:tcPr>
          <w:p w14:paraId="3E9FA36B" w14:textId="77777777" w:rsidR="0039046B" w:rsidRPr="005F0C1B" w:rsidRDefault="0039046B">
            <w:pPr>
              <w:rPr>
                <w:rFonts w:ascii="Times New Roman" w:hAnsi="Times New Roman" w:cs="Times New Roman"/>
                <w:kern w:val="2"/>
              </w:rPr>
            </w:pPr>
          </w:p>
        </w:tc>
        <w:tc>
          <w:tcPr>
            <w:tcW w:w="1660" w:type="dxa"/>
            <w:tcBorders>
              <w:top w:val="single" w:sz="4" w:space="0" w:color="000000"/>
              <w:left w:val="single" w:sz="4" w:space="0" w:color="000000"/>
              <w:bottom w:val="single" w:sz="4" w:space="0" w:color="000000"/>
              <w:right w:val="single" w:sz="4" w:space="0" w:color="000000"/>
            </w:tcBorders>
            <w:vAlign w:val="center"/>
            <w:hideMark/>
          </w:tcPr>
          <w:p w14:paraId="0D4D17E1" w14:textId="77777777" w:rsidR="0039046B" w:rsidRPr="005F0C1B" w:rsidRDefault="0039046B">
            <w:pPr>
              <w:jc w:val="center"/>
              <w:rPr>
                <w:rFonts w:ascii="Times New Roman" w:hAnsi="Times New Roman" w:cs="Times New Roman"/>
              </w:rPr>
            </w:pPr>
            <w:r w:rsidRPr="005F0C1B">
              <w:rPr>
                <w:rFonts w:ascii="Times New Roman" w:eastAsia="宋体" w:hAnsi="Times New Roman" w:cs="Times New Roman"/>
              </w:rPr>
              <w:t>喷气煤油</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199BFFE" w14:textId="77777777" w:rsidR="0039046B" w:rsidRPr="005F0C1B" w:rsidRDefault="0039046B">
            <w:pPr>
              <w:jc w:val="center"/>
              <w:rPr>
                <w:rFonts w:ascii="Times New Roman" w:hAnsi="Times New Roman" w:cs="Times New Roman"/>
              </w:rPr>
            </w:pPr>
            <w:r w:rsidRPr="005F0C1B">
              <w:rPr>
                <w:rFonts w:ascii="Times New Roman" w:hAnsi="Times New Roman" w:cs="Times New Roman"/>
                <w:w w:val="110"/>
              </w:rPr>
              <w:t>19.5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2676862" w14:textId="77777777" w:rsidR="0039046B" w:rsidRPr="005F0C1B" w:rsidRDefault="0039046B">
            <w:pPr>
              <w:jc w:val="center"/>
              <w:rPr>
                <w:rFonts w:ascii="Times New Roman" w:hAnsi="Times New Roman" w:cs="Times New Roman"/>
              </w:rPr>
            </w:pPr>
            <w:r w:rsidRPr="005F0C1B">
              <w:rPr>
                <w:rFonts w:ascii="Times New Roman" w:hAnsi="Times New Roman" w:cs="Times New Roman"/>
              </w:rPr>
              <w:t>0.98</w:t>
            </w:r>
          </w:p>
        </w:tc>
        <w:tc>
          <w:tcPr>
            <w:tcW w:w="1701" w:type="dxa"/>
            <w:tcBorders>
              <w:top w:val="single" w:sz="4" w:space="0" w:color="000000"/>
              <w:left w:val="single" w:sz="4" w:space="0" w:color="000000"/>
              <w:bottom w:val="single" w:sz="4" w:space="0" w:color="000000"/>
              <w:right w:val="single" w:sz="12" w:space="0" w:color="000000"/>
            </w:tcBorders>
            <w:vAlign w:val="center"/>
            <w:hideMark/>
          </w:tcPr>
          <w:p w14:paraId="341C7422" w14:textId="77777777" w:rsidR="0039046B" w:rsidRPr="005F0C1B" w:rsidRDefault="0039046B">
            <w:pPr>
              <w:jc w:val="center"/>
              <w:rPr>
                <w:rFonts w:ascii="Times New Roman" w:hAnsi="Times New Roman" w:cs="Times New Roman"/>
              </w:rPr>
            </w:pPr>
            <w:r w:rsidRPr="005F0C1B">
              <w:rPr>
                <w:rFonts w:ascii="Times New Roman" w:hAnsi="Times New Roman" w:cs="Times New Roman"/>
              </w:rPr>
              <w:t>70.07</w:t>
            </w:r>
          </w:p>
        </w:tc>
      </w:tr>
      <w:tr w:rsidR="0039046B" w14:paraId="703E7A12" w14:textId="77777777" w:rsidTr="0039046B">
        <w:trPr>
          <w:trHeight w:val="234"/>
          <w:jc w:val="center"/>
        </w:trPr>
        <w:tc>
          <w:tcPr>
            <w:tcW w:w="1175" w:type="dxa"/>
            <w:vMerge/>
            <w:tcBorders>
              <w:top w:val="single" w:sz="4" w:space="0" w:color="000000"/>
              <w:left w:val="single" w:sz="12" w:space="0" w:color="000000"/>
              <w:bottom w:val="single" w:sz="4" w:space="0" w:color="auto"/>
              <w:right w:val="single" w:sz="4" w:space="0" w:color="000000"/>
            </w:tcBorders>
            <w:vAlign w:val="center"/>
            <w:hideMark/>
          </w:tcPr>
          <w:p w14:paraId="11D96EFA" w14:textId="77777777" w:rsidR="0039046B" w:rsidRPr="005F0C1B" w:rsidRDefault="0039046B">
            <w:pPr>
              <w:rPr>
                <w:rFonts w:ascii="Times New Roman" w:hAnsi="Times New Roman" w:cs="Times New Roman"/>
                <w:kern w:val="2"/>
              </w:rPr>
            </w:pPr>
          </w:p>
        </w:tc>
        <w:tc>
          <w:tcPr>
            <w:tcW w:w="1660" w:type="dxa"/>
            <w:tcBorders>
              <w:top w:val="single" w:sz="4" w:space="0" w:color="000000"/>
              <w:left w:val="single" w:sz="4" w:space="0" w:color="000000"/>
              <w:bottom w:val="single" w:sz="4" w:space="0" w:color="000000"/>
              <w:right w:val="single" w:sz="4" w:space="0" w:color="000000"/>
            </w:tcBorders>
            <w:vAlign w:val="center"/>
            <w:hideMark/>
          </w:tcPr>
          <w:p w14:paraId="5D8328B0" w14:textId="77777777" w:rsidR="0039046B" w:rsidRPr="005F0C1B" w:rsidRDefault="0039046B">
            <w:pPr>
              <w:jc w:val="center"/>
              <w:rPr>
                <w:rFonts w:ascii="Times New Roman" w:hAnsi="Times New Roman" w:cs="Times New Roman"/>
              </w:rPr>
            </w:pPr>
            <w:r w:rsidRPr="005F0C1B">
              <w:rPr>
                <w:rFonts w:ascii="Times New Roman" w:eastAsia="宋体" w:hAnsi="Times New Roman" w:cs="Times New Roman"/>
              </w:rPr>
              <w:t>一般煤油</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0BBCC6CD" w14:textId="77777777" w:rsidR="0039046B" w:rsidRPr="005F0C1B" w:rsidRDefault="0039046B">
            <w:pPr>
              <w:jc w:val="center"/>
              <w:rPr>
                <w:rFonts w:ascii="Times New Roman" w:hAnsi="Times New Roman" w:cs="Times New Roman"/>
              </w:rPr>
            </w:pPr>
            <w:r w:rsidRPr="005F0C1B">
              <w:rPr>
                <w:rFonts w:ascii="Times New Roman" w:hAnsi="Times New Roman" w:cs="Times New Roman"/>
              </w:rPr>
              <w:t>19.6</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423584C" w14:textId="77777777" w:rsidR="0039046B" w:rsidRPr="005F0C1B" w:rsidRDefault="0039046B">
            <w:pPr>
              <w:jc w:val="center"/>
              <w:rPr>
                <w:rFonts w:ascii="Times New Roman" w:hAnsi="Times New Roman" w:cs="Times New Roman"/>
              </w:rPr>
            </w:pPr>
            <w:r w:rsidRPr="005F0C1B">
              <w:rPr>
                <w:rFonts w:ascii="Times New Roman" w:hAnsi="Times New Roman" w:cs="Times New Roman"/>
              </w:rPr>
              <w:t>0.98</w:t>
            </w:r>
          </w:p>
        </w:tc>
        <w:tc>
          <w:tcPr>
            <w:tcW w:w="1701" w:type="dxa"/>
            <w:tcBorders>
              <w:top w:val="single" w:sz="4" w:space="0" w:color="000000"/>
              <w:left w:val="single" w:sz="4" w:space="0" w:color="000000"/>
              <w:bottom w:val="single" w:sz="4" w:space="0" w:color="000000"/>
              <w:right w:val="single" w:sz="12" w:space="0" w:color="000000"/>
            </w:tcBorders>
            <w:vAlign w:val="center"/>
            <w:hideMark/>
          </w:tcPr>
          <w:p w14:paraId="3AFF53CC" w14:textId="77777777" w:rsidR="0039046B" w:rsidRPr="005F0C1B" w:rsidRDefault="0039046B">
            <w:pPr>
              <w:jc w:val="center"/>
              <w:rPr>
                <w:rFonts w:ascii="Times New Roman" w:hAnsi="Times New Roman" w:cs="Times New Roman"/>
              </w:rPr>
            </w:pPr>
            <w:r w:rsidRPr="005F0C1B">
              <w:rPr>
                <w:rFonts w:ascii="Times New Roman" w:hAnsi="Times New Roman" w:cs="Times New Roman"/>
              </w:rPr>
              <w:t>70.43</w:t>
            </w:r>
          </w:p>
        </w:tc>
      </w:tr>
      <w:tr w:rsidR="0039046B" w14:paraId="63EC4D6F" w14:textId="77777777" w:rsidTr="0039046B">
        <w:trPr>
          <w:trHeight w:val="344"/>
          <w:jc w:val="center"/>
        </w:trPr>
        <w:tc>
          <w:tcPr>
            <w:tcW w:w="1175" w:type="dxa"/>
            <w:vMerge/>
            <w:tcBorders>
              <w:top w:val="single" w:sz="4" w:space="0" w:color="000000"/>
              <w:left w:val="single" w:sz="12" w:space="0" w:color="000000"/>
              <w:bottom w:val="single" w:sz="4" w:space="0" w:color="auto"/>
              <w:right w:val="single" w:sz="4" w:space="0" w:color="000000"/>
            </w:tcBorders>
            <w:vAlign w:val="center"/>
            <w:hideMark/>
          </w:tcPr>
          <w:p w14:paraId="27DDF0E3" w14:textId="77777777" w:rsidR="0039046B" w:rsidRPr="005F0C1B" w:rsidRDefault="0039046B">
            <w:pPr>
              <w:rPr>
                <w:rFonts w:ascii="Times New Roman" w:hAnsi="Times New Roman" w:cs="Times New Roman"/>
                <w:kern w:val="2"/>
              </w:rPr>
            </w:pPr>
          </w:p>
        </w:tc>
        <w:tc>
          <w:tcPr>
            <w:tcW w:w="1660" w:type="dxa"/>
            <w:tcBorders>
              <w:top w:val="single" w:sz="4" w:space="0" w:color="000000"/>
              <w:left w:val="single" w:sz="4" w:space="0" w:color="000000"/>
              <w:bottom w:val="single" w:sz="4" w:space="0" w:color="000000"/>
              <w:right w:val="single" w:sz="4" w:space="0" w:color="000000"/>
            </w:tcBorders>
            <w:vAlign w:val="center"/>
            <w:hideMark/>
          </w:tcPr>
          <w:p w14:paraId="086F011F" w14:textId="77777777" w:rsidR="0039046B" w:rsidRPr="005F0C1B" w:rsidRDefault="0039046B">
            <w:pPr>
              <w:jc w:val="center"/>
              <w:rPr>
                <w:rFonts w:ascii="Times New Roman" w:hAnsi="Times New Roman" w:cs="Times New Roman"/>
              </w:rPr>
            </w:pPr>
            <w:r w:rsidRPr="005F0C1B">
              <w:rPr>
                <w:rFonts w:ascii="Times New Roman" w:hAnsi="Times New Roman" w:cs="Times New Roman"/>
                <w:w w:val="110"/>
              </w:rPr>
              <w:t>NGL</w:t>
            </w:r>
            <w:r w:rsidRPr="005F0C1B">
              <w:rPr>
                <w:rFonts w:ascii="Times New Roman" w:eastAsia="宋体" w:hAnsi="Times New Roman" w:cs="Times New Roman"/>
                <w:w w:val="110"/>
              </w:rPr>
              <w:t>天然气凝液</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58AAEC5" w14:textId="77777777" w:rsidR="0039046B" w:rsidRPr="005F0C1B" w:rsidRDefault="0039046B">
            <w:pPr>
              <w:jc w:val="center"/>
              <w:rPr>
                <w:rFonts w:ascii="Times New Roman" w:hAnsi="Times New Roman" w:cs="Times New Roman"/>
              </w:rPr>
            </w:pPr>
            <w:r w:rsidRPr="005F0C1B">
              <w:rPr>
                <w:rFonts w:ascii="Times New Roman" w:hAnsi="Times New Roman" w:cs="Times New Roman"/>
              </w:rPr>
              <w:t>17.2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45F915C" w14:textId="77777777" w:rsidR="0039046B" w:rsidRPr="005F0C1B" w:rsidRDefault="0039046B">
            <w:pPr>
              <w:jc w:val="center"/>
              <w:rPr>
                <w:rFonts w:ascii="Times New Roman" w:hAnsi="Times New Roman" w:cs="Times New Roman"/>
              </w:rPr>
            </w:pPr>
            <w:r w:rsidRPr="005F0C1B">
              <w:rPr>
                <w:rFonts w:ascii="Times New Roman" w:hAnsi="Times New Roman" w:cs="Times New Roman"/>
              </w:rPr>
              <w:t>0.98</w:t>
            </w:r>
          </w:p>
        </w:tc>
        <w:tc>
          <w:tcPr>
            <w:tcW w:w="1701" w:type="dxa"/>
            <w:tcBorders>
              <w:top w:val="single" w:sz="4" w:space="0" w:color="000000"/>
              <w:left w:val="single" w:sz="4" w:space="0" w:color="000000"/>
              <w:bottom w:val="single" w:sz="4" w:space="0" w:color="000000"/>
              <w:right w:val="single" w:sz="12" w:space="0" w:color="000000"/>
            </w:tcBorders>
            <w:vAlign w:val="center"/>
            <w:hideMark/>
          </w:tcPr>
          <w:p w14:paraId="71584F6F" w14:textId="77777777" w:rsidR="0039046B" w:rsidRPr="005F0C1B" w:rsidRDefault="0039046B">
            <w:pPr>
              <w:jc w:val="center"/>
              <w:rPr>
                <w:rFonts w:ascii="Times New Roman" w:hAnsi="Times New Roman" w:cs="Times New Roman"/>
              </w:rPr>
            </w:pPr>
            <w:r w:rsidRPr="005F0C1B">
              <w:rPr>
                <w:rFonts w:ascii="Times New Roman" w:hAnsi="Times New Roman" w:cs="Times New Roman"/>
                <w:w w:val="105"/>
              </w:rPr>
              <w:t>61.81</w:t>
            </w:r>
          </w:p>
        </w:tc>
      </w:tr>
      <w:tr w:rsidR="0039046B" w14:paraId="58C5E50F" w14:textId="77777777" w:rsidTr="0039046B">
        <w:trPr>
          <w:trHeight w:val="292"/>
          <w:jc w:val="center"/>
        </w:trPr>
        <w:tc>
          <w:tcPr>
            <w:tcW w:w="1175" w:type="dxa"/>
            <w:vMerge/>
            <w:tcBorders>
              <w:top w:val="single" w:sz="4" w:space="0" w:color="000000"/>
              <w:left w:val="single" w:sz="12" w:space="0" w:color="000000"/>
              <w:bottom w:val="single" w:sz="4" w:space="0" w:color="auto"/>
              <w:right w:val="single" w:sz="4" w:space="0" w:color="000000"/>
            </w:tcBorders>
            <w:vAlign w:val="center"/>
            <w:hideMark/>
          </w:tcPr>
          <w:p w14:paraId="7B637BC1" w14:textId="77777777" w:rsidR="0039046B" w:rsidRPr="005F0C1B" w:rsidRDefault="0039046B">
            <w:pPr>
              <w:rPr>
                <w:rFonts w:ascii="Times New Roman" w:hAnsi="Times New Roman" w:cs="Times New Roman"/>
                <w:kern w:val="2"/>
              </w:rPr>
            </w:pPr>
          </w:p>
        </w:tc>
        <w:tc>
          <w:tcPr>
            <w:tcW w:w="1660" w:type="dxa"/>
            <w:tcBorders>
              <w:top w:val="single" w:sz="4" w:space="0" w:color="000000"/>
              <w:left w:val="single" w:sz="4" w:space="0" w:color="000000"/>
              <w:bottom w:val="single" w:sz="4" w:space="0" w:color="000000"/>
              <w:right w:val="single" w:sz="4" w:space="0" w:color="000000"/>
            </w:tcBorders>
            <w:vAlign w:val="center"/>
            <w:hideMark/>
          </w:tcPr>
          <w:p w14:paraId="328F928D" w14:textId="77777777" w:rsidR="0039046B" w:rsidRPr="005F0C1B" w:rsidRDefault="0039046B">
            <w:pPr>
              <w:jc w:val="center"/>
              <w:rPr>
                <w:rFonts w:ascii="Times New Roman" w:hAnsi="Times New Roman" w:cs="Times New Roman"/>
              </w:rPr>
            </w:pPr>
            <w:r w:rsidRPr="005F0C1B">
              <w:rPr>
                <w:rFonts w:ascii="Times New Roman" w:hAnsi="Times New Roman" w:cs="Times New Roman"/>
                <w:w w:val="105"/>
              </w:rPr>
              <w:t>LPG</w:t>
            </w:r>
            <w:r w:rsidRPr="005F0C1B">
              <w:rPr>
                <w:rFonts w:ascii="Times New Roman" w:eastAsia="宋体" w:hAnsi="Times New Roman" w:cs="Times New Roman"/>
                <w:w w:val="105"/>
              </w:rPr>
              <w:t>液化石油气</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8F5F361" w14:textId="77777777" w:rsidR="0039046B" w:rsidRPr="005F0C1B" w:rsidRDefault="0039046B">
            <w:pPr>
              <w:jc w:val="center"/>
              <w:rPr>
                <w:rFonts w:ascii="Times New Roman" w:hAnsi="Times New Roman" w:cs="Times New Roman"/>
              </w:rPr>
            </w:pPr>
            <w:r w:rsidRPr="005F0C1B">
              <w:rPr>
                <w:rFonts w:ascii="Times New Roman" w:hAnsi="Times New Roman" w:cs="Times New Roman"/>
              </w:rPr>
              <w:t>17.2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E86A702" w14:textId="77777777" w:rsidR="0039046B" w:rsidRPr="005F0C1B" w:rsidRDefault="0039046B">
            <w:pPr>
              <w:jc w:val="center"/>
              <w:rPr>
                <w:rFonts w:ascii="Times New Roman" w:hAnsi="Times New Roman" w:cs="Times New Roman"/>
              </w:rPr>
            </w:pPr>
            <w:r w:rsidRPr="005F0C1B">
              <w:rPr>
                <w:rFonts w:ascii="Times New Roman" w:hAnsi="Times New Roman" w:cs="Times New Roman"/>
              </w:rPr>
              <w:t>0.98</w:t>
            </w:r>
          </w:p>
        </w:tc>
        <w:tc>
          <w:tcPr>
            <w:tcW w:w="1701" w:type="dxa"/>
            <w:tcBorders>
              <w:top w:val="single" w:sz="4" w:space="0" w:color="000000"/>
              <w:left w:val="single" w:sz="4" w:space="0" w:color="000000"/>
              <w:bottom w:val="single" w:sz="4" w:space="0" w:color="000000"/>
              <w:right w:val="single" w:sz="12" w:space="0" w:color="000000"/>
            </w:tcBorders>
            <w:vAlign w:val="center"/>
            <w:hideMark/>
          </w:tcPr>
          <w:p w14:paraId="2EC1B83E" w14:textId="77777777" w:rsidR="0039046B" w:rsidRPr="005F0C1B" w:rsidRDefault="0039046B">
            <w:pPr>
              <w:jc w:val="center"/>
              <w:rPr>
                <w:rFonts w:ascii="Times New Roman" w:hAnsi="Times New Roman" w:cs="Times New Roman"/>
              </w:rPr>
            </w:pPr>
            <w:r w:rsidRPr="005F0C1B">
              <w:rPr>
                <w:rFonts w:ascii="Times New Roman" w:hAnsi="Times New Roman" w:cs="Times New Roman"/>
                <w:w w:val="105"/>
              </w:rPr>
              <w:t>61.81</w:t>
            </w:r>
          </w:p>
        </w:tc>
      </w:tr>
      <w:tr w:rsidR="0039046B" w14:paraId="664FCD4A" w14:textId="77777777" w:rsidTr="0039046B">
        <w:trPr>
          <w:trHeight w:val="277"/>
          <w:jc w:val="center"/>
        </w:trPr>
        <w:tc>
          <w:tcPr>
            <w:tcW w:w="1175" w:type="dxa"/>
            <w:vMerge/>
            <w:tcBorders>
              <w:top w:val="single" w:sz="4" w:space="0" w:color="000000"/>
              <w:left w:val="single" w:sz="12" w:space="0" w:color="000000"/>
              <w:bottom w:val="single" w:sz="4" w:space="0" w:color="auto"/>
              <w:right w:val="single" w:sz="4" w:space="0" w:color="000000"/>
            </w:tcBorders>
            <w:vAlign w:val="center"/>
            <w:hideMark/>
          </w:tcPr>
          <w:p w14:paraId="3AF155AE" w14:textId="77777777" w:rsidR="0039046B" w:rsidRPr="005F0C1B" w:rsidRDefault="0039046B">
            <w:pPr>
              <w:rPr>
                <w:rFonts w:ascii="Times New Roman" w:hAnsi="Times New Roman" w:cs="Times New Roman"/>
                <w:kern w:val="2"/>
              </w:rPr>
            </w:pPr>
          </w:p>
        </w:tc>
        <w:tc>
          <w:tcPr>
            <w:tcW w:w="1660" w:type="dxa"/>
            <w:tcBorders>
              <w:top w:val="single" w:sz="4" w:space="0" w:color="000000"/>
              <w:left w:val="single" w:sz="4" w:space="0" w:color="000000"/>
              <w:bottom w:val="single" w:sz="4" w:space="0" w:color="000000"/>
              <w:right w:val="single" w:sz="4" w:space="0" w:color="000000"/>
            </w:tcBorders>
            <w:vAlign w:val="center"/>
            <w:hideMark/>
          </w:tcPr>
          <w:p w14:paraId="5770B6E5" w14:textId="77777777" w:rsidR="0039046B" w:rsidRPr="005F0C1B" w:rsidRDefault="0039046B">
            <w:pPr>
              <w:jc w:val="center"/>
              <w:rPr>
                <w:rFonts w:ascii="Times New Roman" w:hAnsi="Times New Roman" w:cs="Times New Roman"/>
              </w:rPr>
            </w:pPr>
            <w:r w:rsidRPr="005F0C1B">
              <w:rPr>
                <w:rFonts w:ascii="Times New Roman" w:eastAsia="宋体" w:hAnsi="Times New Roman" w:cs="Times New Roman"/>
              </w:rPr>
              <w:t>炼厂干气</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A25625C" w14:textId="77777777" w:rsidR="0039046B" w:rsidRPr="005F0C1B" w:rsidRDefault="0039046B">
            <w:pPr>
              <w:jc w:val="center"/>
              <w:rPr>
                <w:rFonts w:ascii="Times New Roman" w:hAnsi="Times New Roman" w:cs="Times New Roman"/>
              </w:rPr>
            </w:pPr>
            <w:r w:rsidRPr="005F0C1B">
              <w:rPr>
                <w:rFonts w:ascii="Times New Roman" w:hAnsi="Times New Roman" w:cs="Times New Roman"/>
                <w:w w:val="105"/>
              </w:rPr>
              <w:t>18.2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73B1DDE" w14:textId="77777777" w:rsidR="0039046B" w:rsidRPr="005F0C1B" w:rsidRDefault="0039046B">
            <w:pPr>
              <w:jc w:val="center"/>
              <w:rPr>
                <w:rFonts w:ascii="Times New Roman" w:hAnsi="Times New Roman" w:cs="Times New Roman"/>
              </w:rPr>
            </w:pPr>
            <w:r w:rsidRPr="005F0C1B">
              <w:rPr>
                <w:rFonts w:ascii="Times New Roman" w:hAnsi="Times New Roman" w:cs="Times New Roman"/>
              </w:rPr>
              <w:t>0.98</w:t>
            </w:r>
          </w:p>
        </w:tc>
        <w:tc>
          <w:tcPr>
            <w:tcW w:w="1701" w:type="dxa"/>
            <w:tcBorders>
              <w:top w:val="single" w:sz="4" w:space="0" w:color="000000"/>
              <w:left w:val="single" w:sz="4" w:space="0" w:color="000000"/>
              <w:bottom w:val="single" w:sz="4" w:space="0" w:color="000000"/>
              <w:right w:val="single" w:sz="12" w:space="0" w:color="000000"/>
            </w:tcBorders>
            <w:vAlign w:val="center"/>
            <w:hideMark/>
          </w:tcPr>
          <w:p w14:paraId="21F59B34" w14:textId="77777777" w:rsidR="0039046B" w:rsidRPr="005F0C1B" w:rsidRDefault="0039046B">
            <w:pPr>
              <w:jc w:val="center"/>
              <w:rPr>
                <w:rFonts w:ascii="Times New Roman" w:hAnsi="Times New Roman" w:cs="Times New Roman"/>
              </w:rPr>
            </w:pPr>
            <w:r w:rsidRPr="005F0C1B">
              <w:rPr>
                <w:rFonts w:ascii="Times New Roman" w:hAnsi="Times New Roman" w:cs="Times New Roman"/>
                <w:w w:val="105"/>
              </w:rPr>
              <w:t>65.40</w:t>
            </w:r>
          </w:p>
        </w:tc>
      </w:tr>
      <w:tr w:rsidR="0039046B" w14:paraId="1F3BB646" w14:textId="77777777" w:rsidTr="0039046B">
        <w:trPr>
          <w:trHeight w:val="296"/>
          <w:jc w:val="center"/>
        </w:trPr>
        <w:tc>
          <w:tcPr>
            <w:tcW w:w="1175" w:type="dxa"/>
            <w:vMerge/>
            <w:tcBorders>
              <w:top w:val="single" w:sz="4" w:space="0" w:color="000000"/>
              <w:left w:val="single" w:sz="12" w:space="0" w:color="000000"/>
              <w:bottom w:val="single" w:sz="4" w:space="0" w:color="auto"/>
              <w:right w:val="single" w:sz="4" w:space="0" w:color="000000"/>
            </w:tcBorders>
            <w:vAlign w:val="center"/>
            <w:hideMark/>
          </w:tcPr>
          <w:p w14:paraId="1E8380F4" w14:textId="77777777" w:rsidR="0039046B" w:rsidRPr="005F0C1B" w:rsidRDefault="0039046B">
            <w:pPr>
              <w:rPr>
                <w:rFonts w:ascii="Times New Roman" w:hAnsi="Times New Roman" w:cs="Times New Roman"/>
                <w:kern w:val="2"/>
              </w:rPr>
            </w:pPr>
          </w:p>
        </w:tc>
        <w:tc>
          <w:tcPr>
            <w:tcW w:w="1660" w:type="dxa"/>
            <w:tcBorders>
              <w:top w:val="single" w:sz="4" w:space="0" w:color="000000"/>
              <w:left w:val="single" w:sz="4" w:space="0" w:color="000000"/>
              <w:bottom w:val="single" w:sz="4" w:space="0" w:color="000000"/>
              <w:right w:val="single" w:sz="4" w:space="0" w:color="000000"/>
            </w:tcBorders>
            <w:vAlign w:val="center"/>
            <w:hideMark/>
          </w:tcPr>
          <w:p w14:paraId="35F6C7CA" w14:textId="77777777" w:rsidR="0039046B" w:rsidRPr="005F0C1B" w:rsidRDefault="0039046B">
            <w:pPr>
              <w:jc w:val="center"/>
              <w:rPr>
                <w:rFonts w:ascii="Times New Roman" w:hAnsi="Times New Roman" w:cs="Times New Roman"/>
              </w:rPr>
            </w:pPr>
            <w:r w:rsidRPr="005F0C1B">
              <w:rPr>
                <w:rFonts w:ascii="Times New Roman" w:eastAsia="宋体" w:hAnsi="Times New Roman" w:cs="Times New Roman"/>
                <w:w w:val="110"/>
              </w:rPr>
              <w:t>石脑油</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75B5E3B" w14:textId="77777777" w:rsidR="0039046B" w:rsidRPr="005F0C1B" w:rsidRDefault="0039046B">
            <w:pPr>
              <w:jc w:val="center"/>
              <w:rPr>
                <w:rFonts w:ascii="Times New Roman" w:hAnsi="Times New Roman" w:cs="Times New Roman"/>
              </w:rPr>
            </w:pPr>
            <w:r w:rsidRPr="005F0C1B">
              <w:rPr>
                <w:rFonts w:ascii="Times New Roman" w:hAnsi="Times New Roman" w:cs="Times New Roman"/>
                <w:w w:val="105"/>
              </w:rPr>
              <w:t>20.0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73AF312" w14:textId="77777777" w:rsidR="0039046B" w:rsidRPr="005F0C1B" w:rsidRDefault="0039046B">
            <w:pPr>
              <w:jc w:val="center"/>
              <w:rPr>
                <w:rFonts w:ascii="Times New Roman" w:hAnsi="Times New Roman" w:cs="Times New Roman"/>
              </w:rPr>
            </w:pPr>
            <w:r w:rsidRPr="005F0C1B">
              <w:rPr>
                <w:rFonts w:ascii="Times New Roman" w:hAnsi="Times New Roman" w:cs="Times New Roman"/>
              </w:rPr>
              <w:t>0.98</w:t>
            </w:r>
          </w:p>
        </w:tc>
        <w:tc>
          <w:tcPr>
            <w:tcW w:w="1701" w:type="dxa"/>
            <w:tcBorders>
              <w:top w:val="single" w:sz="4" w:space="0" w:color="000000"/>
              <w:left w:val="single" w:sz="4" w:space="0" w:color="000000"/>
              <w:bottom w:val="single" w:sz="4" w:space="0" w:color="000000"/>
              <w:right w:val="single" w:sz="12" w:space="0" w:color="000000"/>
            </w:tcBorders>
            <w:vAlign w:val="center"/>
            <w:hideMark/>
          </w:tcPr>
          <w:p w14:paraId="5B8BDA1F" w14:textId="77777777" w:rsidR="0039046B" w:rsidRPr="005F0C1B" w:rsidRDefault="0039046B">
            <w:pPr>
              <w:jc w:val="center"/>
              <w:rPr>
                <w:rFonts w:ascii="Times New Roman" w:hAnsi="Times New Roman" w:cs="Times New Roman"/>
              </w:rPr>
            </w:pPr>
            <w:r w:rsidRPr="005F0C1B">
              <w:rPr>
                <w:rFonts w:ascii="Times New Roman" w:hAnsi="Times New Roman" w:cs="Times New Roman"/>
                <w:w w:val="105"/>
              </w:rPr>
              <w:t>71.87</w:t>
            </w:r>
          </w:p>
        </w:tc>
      </w:tr>
      <w:tr w:rsidR="0039046B" w14:paraId="1FA63E72" w14:textId="77777777" w:rsidTr="0039046B">
        <w:trPr>
          <w:trHeight w:val="277"/>
          <w:jc w:val="center"/>
        </w:trPr>
        <w:tc>
          <w:tcPr>
            <w:tcW w:w="1175" w:type="dxa"/>
            <w:vMerge/>
            <w:tcBorders>
              <w:top w:val="single" w:sz="4" w:space="0" w:color="000000"/>
              <w:left w:val="single" w:sz="12" w:space="0" w:color="000000"/>
              <w:bottom w:val="single" w:sz="4" w:space="0" w:color="auto"/>
              <w:right w:val="single" w:sz="4" w:space="0" w:color="000000"/>
            </w:tcBorders>
            <w:vAlign w:val="center"/>
            <w:hideMark/>
          </w:tcPr>
          <w:p w14:paraId="50CC5B31" w14:textId="77777777" w:rsidR="0039046B" w:rsidRPr="005F0C1B" w:rsidRDefault="0039046B">
            <w:pPr>
              <w:rPr>
                <w:rFonts w:ascii="Times New Roman" w:hAnsi="Times New Roman" w:cs="Times New Roman"/>
                <w:kern w:val="2"/>
              </w:rPr>
            </w:pPr>
          </w:p>
        </w:tc>
        <w:tc>
          <w:tcPr>
            <w:tcW w:w="1660" w:type="dxa"/>
            <w:tcBorders>
              <w:top w:val="single" w:sz="4" w:space="0" w:color="000000"/>
              <w:left w:val="single" w:sz="4" w:space="0" w:color="000000"/>
              <w:bottom w:val="single" w:sz="4" w:space="0" w:color="000000"/>
              <w:right w:val="single" w:sz="4" w:space="0" w:color="000000"/>
            </w:tcBorders>
            <w:vAlign w:val="center"/>
            <w:hideMark/>
          </w:tcPr>
          <w:p w14:paraId="4AD356BE" w14:textId="77777777" w:rsidR="0039046B" w:rsidRPr="005F0C1B" w:rsidRDefault="0039046B">
            <w:pPr>
              <w:jc w:val="center"/>
              <w:rPr>
                <w:rFonts w:ascii="Times New Roman" w:hAnsi="Times New Roman" w:cs="Times New Roman"/>
              </w:rPr>
            </w:pPr>
            <w:r w:rsidRPr="005F0C1B">
              <w:rPr>
                <w:rFonts w:ascii="Times New Roman" w:eastAsia="宋体" w:hAnsi="Times New Roman" w:cs="Times New Roman"/>
                <w:w w:val="110"/>
              </w:rPr>
              <w:t>沥青</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8B39F1A" w14:textId="77777777" w:rsidR="0039046B" w:rsidRPr="005F0C1B" w:rsidRDefault="0039046B">
            <w:pPr>
              <w:jc w:val="center"/>
              <w:rPr>
                <w:rFonts w:ascii="Times New Roman" w:hAnsi="Times New Roman" w:cs="Times New Roman"/>
              </w:rPr>
            </w:pPr>
            <w:r w:rsidRPr="005F0C1B">
              <w:rPr>
                <w:rFonts w:ascii="Times New Roman" w:hAnsi="Times New Roman" w:cs="Times New Roman"/>
              </w:rPr>
              <w:t>22.0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0DEB6763" w14:textId="77777777" w:rsidR="0039046B" w:rsidRPr="005F0C1B" w:rsidRDefault="0039046B">
            <w:pPr>
              <w:jc w:val="center"/>
              <w:rPr>
                <w:rFonts w:ascii="Times New Roman" w:hAnsi="Times New Roman" w:cs="Times New Roman"/>
              </w:rPr>
            </w:pPr>
            <w:r w:rsidRPr="005F0C1B">
              <w:rPr>
                <w:rFonts w:ascii="Times New Roman" w:hAnsi="Times New Roman" w:cs="Times New Roman"/>
              </w:rPr>
              <w:t>0.98</w:t>
            </w:r>
          </w:p>
        </w:tc>
        <w:tc>
          <w:tcPr>
            <w:tcW w:w="1701" w:type="dxa"/>
            <w:tcBorders>
              <w:top w:val="single" w:sz="4" w:space="0" w:color="000000"/>
              <w:left w:val="single" w:sz="4" w:space="0" w:color="000000"/>
              <w:bottom w:val="single" w:sz="4" w:space="0" w:color="000000"/>
              <w:right w:val="single" w:sz="12" w:space="0" w:color="000000"/>
            </w:tcBorders>
            <w:vAlign w:val="center"/>
            <w:hideMark/>
          </w:tcPr>
          <w:p w14:paraId="1AEA0A9F" w14:textId="77777777" w:rsidR="0039046B" w:rsidRPr="005F0C1B" w:rsidRDefault="0039046B">
            <w:pPr>
              <w:jc w:val="center"/>
              <w:rPr>
                <w:rFonts w:ascii="Times New Roman" w:hAnsi="Times New Roman" w:cs="Times New Roman"/>
              </w:rPr>
            </w:pPr>
            <w:r w:rsidRPr="005F0C1B">
              <w:rPr>
                <w:rFonts w:ascii="Times New Roman" w:hAnsi="Times New Roman" w:cs="Times New Roman"/>
                <w:w w:val="105"/>
              </w:rPr>
              <w:t>79.05</w:t>
            </w:r>
          </w:p>
        </w:tc>
      </w:tr>
      <w:tr w:rsidR="0039046B" w14:paraId="5D300AEA" w14:textId="77777777" w:rsidTr="0039046B">
        <w:trPr>
          <w:trHeight w:val="340"/>
          <w:jc w:val="center"/>
        </w:trPr>
        <w:tc>
          <w:tcPr>
            <w:tcW w:w="1175" w:type="dxa"/>
            <w:vMerge/>
            <w:tcBorders>
              <w:top w:val="single" w:sz="4" w:space="0" w:color="000000"/>
              <w:left w:val="single" w:sz="12" w:space="0" w:color="000000"/>
              <w:bottom w:val="single" w:sz="4" w:space="0" w:color="auto"/>
              <w:right w:val="single" w:sz="4" w:space="0" w:color="000000"/>
            </w:tcBorders>
            <w:vAlign w:val="center"/>
            <w:hideMark/>
          </w:tcPr>
          <w:p w14:paraId="47B6563C" w14:textId="77777777" w:rsidR="0039046B" w:rsidRPr="005F0C1B" w:rsidRDefault="0039046B">
            <w:pPr>
              <w:rPr>
                <w:rFonts w:ascii="Times New Roman" w:hAnsi="Times New Roman" w:cs="Times New Roman"/>
                <w:kern w:val="2"/>
              </w:rPr>
            </w:pPr>
          </w:p>
        </w:tc>
        <w:tc>
          <w:tcPr>
            <w:tcW w:w="1660" w:type="dxa"/>
            <w:tcBorders>
              <w:top w:val="single" w:sz="4" w:space="0" w:color="000000"/>
              <w:left w:val="single" w:sz="4" w:space="0" w:color="000000"/>
              <w:bottom w:val="single" w:sz="4" w:space="0" w:color="000000"/>
              <w:right w:val="single" w:sz="4" w:space="0" w:color="000000"/>
            </w:tcBorders>
            <w:vAlign w:val="center"/>
            <w:hideMark/>
          </w:tcPr>
          <w:p w14:paraId="391705D4" w14:textId="77777777" w:rsidR="0039046B" w:rsidRPr="005F0C1B" w:rsidRDefault="0039046B">
            <w:pPr>
              <w:jc w:val="center"/>
              <w:rPr>
                <w:rFonts w:ascii="Times New Roman" w:hAnsi="Times New Roman" w:cs="Times New Roman"/>
              </w:rPr>
            </w:pPr>
            <w:r w:rsidRPr="005F0C1B">
              <w:rPr>
                <w:rFonts w:ascii="Times New Roman" w:eastAsia="宋体" w:hAnsi="Times New Roman" w:cs="Times New Roman"/>
                <w:w w:val="110"/>
              </w:rPr>
              <w:t>润滑油</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3475B2D" w14:textId="77777777" w:rsidR="0039046B" w:rsidRPr="005F0C1B" w:rsidRDefault="0039046B">
            <w:pPr>
              <w:jc w:val="center"/>
              <w:rPr>
                <w:rFonts w:ascii="Times New Roman" w:hAnsi="Times New Roman" w:cs="Times New Roman"/>
              </w:rPr>
            </w:pPr>
            <w:r w:rsidRPr="005F0C1B">
              <w:rPr>
                <w:rFonts w:ascii="Times New Roman" w:hAnsi="Times New Roman" w:cs="Times New Roman"/>
                <w:w w:val="105"/>
              </w:rPr>
              <w:t>20.0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38199ED" w14:textId="77777777" w:rsidR="0039046B" w:rsidRPr="005F0C1B" w:rsidRDefault="0039046B">
            <w:pPr>
              <w:jc w:val="center"/>
              <w:rPr>
                <w:rFonts w:ascii="Times New Roman" w:hAnsi="Times New Roman" w:cs="Times New Roman"/>
              </w:rPr>
            </w:pPr>
            <w:r w:rsidRPr="005F0C1B">
              <w:rPr>
                <w:rFonts w:ascii="Times New Roman" w:hAnsi="Times New Roman" w:cs="Times New Roman"/>
              </w:rPr>
              <w:t>0.98</w:t>
            </w:r>
          </w:p>
        </w:tc>
        <w:tc>
          <w:tcPr>
            <w:tcW w:w="1701" w:type="dxa"/>
            <w:tcBorders>
              <w:top w:val="single" w:sz="4" w:space="0" w:color="000000"/>
              <w:left w:val="single" w:sz="4" w:space="0" w:color="000000"/>
              <w:bottom w:val="single" w:sz="4" w:space="0" w:color="000000"/>
              <w:right w:val="single" w:sz="12" w:space="0" w:color="000000"/>
            </w:tcBorders>
            <w:vAlign w:val="center"/>
            <w:hideMark/>
          </w:tcPr>
          <w:p w14:paraId="3DFAE500" w14:textId="77777777" w:rsidR="0039046B" w:rsidRPr="005F0C1B" w:rsidRDefault="0039046B">
            <w:pPr>
              <w:jc w:val="center"/>
              <w:rPr>
                <w:rFonts w:ascii="Times New Roman" w:hAnsi="Times New Roman" w:cs="Times New Roman"/>
              </w:rPr>
            </w:pPr>
            <w:r w:rsidRPr="005F0C1B">
              <w:rPr>
                <w:rFonts w:ascii="Times New Roman" w:hAnsi="Times New Roman" w:cs="Times New Roman"/>
                <w:w w:val="105"/>
              </w:rPr>
              <w:t>71.87</w:t>
            </w:r>
          </w:p>
        </w:tc>
      </w:tr>
      <w:tr w:rsidR="0039046B" w14:paraId="3F1A8779" w14:textId="77777777" w:rsidTr="0039046B">
        <w:trPr>
          <w:trHeight w:val="340"/>
          <w:jc w:val="center"/>
        </w:trPr>
        <w:tc>
          <w:tcPr>
            <w:tcW w:w="1175" w:type="dxa"/>
            <w:vMerge/>
            <w:tcBorders>
              <w:top w:val="single" w:sz="4" w:space="0" w:color="000000"/>
              <w:left w:val="single" w:sz="12" w:space="0" w:color="000000"/>
              <w:bottom w:val="single" w:sz="4" w:space="0" w:color="auto"/>
              <w:right w:val="single" w:sz="4" w:space="0" w:color="000000"/>
            </w:tcBorders>
            <w:vAlign w:val="center"/>
            <w:hideMark/>
          </w:tcPr>
          <w:p w14:paraId="171F8BA7" w14:textId="77777777" w:rsidR="0039046B" w:rsidRPr="005F0C1B" w:rsidRDefault="0039046B">
            <w:pPr>
              <w:rPr>
                <w:rFonts w:ascii="Times New Roman" w:hAnsi="Times New Roman" w:cs="Times New Roman"/>
                <w:kern w:val="2"/>
              </w:rPr>
            </w:pPr>
          </w:p>
        </w:tc>
        <w:tc>
          <w:tcPr>
            <w:tcW w:w="1660" w:type="dxa"/>
            <w:tcBorders>
              <w:top w:val="single" w:sz="4" w:space="0" w:color="000000"/>
              <w:left w:val="single" w:sz="4" w:space="0" w:color="000000"/>
              <w:bottom w:val="single" w:sz="4" w:space="0" w:color="000000"/>
              <w:right w:val="single" w:sz="4" w:space="0" w:color="000000"/>
            </w:tcBorders>
            <w:vAlign w:val="center"/>
            <w:hideMark/>
          </w:tcPr>
          <w:p w14:paraId="303D3493" w14:textId="77777777" w:rsidR="0039046B" w:rsidRPr="005F0C1B" w:rsidRDefault="0039046B">
            <w:pPr>
              <w:jc w:val="center"/>
              <w:rPr>
                <w:rFonts w:ascii="Times New Roman" w:hAnsi="Times New Roman" w:cs="Times New Roman"/>
                <w:w w:val="110"/>
              </w:rPr>
            </w:pPr>
            <w:r w:rsidRPr="005F0C1B">
              <w:rPr>
                <w:rFonts w:ascii="Times New Roman" w:eastAsia="宋体" w:hAnsi="Times New Roman" w:cs="Times New Roman"/>
                <w:w w:val="110"/>
              </w:rPr>
              <w:t>石油焦</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716BA01" w14:textId="77777777" w:rsidR="0039046B" w:rsidRPr="005F0C1B" w:rsidRDefault="0039046B">
            <w:pPr>
              <w:jc w:val="center"/>
              <w:rPr>
                <w:rFonts w:ascii="Times New Roman" w:hAnsi="Times New Roman" w:cs="Times New Roman"/>
                <w:w w:val="105"/>
              </w:rPr>
            </w:pPr>
            <w:r w:rsidRPr="005F0C1B">
              <w:rPr>
                <w:rFonts w:ascii="Times New Roman" w:hAnsi="Times New Roman" w:cs="Times New Roman"/>
                <w:w w:val="105"/>
              </w:rPr>
              <w:t>27.5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DEA8097" w14:textId="77777777" w:rsidR="0039046B" w:rsidRPr="005F0C1B" w:rsidRDefault="0039046B">
            <w:pPr>
              <w:jc w:val="center"/>
              <w:rPr>
                <w:rFonts w:ascii="Times New Roman" w:hAnsi="Times New Roman" w:cs="Times New Roman"/>
              </w:rPr>
            </w:pPr>
            <w:r w:rsidRPr="005F0C1B">
              <w:rPr>
                <w:rFonts w:ascii="Times New Roman" w:hAnsi="Times New Roman" w:cs="Times New Roman"/>
              </w:rPr>
              <w:t>0.98</w:t>
            </w:r>
          </w:p>
        </w:tc>
        <w:tc>
          <w:tcPr>
            <w:tcW w:w="1701" w:type="dxa"/>
            <w:tcBorders>
              <w:top w:val="single" w:sz="4" w:space="0" w:color="000000"/>
              <w:left w:val="single" w:sz="4" w:space="0" w:color="000000"/>
              <w:bottom w:val="single" w:sz="4" w:space="0" w:color="000000"/>
              <w:right w:val="single" w:sz="12" w:space="0" w:color="000000"/>
            </w:tcBorders>
            <w:vAlign w:val="center"/>
            <w:hideMark/>
          </w:tcPr>
          <w:p w14:paraId="285424F5" w14:textId="77777777" w:rsidR="0039046B" w:rsidRPr="005F0C1B" w:rsidRDefault="0039046B">
            <w:pPr>
              <w:jc w:val="center"/>
              <w:rPr>
                <w:rFonts w:ascii="Times New Roman" w:hAnsi="Times New Roman" w:cs="Times New Roman"/>
                <w:w w:val="105"/>
              </w:rPr>
            </w:pPr>
            <w:r w:rsidRPr="005F0C1B">
              <w:rPr>
                <w:rFonts w:ascii="Times New Roman" w:hAnsi="Times New Roman" w:cs="Times New Roman"/>
                <w:w w:val="105"/>
              </w:rPr>
              <w:t>98.82</w:t>
            </w:r>
          </w:p>
        </w:tc>
      </w:tr>
      <w:tr w:rsidR="0039046B" w14:paraId="4B1AB512" w14:textId="77777777" w:rsidTr="0039046B">
        <w:trPr>
          <w:trHeight w:val="340"/>
          <w:jc w:val="center"/>
        </w:trPr>
        <w:tc>
          <w:tcPr>
            <w:tcW w:w="1175" w:type="dxa"/>
            <w:vMerge/>
            <w:tcBorders>
              <w:top w:val="single" w:sz="4" w:space="0" w:color="000000"/>
              <w:left w:val="single" w:sz="12" w:space="0" w:color="000000"/>
              <w:bottom w:val="single" w:sz="4" w:space="0" w:color="auto"/>
              <w:right w:val="single" w:sz="4" w:space="0" w:color="000000"/>
            </w:tcBorders>
            <w:vAlign w:val="center"/>
            <w:hideMark/>
          </w:tcPr>
          <w:p w14:paraId="77CBF6D5" w14:textId="77777777" w:rsidR="0039046B" w:rsidRPr="005F0C1B" w:rsidRDefault="0039046B">
            <w:pPr>
              <w:rPr>
                <w:rFonts w:ascii="Times New Roman" w:hAnsi="Times New Roman" w:cs="Times New Roman"/>
                <w:kern w:val="2"/>
              </w:rPr>
            </w:pPr>
          </w:p>
        </w:tc>
        <w:tc>
          <w:tcPr>
            <w:tcW w:w="1660" w:type="dxa"/>
            <w:tcBorders>
              <w:top w:val="single" w:sz="4" w:space="0" w:color="000000"/>
              <w:left w:val="single" w:sz="4" w:space="0" w:color="000000"/>
              <w:bottom w:val="single" w:sz="4" w:space="0" w:color="000000"/>
              <w:right w:val="single" w:sz="4" w:space="0" w:color="000000"/>
            </w:tcBorders>
            <w:vAlign w:val="center"/>
            <w:hideMark/>
          </w:tcPr>
          <w:p w14:paraId="66C94D53" w14:textId="77777777" w:rsidR="0039046B" w:rsidRPr="005F0C1B" w:rsidRDefault="0039046B">
            <w:pPr>
              <w:jc w:val="center"/>
              <w:rPr>
                <w:rFonts w:ascii="Times New Roman" w:hAnsi="Times New Roman" w:cs="Times New Roman"/>
                <w:w w:val="110"/>
              </w:rPr>
            </w:pPr>
            <w:r w:rsidRPr="005F0C1B">
              <w:rPr>
                <w:rFonts w:ascii="Times New Roman" w:eastAsia="宋体" w:hAnsi="Times New Roman" w:cs="Times New Roman"/>
                <w:w w:val="110"/>
              </w:rPr>
              <w:t>石化原料油</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3A86469" w14:textId="77777777" w:rsidR="0039046B" w:rsidRPr="005F0C1B" w:rsidRDefault="0039046B">
            <w:pPr>
              <w:jc w:val="center"/>
              <w:rPr>
                <w:rFonts w:ascii="Times New Roman" w:hAnsi="Times New Roman" w:cs="Times New Roman"/>
                <w:w w:val="105"/>
              </w:rPr>
            </w:pPr>
            <w:r w:rsidRPr="005F0C1B">
              <w:rPr>
                <w:rFonts w:ascii="Times New Roman" w:hAnsi="Times New Roman" w:cs="Times New Roman"/>
                <w:w w:val="105"/>
              </w:rPr>
              <w:t>20.0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E20E243" w14:textId="77777777" w:rsidR="0039046B" w:rsidRPr="005F0C1B" w:rsidRDefault="0039046B">
            <w:pPr>
              <w:jc w:val="center"/>
              <w:rPr>
                <w:rFonts w:ascii="Times New Roman" w:hAnsi="Times New Roman" w:cs="Times New Roman"/>
              </w:rPr>
            </w:pPr>
            <w:r w:rsidRPr="005F0C1B">
              <w:rPr>
                <w:rFonts w:ascii="Times New Roman" w:hAnsi="Times New Roman" w:cs="Times New Roman"/>
              </w:rPr>
              <w:t>0.98</w:t>
            </w:r>
          </w:p>
        </w:tc>
        <w:tc>
          <w:tcPr>
            <w:tcW w:w="1701" w:type="dxa"/>
            <w:tcBorders>
              <w:top w:val="single" w:sz="4" w:space="0" w:color="000000"/>
              <w:left w:val="single" w:sz="4" w:space="0" w:color="000000"/>
              <w:bottom w:val="single" w:sz="4" w:space="0" w:color="000000"/>
              <w:right w:val="single" w:sz="12" w:space="0" w:color="000000"/>
            </w:tcBorders>
            <w:vAlign w:val="center"/>
            <w:hideMark/>
          </w:tcPr>
          <w:p w14:paraId="4E95278A" w14:textId="77777777" w:rsidR="0039046B" w:rsidRPr="005F0C1B" w:rsidRDefault="0039046B">
            <w:pPr>
              <w:jc w:val="center"/>
              <w:rPr>
                <w:rFonts w:ascii="Times New Roman" w:hAnsi="Times New Roman" w:cs="Times New Roman"/>
                <w:w w:val="105"/>
              </w:rPr>
            </w:pPr>
            <w:r w:rsidRPr="005F0C1B">
              <w:rPr>
                <w:rFonts w:ascii="Times New Roman" w:hAnsi="Times New Roman" w:cs="Times New Roman"/>
                <w:w w:val="105"/>
              </w:rPr>
              <w:t>71.87</w:t>
            </w:r>
          </w:p>
        </w:tc>
      </w:tr>
      <w:tr w:rsidR="0039046B" w14:paraId="107AD6E4" w14:textId="77777777" w:rsidTr="0039046B">
        <w:trPr>
          <w:trHeight w:val="340"/>
          <w:jc w:val="center"/>
        </w:trPr>
        <w:tc>
          <w:tcPr>
            <w:tcW w:w="1175" w:type="dxa"/>
            <w:vMerge/>
            <w:tcBorders>
              <w:top w:val="single" w:sz="4" w:space="0" w:color="000000"/>
              <w:left w:val="single" w:sz="12" w:space="0" w:color="000000"/>
              <w:bottom w:val="single" w:sz="4" w:space="0" w:color="auto"/>
              <w:right w:val="single" w:sz="4" w:space="0" w:color="000000"/>
            </w:tcBorders>
            <w:vAlign w:val="center"/>
            <w:hideMark/>
          </w:tcPr>
          <w:p w14:paraId="5AA14882" w14:textId="77777777" w:rsidR="0039046B" w:rsidRPr="005F0C1B" w:rsidRDefault="0039046B">
            <w:pPr>
              <w:rPr>
                <w:rFonts w:ascii="Times New Roman" w:hAnsi="Times New Roman" w:cs="Times New Roman"/>
                <w:kern w:val="2"/>
              </w:rPr>
            </w:pPr>
          </w:p>
        </w:tc>
        <w:tc>
          <w:tcPr>
            <w:tcW w:w="1660" w:type="dxa"/>
            <w:tcBorders>
              <w:top w:val="single" w:sz="4" w:space="0" w:color="000000"/>
              <w:left w:val="single" w:sz="4" w:space="0" w:color="000000"/>
              <w:bottom w:val="single" w:sz="4" w:space="0" w:color="000000"/>
              <w:right w:val="single" w:sz="4" w:space="0" w:color="000000"/>
            </w:tcBorders>
            <w:vAlign w:val="center"/>
            <w:hideMark/>
          </w:tcPr>
          <w:p w14:paraId="78677C50" w14:textId="77777777" w:rsidR="0039046B" w:rsidRPr="005F0C1B" w:rsidRDefault="0039046B">
            <w:pPr>
              <w:jc w:val="center"/>
              <w:rPr>
                <w:rFonts w:ascii="Times New Roman" w:hAnsi="Times New Roman" w:cs="Times New Roman"/>
                <w:w w:val="110"/>
              </w:rPr>
            </w:pPr>
            <w:r w:rsidRPr="005F0C1B">
              <w:rPr>
                <w:rFonts w:ascii="Times New Roman" w:eastAsia="宋体" w:hAnsi="Times New Roman" w:cs="Times New Roman"/>
                <w:w w:val="110"/>
              </w:rPr>
              <w:t>其他油品</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5190824" w14:textId="77777777" w:rsidR="0039046B" w:rsidRPr="005F0C1B" w:rsidRDefault="0039046B">
            <w:pPr>
              <w:jc w:val="center"/>
              <w:rPr>
                <w:rFonts w:ascii="Times New Roman" w:hAnsi="Times New Roman" w:cs="Times New Roman"/>
                <w:w w:val="105"/>
              </w:rPr>
            </w:pPr>
            <w:r w:rsidRPr="005F0C1B">
              <w:rPr>
                <w:rFonts w:ascii="Times New Roman" w:hAnsi="Times New Roman" w:cs="Times New Roman"/>
                <w:w w:val="105"/>
              </w:rPr>
              <w:t>20.0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C5A2951" w14:textId="77777777" w:rsidR="0039046B" w:rsidRPr="005F0C1B" w:rsidRDefault="0039046B">
            <w:pPr>
              <w:jc w:val="center"/>
              <w:rPr>
                <w:rFonts w:ascii="Times New Roman" w:hAnsi="Times New Roman" w:cs="Times New Roman"/>
              </w:rPr>
            </w:pPr>
            <w:r w:rsidRPr="005F0C1B">
              <w:rPr>
                <w:rFonts w:ascii="Times New Roman" w:hAnsi="Times New Roman" w:cs="Times New Roman"/>
              </w:rPr>
              <w:t>0.98</w:t>
            </w:r>
          </w:p>
        </w:tc>
        <w:tc>
          <w:tcPr>
            <w:tcW w:w="1701" w:type="dxa"/>
            <w:tcBorders>
              <w:top w:val="single" w:sz="4" w:space="0" w:color="000000"/>
              <w:left w:val="single" w:sz="4" w:space="0" w:color="000000"/>
              <w:bottom w:val="single" w:sz="4" w:space="0" w:color="000000"/>
              <w:right w:val="single" w:sz="12" w:space="0" w:color="000000"/>
            </w:tcBorders>
            <w:vAlign w:val="center"/>
            <w:hideMark/>
          </w:tcPr>
          <w:p w14:paraId="49EFD2E7" w14:textId="77777777" w:rsidR="0039046B" w:rsidRPr="005F0C1B" w:rsidRDefault="0039046B">
            <w:pPr>
              <w:jc w:val="center"/>
              <w:rPr>
                <w:rFonts w:ascii="Times New Roman" w:hAnsi="Times New Roman" w:cs="Times New Roman"/>
                <w:w w:val="105"/>
              </w:rPr>
            </w:pPr>
            <w:r w:rsidRPr="005F0C1B">
              <w:rPr>
                <w:rFonts w:ascii="Times New Roman" w:hAnsi="Times New Roman" w:cs="Times New Roman"/>
                <w:w w:val="105"/>
              </w:rPr>
              <w:t>71.87</w:t>
            </w:r>
          </w:p>
        </w:tc>
      </w:tr>
      <w:tr w:rsidR="0039046B" w14:paraId="5BE61F9E" w14:textId="77777777" w:rsidTr="0039046B">
        <w:trPr>
          <w:trHeight w:val="340"/>
          <w:jc w:val="center"/>
        </w:trPr>
        <w:tc>
          <w:tcPr>
            <w:tcW w:w="1175" w:type="dxa"/>
            <w:tcBorders>
              <w:top w:val="single" w:sz="4" w:space="0" w:color="auto"/>
              <w:left w:val="single" w:sz="12" w:space="0" w:color="000000"/>
              <w:bottom w:val="single" w:sz="12" w:space="0" w:color="auto"/>
              <w:right w:val="single" w:sz="4" w:space="0" w:color="000000"/>
            </w:tcBorders>
            <w:vAlign w:val="center"/>
            <w:hideMark/>
          </w:tcPr>
          <w:p w14:paraId="53929CAD" w14:textId="77777777" w:rsidR="0039046B" w:rsidRPr="005F0C1B" w:rsidRDefault="0039046B">
            <w:pPr>
              <w:jc w:val="center"/>
              <w:rPr>
                <w:rFonts w:ascii="Times New Roman" w:hAnsi="Times New Roman" w:cs="Times New Roman"/>
              </w:rPr>
            </w:pPr>
            <w:r w:rsidRPr="005F0C1B">
              <w:rPr>
                <w:rFonts w:ascii="Times New Roman" w:eastAsia="宋体" w:hAnsi="Times New Roman" w:cs="Times New Roman"/>
              </w:rPr>
              <w:t>气体燃料</w:t>
            </w:r>
          </w:p>
        </w:tc>
        <w:tc>
          <w:tcPr>
            <w:tcW w:w="1660" w:type="dxa"/>
            <w:tcBorders>
              <w:top w:val="single" w:sz="4" w:space="0" w:color="000000"/>
              <w:left w:val="single" w:sz="4" w:space="0" w:color="000000"/>
              <w:bottom w:val="single" w:sz="12" w:space="0" w:color="auto"/>
              <w:right w:val="single" w:sz="4" w:space="0" w:color="000000"/>
            </w:tcBorders>
            <w:vAlign w:val="center"/>
            <w:hideMark/>
          </w:tcPr>
          <w:p w14:paraId="3A918D5D" w14:textId="77777777" w:rsidR="0039046B" w:rsidRPr="005F0C1B" w:rsidRDefault="0039046B">
            <w:pPr>
              <w:jc w:val="center"/>
              <w:rPr>
                <w:rFonts w:ascii="Times New Roman" w:hAnsi="Times New Roman" w:cs="Times New Roman"/>
                <w:w w:val="110"/>
              </w:rPr>
            </w:pPr>
            <w:r w:rsidRPr="005F0C1B">
              <w:rPr>
                <w:rFonts w:ascii="Times New Roman" w:eastAsia="宋体" w:hAnsi="Times New Roman" w:cs="Times New Roman"/>
                <w:w w:val="110"/>
              </w:rPr>
              <w:t>天然气</w:t>
            </w:r>
          </w:p>
        </w:tc>
        <w:tc>
          <w:tcPr>
            <w:tcW w:w="1701" w:type="dxa"/>
            <w:tcBorders>
              <w:top w:val="single" w:sz="4" w:space="0" w:color="000000"/>
              <w:left w:val="single" w:sz="4" w:space="0" w:color="000000"/>
              <w:bottom w:val="single" w:sz="12" w:space="0" w:color="auto"/>
              <w:right w:val="single" w:sz="4" w:space="0" w:color="000000"/>
            </w:tcBorders>
            <w:vAlign w:val="center"/>
            <w:hideMark/>
          </w:tcPr>
          <w:p w14:paraId="7CE8ED91" w14:textId="77777777" w:rsidR="0039046B" w:rsidRPr="005F0C1B" w:rsidRDefault="0039046B">
            <w:pPr>
              <w:jc w:val="center"/>
              <w:rPr>
                <w:rFonts w:ascii="Times New Roman" w:hAnsi="Times New Roman" w:cs="Times New Roman"/>
                <w:w w:val="105"/>
              </w:rPr>
            </w:pPr>
            <w:r w:rsidRPr="005F0C1B">
              <w:rPr>
                <w:rFonts w:ascii="Times New Roman" w:hAnsi="Times New Roman" w:cs="Times New Roman"/>
                <w:w w:val="105"/>
              </w:rPr>
              <w:t>15.3</w:t>
            </w:r>
          </w:p>
        </w:tc>
        <w:tc>
          <w:tcPr>
            <w:tcW w:w="1701" w:type="dxa"/>
            <w:tcBorders>
              <w:top w:val="single" w:sz="4" w:space="0" w:color="000000"/>
              <w:left w:val="single" w:sz="4" w:space="0" w:color="000000"/>
              <w:bottom w:val="single" w:sz="12" w:space="0" w:color="auto"/>
              <w:right w:val="single" w:sz="4" w:space="0" w:color="000000"/>
            </w:tcBorders>
            <w:vAlign w:val="center"/>
            <w:hideMark/>
          </w:tcPr>
          <w:p w14:paraId="0EEECA24" w14:textId="77777777" w:rsidR="0039046B" w:rsidRPr="005F0C1B" w:rsidRDefault="0039046B">
            <w:pPr>
              <w:jc w:val="center"/>
              <w:rPr>
                <w:rFonts w:ascii="Times New Roman" w:hAnsi="Times New Roman" w:cs="Times New Roman"/>
              </w:rPr>
            </w:pPr>
            <w:r w:rsidRPr="005F0C1B">
              <w:rPr>
                <w:rFonts w:ascii="Times New Roman" w:hAnsi="Times New Roman" w:cs="Times New Roman"/>
              </w:rPr>
              <w:t>0.99</w:t>
            </w:r>
          </w:p>
        </w:tc>
        <w:tc>
          <w:tcPr>
            <w:tcW w:w="1701" w:type="dxa"/>
            <w:tcBorders>
              <w:top w:val="single" w:sz="4" w:space="0" w:color="000000"/>
              <w:left w:val="single" w:sz="4" w:space="0" w:color="000000"/>
              <w:bottom w:val="single" w:sz="12" w:space="0" w:color="auto"/>
              <w:right w:val="single" w:sz="12" w:space="0" w:color="000000"/>
            </w:tcBorders>
            <w:vAlign w:val="center"/>
            <w:hideMark/>
          </w:tcPr>
          <w:p w14:paraId="79CD814B" w14:textId="77777777" w:rsidR="0039046B" w:rsidRPr="005F0C1B" w:rsidRDefault="0039046B">
            <w:pPr>
              <w:jc w:val="center"/>
              <w:rPr>
                <w:rFonts w:ascii="Times New Roman" w:hAnsi="Times New Roman" w:cs="Times New Roman"/>
                <w:w w:val="105"/>
              </w:rPr>
            </w:pPr>
            <w:r w:rsidRPr="005F0C1B">
              <w:rPr>
                <w:rFonts w:ascii="Times New Roman" w:hAnsi="Times New Roman" w:cs="Times New Roman"/>
                <w:w w:val="105"/>
              </w:rPr>
              <w:t>55.54</w:t>
            </w:r>
          </w:p>
        </w:tc>
      </w:tr>
    </w:tbl>
    <w:p w14:paraId="2657D687" w14:textId="77777777" w:rsidR="0039046B" w:rsidRDefault="0039046B" w:rsidP="0039046B">
      <w:pPr>
        <w:jc w:val="center"/>
        <w:rPr>
          <w:rFonts w:ascii="宋体" w:hAnsi="宋体" w:cs="Times New Roman"/>
          <w:kern w:val="2"/>
          <w:sz w:val="28"/>
          <w:szCs w:val="28"/>
        </w:rPr>
      </w:pPr>
    </w:p>
    <w:p w14:paraId="45B37189" w14:textId="3B675A70" w:rsidR="0039046B" w:rsidRPr="00460874" w:rsidRDefault="0039046B" w:rsidP="0039046B">
      <w:pPr>
        <w:tabs>
          <w:tab w:val="left" w:pos="1102"/>
          <w:tab w:val="left" w:pos="4345"/>
          <w:tab w:val="left" w:pos="4783"/>
        </w:tabs>
        <w:spacing w:line="500" w:lineRule="exact"/>
        <w:jc w:val="center"/>
        <w:rPr>
          <w:rFonts w:ascii="黑体" w:eastAsia="黑体" w:hAnsi="黑体"/>
          <w:sz w:val="24"/>
          <w:szCs w:val="24"/>
        </w:rPr>
      </w:pPr>
      <w:r w:rsidRPr="00460874">
        <w:rPr>
          <w:rFonts w:ascii="黑体" w:eastAsia="黑体" w:hAnsi="黑体" w:hint="eastAsia"/>
          <w:sz w:val="24"/>
          <w:szCs w:val="24"/>
        </w:rPr>
        <w:t>表</w:t>
      </w:r>
      <w:r w:rsidR="00460874">
        <w:rPr>
          <w:rFonts w:ascii="黑体" w:eastAsia="黑体" w:hAnsi="黑体" w:hint="eastAsia"/>
          <w:sz w:val="24"/>
          <w:szCs w:val="24"/>
        </w:rPr>
        <w:t>1</w:t>
      </w:r>
      <w:r w:rsidR="00460874">
        <w:rPr>
          <w:rFonts w:ascii="黑体" w:eastAsia="黑体" w:hAnsi="黑体"/>
          <w:sz w:val="24"/>
          <w:szCs w:val="24"/>
        </w:rPr>
        <w:t>.</w:t>
      </w:r>
      <w:r w:rsidRPr="00460874">
        <w:rPr>
          <w:rFonts w:ascii="黑体" w:eastAsia="黑体" w:hAnsi="黑体" w:hint="eastAsia"/>
          <w:sz w:val="24"/>
          <w:szCs w:val="24"/>
        </w:rPr>
        <w:t>2  其他能源碳排放因子</w:t>
      </w:r>
    </w:p>
    <w:tbl>
      <w:tblPr>
        <w:tblW w:w="799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403"/>
        <w:gridCol w:w="1843"/>
        <w:gridCol w:w="991"/>
        <w:gridCol w:w="991"/>
        <w:gridCol w:w="850"/>
        <w:gridCol w:w="991"/>
        <w:gridCol w:w="926"/>
      </w:tblGrid>
      <w:tr w:rsidR="0039046B" w:rsidRPr="00460874" w14:paraId="63A69C2F" w14:textId="77777777" w:rsidTr="0039046B">
        <w:trPr>
          <w:trHeight w:val="297"/>
          <w:jc w:val="center"/>
        </w:trPr>
        <w:tc>
          <w:tcPr>
            <w:tcW w:w="3246" w:type="dxa"/>
            <w:gridSpan w:val="2"/>
            <w:vMerge w:val="restart"/>
            <w:tcBorders>
              <w:top w:val="single" w:sz="12" w:space="0" w:color="000000"/>
              <w:left w:val="single" w:sz="12" w:space="0" w:color="000000"/>
              <w:bottom w:val="single" w:sz="4" w:space="0" w:color="000000"/>
              <w:right w:val="single" w:sz="4" w:space="0" w:color="000000"/>
            </w:tcBorders>
            <w:vAlign w:val="center"/>
            <w:hideMark/>
          </w:tcPr>
          <w:p w14:paraId="10175ECD" w14:textId="77777777" w:rsidR="0039046B" w:rsidRPr="00460874" w:rsidRDefault="0039046B">
            <w:pPr>
              <w:jc w:val="center"/>
              <w:rPr>
                <w:rFonts w:ascii="Times New Roman" w:eastAsia="宋体" w:hAnsi="Times New Roman" w:cs="Times New Roman"/>
              </w:rPr>
            </w:pPr>
            <w:r w:rsidRPr="00460874">
              <w:rPr>
                <w:rFonts w:ascii="Times New Roman" w:eastAsia="宋体" w:hAnsi="Times New Roman" w:cs="Times New Roman"/>
                <w:w w:val="105"/>
              </w:rPr>
              <w:t>能源类型</w:t>
            </w:r>
          </w:p>
        </w:tc>
        <w:tc>
          <w:tcPr>
            <w:tcW w:w="992" w:type="dxa"/>
            <w:vMerge w:val="restart"/>
            <w:tcBorders>
              <w:top w:val="single" w:sz="12" w:space="0" w:color="000000"/>
              <w:left w:val="single" w:sz="4" w:space="0" w:color="000000"/>
              <w:bottom w:val="single" w:sz="4" w:space="0" w:color="000000"/>
              <w:right w:val="single" w:sz="4" w:space="0" w:color="000000"/>
            </w:tcBorders>
            <w:vAlign w:val="center"/>
            <w:hideMark/>
          </w:tcPr>
          <w:p w14:paraId="6B9CA3A1" w14:textId="77777777" w:rsidR="0039046B" w:rsidRPr="00460874" w:rsidRDefault="0039046B">
            <w:pPr>
              <w:spacing w:before="118"/>
              <w:jc w:val="center"/>
              <w:rPr>
                <w:rFonts w:ascii="Times New Roman" w:hAnsi="Times New Roman" w:cs="Times New Roman"/>
              </w:rPr>
            </w:pPr>
            <w:r w:rsidRPr="00460874">
              <w:rPr>
                <w:rFonts w:ascii="Times New Roman" w:eastAsia="宋体" w:hAnsi="Times New Roman" w:cs="Times New Roman"/>
                <w:w w:val="105"/>
              </w:rPr>
              <w:t>缺省碳</w:t>
            </w:r>
          </w:p>
          <w:p w14:paraId="733E4A6D" w14:textId="77777777" w:rsidR="0039046B" w:rsidRPr="00460874" w:rsidRDefault="0039046B">
            <w:pPr>
              <w:spacing w:before="75"/>
              <w:jc w:val="center"/>
              <w:rPr>
                <w:rFonts w:ascii="Times New Roman" w:hAnsi="Times New Roman" w:cs="Times New Roman"/>
              </w:rPr>
            </w:pPr>
            <w:r w:rsidRPr="00460874">
              <w:rPr>
                <w:rFonts w:ascii="Times New Roman" w:eastAsia="宋体" w:hAnsi="Times New Roman" w:cs="Times New Roman"/>
                <w:w w:val="105"/>
              </w:rPr>
              <w:t>含量</w:t>
            </w:r>
          </w:p>
          <w:p w14:paraId="37BA2A04" w14:textId="77777777" w:rsidR="0039046B" w:rsidRPr="00460874" w:rsidRDefault="0039046B">
            <w:pPr>
              <w:spacing w:before="1"/>
              <w:jc w:val="center"/>
              <w:rPr>
                <w:rFonts w:ascii="Times New Roman" w:hAnsi="Times New Roman" w:cs="Times New Roman"/>
              </w:rPr>
            </w:pPr>
            <w:r w:rsidRPr="00460874">
              <w:rPr>
                <w:rFonts w:ascii="Times New Roman" w:hAnsi="Times New Roman" w:cs="Times New Roman"/>
              </w:rPr>
              <w:t>(</w:t>
            </w:r>
            <w:proofErr w:type="spellStart"/>
            <w:r w:rsidRPr="00460874">
              <w:rPr>
                <w:rFonts w:ascii="Times New Roman" w:hAnsi="Times New Roman" w:cs="Times New Roman"/>
              </w:rPr>
              <w:t>tC</w:t>
            </w:r>
            <w:proofErr w:type="spellEnd"/>
            <w:r w:rsidRPr="00460874">
              <w:rPr>
                <w:rFonts w:ascii="Times New Roman" w:hAnsi="Times New Roman" w:cs="Times New Roman"/>
              </w:rPr>
              <w:t>/TJ)</w:t>
            </w:r>
          </w:p>
        </w:tc>
        <w:tc>
          <w:tcPr>
            <w:tcW w:w="992" w:type="dxa"/>
            <w:vMerge w:val="restart"/>
            <w:tcBorders>
              <w:top w:val="single" w:sz="12" w:space="0" w:color="000000"/>
              <w:left w:val="single" w:sz="4" w:space="0" w:color="000000"/>
              <w:bottom w:val="single" w:sz="4" w:space="0" w:color="000000"/>
              <w:right w:val="single" w:sz="4" w:space="0" w:color="000000"/>
            </w:tcBorders>
            <w:vAlign w:val="center"/>
            <w:hideMark/>
          </w:tcPr>
          <w:p w14:paraId="7BEA9D03" w14:textId="77777777" w:rsidR="0039046B" w:rsidRPr="00460874" w:rsidRDefault="0039046B">
            <w:pPr>
              <w:jc w:val="center"/>
              <w:rPr>
                <w:rFonts w:ascii="Times New Roman" w:hAnsi="Times New Roman" w:cs="Times New Roman"/>
              </w:rPr>
            </w:pPr>
            <w:r w:rsidRPr="00460874">
              <w:rPr>
                <w:rFonts w:ascii="Times New Roman" w:eastAsia="宋体" w:hAnsi="Times New Roman" w:cs="Times New Roman"/>
              </w:rPr>
              <w:t>缺省氧化</w:t>
            </w:r>
          </w:p>
          <w:p w14:paraId="729679D1" w14:textId="77777777" w:rsidR="0039046B" w:rsidRPr="00460874" w:rsidRDefault="0039046B">
            <w:pPr>
              <w:jc w:val="center"/>
              <w:rPr>
                <w:rFonts w:ascii="Times New Roman" w:hAnsi="Times New Roman" w:cs="Times New Roman"/>
              </w:rPr>
            </w:pPr>
            <w:r w:rsidRPr="00460874">
              <w:rPr>
                <w:rFonts w:ascii="Times New Roman" w:eastAsia="宋体" w:hAnsi="Times New Roman" w:cs="Times New Roman"/>
              </w:rPr>
              <w:t>因子</w:t>
            </w:r>
          </w:p>
        </w:tc>
        <w:tc>
          <w:tcPr>
            <w:tcW w:w="2770" w:type="dxa"/>
            <w:gridSpan w:val="3"/>
            <w:tcBorders>
              <w:top w:val="single" w:sz="12" w:space="0" w:color="000000"/>
              <w:left w:val="single" w:sz="4" w:space="0" w:color="000000"/>
              <w:bottom w:val="single" w:sz="4" w:space="0" w:color="000000"/>
              <w:right w:val="single" w:sz="12" w:space="0" w:color="000000"/>
            </w:tcBorders>
            <w:vAlign w:val="center"/>
            <w:hideMark/>
          </w:tcPr>
          <w:p w14:paraId="11CC3F57" w14:textId="77777777" w:rsidR="0039046B" w:rsidRPr="00460874" w:rsidRDefault="0039046B">
            <w:pPr>
              <w:jc w:val="center"/>
              <w:rPr>
                <w:rFonts w:ascii="Times New Roman" w:hAnsi="Times New Roman" w:cs="Times New Roman"/>
              </w:rPr>
            </w:pPr>
            <w:r w:rsidRPr="00460874">
              <w:rPr>
                <w:rFonts w:ascii="Times New Roman" w:eastAsia="宋体" w:hAnsi="Times New Roman" w:cs="Times New Roman"/>
              </w:rPr>
              <w:t>有效</w:t>
            </w:r>
            <w:r w:rsidRPr="00460874">
              <w:rPr>
                <w:rFonts w:ascii="Times New Roman" w:hAnsi="Times New Roman" w:cs="Times New Roman"/>
                <w:w w:val="105"/>
              </w:rPr>
              <w:t>CO</w:t>
            </w:r>
            <w:r w:rsidRPr="00460874">
              <w:rPr>
                <w:rFonts w:ascii="Times New Roman" w:hAnsi="Times New Roman" w:cs="Times New Roman"/>
                <w:w w:val="105"/>
                <w:vertAlign w:val="subscript"/>
              </w:rPr>
              <w:t>2</w:t>
            </w:r>
            <w:r w:rsidRPr="00460874">
              <w:rPr>
                <w:rFonts w:ascii="Times New Roman" w:eastAsia="宋体" w:hAnsi="Times New Roman" w:cs="Times New Roman"/>
              </w:rPr>
              <w:t>排放因子</w:t>
            </w:r>
            <w:r w:rsidRPr="00460874">
              <w:rPr>
                <w:rFonts w:ascii="Times New Roman" w:hAnsi="Times New Roman" w:cs="Times New Roman"/>
              </w:rPr>
              <w:t>(tCO</w:t>
            </w:r>
            <w:r w:rsidRPr="00460874">
              <w:rPr>
                <w:rFonts w:ascii="Times New Roman" w:hAnsi="Times New Roman" w:cs="Times New Roman"/>
                <w:vertAlign w:val="subscript"/>
              </w:rPr>
              <w:t>2</w:t>
            </w:r>
            <w:r w:rsidRPr="00460874">
              <w:rPr>
                <w:rFonts w:ascii="Times New Roman" w:hAnsi="Times New Roman" w:cs="Times New Roman"/>
              </w:rPr>
              <w:t>/TJ)</w:t>
            </w:r>
          </w:p>
        </w:tc>
      </w:tr>
      <w:tr w:rsidR="0039046B" w:rsidRPr="00460874" w14:paraId="2FDBB244" w14:textId="77777777" w:rsidTr="0039046B">
        <w:trPr>
          <w:trHeight w:val="249"/>
          <w:jc w:val="center"/>
        </w:trPr>
        <w:tc>
          <w:tcPr>
            <w:tcW w:w="5089" w:type="dxa"/>
            <w:gridSpan w:val="2"/>
            <w:vMerge/>
            <w:tcBorders>
              <w:top w:val="single" w:sz="12" w:space="0" w:color="000000"/>
              <w:left w:val="single" w:sz="12" w:space="0" w:color="000000"/>
              <w:bottom w:val="single" w:sz="4" w:space="0" w:color="000000"/>
              <w:right w:val="single" w:sz="4" w:space="0" w:color="000000"/>
            </w:tcBorders>
            <w:vAlign w:val="center"/>
            <w:hideMark/>
          </w:tcPr>
          <w:p w14:paraId="09C29E08" w14:textId="77777777" w:rsidR="0039046B" w:rsidRPr="00460874" w:rsidRDefault="0039046B">
            <w:pPr>
              <w:rPr>
                <w:rFonts w:ascii="Times New Roman" w:hAnsi="Times New Roman" w:cs="Times New Roman"/>
                <w:kern w:val="2"/>
              </w:rPr>
            </w:pPr>
          </w:p>
        </w:tc>
        <w:tc>
          <w:tcPr>
            <w:tcW w:w="992" w:type="dxa"/>
            <w:vMerge/>
            <w:tcBorders>
              <w:top w:val="single" w:sz="12" w:space="0" w:color="000000"/>
              <w:left w:val="single" w:sz="4" w:space="0" w:color="000000"/>
              <w:bottom w:val="single" w:sz="4" w:space="0" w:color="000000"/>
              <w:right w:val="single" w:sz="4" w:space="0" w:color="000000"/>
            </w:tcBorders>
            <w:vAlign w:val="center"/>
            <w:hideMark/>
          </w:tcPr>
          <w:p w14:paraId="0A353C0D" w14:textId="77777777" w:rsidR="0039046B" w:rsidRPr="00460874" w:rsidRDefault="0039046B">
            <w:pPr>
              <w:rPr>
                <w:rFonts w:ascii="Times New Roman" w:hAnsi="Times New Roman" w:cs="Times New Roman"/>
                <w:kern w:val="2"/>
              </w:rPr>
            </w:pPr>
          </w:p>
        </w:tc>
        <w:tc>
          <w:tcPr>
            <w:tcW w:w="992" w:type="dxa"/>
            <w:vMerge/>
            <w:tcBorders>
              <w:top w:val="single" w:sz="12" w:space="0" w:color="000000"/>
              <w:left w:val="single" w:sz="4" w:space="0" w:color="000000"/>
              <w:bottom w:val="single" w:sz="4" w:space="0" w:color="000000"/>
              <w:right w:val="single" w:sz="4" w:space="0" w:color="000000"/>
            </w:tcBorders>
            <w:vAlign w:val="center"/>
            <w:hideMark/>
          </w:tcPr>
          <w:p w14:paraId="374D7978" w14:textId="77777777" w:rsidR="0039046B" w:rsidRPr="00460874" w:rsidRDefault="0039046B">
            <w:pPr>
              <w:rPr>
                <w:rFonts w:ascii="Times New Roman" w:hAnsi="Times New Roman" w:cs="Times New Roman"/>
                <w:kern w:val="2"/>
              </w:rPr>
            </w:pPr>
          </w:p>
        </w:tc>
        <w:tc>
          <w:tcPr>
            <w:tcW w:w="851" w:type="dxa"/>
            <w:vMerge w:val="restart"/>
            <w:tcBorders>
              <w:top w:val="single" w:sz="4" w:space="0" w:color="000000"/>
              <w:left w:val="single" w:sz="4" w:space="0" w:color="000000"/>
              <w:bottom w:val="single" w:sz="4" w:space="0" w:color="000000"/>
              <w:right w:val="single" w:sz="4" w:space="0" w:color="000000"/>
            </w:tcBorders>
            <w:vAlign w:val="center"/>
            <w:hideMark/>
          </w:tcPr>
          <w:p w14:paraId="3239B3A8" w14:textId="77777777" w:rsidR="0039046B" w:rsidRPr="00460874" w:rsidRDefault="0039046B">
            <w:pPr>
              <w:jc w:val="center"/>
              <w:rPr>
                <w:rFonts w:ascii="Times New Roman" w:hAnsi="Times New Roman" w:cs="Times New Roman"/>
              </w:rPr>
            </w:pPr>
            <w:r w:rsidRPr="00460874">
              <w:rPr>
                <w:rFonts w:ascii="Times New Roman" w:eastAsia="宋体" w:hAnsi="Times New Roman" w:cs="Times New Roman"/>
                <w:w w:val="105"/>
              </w:rPr>
              <w:t>缺省值</w:t>
            </w:r>
          </w:p>
        </w:tc>
        <w:tc>
          <w:tcPr>
            <w:tcW w:w="1919" w:type="dxa"/>
            <w:gridSpan w:val="2"/>
            <w:tcBorders>
              <w:top w:val="single" w:sz="4" w:space="0" w:color="000000"/>
              <w:left w:val="single" w:sz="4" w:space="0" w:color="000000"/>
              <w:bottom w:val="single" w:sz="4" w:space="0" w:color="000000"/>
              <w:right w:val="single" w:sz="12" w:space="0" w:color="000000"/>
            </w:tcBorders>
            <w:vAlign w:val="center"/>
            <w:hideMark/>
          </w:tcPr>
          <w:p w14:paraId="6AADFD4F" w14:textId="77777777" w:rsidR="0039046B" w:rsidRPr="00460874" w:rsidRDefault="0039046B">
            <w:pPr>
              <w:spacing w:before="80"/>
              <w:jc w:val="center"/>
              <w:rPr>
                <w:rFonts w:ascii="Times New Roman" w:hAnsi="Times New Roman" w:cs="Times New Roman"/>
              </w:rPr>
            </w:pPr>
            <w:r w:rsidRPr="00460874">
              <w:rPr>
                <w:rFonts w:ascii="Times New Roman" w:hAnsi="Times New Roman" w:cs="Times New Roman"/>
                <w:w w:val="105"/>
              </w:rPr>
              <w:t>95%</w:t>
            </w:r>
            <w:r w:rsidRPr="00460874">
              <w:rPr>
                <w:rFonts w:ascii="Times New Roman" w:eastAsia="宋体" w:hAnsi="Times New Roman" w:cs="Times New Roman"/>
                <w:w w:val="105"/>
              </w:rPr>
              <w:t>置信区间</w:t>
            </w:r>
          </w:p>
        </w:tc>
      </w:tr>
      <w:tr w:rsidR="0039046B" w:rsidRPr="00460874" w14:paraId="3328A480" w14:textId="77777777" w:rsidTr="0039046B">
        <w:trPr>
          <w:trHeight w:val="379"/>
          <w:jc w:val="center"/>
        </w:trPr>
        <w:tc>
          <w:tcPr>
            <w:tcW w:w="5089" w:type="dxa"/>
            <w:gridSpan w:val="2"/>
            <w:vMerge/>
            <w:tcBorders>
              <w:top w:val="single" w:sz="12" w:space="0" w:color="000000"/>
              <w:left w:val="single" w:sz="12" w:space="0" w:color="000000"/>
              <w:bottom w:val="single" w:sz="4" w:space="0" w:color="000000"/>
              <w:right w:val="single" w:sz="4" w:space="0" w:color="000000"/>
            </w:tcBorders>
            <w:vAlign w:val="center"/>
            <w:hideMark/>
          </w:tcPr>
          <w:p w14:paraId="1A52AA21" w14:textId="77777777" w:rsidR="0039046B" w:rsidRPr="00460874" w:rsidRDefault="0039046B">
            <w:pPr>
              <w:rPr>
                <w:rFonts w:ascii="Times New Roman" w:hAnsi="Times New Roman" w:cs="Times New Roman"/>
                <w:kern w:val="2"/>
              </w:rPr>
            </w:pPr>
          </w:p>
        </w:tc>
        <w:tc>
          <w:tcPr>
            <w:tcW w:w="992" w:type="dxa"/>
            <w:vMerge/>
            <w:tcBorders>
              <w:top w:val="single" w:sz="12" w:space="0" w:color="000000"/>
              <w:left w:val="single" w:sz="4" w:space="0" w:color="000000"/>
              <w:bottom w:val="single" w:sz="4" w:space="0" w:color="000000"/>
              <w:right w:val="single" w:sz="4" w:space="0" w:color="000000"/>
            </w:tcBorders>
            <w:vAlign w:val="center"/>
            <w:hideMark/>
          </w:tcPr>
          <w:p w14:paraId="70557C24" w14:textId="77777777" w:rsidR="0039046B" w:rsidRPr="00460874" w:rsidRDefault="0039046B">
            <w:pPr>
              <w:rPr>
                <w:rFonts w:ascii="Times New Roman" w:hAnsi="Times New Roman" w:cs="Times New Roman"/>
                <w:kern w:val="2"/>
              </w:rPr>
            </w:pPr>
          </w:p>
        </w:tc>
        <w:tc>
          <w:tcPr>
            <w:tcW w:w="992" w:type="dxa"/>
            <w:vMerge/>
            <w:tcBorders>
              <w:top w:val="single" w:sz="12" w:space="0" w:color="000000"/>
              <w:left w:val="single" w:sz="4" w:space="0" w:color="000000"/>
              <w:bottom w:val="single" w:sz="4" w:space="0" w:color="000000"/>
              <w:right w:val="single" w:sz="4" w:space="0" w:color="000000"/>
            </w:tcBorders>
            <w:vAlign w:val="center"/>
            <w:hideMark/>
          </w:tcPr>
          <w:p w14:paraId="1A886E36" w14:textId="77777777" w:rsidR="0039046B" w:rsidRPr="00460874" w:rsidRDefault="0039046B">
            <w:pPr>
              <w:rPr>
                <w:rFonts w:ascii="Times New Roman" w:hAnsi="Times New Roman" w:cs="Times New Roman"/>
                <w:kern w:val="2"/>
              </w:rPr>
            </w:pPr>
          </w:p>
        </w:tc>
        <w:tc>
          <w:tcPr>
            <w:tcW w:w="2770" w:type="dxa"/>
            <w:vMerge/>
            <w:tcBorders>
              <w:top w:val="single" w:sz="4" w:space="0" w:color="000000"/>
              <w:left w:val="single" w:sz="4" w:space="0" w:color="000000"/>
              <w:bottom w:val="single" w:sz="4" w:space="0" w:color="000000"/>
              <w:right w:val="single" w:sz="4" w:space="0" w:color="000000"/>
            </w:tcBorders>
            <w:vAlign w:val="center"/>
            <w:hideMark/>
          </w:tcPr>
          <w:p w14:paraId="7EF8CE47" w14:textId="77777777" w:rsidR="0039046B" w:rsidRPr="00460874" w:rsidRDefault="0039046B">
            <w:pPr>
              <w:rPr>
                <w:rFonts w:ascii="Times New Roman" w:hAnsi="Times New Roman" w:cs="Times New Roman"/>
                <w:kern w:val="2"/>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A0E70A2" w14:textId="77777777" w:rsidR="0039046B" w:rsidRPr="00460874" w:rsidRDefault="0039046B">
            <w:pPr>
              <w:jc w:val="center"/>
              <w:rPr>
                <w:rFonts w:ascii="Times New Roman" w:hAnsi="Times New Roman" w:cs="Times New Roman"/>
              </w:rPr>
            </w:pPr>
            <w:r w:rsidRPr="00460874">
              <w:rPr>
                <w:rFonts w:ascii="Times New Roman" w:eastAsia="宋体" w:hAnsi="Times New Roman" w:cs="Times New Roman"/>
                <w:w w:val="105"/>
              </w:rPr>
              <w:t>较低</w:t>
            </w:r>
          </w:p>
        </w:tc>
        <w:tc>
          <w:tcPr>
            <w:tcW w:w="927" w:type="dxa"/>
            <w:tcBorders>
              <w:top w:val="single" w:sz="4" w:space="0" w:color="000000"/>
              <w:left w:val="single" w:sz="4" w:space="0" w:color="000000"/>
              <w:bottom w:val="single" w:sz="4" w:space="0" w:color="000000"/>
              <w:right w:val="single" w:sz="12" w:space="0" w:color="000000"/>
            </w:tcBorders>
            <w:vAlign w:val="center"/>
            <w:hideMark/>
          </w:tcPr>
          <w:p w14:paraId="0703ADA1" w14:textId="77777777" w:rsidR="0039046B" w:rsidRPr="00460874" w:rsidRDefault="0039046B">
            <w:pPr>
              <w:jc w:val="center"/>
              <w:rPr>
                <w:rFonts w:ascii="Times New Roman" w:hAnsi="Times New Roman" w:cs="Times New Roman"/>
              </w:rPr>
            </w:pPr>
            <w:r w:rsidRPr="00460874">
              <w:rPr>
                <w:rFonts w:ascii="Times New Roman" w:eastAsia="宋体" w:hAnsi="Times New Roman" w:cs="Times New Roman"/>
                <w:w w:val="105"/>
              </w:rPr>
              <w:t>较高</w:t>
            </w:r>
          </w:p>
        </w:tc>
      </w:tr>
      <w:tr w:rsidR="0039046B" w:rsidRPr="00460874" w14:paraId="023B425C" w14:textId="77777777" w:rsidTr="0039046B">
        <w:trPr>
          <w:trHeight w:val="444"/>
          <w:jc w:val="center"/>
        </w:trPr>
        <w:tc>
          <w:tcPr>
            <w:tcW w:w="3246" w:type="dxa"/>
            <w:gridSpan w:val="2"/>
            <w:tcBorders>
              <w:top w:val="single" w:sz="4" w:space="0" w:color="000000"/>
              <w:left w:val="single" w:sz="12" w:space="0" w:color="000000"/>
              <w:bottom w:val="single" w:sz="4" w:space="0" w:color="000000"/>
              <w:right w:val="single" w:sz="4" w:space="0" w:color="000000"/>
            </w:tcBorders>
            <w:vAlign w:val="center"/>
            <w:hideMark/>
          </w:tcPr>
          <w:p w14:paraId="393B8004" w14:textId="77777777" w:rsidR="0039046B" w:rsidRPr="00460874" w:rsidRDefault="0039046B">
            <w:pPr>
              <w:spacing w:before="66"/>
              <w:jc w:val="center"/>
              <w:rPr>
                <w:rFonts w:ascii="Times New Roman" w:hAnsi="Times New Roman" w:cs="Times New Roman"/>
              </w:rPr>
            </w:pPr>
            <w:r w:rsidRPr="00460874">
              <w:rPr>
                <w:rFonts w:ascii="Times New Roman" w:eastAsia="宋体" w:hAnsi="Times New Roman" w:cs="Times New Roman"/>
                <w:w w:val="105"/>
              </w:rPr>
              <w:t>城市废弃物（非生物量比例）</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AAAF82A" w14:textId="77777777" w:rsidR="0039046B" w:rsidRPr="00460874" w:rsidRDefault="0039046B">
            <w:pPr>
              <w:spacing w:before="66"/>
              <w:jc w:val="center"/>
              <w:rPr>
                <w:rFonts w:ascii="Times New Roman" w:hAnsi="Times New Roman" w:cs="Times New Roman"/>
              </w:rPr>
            </w:pPr>
            <w:r w:rsidRPr="00460874">
              <w:rPr>
                <w:rFonts w:ascii="Times New Roman" w:hAnsi="Times New Roman" w:cs="Times New Roman"/>
              </w:rPr>
              <w:t>25.0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BFF2D83" w14:textId="77777777" w:rsidR="0039046B" w:rsidRPr="00460874" w:rsidRDefault="0039046B">
            <w:pPr>
              <w:spacing w:before="66"/>
              <w:jc w:val="center"/>
              <w:rPr>
                <w:rFonts w:ascii="Times New Roman" w:hAnsi="Times New Roman" w:cs="Times New Roman"/>
              </w:rPr>
            </w:pPr>
            <w:r w:rsidRPr="00460874">
              <w:rPr>
                <w:rFonts w:ascii="Times New Roman" w:hAnsi="Times New Roman" w:cs="Times New Roman"/>
                <w:w w:val="108"/>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1781D4A8" w14:textId="77777777" w:rsidR="0039046B" w:rsidRPr="00460874" w:rsidRDefault="0039046B">
            <w:pPr>
              <w:spacing w:before="66"/>
              <w:jc w:val="center"/>
              <w:rPr>
                <w:rFonts w:ascii="Times New Roman" w:hAnsi="Times New Roman" w:cs="Times New Roman"/>
              </w:rPr>
            </w:pPr>
            <w:r w:rsidRPr="00460874">
              <w:rPr>
                <w:rFonts w:ascii="Times New Roman" w:hAnsi="Times New Roman" w:cs="Times New Roman"/>
              </w:rPr>
              <w:t>91.7</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AC7F13E" w14:textId="77777777" w:rsidR="0039046B" w:rsidRPr="00460874" w:rsidRDefault="0039046B">
            <w:pPr>
              <w:spacing w:before="66"/>
              <w:jc w:val="center"/>
              <w:rPr>
                <w:rFonts w:ascii="Times New Roman" w:hAnsi="Times New Roman" w:cs="Times New Roman"/>
              </w:rPr>
            </w:pPr>
            <w:r w:rsidRPr="00460874">
              <w:rPr>
                <w:rFonts w:ascii="Times New Roman" w:hAnsi="Times New Roman" w:cs="Times New Roman"/>
              </w:rPr>
              <w:t>73.3</w:t>
            </w:r>
          </w:p>
        </w:tc>
        <w:tc>
          <w:tcPr>
            <w:tcW w:w="927" w:type="dxa"/>
            <w:tcBorders>
              <w:top w:val="single" w:sz="4" w:space="0" w:color="000000"/>
              <w:left w:val="single" w:sz="4" w:space="0" w:color="000000"/>
              <w:bottom w:val="single" w:sz="4" w:space="0" w:color="000000"/>
              <w:right w:val="single" w:sz="12" w:space="0" w:color="000000"/>
            </w:tcBorders>
            <w:vAlign w:val="center"/>
            <w:hideMark/>
          </w:tcPr>
          <w:p w14:paraId="137ECAEB" w14:textId="77777777" w:rsidR="0039046B" w:rsidRPr="00460874" w:rsidRDefault="0039046B">
            <w:pPr>
              <w:spacing w:before="66"/>
              <w:jc w:val="center"/>
              <w:rPr>
                <w:rFonts w:ascii="Times New Roman" w:hAnsi="Times New Roman" w:cs="Times New Roman"/>
              </w:rPr>
            </w:pPr>
            <w:r w:rsidRPr="00460874">
              <w:rPr>
                <w:rFonts w:ascii="Times New Roman" w:hAnsi="Times New Roman" w:cs="Times New Roman"/>
                <w:w w:val="105"/>
              </w:rPr>
              <w:t>121</w:t>
            </w:r>
          </w:p>
        </w:tc>
      </w:tr>
      <w:tr w:rsidR="0039046B" w:rsidRPr="00460874" w14:paraId="69542740" w14:textId="77777777" w:rsidTr="0039046B">
        <w:trPr>
          <w:trHeight w:val="423"/>
          <w:jc w:val="center"/>
        </w:trPr>
        <w:tc>
          <w:tcPr>
            <w:tcW w:w="3246" w:type="dxa"/>
            <w:gridSpan w:val="2"/>
            <w:tcBorders>
              <w:top w:val="single" w:sz="4" w:space="0" w:color="000000"/>
              <w:left w:val="single" w:sz="12" w:space="0" w:color="000000"/>
              <w:bottom w:val="single" w:sz="4" w:space="0" w:color="000000"/>
              <w:right w:val="single" w:sz="4" w:space="0" w:color="000000"/>
            </w:tcBorders>
            <w:vAlign w:val="center"/>
            <w:hideMark/>
          </w:tcPr>
          <w:p w14:paraId="366D849C" w14:textId="77777777" w:rsidR="0039046B" w:rsidRPr="00460874" w:rsidRDefault="0039046B">
            <w:pPr>
              <w:spacing w:before="75"/>
              <w:jc w:val="center"/>
              <w:rPr>
                <w:rFonts w:ascii="Times New Roman" w:hAnsi="Times New Roman" w:cs="Times New Roman"/>
              </w:rPr>
            </w:pPr>
            <w:r w:rsidRPr="00460874">
              <w:rPr>
                <w:rFonts w:ascii="Times New Roman" w:eastAsia="宋体" w:hAnsi="Times New Roman" w:cs="Times New Roman"/>
                <w:w w:val="105"/>
              </w:rPr>
              <w:t>工业废弃物</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2852F90" w14:textId="77777777" w:rsidR="0039046B" w:rsidRPr="00460874" w:rsidRDefault="0039046B">
            <w:pPr>
              <w:spacing w:before="81"/>
              <w:jc w:val="center"/>
              <w:rPr>
                <w:rFonts w:ascii="Times New Roman" w:hAnsi="Times New Roman" w:cs="Times New Roman"/>
              </w:rPr>
            </w:pPr>
            <w:r w:rsidRPr="00460874">
              <w:rPr>
                <w:rFonts w:ascii="Times New Roman" w:hAnsi="Times New Roman" w:cs="Times New Roman"/>
                <w:w w:val="110"/>
              </w:rPr>
              <w:t>39.0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A7E7E74" w14:textId="77777777" w:rsidR="0039046B" w:rsidRPr="00460874" w:rsidRDefault="0039046B">
            <w:pPr>
              <w:spacing w:before="76"/>
              <w:jc w:val="center"/>
              <w:rPr>
                <w:rFonts w:ascii="Times New Roman" w:hAnsi="Times New Roman" w:cs="Times New Roman"/>
              </w:rPr>
            </w:pPr>
            <w:r w:rsidRPr="00460874">
              <w:rPr>
                <w:rFonts w:ascii="Times New Roman" w:hAnsi="Times New Roman" w:cs="Times New Roman"/>
                <w:w w:val="110"/>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11C60B80" w14:textId="77777777" w:rsidR="0039046B" w:rsidRPr="00460874" w:rsidRDefault="0039046B">
            <w:pPr>
              <w:spacing w:before="81"/>
              <w:jc w:val="center"/>
              <w:rPr>
                <w:rFonts w:ascii="Times New Roman" w:hAnsi="Times New Roman" w:cs="Times New Roman"/>
              </w:rPr>
            </w:pPr>
            <w:r w:rsidRPr="00460874">
              <w:rPr>
                <w:rFonts w:ascii="Times New Roman" w:hAnsi="Times New Roman" w:cs="Times New Roman"/>
                <w:w w:val="105"/>
              </w:rPr>
              <w:t>143.0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5B3DB6E" w14:textId="77777777" w:rsidR="0039046B" w:rsidRPr="00460874" w:rsidRDefault="0039046B">
            <w:pPr>
              <w:spacing w:before="81"/>
              <w:jc w:val="center"/>
              <w:rPr>
                <w:rFonts w:ascii="Times New Roman" w:hAnsi="Times New Roman" w:cs="Times New Roman"/>
              </w:rPr>
            </w:pPr>
            <w:r w:rsidRPr="00460874">
              <w:rPr>
                <w:rFonts w:ascii="Times New Roman" w:hAnsi="Times New Roman" w:cs="Times New Roman"/>
                <w:w w:val="110"/>
              </w:rPr>
              <w:t>110.0</w:t>
            </w:r>
          </w:p>
        </w:tc>
        <w:tc>
          <w:tcPr>
            <w:tcW w:w="927" w:type="dxa"/>
            <w:tcBorders>
              <w:top w:val="single" w:sz="4" w:space="0" w:color="000000"/>
              <w:left w:val="single" w:sz="4" w:space="0" w:color="000000"/>
              <w:bottom w:val="single" w:sz="4" w:space="0" w:color="000000"/>
              <w:right w:val="single" w:sz="12" w:space="0" w:color="000000"/>
            </w:tcBorders>
            <w:vAlign w:val="center"/>
            <w:hideMark/>
          </w:tcPr>
          <w:p w14:paraId="0FF5F211" w14:textId="77777777" w:rsidR="0039046B" w:rsidRPr="00460874" w:rsidRDefault="0039046B">
            <w:pPr>
              <w:spacing w:before="81"/>
              <w:jc w:val="center"/>
              <w:rPr>
                <w:rFonts w:ascii="Times New Roman" w:hAnsi="Times New Roman" w:cs="Times New Roman"/>
              </w:rPr>
            </w:pPr>
            <w:r w:rsidRPr="00460874">
              <w:rPr>
                <w:rFonts w:ascii="Times New Roman" w:hAnsi="Times New Roman" w:cs="Times New Roman"/>
                <w:w w:val="110"/>
              </w:rPr>
              <w:t>183.0</w:t>
            </w:r>
          </w:p>
        </w:tc>
      </w:tr>
      <w:tr w:rsidR="0039046B" w:rsidRPr="00460874" w14:paraId="273C8391" w14:textId="77777777" w:rsidTr="0039046B">
        <w:trPr>
          <w:trHeight w:val="344"/>
          <w:jc w:val="center"/>
        </w:trPr>
        <w:tc>
          <w:tcPr>
            <w:tcW w:w="3246" w:type="dxa"/>
            <w:gridSpan w:val="2"/>
            <w:tcBorders>
              <w:top w:val="single" w:sz="4" w:space="0" w:color="000000"/>
              <w:left w:val="single" w:sz="12" w:space="0" w:color="000000"/>
              <w:bottom w:val="single" w:sz="4" w:space="0" w:color="000000"/>
              <w:right w:val="single" w:sz="4" w:space="0" w:color="000000"/>
            </w:tcBorders>
            <w:vAlign w:val="center"/>
            <w:hideMark/>
          </w:tcPr>
          <w:p w14:paraId="5C72C17A" w14:textId="77777777" w:rsidR="0039046B" w:rsidRPr="00460874" w:rsidRDefault="0039046B">
            <w:pPr>
              <w:spacing w:before="80"/>
              <w:jc w:val="center"/>
              <w:rPr>
                <w:rFonts w:ascii="Times New Roman" w:hAnsi="Times New Roman" w:cs="Times New Roman"/>
              </w:rPr>
            </w:pPr>
            <w:r w:rsidRPr="00460874">
              <w:rPr>
                <w:rFonts w:ascii="Times New Roman" w:eastAsia="宋体" w:hAnsi="Times New Roman" w:cs="Times New Roman"/>
                <w:w w:val="110"/>
              </w:rPr>
              <w:t>废油</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9754F7F" w14:textId="77777777" w:rsidR="0039046B" w:rsidRPr="00460874" w:rsidRDefault="0039046B">
            <w:pPr>
              <w:spacing w:before="81"/>
              <w:jc w:val="center"/>
              <w:rPr>
                <w:rFonts w:ascii="Times New Roman" w:hAnsi="Times New Roman" w:cs="Times New Roman"/>
              </w:rPr>
            </w:pPr>
            <w:r w:rsidRPr="00460874">
              <w:rPr>
                <w:rFonts w:ascii="Times New Roman" w:hAnsi="Times New Roman" w:cs="Times New Roman"/>
                <w:w w:val="105"/>
              </w:rPr>
              <w:t>20.0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4777D5F" w14:textId="77777777" w:rsidR="0039046B" w:rsidRPr="00460874" w:rsidRDefault="0039046B">
            <w:pPr>
              <w:spacing w:before="76"/>
              <w:jc w:val="center"/>
              <w:rPr>
                <w:rFonts w:ascii="Times New Roman" w:hAnsi="Times New Roman" w:cs="Times New Roman"/>
              </w:rPr>
            </w:pPr>
            <w:r w:rsidRPr="00460874">
              <w:rPr>
                <w:rFonts w:ascii="Times New Roman" w:hAnsi="Times New Roman" w:cs="Times New Roman"/>
                <w:w w:val="110"/>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5711953B" w14:textId="77777777" w:rsidR="0039046B" w:rsidRPr="00460874" w:rsidRDefault="0039046B">
            <w:pPr>
              <w:spacing w:before="81"/>
              <w:jc w:val="center"/>
              <w:rPr>
                <w:rFonts w:ascii="Times New Roman" w:hAnsi="Times New Roman" w:cs="Times New Roman"/>
              </w:rPr>
            </w:pPr>
            <w:r w:rsidRPr="00460874">
              <w:rPr>
                <w:rFonts w:ascii="Times New Roman" w:hAnsi="Times New Roman" w:cs="Times New Roman"/>
              </w:rPr>
              <w:t>73.3</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896CB9A" w14:textId="77777777" w:rsidR="0039046B" w:rsidRPr="00460874" w:rsidRDefault="0039046B">
            <w:pPr>
              <w:spacing w:before="76"/>
              <w:jc w:val="center"/>
              <w:rPr>
                <w:rFonts w:ascii="Times New Roman" w:hAnsi="Times New Roman" w:cs="Times New Roman"/>
              </w:rPr>
            </w:pPr>
            <w:r w:rsidRPr="00460874">
              <w:rPr>
                <w:rFonts w:ascii="Times New Roman" w:hAnsi="Times New Roman" w:cs="Times New Roman"/>
              </w:rPr>
              <w:t>72.2</w:t>
            </w:r>
          </w:p>
        </w:tc>
        <w:tc>
          <w:tcPr>
            <w:tcW w:w="927" w:type="dxa"/>
            <w:tcBorders>
              <w:top w:val="single" w:sz="4" w:space="0" w:color="000000"/>
              <w:left w:val="single" w:sz="4" w:space="0" w:color="000000"/>
              <w:bottom w:val="single" w:sz="4" w:space="0" w:color="000000"/>
              <w:right w:val="single" w:sz="12" w:space="0" w:color="000000"/>
            </w:tcBorders>
            <w:vAlign w:val="center"/>
            <w:hideMark/>
          </w:tcPr>
          <w:p w14:paraId="2C0DC49D" w14:textId="77777777" w:rsidR="0039046B" w:rsidRPr="00460874" w:rsidRDefault="0039046B">
            <w:pPr>
              <w:spacing w:before="76"/>
              <w:jc w:val="center"/>
              <w:rPr>
                <w:rFonts w:ascii="Times New Roman" w:hAnsi="Times New Roman" w:cs="Times New Roman"/>
              </w:rPr>
            </w:pPr>
            <w:r w:rsidRPr="00460874">
              <w:rPr>
                <w:rFonts w:ascii="Times New Roman" w:hAnsi="Times New Roman" w:cs="Times New Roman"/>
              </w:rPr>
              <w:t>74.4</w:t>
            </w:r>
          </w:p>
        </w:tc>
      </w:tr>
      <w:tr w:rsidR="0039046B" w:rsidRPr="00460874" w14:paraId="58B47A8B" w14:textId="77777777" w:rsidTr="0039046B">
        <w:trPr>
          <w:trHeight w:val="416"/>
          <w:jc w:val="center"/>
        </w:trPr>
        <w:tc>
          <w:tcPr>
            <w:tcW w:w="3246" w:type="dxa"/>
            <w:gridSpan w:val="2"/>
            <w:tcBorders>
              <w:top w:val="single" w:sz="4" w:space="0" w:color="000000"/>
              <w:left w:val="single" w:sz="12" w:space="0" w:color="000000"/>
              <w:bottom w:val="single" w:sz="4" w:space="0" w:color="000000"/>
              <w:right w:val="single" w:sz="4" w:space="0" w:color="000000"/>
            </w:tcBorders>
            <w:vAlign w:val="center"/>
            <w:hideMark/>
          </w:tcPr>
          <w:p w14:paraId="579024EC" w14:textId="77777777" w:rsidR="0039046B" w:rsidRPr="00460874" w:rsidRDefault="0039046B">
            <w:pPr>
              <w:spacing w:before="80"/>
              <w:jc w:val="center"/>
              <w:rPr>
                <w:rFonts w:ascii="Times New Roman" w:hAnsi="Times New Roman" w:cs="Times New Roman"/>
              </w:rPr>
            </w:pPr>
            <w:r w:rsidRPr="00460874">
              <w:rPr>
                <w:rFonts w:ascii="Times New Roman" w:eastAsia="宋体" w:hAnsi="Times New Roman" w:cs="Times New Roman"/>
                <w:w w:val="105"/>
              </w:rPr>
              <w:t>泥炭</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FE54401" w14:textId="77777777" w:rsidR="0039046B" w:rsidRPr="00460874" w:rsidRDefault="0039046B">
            <w:pPr>
              <w:spacing w:before="81"/>
              <w:jc w:val="center"/>
              <w:rPr>
                <w:rFonts w:ascii="Times New Roman" w:hAnsi="Times New Roman" w:cs="Times New Roman"/>
              </w:rPr>
            </w:pPr>
            <w:r w:rsidRPr="00460874">
              <w:rPr>
                <w:rFonts w:ascii="Times New Roman" w:hAnsi="Times New Roman" w:cs="Times New Roman"/>
              </w:rPr>
              <w:t>28.9</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96EC523" w14:textId="77777777" w:rsidR="0039046B" w:rsidRPr="00460874" w:rsidRDefault="0039046B">
            <w:pPr>
              <w:spacing w:before="76"/>
              <w:jc w:val="center"/>
              <w:rPr>
                <w:rFonts w:ascii="Times New Roman" w:hAnsi="Times New Roman" w:cs="Times New Roman"/>
              </w:rPr>
            </w:pPr>
            <w:r w:rsidRPr="00460874">
              <w:rPr>
                <w:rFonts w:ascii="Times New Roman" w:hAnsi="Times New Roman" w:cs="Times New Roman"/>
                <w:w w:val="105"/>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198DA356" w14:textId="77777777" w:rsidR="0039046B" w:rsidRPr="00460874" w:rsidRDefault="0039046B">
            <w:pPr>
              <w:spacing w:before="81"/>
              <w:jc w:val="center"/>
              <w:rPr>
                <w:rFonts w:ascii="Times New Roman" w:hAnsi="Times New Roman" w:cs="Times New Roman"/>
              </w:rPr>
            </w:pPr>
            <w:r w:rsidRPr="00460874">
              <w:rPr>
                <w:rFonts w:ascii="Times New Roman" w:hAnsi="Times New Roman" w:cs="Times New Roman"/>
                <w:w w:val="110"/>
              </w:rPr>
              <w:t>106.0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9BFE8FD" w14:textId="77777777" w:rsidR="0039046B" w:rsidRPr="00460874" w:rsidRDefault="0039046B">
            <w:pPr>
              <w:spacing w:before="81"/>
              <w:jc w:val="center"/>
              <w:rPr>
                <w:rFonts w:ascii="Times New Roman" w:hAnsi="Times New Roman" w:cs="Times New Roman"/>
              </w:rPr>
            </w:pPr>
            <w:r w:rsidRPr="00460874">
              <w:rPr>
                <w:rFonts w:ascii="Times New Roman" w:hAnsi="Times New Roman" w:cs="Times New Roman"/>
                <w:w w:val="110"/>
              </w:rPr>
              <w:t>100.0</w:t>
            </w:r>
          </w:p>
        </w:tc>
        <w:tc>
          <w:tcPr>
            <w:tcW w:w="927" w:type="dxa"/>
            <w:tcBorders>
              <w:top w:val="single" w:sz="4" w:space="0" w:color="000000"/>
              <w:left w:val="single" w:sz="4" w:space="0" w:color="000000"/>
              <w:bottom w:val="single" w:sz="4" w:space="0" w:color="000000"/>
              <w:right w:val="single" w:sz="12" w:space="0" w:color="000000"/>
            </w:tcBorders>
            <w:vAlign w:val="center"/>
            <w:hideMark/>
          </w:tcPr>
          <w:p w14:paraId="025A2E72" w14:textId="77777777" w:rsidR="0039046B" w:rsidRPr="00460874" w:rsidRDefault="0039046B">
            <w:pPr>
              <w:spacing w:before="81"/>
              <w:jc w:val="center"/>
              <w:rPr>
                <w:rFonts w:ascii="Times New Roman" w:hAnsi="Times New Roman" w:cs="Times New Roman"/>
              </w:rPr>
            </w:pPr>
            <w:r w:rsidRPr="00460874">
              <w:rPr>
                <w:rFonts w:ascii="Times New Roman" w:hAnsi="Times New Roman" w:cs="Times New Roman"/>
                <w:w w:val="110"/>
              </w:rPr>
              <w:t>108.0</w:t>
            </w:r>
          </w:p>
        </w:tc>
      </w:tr>
      <w:tr w:rsidR="0039046B" w:rsidRPr="00460874" w14:paraId="50B950F5" w14:textId="77777777" w:rsidTr="0039046B">
        <w:trPr>
          <w:trHeight w:val="408"/>
          <w:jc w:val="center"/>
        </w:trPr>
        <w:tc>
          <w:tcPr>
            <w:tcW w:w="1403" w:type="dxa"/>
            <w:vMerge w:val="restart"/>
            <w:tcBorders>
              <w:top w:val="single" w:sz="4" w:space="0" w:color="000000"/>
              <w:left w:val="single" w:sz="12" w:space="0" w:color="000000"/>
              <w:bottom w:val="single" w:sz="4" w:space="0" w:color="000000"/>
              <w:right w:val="single" w:sz="4" w:space="0" w:color="000000"/>
            </w:tcBorders>
            <w:vAlign w:val="center"/>
            <w:hideMark/>
          </w:tcPr>
          <w:p w14:paraId="1ECE0A01" w14:textId="77777777" w:rsidR="0039046B" w:rsidRPr="00460874" w:rsidRDefault="0039046B">
            <w:pPr>
              <w:spacing w:before="1"/>
              <w:jc w:val="center"/>
              <w:rPr>
                <w:rFonts w:ascii="Times New Roman" w:hAnsi="Times New Roman" w:cs="Times New Roman"/>
              </w:rPr>
            </w:pPr>
            <w:r w:rsidRPr="00460874">
              <w:rPr>
                <w:rFonts w:ascii="Times New Roman" w:eastAsia="宋体" w:hAnsi="Times New Roman" w:cs="Times New Roman"/>
                <w:w w:val="105"/>
              </w:rPr>
              <w:t>固体生物燃料</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61629B3B" w14:textId="77777777" w:rsidR="0039046B" w:rsidRPr="00460874" w:rsidRDefault="0039046B">
            <w:pPr>
              <w:spacing w:before="75"/>
              <w:jc w:val="center"/>
              <w:rPr>
                <w:rFonts w:ascii="Times New Roman" w:hAnsi="Times New Roman" w:cs="Times New Roman"/>
              </w:rPr>
            </w:pPr>
            <w:r w:rsidRPr="00460874">
              <w:rPr>
                <w:rFonts w:ascii="Times New Roman" w:eastAsia="宋体" w:hAnsi="Times New Roman" w:cs="Times New Roman"/>
                <w:w w:val="105"/>
              </w:rPr>
              <w:t>木材</w:t>
            </w:r>
            <w:r w:rsidRPr="00460874">
              <w:rPr>
                <w:rFonts w:ascii="Times New Roman" w:hAnsi="Times New Roman" w:cs="Times New Roman"/>
                <w:w w:val="105"/>
              </w:rPr>
              <w:t>/</w:t>
            </w:r>
            <w:r w:rsidRPr="00460874">
              <w:rPr>
                <w:rFonts w:ascii="Times New Roman" w:eastAsia="宋体" w:hAnsi="Times New Roman" w:cs="Times New Roman"/>
                <w:w w:val="105"/>
              </w:rPr>
              <w:t>木材废弃物</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EEA2298" w14:textId="77777777" w:rsidR="0039046B" w:rsidRPr="00460874" w:rsidRDefault="0039046B">
            <w:pPr>
              <w:spacing w:before="81"/>
              <w:jc w:val="center"/>
              <w:rPr>
                <w:rFonts w:ascii="Times New Roman" w:hAnsi="Times New Roman" w:cs="Times New Roman"/>
              </w:rPr>
            </w:pPr>
            <w:r w:rsidRPr="00460874">
              <w:rPr>
                <w:rFonts w:ascii="Times New Roman" w:hAnsi="Times New Roman" w:cs="Times New Roman"/>
                <w:w w:val="110"/>
              </w:rPr>
              <w:t>30.5</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73DD3E0" w14:textId="77777777" w:rsidR="0039046B" w:rsidRPr="00460874" w:rsidRDefault="0039046B">
            <w:pPr>
              <w:spacing w:before="81"/>
              <w:jc w:val="center"/>
              <w:rPr>
                <w:rFonts w:ascii="Times New Roman" w:hAnsi="Times New Roman" w:cs="Times New Roman"/>
              </w:rPr>
            </w:pPr>
            <w:r w:rsidRPr="00460874">
              <w:rPr>
                <w:rFonts w:ascii="Times New Roman" w:hAnsi="Times New Roman" w:cs="Times New Roman"/>
                <w:w w:val="110"/>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39F5E3C2" w14:textId="77777777" w:rsidR="0039046B" w:rsidRPr="00460874" w:rsidRDefault="0039046B">
            <w:pPr>
              <w:spacing w:before="81"/>
              <w:jc w:val="center"/>
              <w:rPr>
                <w:rFonts w:ascii="Times New Roman" w:hAnsi="Times New Roman" w:cs="Times New Roman"/>
              </w:rPr>
            </w:pPr>
            <w:r w:rsidRPr="00460874">
              <w:rPr>
                <w:rFonts w:ascii="Times New Roman" w:hAnsi="Times New Roman" w:cs="Times New Roman"/>
                <w:w w:val="105"/>
              </w:rPr>
              <w:t>112.0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92F69D6" w14:textId="77777777" w:rsidR="0039046B" w:rsidRPr="00460874" w:rsidRDefault="0039046B">
            <w:pPr>
              <w:spacing w:before="81"/>
              <w:jc w:val="center"/>
              <w:rPr>
                <w:rFonts w:ascii="Times New Roman" w:hAnsi="Times New Roman" w:cs="Times New Roman"/>
              </w:rPr>
            </w:pPr>
            <w:r w:rsidRPr="00460874">
              <w:rPr>
                <w:rFonts w:ascii="Times New Roman" w:hAnsi="Times New Roman" w:cs="Times New Roman"/>
                <w:w w:val="105"/>
              </w:rPr>
              <w:t>95.0</w:t>
            </w:r>
          </w:p>
        </w:tc>
        <w:tc>
          <w:tcPr>
            <w:tcW w:w="927" w:type="dxa"/>
            <w:tcBorders>
              <w:top w:val="single" w:sz="4" w:space="0" w:color="000000"/>
              <w:left w:val="single" w:sz="4" w:space="0" w:color="000000"/>
              <w:bottom w:val="single" w:sz="4" w:space="0" w:color="000000"/>
              <w:right w:val="single" w:sz="12" w:space="0" w:color="000000"/>
            </w:tcBorders>
            <w:vAlign w:val="center"/>
            <w:hideMark/>
          </w:tcPr>
          <w:p w14:paraId="1AFC00D9" w14:textId="77777777" w:rsidR="0039046B" w:rsidRPr="00460874" w:rsidRDefault="0039046B">
            <w:pPr>
              <w:spacing w:before="81"/>
              <w:jc w:val="center"/>
              <w:rPr>
                <w:rFonts w:ascii="Times New Roman" w:hAnsi="Times New Roman" w:cs="Times New Roman"/>
              </w:rPr>
            </w:pPr>
            <w:r w:rsidRPr="00460874">
              <w:rPr>
                <w:rFonts w:ascii="Times New Roman" w:hAnsi="Times New Roman" w:cs="Times New Roman"/>
                <w:w w:val="105"/>
              </w:rPr>
              <w:t>132.0</w:t>
            </w:r>
          </w:p>
        </w:tc>
      </w:tr>
      <w:tr w:rsidR="0039046B" w:rsidRPr="00460874" w14:paraId="688A9293" w14:textId="77777777" w:rsidTr="0039046B">
        <w:trPr>
          <w:trHeight w:val="427"/>
          <w:jc w:val="center"/>
        </w:trPr>
        <w:tc>
          <w:tcPr>
            <w:tcW w:w="3246" w:type="dxa"/>
            <w:vMerge/>
            <w:tcBorders>
              <w:top w:val="single" w:sz="4" w:space="0" w:color="000000"/>
              <w:left w:val="single" w:sz="12" w:space="0" w:color="000000"/>
              <w:bottom w:val="single" w:sz="4" w:space="0" w:color="000000"/>
              <w:right w:val="single" w:sz="4" w:space="0" w:color="000000"/>
            </w:tcBorders>
            <w:vAlign w:val="center"/>
            <w:hideMark/>
          </w:tcPr>
          <w:p w14:paraId="7063B5D2" w14:textId="77777777" w:rsidR="0039046B" w:rsidRPr="00460874" w:rsidRDefault="0039046B">
            <w:pPr>
              <w:rPr>
                <w:rFonts w:ascii="Times New Roman" w:hAnsi="Times New Roman" w:cs="Times New Roman"/>
                <w:kern w:val="2"/>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3C432BEE" w14:textId="77777777" w:rsidR="0039046B" w:rsidRPr="00460874" w:rsidRDefault="0039046B">
            <w:pPr>
              <w:spacing w:before="71"/>
              <w:jc w:val="center"/>
              <w:rPr>
                <w:rFonts w:ascii="Times New Roman" w:hAnsi="Times New Roman" w:cs="Times New Roman"/>
              </w:rPr>
            </w:pPr>
            <w:r w:rsidRPr="00460874">
              <w:rPr>
                <w:rFonts w:ascii="Times New Roman" w:eastAsia="宋体" w:hAnsi="Times New Roman" w:cs="Times New Roman"/>
              </w:rPr>
              <w:t>亚硫酸盐废液</w:t>
            </w:r>
          </w:p>
          <w:p w14:paraId="77F92000" w14:textId="77777777" w:rsidR="0039046B" w:rsidRPr="00460874" w:rsidRDefault="0039046B">
            <w:pPr>
              <w:spacing w:before="71"/>
              <w:jc w:val="center"/>
              <w:rPr>
                <w:rFonts w:ascii="Times New Roman" w:hAnsi="Times New Roman" w:cs="Times New Roman"/>
              </w:rPr>
            </w:pPr>
            <w:r w:rsidRPr="00460874">
              <w:rPr>
                <w:rFonts w:ascii="Times New Roman" w:eastAsia="宋体" w:hAnsi="Times New Roman" w:cs="Times New Roman"/>
              </w:rPr>
              <w:t>（黑液）</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B4D9856" w14:textId="77777777" w:rsidR="0039046B" w:rsidRPr="00460874" w:rsidRDefault="0039046B">
            <w:pPr>
              <w:spacing w:before="76"/>
              <w:jc w:val="center"/>
              <w:rPr>
                <w:rFonts w:ascii="Times New Roman" w:hAnsi="Times New Roman" w:cs="Times New Roman"/>
              </w:rPr>
            </w:pPr>
            <w:r w:rsidRPr="00460874">
              <w:rPr>
                <w:rFonts w:ascii="Times New Roman" w:hAnsi="Times New Roman" w:cs="Times New Roman"/>
                <w:w w:val="105"/>
              </w:rPr>
              <w:t>26.0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AD9EA4A" w14:textId="77777777" w:rsidR="0039046B" w:rsidRPr="00460874" w:rsidRDefault="0039046B">
            <w:pPr>
              <w:spacing w:before="76"/>
              <w:jc w:val="center"/>
              <w:rPr>
                <w:rFonts w:ascii="Times New Roman" w:hAnsi="Times New Roman" w:cs="Times New Roman"/>
              </w:rPr>
            </w:pPr>
            <w:r w:rsidRPr="00460874">
              <w:rPr>
                <w:rFonts w:ascii="Times New Roman" w:hAnsi="Times New Roman" w:cs="Times New Roman"/>
                <w:w w:val="110"/>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74FE0AEC" w14:textId="77777777" w:rsidR="0039046B" w:rsidRPr="00460874" w:rsidRDefault="0039046B">
            <w:pPr>
              <w:spacing w:before="76"/>
              <w:jc w:val="center"/>
              <w:rPr>
                <w:rFonts w:ascii="Times New Roman" w:hAnsi="Times New Roman" w:cs="Times New Roman"/>
              </w:rPr>
            </w:pPr>
            <w:r w:rsidRPr="00460874">
              <w:rPr>
                <w:rFonts w:ascii="Times New Roman" w:hAnsi="Times New Roman" w:cs="Times New Roman"/>
                <w:w w:val="105"/>
              </w:rPr>
              <w:t>95.3</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0F5EB1B" w14:textId="77777777" w:rsidR="0039046B" w:rsidRPr="00460874" w:rsidRDefault="0039046B">
            <w:pPr>
              <w:spacing w:before="76"/>
              <w:jc w:val="center"/>
              <w:rPr>
                <w:rFonts w:ascii="Times New Roman" w:hAnsi="Times New Roman" w:cs="Times New Roman"/>
              </w:rPr>
            </w:pPr>
            <w:r w:rsidRPr="00460874">
              <w:rPr>
                <w:rFonts w:ascii="Times New Roman" w:hAnsi="Times New Roman" w:cs="Times New Roman"/>
                <w:w w:val="105"/>
              </w:rPr>
              <w:t>80.7</w:t>
            </w:r>
          </w:p>
        </w:tc>
        <w:tc>
          <w:tcPr>
            <w:tcW w:w="927" w:type="dxa"/>
            <w:tcBorders>
              <w:top w:val="single" w:sz="4" w:space="0" w:color="000000"/>
              <w:left w:val="single" w:sz="4" w:space="0" w:color="000000"/>
              <w:bottom w:val="single" w:sz="4" w:space="0" w:color="000000"/>
              <w:right w:val="single" w:sz="12" w:space="0" w:color="000000"/>
            </w:tcBorders>
            <w:vAlign w:val="center"/>
            <w:hideMark/>
          </w:tcPr>
          <w:p w14:paraId="05494FE4" w14:textId="77777777" w:rsidR="0039046B" w:rsidRPr="00460874" w:rsidRDefault="0039046B">
            <w:pPr>
              <w:spacing w:before="76"/>
              <w:jc w:val="center"/>
              <w:rPr>
                <w:rFonts w:ascii="Times New Roman" w:hAnsi="Times New Roman" w:cs="Times New Roman"/>
              </w:rPr>
            </w:pPr>
            <w:r w:rsidRPr="00460874">
              <w:rPr>
                <w:rFonts w:ascii="Times New Roman" w:hAnsi="Times New Roman" w:cs="Times New Roman"/>
                <w:w w:val="105"/>
              </w:rPr>
              <w:t>110.0</w:t>
            </w:r>
          </w:p>
        </w:tc>
      </w:tr>
      <w:tr w:rsidR="0039046B" w:rsidRPr="00460874" w14:paraId="32B4106A" w14:textId="77777777" w:rsidTr="0039046B">
        <w:trPr>
          <w:trHeight w:val="406"/>
          <w:jc w:val="center"/>
        </w:trPr>
        <w:tc>
          <w:tcPr>
            <w:tcW w:w="3246" w:type="dxa"/>
            <w:vMerge/>
            <w:tcBorders>
              <w:top w:val="single" w:sz="4" w:space="0" w:color="000000"/>
              <w:left w:val="single" w:sz="12" w:space="0" w:color="000000"/>
              <w:bottom w:val="single" w:sz="4" w:space="0" w:color="000000"/>
              <w:right w:val="single" w:sz="4" w:space="0" w:color="000000"/>
            </w:tcBorders>
            <w:vAlign w:val="center"/>
            <w:hideMark/>
          </w:tcPr>
          <w:p w14:paraId="27260CD0" w14:textId="77777777" w:rsidR="0039046B" w:rsidRPr="00460874" w:rsidRDefault="0039046B">
            <w:pPr>
              <w:rPr>
                <w:rFonts w:ascii="Times New Roman" w:hAnsi="Times New Roman" w:cs="Times New Roman"/>
                <w:kern w:val="2"/>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79C64141" w14:textId="77777777" w:rsidR="0039046B" w:rsidRPr="00460874" w:rsidRDefault="0039046B">
            <w:pPr>
              <w:spacing w:before="71"/>
              <w:jc w:val="center"/>
              <w:rPr>
                <w:rFonts w:ascii="Times New Roman" w:hAnsi="Times New Roman" w:cs="Times New Roman"/>
              </w:rPr>
            </w:pPr>
            <w:r w:rsidRPr="00460874">
              <w:rPr>
                <w:rFonts w:ascii="Times New Roman" w:eastAsia="宋体" w:hAnsi="Times New Roman" w:cs="Times New Roman"/>
                <w:w w:val="105"/>
              </w:rPr>
              <w:t>木炭</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5C25592" w14:textId="77777777" w:rsidR="0039046B" w:rsidRPr="00460874" w:rsidRDefault="0039046B">
            <w:pPr>
              <w:spacing w:before="81"/>
              <w:jc w:val="center"/>
              <w:rPr>
                <w:rFonts w:ascii="Times New Roman" w:hAnsi="Times New Roman" w:cs="Times New Roman"/>
              </w:rPr>
            </w:pPr>
            <w:r w:rsidRPr="00460874">
              <w:rPr>
                <w:rFonts w:ascii="Times New Roman" w:hAnsi="Times New Roman" w:cs="Times New Roman"/>
                <w:w w:val="110"/>
              </w:rPr>
              <w:t>30.5</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B599EBA" w14:textId="77777777" w:rsidR="0039046B" w:rsidRPr="00460874" w:rsidRDefault="0039046B">
            <w:pPr>
              <w:spacing w:before="76"/>
              <w:jc w:val="center"/>
              <w:rPr>
                <w:rFonts w:ascii="Times New Roman" w:hAnsi="Times New Roman" w:cs="Times New Roman"/>
              </w:rPr>
            </w:pPr>
            <w:r w:rsidRPr="00460874">
              <w:rPr>
                <w:rFonts w:ascii="Times New Roman" w:hAnsi="Times New Roman" w:cs="Times New Roman"/>
                <w:w w:val="106"/>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482B137F" w14:textId="77777777" w:rsidR="0039046B" w:rsidRPr="00460874" w:rsidRDefault="0039046B">
            <w:pPr>
              <w:spacing w:before="76"/>
              <w:jc w:val="center"/>
              <w:rPr>
                <w:rFonts w:ascii="Times New Roman" w:hAnsi="Times New Roman" w:cs="Times New Roman"/>
              </w:rPr>
            </w:pPr>
            <w:r w:rsidRPr="00460874">
              <w:rPr>
                <w:rFonts w:ascii="Times New Roman" w:hAnsi="Times New Roman" w:cs="Times New Roman"/>
                <w:w w:val="105"/>
              </w:rPr>
              <w:t>112.0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797C561" w14:textId="77777777" w:rsidR="0039046B" w:rsidRPr="00460874" w:rsidRDefault="0039046B">
            <w:pPr>
              <w:spacing w:before="81"/>
              <w:jc w:val="center"/>
              <w:rPr>
                <w:rFonts w:ascii="Times New Roman" w:hAnsi="Times New Roman" w:cs="Times New Roman"/>
              </w:rPr>
            </w:pPr>
            <w:r w:rsidRPr="00460874">
              <w:rPr>
                <w:rFonts w:ascii="Times New Roman" w:hAnsi="Times New Roman" w:cs="Times New Roman"/>
                <w:w w:val="105"/>
              </w:rPr>
              <w:t>95.0</w:t>
            </w:r>
          </w:p>
        </w:tc>
        <w:tc>
          <w:tcPr>
            <w:tcW w:w="927" w:type="dxa"/>
            <w:tcBorders>
              <w:top w:val="single" w:sz="4" w:space="0" w:color="000000"/>
              <w:left w:val="single" w:sz="4" w:space="0" w:color="000000"/>
              <w:bottom w:val="single" w:sz="4" w:space="0" w:color="000000"/>
              <w:right w:val="single" w:sz="12" w:space="0" w:color="000000"/>
            </w:tcBorders>
            <w:vAlign w:val="center"/>
            <w:hideMark/>
          </w:tcPr>
          <w:p w14:paraId="547BF6B3" w14:textId="77777777" w:rsidR="0039046B" w:rsidRPr="00460874" w:rsidRDefault="0039046B">
            <w:pPr>
              <w:spacing w:before="76"/>
              <w:jc w:val="center"/>
              <w:rPr>
                <w:rFonts w:ascii="Times New Roman" w:hAnsi="Times New Roman" w:cs="Times New Roman"/>
              </w:rPr>
            </w:pPr>
            <w:r w:rsidRPr="00460874">
              <w:rPr>
                <w:rFonts w:ascii="Times New Roman" w:hAnsi="Times New Roman" w:cs="Times New Roman"/>
                <w:w w:val="105"/>
              </w:rPr>
              <w:t>132.0</w:t>
            </w:r>
          </w:p>
        </w:tc>
      </w:tr>
      <w:tr w:rsidR="0039046B" w:rsidRPr="00460874" w14:paraId="6E795714" w14:textId="77777777" w:rsidTr="0039046B">
        <w:trPr>
          <w:trHeight w:val="411"/>
          <w:jc w:val="center"/>
        </w:trPr>
        <w:tc>
          <w:tcPr>
            <w:tcW w:w="3246" w:type="dxa"/>
            <w:vMerge/>
            <w:tcBorders>
              <w:top w:val="single" w:sz="4" w:space="0" w:color="000000"/>
              <w:left w:val="single" w:sz="12" w:space="0" w:color="000000"/>
              <w:bottom w:val="single" w:sz="4" w:space="0" w:color="000000"/>
              <w:right w:val="single" w:sz="4" w:space="0" w:color="000000"/>
            </w:tcBorders>
            <w:vAlign w:val="center"/>
            <w:hideMark/>
          </w:tcPr>
          <w:p w14:paraId="40E66EC0" w14:textId="77777777" w:rsidR="0039046B" w:rsidRPr="00460874" w:rsidRDefault="0039046B">
            <w:pPr>
              <w:rPr>
                <w:rFonts w:ascii="Times New Roman" w:hAnsi="Times New Roman" w:cs="Times New Roman"/>
                <w:kern w:val="2"/>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63339716" w14:textId="77777777" w:rsidR="0039046B" w:rsidRPr="00460874" w:rsidRDefault="0039046B">
            <w:pPr>
              <w:spacing w:before="80"/>
              <w:jc w:val="center"/>
              <w:rPr>
                <w:rFonts w:ascii="Times New Roman" w:hAnsi="Times New Roman" w:cs="Times New Roman"/>
              </w:rPr>
            </w:pPr>
            <w:r w:rsidRPr="00460874">
              <w:rPr>
                <w:rFonts w:ascii="Times New Roman" w:eastAsia="宋体" w:hAnsi="Times New Roman" w:cs="Times New Roman"/>
              </w:rPr>
              <w:t>其他主要固体生物燃料</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D3810F1" w14:textId="77777777" w:rsidR="0039046B" w:rsidRPr="00460874" w:rsidRDefault="0039046B">
            <w:pPr>
              <w:spacing w:before="76"/>
              <w:jc w:val="center"/>
              <w:rPr>
                <w:rFonts w:ascii="Times New Roman" w:hAnsi="Times New Roman" w:cs="Times New Roman"/>
              </w:rPr>
            </w:pPr>
            <w:r w:rsidRPr="00460874">
              <w:rPr>
                <w:rFonts w:ascii="Times New Roman" w:hAnsi="Times New Roman" w:cs="Times New Roman"/>
              </w:rPr>
              <w:t>27.3</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AEEC13E" w14:textId="77777777" w:rsidR="0039046B" w:rsidRPr="00460874" w:rsidRDefault="0039046B">
            <w:pPr>
              <w:spacing w:before="76"/>
              <w:jc w:val="center"/>
              <w:rPr>
                <w:rFonts w:ascii="Times New Roman" w:hAnsi="Times New Roman" w:cs="Times New Roman"/>
              </w:rPr>
            </w:pPr>
            <w:r w:rsidRPr="00460874">
              <w:rPr>
                <w:rFonts w:ascii="Times New Roman" w:hAnsi="Times New Roman" w:cs="Times New Roman"/>
                <w:w w:val="106"/>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3478639B" w14:textId="77777777" w:rsidR="0039046B" w:rsidRPr="00460874" w:rsidRDefault="0039046B">
            <w:pPr>
              <w:spacing w:before="81"/>
              <w:jc w:val="center"/>
              <w:rPr>
                <w:rFonts w:ascii="Times New Roman" w:hAnsi="Times New Roman" w:cs="Times New Roman"/>
              </w:rPr>
            </w:pPr>
            <w:r w:rsidRPr="00460874">
              <w:rPr>
                <w:rFonts w:ascii="Times New Roman" w:hAnsi="Times New Roman" w:cs="Times New Roman"/>
              </w:rPr>
              <w:t>100 .0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992035C" w14:textId="77777777" w:rsidR="0039046B" w:rsidRPr="00460874" w:rsidRDefault="0039046B">
            <w:pPr>
              <w:spacing w:before="76"/>
              <w:jc w:val="center"/>
              <w:rPr>
                <w:rFonts w:ascii="Times New Roman" w:hAnsi="Times New Roman" w:cs="Times New Roman"/>
              </w:rPr>
            </w:pPr>
            <w:r w:rsidRPr="00460874">
              <w:rPr>
                <w:rFonts w:ascii="Times New Roman" w:hAnsi="Times New Roman" w:cs="Times New Roman"/>
              </w:rPr>
              <w:t>84.7</w:t>
            </w:r>
          </w:p>
        </w:tc>
        <w:tc>
          <w:tcPr>
            <w:tcW w:w="927" w:type="dxa"/>
            <w:tcBorders>
              <w:top w:val="single" w:sz="4" w:space="0" w:color="000000"/>
              <w:left w:val="single" w:sz="4" w:space="0" w:color="000000"/>
              <w:bottom w:val="single" w:sz="4" w:space="0" w:color="000000"/>
              <w:right w:val="single" w:sz="12" w:space="0" w:color="000000"/>
            </w:tcBorders>
            <w:vAlign w:val="center"/>
            <w:hideMark/>
          </w:tcPr>
          <w:p w14:paraId="41978FED" w14:textId="77777777" w:rsidR="0039046B" w:rsidRPr="00460874" w:rsidRDefault="0039046B">
            <w:pPr>
              <w:spacing w:before="76"/>
              <w:jc w:val="center"/>
              <w:rPr>
                <w:rFonts w:ascii="Times New Roman" w:hAnsi="Times New Roman" w:cs="Times New Roman"/>
              </w:rPr>
            </w:pPr>
            <w:r w:rsidRPr="00460874">
              <w:rPr>
                <w:rFonts w:ascii="Times New Roman" w:hAnsi="Times New Roman" w:cs="Times New Roman"/>
              </w:rPr>
              <w:t>117.0</w:t>
            </w:r>
          </w:p>
        </w:tc>
      </w:tr>
      <w:tr w:rsidR="0039046B" w:rsidRPr="00460874" w14:paraId="45D2C6C9" w14:textId="77777777" w:rsidTr="0039046B">
        <w:trPr>
          <w:trHeight w:val="417"/>
          <w:jc w:val="center"/>
        </w:trPr>
        <w:tc>
          <w:tcPr>
            <w:tcW w:w="1403" w:type="dxa"/>
            <w:vMerge w:val="restart"/>
            <w:tcBorders>
              <w:top w:val="single" w:sz="4" w:space="0" w:color="000000"/>
              <w:left w:val="single" w:sz="12" w:space="0" w:color="000000"/>
              <w:bottom w:val="single" w:sz="4" w:space="0" w:color="000000"/>
              <w:right w:val="single" w:sz="4" w:space="0" w:color="000000"/>
            </w:tcBorders>
            <w:vAlign w:val="center"/>
            <w:hideMark/>
          </w:tcPr>
          <w:p w14:paraId="400E8E41" w14:textId="77777777" w:rsidR="0039046B" w:rsidRPr="00460874" w:rsidRDefault="0039046B">
            <w:pPr>
              <w:spacing w:before="1"/>
              <w:jc w:val="center"/>
              <w:rPr>
                <w:rFonts w:ascii="Times New Roman" w:hAnsi="Times New Roman" w:cs="Times New Roman"/>
              </w:rPr>
            </w:pPr>
            <w:r w:rsidRPr="00460874">
              <w:rPr>
                <w:rFonts w:ascii="Times New Roman" w:eastAsia="宋体" w:hAnsi="Times New Roman" w:cs="Times New Roman"/>
                <w:w w:val="105"/>
              </w:rPr>
              <w:t>液体生物燃料</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09743459" w14:textId="77777777" w:rsidR="0039046B" w:rsidRPr="00460874" w:rsidRDefault="0039046B">
            <w:pPr>
              <w:spacing w:before="80"/>
              <w:jc w:val="center"/>
              <w:rPr>
                <w:rFonts w:ascii="Times New Roman" w:hAnsi="Times New Roman" w:cs="Times New Roman"/>
              </w:rPr>
            </w:pPr>
            <w:r w:rsidRPr="00460874">
              <w:rPr>
                <w:rFonts w:ascii="Times New Roman" w:eastAsia="宋体" w:hAnsi="Times New Roman" w:cs="Times New Roman"/>
                <w:w w:val="105"/>
              </w:rPr>
              <w:t>生物汽油</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A0900EA" w14:textId="77777777" w:rsidR="0039046B" w:rsidRPr="00460874" w:rsidRDefault="0039046B">
            <w:pPr>
              <w:spacing w:before="81"/>
              <w:jc w:val="center"/>
              <w:rPr>
                <w:rFonts w:ascii="Times New Roman" w:hAnsi="Times New Roman" w:cs="Times New Roman"/>
              </w:rPr>
            </w:pPr>
            <w:r w:rsidRPr="00460874">
              <w:rPr>
                <w:rFonts w:ascii="Times New Roman" w:hAnsi="Times New Roman" w:cs="Times New Roman"/>
                <w:w w:val="105"/>
              </w:rPr>
              <w:t>19.3</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674EEE4" w14:textId="77777777" w:rsidR="0039046B" w:rsidRPr="00460874" w:rsidRDefault="0039046B">
            <w:pPr>
              <w:spacing w:before="81"/>
              <w:jc w:val="center"/>
              <w:rPr>
                <w:rFonts w:ascii="Times New Roman" w:hAnsi="Times New Roman" w:cs="Times New Roman"/>
              </w:rPr>
            </w:pPr>
            <w:r w:rsidRPr="00460874">
              <w:rPr>
                <w:rFonts w:ascii="Times New Roman" w:hAnsi="Times New Roman" w:cs="Times New Roman"/>
                <w:w w:val="105"/>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5EFD9185" w14:textId="77777777" w:rsidR="0039046B" w:rsidRPr="00460874" w:rsidRDefault="0039046B">
            <w:pPr>
              <w:spacing w:before="81"/>
              <w:jc w:val="center"/>
              <w:rPr>
                <w:rFonts w:ascii="Times New Roman" w:hAnsi="Times New Roman" w:cs="Times New Roman"/>
              </w:rPr>
            </w:pPr>
            <w:r w:rsidRPr="00460874">
              <w:rPr>
                <w:rFonts w:ascii="Times New Roman" w:hAnsi="Times New Roman" w:cs="Times New Roman"/>
              </w:rPr>
              <w:t>70.8</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0C47C59" w14:textId="77777777" w:rsidR="0039046B" w:rsidRPr="00460874" w:rsidRDefault="0039046B">
            <w:pPr>
              <w:spacing w:before="81"/>
              <w:jc w:val="center"/>
              <w:rPr>
                <w:rFonts w:ascii="Times New Roman" w:hAnsi="Times New Roman" w:cs="Times New Roman"/>
              </w:rPr>
            </w:pPr>
            <w:r w:rsidRPr="00460874">
              <w:rPr>
                <w:rFonts w:ascii="Times New Roman" w:hAnsi="Times New Roman" w:cs="Times New Roman"/>
              </w:rPr>
              <w:t>59.8</w:t>
            </w:r>
          </w:p>
        </w:tc>
        <w:tc>
          <w:tcPr>
            <w:tcW w:w="927" w:type="dxa"/>
            <w:tcBorders>
              <w:top w:val="single" w:sz="4" w:space="0" w:color="000000"/>
              <w:left w:val="single" w:sz="4" w:space="0" w:color="000000"/>
              <w:bottom w:val="single" w:sz="4" w:space="0" w:color="000000"/>
              <w:right w:val="single" w:sz="12" w:space="0" w:color="000000"/>
            </w:tcBorders>
            <w:vAlign w:val="center"/>
            <w:hideMark/>
          </w:tcPr>
          <w:p w14:paraId="4CE344CA" w14:textId="77777777" w:rsidR="0039046B" w:rsidRPr="00460874" w:rsidRDefault="0039046B">
            <w:pPr>
              <w:spacing w:before="81"/>
              <w:jc w:val="center"/>
              <w:rPr>
                <w:rFonts w:ascii="Times New Roman" w:hAnsi="Times New Roman" w:cs="Times New Roman"/>
              </w:rPr>
            </w:pPr>
            <w:r w:rsidRPr="00460874">
              <w:rPr>
                <w:rFonts w:ascii="Times New Roman" w:hAnsi="Times New Roman" w:cs="Times New Roman"/>
              </w:rPr>
              <w:t>84.3</w:t>
            </w:r>
          </w:p>
        </w:tc>
      </w:tr>
      <w:tr w:rsidR="0039046B" w:rsidRPr="00460874" w14:paraId="7DB417C2" w14:textId="77777777" w:rsidTr="0039046B">
        <w:trPr>
          <w:trHeight w:val="280"/>
          <w:jc w:val="center"/>
        </w:trPr>
        <w:tc>
          <w:tcPr>
            <w:tcW w:w="3246" w:type="dxa"/>
            <w:vMerge/>
            <w:tcBorders>
              <w:top w:val="single" w:sz="4" w:space="0" w:color="000000"/>
              <w:left w:val="single" w:sz="12" w:space="0" w:color="000000"/>
              <w:bottom w:val="single" w:sz="4" w:space="0" w:color="000000"/>
              <w:right w:val="single" w:sz="4" w:space="0" w:color="000000"/>
            </w:tcBorders>
            <w:vAlign w:val="center"/>
            <w:hideMark/>
          </w:tcPr>
          <w:p w14:paraId="4220D8D9" w14:textId="77777777" w:rsidR="0039046B" w:rsidRPr="00460874" w:rsidRDefault="0039046B">
            <w:pPr>
              <w:rPr>
                <w:rFonts w:ascii="Times New Roman" w:hAnsi="Times New Roman" w:cs="Times New Roman"/>
                <w:kern w:val="2"/>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012BCFC8" w14:textId="77777777" w:rsidR="0039046B" w:rsidRPr="00460874" w:rsidRDefault="0039046B">
            <w:pPr>
              <w:jc w:val="center"/>
              <w:rPr>
                <w:rFonts w:ascii="Times New Roman" w:hAnsi="Times New Roman" w:cs="Times New Roman"/>
              </w:rPr>
            </w:pPr>
            <w:r w:rsidRPr="00460874">
              <w:rPr>
                <w:rFonts w:ascii="Times New Roman" w:eastAsia="宋体" w:hAnsi="Times New Roman" w:cs="Times New Roman"/>
                <w:w w:val="105"/>
              </w:rPr>
              <w:t>生物柴油</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8CEE20F" w14:textId="77777777" w:rsidR="0039046B" w:rsidRPr="00460874" w:rsidRDefault="0039046B">
            <w:pPr>
              <w:spacing w:before="129"/>
              <w:jc w:val="center"/>
              <w:rPr>
                <w:rFonts w:ascii="Times New Roman" w:hAnsi="Times New Roman" w:cs="Times New Roman"/>
              </w:rPr>
            </w:pPr>
            <w:r w:rsidRPr="00460874">
              <w:rPr>
                <w:rFonts w:ascii="Times New Roman" w:hAnsi="Times New Roman" w:cs="Times New Roman"/>
                <w:w w:val="105"/>
              </w:rPr>
              <w:t>19.3</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3C307FC" w14:textId="77777777" w:rsidR="0039046B" w:rsidRPr="00460874" w:rsidRDefault="0039046B">
            <w:pPr>
              <w:spacing w:before="129"/>
              <w:jc w:val="center"/>
              <w:rPr>
                <w:rFonts w:ascii="Times New Roman" w:hAnsi="Times New Roman" w:cs="Times New Roman"/>
              </w:rPr>
            </w:pPr>
            <w:r w:rsidRPr="00460874">
              <w:rPr>
                <w:rFonts w:ascii="Times New Roman" w:hAnsi="Times New Roman" w:cs="Times New Roman"/>
                <w:w w:val="108"/>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6C1605CE" w14:textId="77777777" w:rsidR="0039046B" w:rsidRPr="00460874" w:rsidRDefault="0039046B">
            <w:pPr>
              <w:spacing w:before="129"/>
              <w:jc w:val="center"/>
              <w:rPr>
                <w:rFonts w:ascii="Times New Roman" w:hAnsi="Times New Roman" w:cs="Times New Roman"/>
              </w:rPr>
            </w:pPr>
            <w:r w:rsidRPr="00460874">
              <w:rPr>
                <w:rFonts w:ascii="Times New Roman" w:hAnsi="Times New Roman" w:cs="Times New Roman"/>
              </w:rPr>
              <w:t>70.8</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3E99B53" w14:textId="77777777" w:rsidR="0039046B" w:rsidRPr="00460874" w:rsidRDefault="0039046B">
            <w:pPr>
              <w:spacing w:before="129"/>
              <w:jc w:val="center"/>
              <w:rPr>
                <w:rFonts w:ascii="Times New Roman" w:hAnsi="Times New Roman" w:cs="Times New Roman"/>
              </w:rPr>
            </w:pPr>
            <w:r w:rsidRPr="00460874">
              <w:rPr>
                <w:rFonts w:ascii="Times New Roman" w:hAnsi="Times New Roman" w:cs="Times New Roman"/>
              </w:rPr>
              <w:t>59.8</w:t>
            </w:r>
          </w:p>
        </w:tc>
        <w:tc>
          <w:tcPr>
            <w:tcW w:w="927" w:type="dxa"/>
            <w:tcBorders>
              <w:top w:val="single" w:sz="4" w:space="0" w:color="000000"/>
              <w:left w:val="single" w:sz="4" w:space="0" w:color="000000"/>
              <w:bottom w:val="single" w:sz="4" w:space="0" w:color="000000"/>
              <w:right w:val="single" w:sz="12" w:space="0" w:color="000000"/>
            </w:tcBorders>
            <w:vAlign w:val="center"/>
            <w:hideMark/>
          </w:tcPr>
          <w:p w14:paraId="53F8752D" w14:textId="77777777" w:rsidR="0039046B" w:rsidRPr="00460874" w:rsidRDefault="0039046B">
            <w:pPr>
              <w:spacing w:before="129"/>
              <w:jc w:val="center"/>
              <w:rPr>
                <w:rFonts w:ascii="Times New Roman" w:hAnsi="Times New Roman" w:cs="Times New Roman"/>
              </w:rPr>
            </w:pPr>
            <w:r w:rsidRPr="00460874">
              <w:rPr>
                <w:rFonts w:ascii="Times New Roman" w:hAnsi="Times New Roman" w:cs="Times New Roman"/>
              </w:rPr>
              <w:t>84.3</w:t>
            </w:r>
          </w:p>
        </w:tc>
      </w:tr>
      <w:tr w:rsidR="0039046B" w:rsidRPr="00460874" w14:paraId="6A88F8B8" w14:textId="77777777" w:rsidTr="0039046B">
        <w:trPr>
          <w:trHeight w:val="400"/>
          <w:jc w:val="center"/>
        </w:trPr>
        <w:tc>
          <w:tcPr>
            <w:tcW w:w="3246" w:type="dxa"/>
            <w:vMerge/>
            <w:tcBorders>
              <w:top w:val="single" w:sz="4" w:space="0" w:color="000000"/>
              <w:left w:val="single" w:sz="12" w:space="0" w:color="000000"/>
              <w:bottom w:val="single" w:sz="4" w:space="0" w:color="000000"/>
              <w:right w:val="single" w:sz="4" w:space="0" w:color="000000"/>
            </w:tcBorders>
            <w:vAlign w:val="center"/>
            <w:hideMark/>
          </w:tcPr>
          <w:p w14:paraId="01007A92" w14:textId="77777777" w:rsidR="0039046B" w:rsidRPr="00460874" w:rsidRDefault="0039046B">
            <w:pPr>
              <w:rPr>
                <w:rFonts w:ascii="Times New Roman" w:hAnsi="Times New Roman" w:cs="Times New Roman"/>
                <w:kern w:val="2"/>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0A6AE7B8" w14:textId="77777777" w:rsidR="0039046B" w:rsidRPr="00460874" w:rsidRDefault="0039046B">
            <w:pPr>
              <w:jc w:val="center"/>
              <w:rPr>
                <w:rFonts w:ascii="Times New Roman" w:hAnsi="Times New Roman" w:cs="Times New Roman"/>
              </w:rPr>
            </w:pPr>
            <w:r w:rsidRPr="00460874">
              <w:rPr>
                <w:rFonts w:ascii="Times New Roman" w:eastAsia="宋体" w:hAnsi="Times New Roman" w:cs="Times New Roman"/>
                <w:w w:val="105"/>
              </w:rPr>
              <w:t>其他液体生物燃料</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248258F" w14:textId="77777777" w:rsidR="0039046B" w:rsidRPr="00460874" w:rsidRDefault="0039046B">
            <w:pPr>
              <w:jc w:val="center"/>
              <w:rPr>
                <w:rFonts w:ascii="Times New Roman" w:hAnsi="Times New Roman" w:cs="Times New Roman"/>
              </w:rPr>
            </w:pPr>
            <w:r w:rsidRPr="00460874">
              <w:rPr>
                <w:rFonts w:ascii="Times New Roman" w:hAnsi="Times New Roman" w:cs="Times New Roman"/>
              </w:rPr>
              <w:t>21.7</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4D5A844" w14:textId="77777777" w:rsidR="0039046B" w:rsidRPr="00460874" w:rsidRDefault="0039046B">
            <w:pPr>
              <w:jc w:val="center"/>
              <w:rPr>
                <w:rFonts w:ascii="Times New Roman" w:hAnsi="Times New Roman" w:cs="Times New Roman"/>
              </w:rPr>
            </w:pPr>
            <w:r w:rsidRPr="00460874">
              <w:rPr>
                <w:rFonts w:ascii="Times New Roman" w:hAnsi="Times New Roman" w:cs="Times New Roman"/>
                <w:w w:val="110"/>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73A51B9B" w14:textId="77777777" w:rsidR="0039046B" w:rsidRPr="00460874" w:rsidRDefault="0039046B">
            <w:pPr>
              <w:jc w:val="center"/>
              <w:rPr>
                <w:rFonts w:ascii="Times New Roman" w:hAnsi="Times New Roman" w:cs="Times New Roman"/>
              </w:rPr>
            </w:pPr>
            <w:r w:rsidRPr="00460874">
              <w:rPr>
                <w:rFonts w:ascii="Times New Roman" w:hAnsi="Times New Roman" w:cs="Times New Roman"/>
              </w:rPr>
              <w:t>79.6</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0210086" w14:textId="77777777" w:rsidR="0039046B" w:rsidRPr="00460874" w:rsidRDefault="0039046B">
            <w:pPr>
              <w:jc w:val="center"/>
              <w:rPr>
                <w:rFonts w:ascii="Times New Roman" w:hAnsi="Times New Roman" w:cs="Times New Roman"/>
              </w:rPr>
            </w:pPr>
            <w:r w:rsidRPr="00460874">
              <w:rPr>
                <w:rFonts w:ascii="Times New Roman" w:hAnsi="Times New Roman" w:cs="Times New Roman"/>
              </w:rPr>
              <w:t>67.1</w:t>
            </w:r>
          </w:p>
        </w:tc>
        <w:tc>
          <w:tcPr>
            <w:tcW w:w="927" w:type="dxa"/>
            <w:tcBorders>
              <w:top w:val="single" w:sz="4" w:space="0" w:color="000000"/>
              <w:left w:val="single" w:sz="4" w:space="0" w:color="000000"/>
              <w:bottom w:val="single" w:sz="4" w:space="0" w:color="000000"/>
              <w:right w:val="single" w:sz="12" w:space="0" w:color="000000"/>
            </w:tcBorders>
            <w:vAlign w:val="center"/>
            <w:hideMark/>
          </w:tcPr>
          <w:p w14:paraId="2D1DC7DB" w14:textId="77777777" w:rsidR="0039046B" w:rsidRPr="00460874" w:rsidRDefault="0039046B">
            <w:pPr>
              <w:jc w:val="center"/>
              <w:rPr>
                <w:rFonts w:ascii="Times New Roman" w:hAnsi="Times New Roman" w:cs="Times New Roman"/>
              </w:rPr>
            </w:pPr>
            <w:r w:rsidRPr="00460874">
              <w:rPr>
                <w:rFonts w:ascii="Times New Roman" w:hAnsi="Times New Roman" w:cs="Times New Roman"/>
              </w:rPr>
              <w:t>95.3</w:t>
            </w:r>
          </w:p>
        </w:tc>
      </w:tr>
      <w:tr w:rsidR="0039046B" w:rsidRPr="00460874" w14:paraId="74C99E4D" w14:textId="77777777" w:rsidTr="0039046B">
        <w:trPr>
          <w:trHeight w:val="279"/>
          <w:jc w:val="center"/>
        </w:trPr>
        <w:tc>
          <w:tcPr>
            <w:tcW w:w="1403" w:type="dxa"/>
            <w:vMerge w:val="restart"/>
            <w:tcBorders>
              <w:top w:val="single" w:sz="4" w:space="0" w:color="000000"/>
              <w:left w:val="single" w:sz="12" w:space="0" w:color="000000"/>
              <w:bottom w:val="single" w:sz="4" w:space="0" w:color="000000"/>
              <w:right w:val="single" w:sz="4" w:space="0" w:color="000000"/>
            </w:tcBorders>
            <w:vAlign w:val="center"/>
            <w:hideMark/>
          </w:tcPr>
          <w:p w14:paraId="23BA94B8" w14:textId="77777777" w:rsidR="0039046B" w:rsidRPr="00460874" w:rsidRDefault="0039046B">
            <w:pPr>
              <w:jc w:val="center"/>
              <w:rPr>
                <w:rFonts w:ascii="Times New Roman" w:hAnsi="Times New Roman" w:cs="Times New Roman"/>
              </w:rPr>
            </w:pPr>
            <w:r w:rsidRPr="00460874">
              <w:rPr>
                <w:rFonts w:ascii="Times New Roman" w:eastAsia="宋体" w:hAnsi="Times New Roman" w:cs="Times New Roman"/>
                <w:w w:val="105"/>
              </w:rPr>
              <w:t>气体生物燃料</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47E82392" w14:textId="77777777" w:rsidR="0039046B" w:rsidRPr="00460874" w:rsidRDefault="0039046B">
            <w:pPr>
              <w:spacing w:before="66"/>
              <w:jc w:val="center"/>
              <w:rPr>
                <w:rFonts w:ascii="Times New Roman" w:hAnsi="Times New Roman" w:cs="Times New Roman"/>
              </w:rPr>
            </w:pPr>
            <w:r w:rsidRPr="00460874">
              <w:rPr>
                <w:rFonts w:ascii="Times New Roman" w:eastAsia="宋体" w:hAnsi="Times New Roman" w:cs="Times New Roman"/>
                <w:w w:val="105"/>
              </w:rPr>
              <w:t>填埋气体</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FA971E1" w14:textId="77777777" w:rsidR="0039046B" w:rsidRPr="00460874" w:rsidRDefault="0039046B">
            <w:pPr>
              <w:spacing w:before="76"/>
              <w:jc w:val="center"/>
              <w:rPr>
                <w:rFonts w:ascii="Times New Roman" w:hAnsi="Times New Roman" w:cs="Times New Roman"/>
              </w:rPr>
            </w:pPr>
            <w:r w:rsidRPr="00460874">
              <w:rPr>
                <w:rFonts w:ascii="Times New Roman" w:hAnsi="Times New Roman" w:cs="Times New Roman"/>
              </w:rPr>
              <w:t>14.9</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282966A" w14:textId="77777777" w:rsidR="0039046B" w:rsidRPr="00460874" w:rsidRDefault="0039046B">
            <w:pPr>
              <w:spacing w:before="71"/>
              <w:jc w:val="center"/>
              <w:rPr>
                <w:rFonts w:ascii="Times New Roman" w:hAnsi="Times New Roman" w:cs="Times New Roman"/>
              </w:rPr>
            </w:pPr>
            <w:r w:rsidRPr="00460874">
              <w:rPr>
                <w:rFonts w:ascii="Times New Roman" w:hAnsi="Times New Roman" w:cs="Times New Roman"/>
                <w:w w:val="110"/>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36D11389" w14:textId="77777777" w:rsidR="0039046B" w:rsidRPr="00460874" w:rsidRDefault="0039046B">
            <w:pPr>
              <w:spacing w:before="76"/>
              <w:jc w:val="center"/>
              <w:rPr>
                <w:rFonts w:ascii="Times New Roman" w:hAnsi="Times New Roman" w:cs="Times New Roman"/>
              </w:rPr>
            </w:pPr>
            <w:r w:rsidRPr="00460874">
              <w:rPr>
                <w:rFonts w:ascii="Times New Roman" w:hAnsi="Times New Roman" w:cs="Times New Roman"/>
              </w:rPr>
              <w:t>54.6</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DE73D00" w14:textId="77777777" w:rsidR="0039046B" w:rsidRPr="00460874" w:rsidRDefault="0039046B">
            <w:pPr>
              <w:spacing w:before="71"/>
              <w:jc w:val="center"/>
              <w:rPr>
                <w:rFonts w:ascii="Times New Roman" w:hAnsi="Times New Roman" w:cs="Times New Roman"/>
              </w:rPr>
            </w:pPr>
            <w:r w:rsidRPr="00460874">
              <w:rPr>
                <w:rFonts w:ascii="Times New Roman" w:hAnsi="Times New Roman" w:cs="Times New Roman"/>
              </w:rPr>
              <w:t>46.2</w:t>
            </w:r>
          </w:p>
        </w:tc>
        <w:tc>
          <w:tcPr>
            <w:tcW w:w="927" w:type="dxa"/>
            <w:tcBorders>
              <w:top w:val="single" w:sz="4" w:space="0" w:color="000000"/>
              <w:left w:val="single" w:sz="4" w:space="0" w:color="000000"/>
              <w:bottom w:val="single" w:sz="4" w:space="0" w:color="000000"/>
              <w:right w:val="single" w:sz="12" w:space="0" w:color="000000"/>
            </w:tcBorders>
            <w:vAlign w:val="center"/>
            <w:hideMark/>
          </w:tcPr>
          <w:p w14:paraId="7B1BCE63" w14:textId="77777777" w:rsidR="0039046B" w:rsidRPr="00460874" w:rsidRDefault="0039046B">
            <w:pPr>
              <w:spacing w:before="76"/>
              <w:jc w:val="center"/>
              <w:rPr>
                <w:rFonts w:ascii="Times New Roman" w:hAnsi="Times New Roman" w:cs="Times New Roman"/>
              </w:rPr>
            </w:pPr>
            <w:r w:rsidRPr="00460874">
              <w:rPr>
                <w:rFonts w:ascii="Times New Roman" w:hAnsi="Times New Roman" w:cs="Times New Roman"/>
                <w:w w:val="105"/>
              </w:rPr>
              <w:t>66.0</w:t>
            </w:r>
          </w:p>
        </w:tc>
      </w:tr>
      <w:tr w:rsidR="0039046B" w:rsidRPr="00460874" w14:paraId="46D609AB" w14:textId="77777777" w:rsidTr="0039046B">
        <w:trPr>
          <w:trHeight w:val="299"/>
          <w:jc w:val="center"/>
        </w:trPr>
        <w:tc>
          <w:tcPr>
            <w:tcW w:w="3246" w:type="dxa"/>
            <w:vMerge/>
            <w:tcBorders>
              <w:top w:val="single" w:sz="4" w:space="0" w:color="000000"/>
              <w:left w:val="single" w:sz="12" w:space="0" w:color="000000"/>
              <w:bottom w:val="single" w:sz="4" w:space="0" w:color="000000"/>
              <w:right w:val="single" w:sz="4" w:space="0" w:color="000000"/>
            </w:tcBorders>
            <w:vAlign w:val="center"/>
            <w:hideMark/>
          </w:tcPr>
          <w:p w14:paraId="75CAF75D" w14:textId="77777777" w:rsidR="0039046B" w:rsidRPr="00460874" w:rsidRDefault="0039046B">
            <w:pPr>
              <w:rPr>
                <w:rFonts w:ascii="Times New Roman" w:hAnsi="Times New Roman" w:cs="Times New Roman"/>
                <w:kern w:val="2"/>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0680B3AF" w14:textId="77777777" w:rsidR="0039046B" w:rsidRPr="00460874" w:rsidRDefault="0039046B">
            <w:pPr>
              <w:jc w:val="center"/>
              <w:rPr>
                <w:rFonts w:ascii="Times New Roman" w:hAnsi="Times New Roman" w:cs="Times New Roman"/>
              </w:rPr>
            </w:pPr>
            <w:r w:rsidRPr="00460874">
              <w:rPr>
                <w:rFonts w:ascii="Times New Roman" w:eastAsia="宋体" w:hAnsi="Times New Roman" w:cs="Times New Roman"/>
                <w:w w:val="105"/>
              </w:rPr>
              <w:t>污泥气体</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279EEA9" w14:textId="77777777" w:rsidR="0039046B" w:rsidRPr="00460874" w:rsidRDefault="0039046B">
            <w:pPr>
              <w:spacing w:before="134"/>
              <w:jc w:val="center"/>
              <w:rPr>
                <w:rFonts w:ascii="Times New Roman" w:hAnsi="Times New Roman" w:cs="Times New Roman"/>
              </w:rPr>
            </w:pPr>
            <w:r w:rsidRPr="00460874">
              <w:rPr>
                <w:rFonts w:ascii="Times New Roman" w:hAnsi="Times New Roman" w:cs="Times New Roman"/>
              </w:rPr>
              <w:t>14.9</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AC571B4" w14:textId="77777777" w:rsidR="0039046B" w:rsidRPr="00460874" w:rsidRDefault="0039046B">
            <w:pPr>
              <w:spacing w:before="129"/>
              <w:jc w:val="center"/>
              <w:rPr>
                <w:rFonts w:ascii="Times New Roman" w:hAnsi="Times New Roman" w:cs="Times New Roman"/>
              </w:rPr>
            </w:pPr>
            <w:r w:rsidRPr="00460874">
              <w:rPr>
                <w:rFonts w:ascii="Times New Roman" w:hAnsi="Times New Roman" w:cs="Times New Roman"/>
                <w:w w:val="105"/>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33A7FBF4" w14:textId="77777777" w:rsidR="0039046B" w:rsidRPr="00460874" w:rsidRDefault="0039046B">
            <w:pPr>
              <w:spacing w:before="134"/>
              <w:jc w:val="center"/>
              <w:rPr>
                <w:rFonts w:ascii="Times New Roman" w:hAnsi="Times New Roman" w:cs="Times New Roman"/>
              </w:rPr>
            </w:pPr>
            <w:r w:rsidRPr="00460874">
              <w:rPr>
                <w:rFonts w:ascii="Times New Roman" w:hAnsi="Times New Roman" w:cs="Times New Roman"/>
              </w:rPr>
              <w:t>54.6</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E799954" w14:textId="77777777" w:rsidR="0039046B" w:rsidRPr="00460874" w:rsidRDefault="0039046B">
            <w:pPr>
              <w:spacing w:before="129"/>
              <w:jc w:val="center"/>
              <w:rPr>
                <w:rFonts w:ascii="Times New Roman" w:hAnsi="Times New Roman" w:cs="Times New Roman"/>
              </w:rPr>
            </w:pPr>
            <w:r w:rsidRPr="00460874">
              <w:rPr>
                <w:rFonts w:ascii="Times New Roman" w:hAnsi="Times New Roman" w:cs="Times New Roman"/>
              </w:rPr>
              <w:t>46.2</w:t>
            </w:r>
          </w:p>
        </w:tc>
        <w:tc>
          <w:tcPr>
            <w:tcW w:w="927" w:type="dxa"/>
            <w:tcBorders>
              <w:top w:val="single" w:sz="4" w:space="0" w:color="000000"/>
              <w:left w:val="single" w:sz="4" w:space="0" w:color="000000"/>
              <w:bottom w:val="single" w:sz="4" w:space="0" w:color="000000"/>
              <w:right w:val="single" w:sz="12" w:space="0" w:color="000000"/>
            </w:tcBorders>
            <w:vAlign w:val="center"/>
            <w:hideMark/>
          </w:tcPr>
          <w:p w14:paraId="29FC159E" w14:textId="77777777" w:rsidR="0039046B" w:rsidRPr="00460874" w:rsidRDefault="0039046B">
            <w:pPr>
              <w:spacing w:before="134"/>
              <w:jc w:val="center"/>
              <w:rPr>
                <w:rFonts w:ascii="Times New Roman" w:hAnsi="Times New Roman" w:cs="Times New Roman"/>
              </w:rPr>
            </w:pPr>
            <w:r w:rsidRPr="00460874">
              <w:rPr>
                <w:rFonts w:ascii="Times New Roman" w:hAnsi="Times New Roman" w:cs="Times New Roman"/>
                <w:w w:val="105"/>
              </w:rPr>
              <w:t>66.0</w:t>
            </w:r>
          </w:p>
        </w:tc>
      </w:tr>
      <w:tr w:rsidR="0039046B" w:rsidRPr="00460874" w14:paraId="15612135" w14:textId="77777777" w:rsidTr="0039046B">
        <w:trPr>
          <w:trHeight w:val="404"/>
          <w:jc w:val="center"/>
        </w:trPr>
        <w:tc>
          <w:tcPr>
            <w:tcW w:w="3246" w:type="dxa"/>
            <w:vMerge/>
            <w:tcBorders>
              <w:top w:val="single" w:sz="4" w:space="0" w:color="000000"/>
              <w:left w:val="single" w:sz="12" w:space="0" w:color="000000"/>
              <w:bottom w:val="single" w:sz="4" w:space="0" w:color="000000"/>
              <w:right w:val="single" w:sz="4" w:space="0" w:color="000000"/>
            </w:tcBorders>
            <w:vAlign w:val="center"/>
            <w:hideMark/>
          </w:tcPr>
          <w:p w14:paraId="1C3DB299" w14:textId="77777777" w:rsidR="0039046B" w:rsidRPr="00460874" w:rsidRDefault="0039046B">
            <w:pPr>
              <w:rPr>
                <w:rFonts w:ascii="Times New Roman" w:hAnsi="Times New Roman" w:cs="Times New Roman"/>
                <w:kern w:val="2"/>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05F96A62" w14:textId="77777777" w:rsidR="0039046B" w:rsidRPr="00460874" w:rsidRDefault="0039046B">
            <w:pPr>
              <w:jc w:val="center"/>
              <w:rPr>
                <w:rFonts w:ascii="Times New Roman" w:hAnsi="Times New Roman" w:cs="Times New Roman"/>
              </w:rPr>
            </w:pPr>
            <w:r w:rsidRPr="00460874">
              <w:rPr>
                <w:rFonts w:ascii="Times New Roman" w:eastAsia="宋体" w:hAnsi="Times New Roman" w:cs="Times New Roman"/>
                <w:w w:val="105"/>
              </w:rPr>
              <w:t>其他生物气体</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C72DA10" w14:textId="77777777" w:rsidR="0039046B" w:rsidRPr="00460874" w:rsidRDefault="0039046B">
            <w:pPr>
              <w:jc w:val="center"/>
              <w:rPr>
                <w:rFonts w:ascii="Times New Roman" w:hAnsi="Times New Roman" w:cs="Times New Roman"/>
              </w:rPr>
            </w:pPr>
            <w:r w:rsidRPr="00460874">
              <w:rPr>
                <w:rFonts w:ascii="Times New Roman" w:hAnsi="Times New Roman" w:cs="Times New Roman"/>
              </w:rPr>
              <w:t>14.9</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D2474F2" w14:textId="77777777" w:rsidR="0039046B" w:rsidRPr="00460874" w:rsidRDefault="0039046B">
            <w:pPr>
              <w:jc w:val="center"/>
              <w:rPr>
                <w:rFonts w:ascii="Times New Roman" w:hAnsi="Times New Roman" w:cs="Times New Roman"/>
              </w:rPr>
            </w:pPr>
            <w:r w:rsidRPr="00460874">
              <w:rPr>
                <w:rFonts w:ascii="Times New Roman" w:hAnsi="Times New Roman" w:cs="Times New Roman"/>
                <w:w w:val="110"/>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2AA75FA7" w14:textId="77777777" w:rsidR="0039046B" w:rsidRPr="00460874" w:rsidRDefault="0039046B">
            <w:pPr>
              <w:jc w:val="center"/>
              <w:rPr>
                <w:rFonts w:ascii="Times New Roman" w:hAnsi="Times New Roman" w:cs="Times New Roman"/>
              </w:rPr>
            </w:pPr>
            <w:r w:rsidRPr="00460874">
              <w:rPr>
                <w:rFonts w:ascii="Times New Roman" w:hAnsi="Times New Roman" w:cs="Times New Roman"/>
              </w:rPr>
              <w:t>54.6</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20D4755" w14:textId="77777777" w:rsidR="0039046B" w:rsidRPr="00460874" w:rsidRDefault="0039046B">
            <w:pPr>
              <w:jc w:val="center"/>
              <w:rPr>
                <w:rFonts w:ascii="Times New Roman" w:hAnsi="Times New Roman" w:cs="Times New Roman"/>
              </w:rPr>
            </w:pPr>
            <w:r w:rsidRPr="00460874">
              <w:rPr>
                <w:rFonts w:ascii="Times New Roman" w:hAnsi="Times New Roman" w:cs="Times New Roman"/>
              </w:rPr>
              <w:t>46.2</w:t>
            </w:r>
          </w:p>
        </w:tc>
        <w:tc>
          <w:tcPr>
            <w:tcW w:w="927" w:type="dxa"/>
            <w:tcBorders>
              <w:top w:val="single" w:sz="4" w:space="0" w:color="000000"/>
              <w:left w:val="single" w:sz="4" w:space="0" w:color="000000"/>
              <w:bottom w:val="single" w:sz="4" w:space="0" w:color="000000"/>
              <w:right w:val="single" w:sz="12" w:space="0" w:color="000000"/>
            </w:tcBorders>
            <w:vAlign w:val="center"/>
            <w:hideMark/>
          </w:tcPr>
          <w:p w14:paraId="02767487" w14:textId="77777777" w:rsidR="0039046B" w:rsidRPr="00460874" w:rsidRDefault="0039046B">
            <w:pPr>
              <w:jc w:val="center"/>
              <w:rPr>
                <w:rFonts w:ascii="Times New Roman" w:hAnsi="Times New Roman" w:cs="Times New Roman"/>
              </w:rPr>
            </w:pPr>
            <w:r w:rsidRPr="00460874">
              <w:rPr>
                <w:rFonts w:ascii="Times New Roman" w:hAnsi="Times New Roman" w:cs="Times New Roman"/>
                <w:w w:val="105"/>
              </w:rPr>
              <w:t>66.0</w:t>
            </w:r>
          </w:p>
        </w:tc>
      </w:tr>
      <w:tr w:rsidR="0039046B" w:rsidRPr="00460874" w14:paraId="1958B2E6" w14:textId="77777777" w:rsidTr="0039046B">
        <w:trPr>
          <w:trHeight w:val="863"/>
          <w:jc w:val="center"/>
        </w:trPr>
        <w:tc>
          <w:tcPr>
            <w:tcW w:w="1403" w:type="dxa"/>
            <w:tcBorders>
              <w:top w:val="single" w:sz="4" w:space="0" w:color="000000"/>
              <w:left w:val="single" w:sz="12" w:space="0" w:color="000000"/>
              <w:bottom w:val="single" w:sz="12" w:space="0" w:color="000000"/>
              <w:right w:val="single" w:sz="4" w:space="0" w:color="000000"/>
            </w:tcBorders>
            <w:vAlign w:val="center"/>
            <w:hideMark/>
          </w:tcPr>
          <w:p w14:paraId="4A43B0A4" w14:textId="77777777" w:rsidR="0039046B" w:rsidRPr="00460874" w:rsidRDefault="0039046B">
            <w:pPr>
              <w:spacing w:before="61"/>
              <w:jc w:val="center"/>
              <w:rPr>
                <w:rFonts w:ascii="Times New Roman" w:hAnsi="Times New Roman" w:cs="Times New Roman"/>
              </w:rPr>
            </w:pPr>
            <w:r w:rsidRPr="00460874">
              <w:rPr>
                <w:rFonts w:ascii="Times New Roman" w:eastAsia="宋体" w:hAnsi="Times New Roman" w:cs="Times New Roman"/>
                <w:w w:val="105"/>
              </w:rPr>
              <w:t>其他非化</w:t>
            </w:r>
          </w:p>
          <w:p w14:paraId="21DC71E0" w14:textId="77777777" w:rsidR="0039046B" w:rsidRPr="00460874" w:rsidRDefault="0039046B">
            <w:pPr>
              <w:spacing w:before="82"/>
              <w:jc w:val="center"/>
              <w:rPr>
                <w:rFonts w:ascii="Times New Roman" w:hAnsi="Times New Roman" w:cs="Times New Roman"/>
              </w:rPr>
            </w:pPr>
            <w:r w:rsidRPr="00460874">
              <w:rPr>
                <w:rFonts w:ascii="Times New Roman" w:eastAsia="宋体" w:hAnsi="Times New Roman" w:cs="Times New Roman"/>
                <w:w w:val="105"/>
              </w:rPr>
              <w:t>石燃料</w:t>
            </w:r>
          </w:p>
        </w:tc>
        <w:tc>
          <w:tcPr>
            <w:tcW w:w="1843" w:type="dxa"/>
            <w:tcBorders>
              <w:top w:val="single" w:sz="4" w:space="0" w:color="000000"/>
              <w:left w:val="single" w:sz="4" w:space="0" w:color="000000"/>
              <w:bottom w:val="single" w:sz="12" w:space="0" w:color="000000"/>
              <w:right w:val="single" w:sz="4" w:space="0" w:color="000000"/>
            </w:tcBorders>
            <w:vAlign w:val="center"/>
            <w:hideMark/>
          </w:tcPr>
          <w:p w14:paraId="2109603D" w14:textId="77777777" w:rsidR="0039046B" w:rsidRPr="00460874" w:rsidRDefault="0039046B">
            <w:pPr>
              <w:spacing w:before="61"/>
              <w:jc w:val="center"/>
              <w:rPr>
                <w:rFonts w:ascii="Times New Roman" w:hAnsi="Times New Roman" w:cs="Times New Roman"/>
              </w:rPr>
            </w:pPr>
            <w:r w:rsidRPr="00460874">
              <w:rPr>
                <w:rFonts w:ascii="Times New Roman" w:eastAsia="宋体" w:hAnsi="Times New Roman" w:cs="Times New Roman"/>
                <w:w w:val="105"/>
              </w:rPr>
              <w:t>城市废弃物</w:t>
            </w:r>
          </w:p>
          <w:p w14:paraId="7FBDD108" w14:textId="77777777" w:rsidR="0039046B" w:rsidRPr="00460874" w:rsidRDefault="0039046B">
            <w:pPr>
              <w:spacing w:before="82"/>
              <w:jc w:val="center"/>
              <w:rPr>
                <w:rFonts w:ascii="Times New Roman" w:hAnsi="Times New Roman" w:cs="Times New Roman"/>
              </w:rPr>
            </w:pPr>
            <w:r w:rsidRPr="00460874">
              <w:rPr>
                <w:rFonts w:ascii="Times New Roman" w:eastAsia="宋体" w:hAnsi="Times New Roman" w:cs="Times New Roman"/>
                <w:w w:val="105"/>
              </w:rPr>
              <w:t>（生物显比例）</w:t>
            </w:r>
          </w:p>
        </w:tc>
        <w:tc>
          <w:tcPr>
            <w:tcW w:w="992" w:type="dxa"/>
            <w:tcBorders>
              <w:top w:val="single" w:sz="4" w:space="0" w:color="000000"/>
              <w:left w:val="single" w:sz="4" w:space="0" w:color="000000"/>
              <w:bottom w:val="single" w:sz="12" w:space="0" w:color="000000"/>
              <w:right w:val="single" w:sz="4" w:space="0" w:color="000000"/>
            </w:tcBorders>
            <w:vAlign w:val="center"/>
            <w:hideMark/>
          </w:tcPr>
          <w:p w14:paraId="30092E0C" w14:textId="77777777" w:rsidR="0039046B" w:rsidRPr="00460874" w:rsidRDefault="0039046B">
            <w:pPr>
              <w:spacing w:before="1"/>
              <w:jc w:val="center"/>
              <w:rPr>
                <w:rFonts w:ascii="Times New Roman" w:hAnsi="Times New Roman" w:cs="Times New Roman"/>
              </w:rPr>
            </w:pPr>
            <w:r w:rsidRPr="00460874">
              <w:rPr>
                <w:rFonts w:ascii="Times New Roman" w:hAnsi="Times New Roman" w:cs="Times New Roman"/>
              </w:rPr>
              <w:t>27.3</w:t>
            </w:r>
          </w:p>
        </w:tc>
        <w:tc>
          <w:tcPr>
            <w:tcW w:w="992" w:type="dxa"/>
            <w:tcBorders>
              <w:top w:val="single" w:sz="4" w:space="0" w:color="000000"/>
              <w:left w:val="single" w:sz="4" w:space="0" w:color="000000"/>
              <w:bottom w:val="single" w:sz="12" w:space="0" w:color="000000"/>
              <w:right w:val="single" w:sz="4" w:space="0" w:color="000000"/>
            </w:tcBorders>
            <w:vAlign w:val="center"/>
            <w:hideMark/>
          </w:tcPr>
          <w:p w14:paraId="6B384BDD" w14:textId="77777777" w:rsidR="0039046B" w:rsidRPr="00460874" w:rsidRDefault="0039046B">
            <w:pPr>
              <w:spacing w:before="1"/>
              <w:jc w:val="center"/>
              <w:rPr>
                <w:rFonts w:ascii="Times New Roman" w:hAnsi="Times New Roman" w:cs="Times New Roman"/>
              </w:rPr>
            </w:pPr>
            <w:r w:rsidRPr="00460874">
              <w:rPr>
                <w:rFonts w:ascii="Times New Roman" w:hAnsi="Times New Roman" w:cs="Times New Roman"/>
                <w:w w:val="108"/>
              </w:rPr>
              <w:t>1</w:t>
            </w:r>
          </w:p>
        </w:tc>
        <w:tc>
          <w:tcPr>
            <w:tcW w:w="851" w:type="dxa"/>
            <w:tcBorders>
              <w:top w:val="single" w:sz="4" w:space="0" w:color="000000"/>
              <w:left w:val="single" w:sz="4" w:space="0" w:color="000000"/>
              <w:bottom w:val="single" w:sz="12" w:space="0" w:color="000000"/>
              <w:right w:val="single" w:sz="4" w:space="0" w:color="000000"/>
            </w:tcBorders>
            <w:vAlign w:val="center"/>
            <w:hideMark/>
          </w:tcPr>
          <w:p w14:paraId="69C33E64" w14:textId="77777777" w:rsidR="0039046B" w:rsidRPr="00460874" w:rsidRDefault="0039046B">
            <w:pPr>
              <w:spacing w:before="1"/>
              <w:jc w:val="center"/>
              <w:rPr>
                <w:rFonts w:ascii="Times New Roman" w:hAnsi="Times New Roman" w:cs="Times New Roman"/>
              </w:rPr>
            </w:pPr>
            <w:r w:rsidRPr="00460874">
              <w:rPr>
                <w:rFonts w:ascii="Times New Roman" w:hAnsi="Times New Roman" w:cs="Times New Roman"/>
              </w:rPr>
              <w:t>100 .0</w:t>
            </w:r>
          </w:p>
        </w:tc>
        <w:tc>
          <w:tcPr>
            <w:tcW w:w="992" w:type="dxa"/>
            <w:tcBorders>
              <w:top w:val="single" w:sz="4" w:space="0" w:color="000000"/>
              <w:left w:val="single" w:sz="4" w:space="0" w:color="000000"/>
              <w:bottom w:val="single" w:sz="12" w:space="0" w:color="000000"/>
              <w:right w:val="single" w:sz="4" w:space="0" w:color="000000"/>
            </w:tcBorders>
            <w:vAlign w:val="center"/>
            <w:hideMark/>
          </w:tcPr>
          <w:p w14:paraId="023D6BC2" w14:textId="77777777" w:rsidR="0039046B" w:rsidRPr="00460874" w:rsidRDefault="0039046B">
            <w:pPr>
              <w:spacing w:before="1"/>
              <w:jc w:val="center"/>
              <w:rPr>
                <w:rFonts w:ascii="Times New Roman" w:hAnsi="Times New Roman" w:cs="Times New Roman"/>
              </w:rPr>
            </w:pPr>
            <w:r w:rsidRPr="00460874">
              <w:rPr>
                <w:rFonts w:ascii="Times New Roman" w:hAnsi="Times New Roman" w:cs="Times New Roman"/>
              </w:rPr>
              <w:t>84.7</w:t>
            </w:r>
          </w:p>
        </w:tc>
        <w:tc>
          <w:tcPr>
            <w:tcW w:w="927" w:type="dxa"/>
            <w:tcBorders>
              <w:top w:val="single" w:sz="4" w:space="0" w:color="000000"/>
              <w:left w:val="single" w:sz="4" w:space="0" w:color="000000"/>
              <w:bottom w:val="single" w:sz="12" w:space="0" w:color="000000"/>
              <w:right w:val="single" w:sz="12" w:space="0" w:color="000000"/>
            </w:tcBorders>
            <w:vAlign w:val="center"/>
            <w:hideMark/>
          </w:tcPr>
          <w:p w14:paraId="095B9466" w14:textId="77777777" w:rsidR="0039046B" w:rsidRPr="00460874" w:rsidRDefault="0039046B">
            <w:pPr>
              <w:spacing w:before="1"/>
              <w:jc w:val="center"/>
              <w:rPr>
                <w:rFonts w:ascii="Times New Roman" w:hAnsi="Times New Roman" w:cs="Times New Roman"/>
              </w:rPr>
            </w:pPr>
            <w:r w:rsidRPr="00460874">
              <w:rPr>
                <w:rFonts w:ascii="Times New Roman" w:hAnsi="Times New Roman" w:cs="Times New Roman"/>
                <w:w w:val="105"/>
              </w:rPr>
              <w:t>117.0</w:t>
            </w:r>
          </w:p>
        </w:tc>
      </w:tr>
    </w:tbl>
    <w:p w14:paraId="7AD3E19B" w14:textId="77777777" w:rsidR="0039046B" w:rsidRDefault="0039046B" w:rsidP="0039046B">
      <w:pPr>
        <w:jc w:val="center"/>
        <w:rPr>
          <w:rFonts w:ascii="宋体" w:hAnsi="宋体" w:cs="Times New Roman"/>
          <w:kern w:val="2"/>
          <w:sz w:val="28"/>
          <w:szCs w:val="28"/>
        </w:rPr>
      </w:pPr>
    </w:p>
    <w:p w14:paraId="09D86792" w14:textId="77777777" w:rsidR="00023415" w:rsidRDefault="00023415">
      <w:pPr>
        <w:rPr>
          <w:rFonts w:ascii="楷体" w:eastAsia="楷体" w:hAnsi="楷体" w:cs="楷体"/>
          <w:color w:val="0070C0"/>
          <w:sz w:val="24"/>
          <w:szCs w:val="32"/>
        </w:rPr>
      </w:pPr>
    </w:p>
    <w:p w14:paraId="4E09F600" w14:textId="77777777" w:rsidR="00F46AEB" w:rsidRDefault="00E50928">
      <w:pPr>
        <w:rPr>
          <w:rFonts w:ascii="楷体" w:eastAsia="楷体" w:hAnsi="楷体" w:cs="楷体"/>
          <w:color w:val="0070C0"/>
          <w:sz w:val="24"/>
          <w:szCs w:val="32"/>
        </w:rPr>
      </w:pPr>
      <w:r>
        <w:rPr>
          <w:rFonts w:ascii="楷体" w:eastAsia="楷体" w:hAnsi="楷体" w:cs="楷体" w:hint="eastAsia"/>
          <w:color w:val="0070C0"/>
          <w:sz w:val="24"/>
          <w:szCs w:val="32"/>
        </w:rPr>
        <w:br w:type="page"/>
      </w:r>
    </w:p>
    <w:p w14:paraId="6F2F2D0C" w14:textId="59ADAE19" w:rsidR="00023415" w:rsidRDefault="00023415" w:rsidP="00023415">
      <w:pPr>
        <w:spacing w:line="360" w:lineRule="auto"/>
        <w:jc w:val="center"/>
        <w:outlineLvl w:val="0"/>
        <w:rPr>
          <w:rFonts w:ascii="Times New Roman" w:eastAsia="宋体" w:hAnsi="Times New Roman" w:cs="Times New Roman"/>
          <w:b/>
          <w:bCs/>
          <w:sz w:val="32"/>
          <w:szCs w:val="40"/>
        </w:rPr>
      </w:pPr>
      <w:bookmarkStart w:id="65" w:name="_Toc160145135"/>
      <w:r w:rsidRPr="00023415">
        <w:rPr>
          <w:rFonts w:ascii="Times New Roman" w:eastAsia="宋体" w:hAnsi="Times New Roman" w:cs="Times New Roman" w:hint="eastAsia"/>
          <w:b/>
          <w:bCs/>
          <w:sz w:val="32"/>
          <w:szCs w:val="40"/>
        </w:rPr>
        <w:lastRenderedPageBreak/>
        <w:t>附录</w:t>
      </w:r>
      <w:r>
        <w:rPr>
          <w:rFonts w:ascii="Times New Roman" w:eastAsia="宋体" w:hAnsi="Times New Roman" w:cs="Times New Roman"/>
          <w:b/>
          <w:bCs/>
          <w:sz w:val="32"/>
          <w:szCs w:val="40"/>
        </w:rPr>
        <w:t>2</w:t>
      </w:r>
      <w:r w:rsidR="008505A8">
        <w:rPr>
          <w:rFonts w:ascii="Times New Roman" w:eastAsia="宋体" w:hAnsi="Times New Roman" w:cs="Times New Roman"/>
          <w:b/>
          <w:bCs/>
          <w:sz w:val="32"/>
          <w:szCs w:val="40"/>
        </w:rPr>
        <w:t xml:space="preserve"> </w:t>
      </w:r>
      <w:r>
        <w:rPr>
          <w:rFonts w:ascii="Times New Roman" w:eastAsia="宋体" w:hAnsi="Times New Roman" w:cs="Times New Roman" w:hint="eastAsia"/>
          <w:b/>
          <w:bCs/>
          <w:sz w:val="32"/>
          <w:szCs w:val="40"/>
        </w:rPr>
        <w:t>建材碳排放因子</w:t>
      </w:r>
      <w:bookmarkEnd w:id="65"/>
    </w:p>
    <w:p w14:paraId="7FE01766" w14:textId="33650CE8" w:rsidR="00F46AEB" w:rsidRPr="00AA5A49" w:rsidRDefault="00F46AEB">
      <w:pPr>
        <w:rPr>
          <w:rFonts w:ascii="楷体" w:eastAsia="楷体" w:hAnsi="楷体" w:cs="楷体"/>
          <w:color w:val="0070C0"/>
          <w:sz w:val="24"/>
          <w:szCs w:val="32"/>
        </w:rPr>
      </w:pPr>
    </w:p>
    <w:p w14:paraId="1B1D4137" w14:textId="07054C5D" w:rsidR="0067496C" w:rsidRPr="00460874" w:rsidRDefault="0067496C" w:rsidP="0067496C">
      <w:pPr>
        <w:tabs>
          <w:tab w:val="left" w:pos="1102"/>
          <w:tab w:val="left" w:pos="4345"/>
          <w:tab w:val="left" w:pos="4783"/>
        </w:tabs>
        <w:spacing w:line="500" w:lineRule="exact"/>
        <w:jc w:val="center"/>
        <w:rPr>
          <w:rFonts w:ascii="黑体" w:eastAsia="黑体" w:hAnsi="黑体" w:cs="Times New Roman"/>
          <w:snapToGrid/>
          <w:color w:val="auto"/>
          <w:sz w:val="24"/>
          <w:szCs w:val="24"/>
        </w:rPr>
      </w:pPr>
      <w:r w:rsidRPr="00460874">
        <w:rPr>
          <w:rFonts w:ascii="黑体" w:eastAsia="黑体" w:hAnsi="黑体" w:hint="eastAsia"/>
          <w:sz w:val="24"/>
          <w:szCs w:val="24"/>
        </w:rPr>
        <w:t>表</w:t>
      </w:r>
      <w:r w:rsidR="00AA5A49" w:rsidRPr="00460874">
        <w:rPr>
          <w:rFonts w:ascii="黑体" w:eastAsia="黑体" w:hAnsi="黑体"/>
          <w:sz w:val="24"/>
          <w:szCs w:val="24"/>
        </w:rPr>
        <w:t>2</w:t>
      </w:r>
      <w:r w:rsidR="00460874">
        <w:rPr>
          <w:rFonts w:ascii="黑体" w:eastAsia="黑体" w:hAnsi="黑体"/>
          <w:sz w:val="24"/>
          <w:szCs w:val="24"/>
        </w:rPr>
        <w:t xml:space="preserve"> </w:t>
      </w:r>
      <w:r w:rsidRPr="00460874">
        <w:rPr>
          <w:rFonts w:ascii="黑体" w:eastAsia="黑体" w:hAnsi="黑体" w:hint="eastAsia"/>
          <w:sz w:val="24"/>
          <w:szCs w:val="24"/>
        </w:rPr>
        <w:t xml:space="preserve"> 建筑材料碳排放因子</w:t>
      </w:r>
    </w:p>
    <w:tbl>
      <w:tblPr>
        <w:tblW w:w="7920" w:type="dxa"/>
        <w:tblInd w:w="10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4517"/>
        <w:gridCol w:w="3403"/>
      </w:tblGrid>
      <w:tr w:rsidR="0067496C" w:rsidRPr="00460874" w14:paraId="59E0B884" w14:textId="77777777" w:rsidTr="0067496C">
        <w:trPr>
          <w:trHeight w:val="304"/>
        </w:trPr>
        <w:tc>
          <w:tcPr>
            <w:tcW w:w="4516" w:type="dxa"/>
            <w:tcBorders>
              <w:top w:val="single" w:sz="12" w:space="0" w:color="000000"/>
              <w:left w:val="single" w:sz="12" w:space="0" w:color="000000"/>
              <w:bottom w:val="single" w:sz="2" w:space="0" w:color="000000"/>
              <w:right w:val="single" w:sz="2" w:space="0" w:color="000000"/>
            </w:tcBorders>
            <w:hideMark/>
          </w:tcPr>
          <w:p w14:paraId="4C5BAAB4" w14:textId="77777777" w:rsidR="0067496C" w:rsidRPr="00460874" w:rsidRDefault="0067496C">
            <w:pPr>
              <w:spacing w:before="65"/>
              <w:ind w:left="73" w:right="38"/>
              <w:jc w:val="center"/>
              <w:rPr>
                <w:rFonts w:ascii="Times New Roman" w:eastAsia="宋体" w:hAnsi="Times New Roman" w:cs="Times New Roman"/>
              </w:rPr>
            </w:pPr>
            <w:r w:rsidRPr="00460874">
              <w:rPr>
                <w:rFonts w:ascii="Times New Roman" w:eastAsia="宋体" w:hAnsi="Times New Roman" w:cs="Times New Roman"/>
                <w:w w:val="110"/>
              </w:rPr>
              <w:t>建筑材料类别</w:t>
            </w:r>
          </w:p>
        </w:tc>
        <w:tc>
          <w:tcPr>
            <w:tcW w:w="3402" w:type="dxa"/>
            <w:tcBorders>
              <w:top w:val="single" w:sz="12" w:space="0" w:color="000000"/>
              <w:left w:val="single" w:sz="2" w:space="0" w:color="000000"/>
              <w:bottom w:val="single" w:sz="2" w:space="0" w:color="000000"/>
              <w:right w:val="single" w:sz="12" w:space="0" w:color="000000"/>
            </w:tcBorders>
            <w:hideMark/>
          </w:tcPr>
          <w:p w14:paraId="73B09F6B" w14:textId="77777777" w:rsidR="0067496C" w:rsidRPr="00460874" w:rsidRDefault="0067496C">
            <w:pPr>
              <w:spacing w:before="70"/>
              <w:jc w:val="center"/>
              <w:rPr>
                <w:rFonts w:ascii="Times New Roman" w:hAnsi="Times New Roman" w:cs="Times New Roman"/>
              </w:rPr>
            </w:pPr>
            <w:r w:rsidRPr="00460874">
              <w:rPr>
                <w:rFonts w:ascii="Times New Roman" w:eastAsia="宋体" w:hAnsi="Times New Roman" w:cs="Times New Roman"/>
                <w:w w:val="105"/>
              </w:rPr>
              <w:t>建筑材料碳排放因子</w:t>
            </w:r>
          </w:p>
        </w:tc>
      </w:tr>
      <w:tr w:rsidR="0067496C" w:rsidRPr="00460874" w14:paraId="4E681ED4" w14:textId="77777777" w:rsidTr="0067496C">
        <w:trPr>
          <w:trHeight w:val="317"/>
        </w:trPr>
        <w:tc>
          <w:tcPr>
            <w:tcW w:w="4516" w:type="dxa"/>
            <w:tcBorders>
              <w:top w:val="single" w:sz="2" w:space="0" w:color="000000"/>
              <w:left w:val="single" w:sz="12" w:space="0" w:color="000000"/>
              <w:bottom w:val="single" w:sz="2" w:space="0" w:color="000000"/>
              <w:right w:val="single" w:sz="2" w:space="0" w:color="000000"/>
            </w:tcBorders>
            <w:hideMark/>
          </w:tcPr>
          <w:p w14:paraId="1D13887B" w14:textId="77777777" w:rsidR="0067496C" w:rsidRPr="00460874" w:rsidRDefault="0067496C">
            <w:pPr>
              <w:spacing w:before="78"/>
              <w:ind w:left="39" w:right="38"/>
              <w:jc w:val="center"/>
              <w:rPr>
                <w:rFonts w:ascii="Times New Roman" w:hAnsi="Times New Roman" w:cs="Times New Roman"/>
              </w:rPr>
            </w:pPr>
            <w:r w:rsidRPr="00460874">
              <w:rPr>
                <w:rFonts w:ascii="Times New Roman" w:eastAsia="宋体" w:hAnsi="Times New Roman" w:cs="Times New Roman"/>
              </w:rPr>
              <w:t>普通硅酸盐水泥（市场平均）</w:t>
            </w:r>
          </w:p>
        </w:tc>
        <w:tc>
          <w:tcPr>
            <w:tcW w:w="3402" w:type="dxa"/>
            <w:tcBorders>
              <w:top w:val="single" w:sz="2" w:space="0" w:color="000000"/>
              <w:left w:val="single" w:sz="2" w:space="0" w:color="000000"/>
              <w:bottom w:val="single" w:sz="2" w:space="0" w:color="000000"/>
              <w:right w:val="single" w:sz="12" w:space="0" w:color="000000"/>
            </w:tcBorders>
            <w:vAlign w:val="center"/>
            <w:hideMark/>
          </w:tcPr>
          <w:p w14:paraId="11679913" w14:textId="77777777" w:rsidR="0067496C" w:rsidRPr="00460874" w:rsidRDefault="0067496C">
            <w:pPr>
              <w:jc w:val="center"/>
              <w:rPr>
                <w:rFonts w:ascii="Times New Roman" w:hAnsi="Times New Roman" w:cs="Times New Roman"/>
              </w:rPr>
            </w:pPr>
            <w:bookmarkStart w:id="66" w:name="_Hlk98877979"/>
            <w:r w:rsidRPr="00460874">
              <w:rPr>
                <w:rFonts w:ascii="Times New Roman" w:hAnsi="Times New Roman" w:cs="Times New Roman"/>
              </w:rPr>
              <w:t>735kgCO</w:t>
            </w:r>
            <w:r w:rsidRPr="00460874">
              <w:rPr>
                <w:rFonts w:ascii="Times New Roman" w:hAnsi="Times New Roman" w:cs="Times New Roman"/>
                <w:vertAlign w:val="subscript"/>
              </w:rPr>
              <w:t>2</w:t>
            </w:r>
            <w:r w:rsidRPr="00460874">
              <w:rPr>
                <w:rFonts w:ascii="Times New Roman" w:hAnsi="Times New Roman" w:cs="Times New Roman"/>
              </w:rPr>
              <w:t>e/t</w:t>
            </w:r>
            <w:bookmarkEnd w:id="66"/>
          </w:p>
        </w:tc>
      </w:tr>
      <w:tr w:rsidR="0067496C" w:rsidRPr="00460874" w14:paraId="571A0399" w14:textId="77777777" w:rsidTr="0067496C">
        <w:trPr>
          <w:trHeight w:val="307"/>
        </w:trPr>
        <w:tc>
          <w:tcPr>
            <w:tcW w:w="4516" w:type="dxa"/>
            <w:tcBorders>
              <w:top w:val="single" w:sz="2" w:space="0" w:color="000000"/>
              <w:left w:val="single" w:sz="12" w:space="0" w:color="000000"/>
              <w:bottom w:val="single" w:sz="2" w:space="0" w:color="000000"/>
              <w:right w:val="single" w:sz="2" w:space="0" w:color="000000"/>
            </w:tcBorders>
            <w:hideMark/>
          </w:tcPr>
          <w:p w14:paraId="0B739C50" w14:textId="77777777" w:rsidR="0067496C" w:rsidRPr="00460874" w:rsidRDefault="0067496C">
            <w:pPr>
              <w:spacing w:before="78"/>
              <w:ind w:left="80" w:right="38"/>
              <w:jc w:val="center"/>
              <w:rPr>
                <w:rFonts w:ascii="Times New Roman" w:hAnsi="Times New Roman" w:cs="Times New Roman"/>
              </w:rPr>
            </w:pPr>
            <w:r w:rsidRPr="00460874">
              <w:rPr>
                <w:rFonts w:ascii="Times New Roman" w:hAnsi="Times New Roman" w:cs="Times New Roman"/>
                <w:w w:val="105"/>
              </w:rPr>
              <w:t>C30</w:t>
            </w:r>
            <w:r w:rsidRPr="00460874">
              <w:rPr>
                <w:rFonts w:ascii="Times New Roman" w:eastAsia="宋体" w:hAnsi="Times New Roman" w:cs="Times New Roman"/>
                <w:w w:val="105"/>
              </w:rPr>
              <w:t>混凝土</w:t>
            </w:r>
          </w:p>
        </w:tc>
        <w:tc>
          <w:tcPr>
            <w:tcW w:w="3402" w:type="dxa"/>
            <w:tcBorders>
              <w:top w:val="single" w:sz="2" w:space="0" w:color="000000"/>
              <w:left w:val="single" w:sz="2" w:space="0" w:color="000000"/>
              <w:bottom w:val="single" w:sz="2" w:space="0" w:color="000000"/>
              <w:right w:val="single" w:sz="12" w:space="0" w:color="000000"/>
            </w:tcBorders>
            <w:vAlign w:val="center"/>
            <w:hideMark/>
          </w:tcPr>
          <w:p w14:paraId="6D404EC0" w14:textId="77777777" w:rsidR="0067496C" w:rsidRPr="00460874" w:rsidRDefault="0067496C">
            <w:pPr>
              <w:jc w:val="center"/>
              <w:rPr>
                <w:rFonts w:ascii="Times New Roman" w:hAnsi="Times New Roman" w:cs="Times New Roman"/>
                <w:vertAlign w:val="superscript"/>
              </w:rPr>
            </w:pPr>
            <w:r w:rsidRPr="00460874">
              <w:rPr>
                <w:rFonts w:ascii="Times New Roman" w:hAnsi="Times New Roman" w:cs="Times New Roman"/>
              </w:rPr>
              <w:t>295kgCO</w:t>
            </w:r>
            <w:r w:rsidRPr="00460874">
              <w:rPr>
                <w:rFonts w:ascii="Times New Roman" w:hAnsi="Times New Roman" w:cs="Times New Roman"/>
                <w:vertAlign w:val="subscript"/>
              </w:rPr>
              <w:t>2</w:t>
            </w:r>
            <w:r w:rsidRPr="00460874">
              <w:rPr>
                <w:rFonts w:ascii="Times New Roman" w:hAnsi="Times New Roman" w:cs="Times New Roman"/>
              </w:rPr>
              <w:t>e/m</w:t>
            </w:r>
            <w:r w:rsidRPr="00460874">
              <w:rPr>
                <w:rFonts w:ascii="Times New Roman" w:hAnsi="Times New Roman" w:cs="Times New Roman"/>
                <w:vertAlign w:val="superscript"/>
              </w:rPr>
              <w:t>3</w:t>
            </w:r>
          </w:p>
        </w:tc>
      </w:tr>
      <w:tr w:rsidR="0067496C" w:rsidRPr="00460874" w14:paraId="164D6940" w14:textId="77777777" w:rsidTr="0067496C">
        <w:trPr>
          <w:trHeight w:val="317"/>
        </w:trPr>
        <w:tc>
          <w:tcPr>
            <w:tcW w:w="4516" w:type="dxa"/>
            <w:tcBorders>
              <w:top w:val="single" w:sz="2" w:space="0" w:color="000000"/>
              <w:left w:val="single" w:sz="12" w:space="0" w:color="000000"/>
              <w:bottom w:val="single" w:sz="2" w:space="0" w:color="000000"/>
              <w:right w:val="single" w:sz="2" w:space="0" w:color="000000"/>
            </w:tcBorders>
            <w:hideMark/>
          </w:tcPr>
          <w:p w14:paraId="1C08FB7F" w14:textId="77777777" w:rsidR="0067496C" w:rsidRPr="00460874" w:rsidRDefault="0067496C">
            <w:pPr>
              <w:spacing w:before="83"/>
              <w:ind w:left="61" w:right="38"/>
              <w:jc w:val="center"/>
              <w:rPr>
                <w:rFonts w:ascii="Times New Roman" w:hAnsi="Times New Roman" w:cs="Times New Roman"/>
              </w:rPr>
            </w:pPr>
            <w:r w:rsidRPr="00460874">
              <w:rPr>
                <w:rFonts w:ascii="Times New Roman" w:hAnsi="Times New Roman" w:cs="Times New Roman"/>
                <w:w w:val="105"/>
              </w:rPr>
              <w:t>C50</w:t>
            </w:r>
            <w:r w:rsidRPr="00460874">
              <w:rPr>
                <w:rFonts w:ascii="Times New Roman" w:eastAsia="宋体" w:hAnsi="Times New Roman" w:cs="Times New Roman"/>
                <w:w w:val="105"/>
              </w:rPr>
              <w:t>混凝土</w:t>
            </w:r>
          </w:p>
        </w:tc>
        <w:tc>
          <w:tcPr>
            <w:tcW w:w="3402" w:type="dxa"/>
            <w:tcBorders>
              <w:top w:val="single" w:sz="2" w:space="0" w:color="000000"/>
              <w:left w:val="single" w:sz="2" w:space="0" w:color="000000"/>
              <w:bottom w:val="single" w:sz="2" w:space="0" w:color="000000"/>
              <w:right w:val="single" w:sz="12" w:space="0" w:color="000000"/>
            </w:tcBorders>
            <w:vAlign w:val="center"/>
            <w:hideMark/>
          </w:tcPr>
          <w:p w14:paraId="1FA4F4BB" w14:textId="77777777" w:rsidR="0067496C" w:rsidRPr="00460874" w:rsidRDefault="0067496C">
            <w:pPr>
              <w:jc w:val="center"/>
              <w:rPr>
                <w:rFonts w:ascii="Times New Roman" w:hAnsi="Times New Roman" w:cs="Times New Roman"/>
              </w:rPr>
            </w:pPr>
            <w:r w:rsidRPr="00460874">
              <w:rPr>
                <w:rFonts w:ascii="Times New Roman" w:hAnsi="Times New Roman" w:cs="Times New Roman"/>
              </w:rPr>
              <w:t>385kgCO</w:t>
            </w:r>
            <w:r w:rsidRPr="00460874">
              <w:rPr>
                <w:rFonts w:ascii="Times New Roman" w:hAnsi="Times New Roman" w:cs="Times New Roman"/>
                <w:vertAlign w:val="subscript"/>
              </w:rPr>
              <w:t>2</w:t>
            </w:r>
            <w:r w:rsidRPr="00460874">
              <w:rPr>
                <w:rFonts w:ascii="Times New Roman" w:hAnsi="Times New Roman" w:cs="Times New Roman"/>
              </w:rPr>
              <w:t>e/m</w:t>
            </w:r>
            <w:r w:rsidRPr="00460874">
              <w:rPr>
                <w:rFonts w:ascii="Times New Roman" w:hAnsi="Times New Roman" w:cs="Times New Roman"/>
                <w:vertAlign w:val="superscript"/>
              </w:rPr>
              <w:t>3</w:t>
            </w:r>
            <w:r w:rsidRPr="00460874">
              <w:rPr>
                <w:rFonts w:ascii="Times New Roman" w:hAnsi="Times New Roman" w:cs="Times New Roman"/>
              </w:rPr>
              <w:t>/321kgCO</w:t>
            </w:r>
            <w:r w:rsidRPr="00460874">
              <w:rPr>
                <w:rFonts w:ascii="Times New Roman" w:hAnsi="Times New Roman" w:cs="Times New Roman"/>
                <w:vertAlign w:val="subscript"/>
              </w:rPr>
              <w:t>2</w:t>
            </w:r>
            <w:r w:rsidRPr="00460874">
              <w:rPr>
                <w:rFonts w:ascii="Times New Roman" w:hAnsi="Times New Roman" w:cs="Times New Roman"/>
              </w:rPr>
              <w:t>e/m</w:t>
            </w:r>
            <w:r w:rsidRPr="00460874">
              <w:rPr>
                <w:rFonts w:ascii="Times New Roman" w:hAnsi="Times New Roman" w:cs="Times New Roman"/>
                <w:vertAlign w:val="superscript"/>
              </w:rPr>
              <w:t>3</w:t>
            </w:r>
          </w:p>
        </w:tc>
      </w:tr>
      <w:tr w:rsidR="0067496C" w:rsidRPr="00460874" w14:paraId="294E96B1" w14:textId="77777777" w:rsidTr="0067496C">
        <w:trPr>
          <w:trHeight w:val="317"/>
        </w:trPr>
        <w:tc>
          <w:tcPr>
            <w:tcW w:w="4516" w:type="dxa"/>
            <w:tcBorders>
              <w:top w:val="single" w:sz="2" w:space="0" w:color="000000"/>
              <w:left w:val="single" w:sz="12" w:space="0" w:color="000000"/>
              <w:bottom w:val="single" w:sz="2" w:space="0" w:color="000000"/>
              <w:right w:val="single" w:sz="2" w:space="0" w:color="000000"/>
            </w:tcBorders>
            <w:vAlign w:val="center"/>
            <w:hideMark/>
          </w:tcPr>
          <w:p w14:paraId="32CB8262" w14:textId="77777777" w:rsidR="0067496C" w:rsidRPr="00460874" w:rsidRDefault="0067496C">
            <w:pPr>
              <w:spacing w:before="83"/>
              <w:ind w:left="61" w:right="38"/>
              <w:jc w:val="center"/>
              <w:rPr>
                <w:rFonts w:ascii="Times New Roman" w:hAnsi="Times New Roman" w:cs="Times New Roman"/>
                <w:w w:val="105"/>
              </w:rPr>
            </w:pPr>
            <w:r w:rsidRPr="00460874">
              <w:rPr>
                <w:rFonts w:ascii="Times New Roman" w:hAnsi="Times New Roman" w:cs="Times New Roman"/>
              </w:rPr>
              <w:t>C60</w:t>
            </w:r>
            <w:r w:rsidRPr="00460874">
              <w:rPr>
                <w:rFonts w:ascii="Times New Roman" w:eastAsia="宋体" w:hAnsi="Times New Roman" w:cs="Times New Roman"/>
              </w:rPr>
              <w:t>混凝土</w:t>
            </w:r>
          </w:p>
        </w:tc>
        <w:tc>
          <w:tcPr>
            <w:tcW w:w="3402" w:type="dxa"/>
            <w:tcBorders>
              <w:top w:val="single" w:sz="2" w:space="0" w:color="000000"/>
              <w:left w:val="single" w:sz="2" w:space="0" w:color="000000"/>
              <w:bottom w:val="single" w:sz="2" w:space="0" w:color="000000"/>
              <w:right w:val="single" w:sz="12" w:space="0" w:color="000000"/>
            </w:tcBorders>
            <w:vAlign w:val="center"/>
            <w:hideMark/>
          </w:tcPr>
          <w:p w14:paraId="4455C40A" w14:textId="77777777" w:rsidR="0067496C" w:rsidRPr="00460874" w:rsidRDefault="0067496C">
            <w:pPr>
              <w:jc w:val="center"/>
              <w:rPr>
                <w:rFonts w:ascii="Times New Roman" w:hAnsi="Times New Roman" w:cs="Times New Roman"/>
              </w:rPr>
            </w:pPr>
            <w:r w:rsidRPr="00460874">
              <w:rPr>
                <w:rFonts w:ascii="Times New Roman" w:hAnsi="Times New Roman" w:cs="Times New Roman"/>
              </w:rPr>
              <w:t>398.64kgCO</w:t>
            </w:r>
            <w:r w:rsidRPr="00460874">
              <w:rPr>
                <w:rFonts w:ascii="Times New Roman" w:hAnsi="Times New Roman" w:cs="Times New Roman"/>
                <w:vertAlign w:val="subscript"/>
              </w:rPr>
              <w:t>2</w:t>
            </w:r>
            <w:r w:rsidRPr="00460874">
              <w:rPr>
                <w:rFonts w:ascii="Times New Roman" w:hAnsi="Times New Roman" w:cs="Times New Roman"/>
              </w:rPr>
              <w:t>e/m</w:t>
            </w:r>
            <w:r w:rsidRPr="00460874">
              <w:rPr>
                <w:rFonts w:ascii="Times New Roman" w:hAnsi="Times New Roman" w:cs="Times New Roman"/>
                <w:vertAlign w:val="superscript"/>
              </w:rPr>
              <w:t>3</w:t>
            </w:r>
          </w:p>
        </w:tc>
      </w:tr>
      <w:tr w:rsidR="0067496C" w:rsidRPr="00460874" w14:paraId="5FA20FE7" w14:textId="77777777" w:rsidTr="0067496C">
        <w:trPr>
          <w:trHeight w:val="317"/>
        </w:trPr>
        <w:tc>
          <w:tcPr>
            <w:tcW w:w="4516" w:type="dxa"/>
            <w:tcBorders>
              <w:top w:val="single" w:sz="2" w:space="0" w:color="000000"/>
              <w:left w:val="single" w:sz="12" w:space="0" w:color="000000"/>
              <w:bottom w:val="single" w:sz="2" w:space="0" w:color="000000"/>
              <w:right w:val="single" w:sz="2" w:space="0" w:color="000000"/>
            </w:tcBorders>
            <w:vAlign w:val="center"/>
            <w:hideMark/>
          </w:tcPr>
          <w:p w14:paraId="46F7BCB9" w14:textId="77777777" w:rsidR="0067496C" w:rsidRPr="00460874" w:rsidRDefault="0067496C">
            <w:pPr>
              <w:spacing w:before="83"/>
              <w:ind w:left="61" w:right="38"/>
              <w:jc w:val="center"/>
              <w:rPr>
                <w:rFonts w:ascii="Times New Roman" w:hAnsi="Times New Roman" w:cs="Times New Roman"/>
                <w:w w:val="105"/>
              </w:rPr>
            </w:pPr>
            <w:r w:rsidRPr="00460874">
              <w:rPr>
                <w:rFonts w:ascii="Times New Roman" w:hAnsi="Times New Roman" w:cs="Times New Roman"/>
              </w:rPr>
              <w:t>C70</w:t>
            </w:r>
            <w:r w:rsidRPr="00460874">
              <w:rPr>
                <w:rFonts w:ascii="Times New Roman" w:eastAsia="宋体" w:hAnsi="Times New Roman" w:cs="Times New Roman"/>
              </w:rPr>
              <w:t>混凝土</w:t>
            </w:r>
          </w:p>
        </w:tc>
        <w:tc>
          <w:tcPr>
            <w:tcW w:w="3402" w:type="dxa"/>
            <w:tcBorders>
              <w:top w:val="single" w:sz="2" w:space="0" w:color="000000"/>
              <w:left w:val="single" w:sz="2" w:space="0" w:color="000000"/>
              <w:bottom w:val="single" w:sz="2" w:space="0" w:color="000000"/>
              <w:right w:val="single" w:sz="12" w:space="0" w:color="000000"/>
            </w:tcBorders>
            <w:vAlign w:val="center"/>
            <w:hideMark/>
          </w:tcPr>
          <w:p w14:paraId="290FD66E" w14:textId="77777777" w:rsidR="0067496C" w:rsidRPr="00460874" w:rsidRDefault="0067496C">
            <w:pPr>
              <w:jc w:val="center"/>
              <w:rPr>
                <w:rFonts w:ascii="Times New Roman" w:hAnsi="Times New Roman" w:cs="Times New Roman"/>
              </w:rPr>
            </w:pPr>
            <w:r w:rsidRPr="00460874">
              <w:rPr>
                <w:rFonts w:ascii="Times New Roman" w:hAnsi="Times New Roman" w:cs="Times New Roman"/>
              </w:rPr>
              <w:t>448.84kgCO</w:t>
            </w:r>
            <w:r w:rsidRPr="00460874">
              <w:rPr>
                <w:rFonts w:ascii="Times New Roman" w:hAnsi="Times New Roman" w:cs="Times New Roman"/>
                <w:vertAlign w:val="subscript"/>
              </w:rPr>
              <w:t>2</w:t>
            </w:r>
            <w:r w:rsidRPr="00460874">
              <w:rPr>
                <w:rFonts w:ascii="Times New Roman" w:hAnsi="Times New Roman" w:cs="Times New Roman"/>
              </w:rPr>
              <w:t>e/m</w:t>
            </w:r>
            <w:r w:rsidRPr="00460874">
              <w:rPr>
                <w:rFonts w:ascii="Times New Roman" w:hAnsi="Times New Roman" w:cs="Times New Roman"/>
                <w:vertAlign w:val="superscript"/>
              </w:rPr>
              <w:t>3</w:t>
            </w:r>
          </w:p>
        </w:tc>
      </w:tr>
      <w:tr w:rsidR="0067496C" w:rsidRPr="00460874" w14:paraId="16467C10" w14:textId="77777777" w:rsidTr="0067496C">
        <w:trPr>
          <w:trHeight w:val="317"/>
        </w:trPr>
        <w:tc>
          <w:tcPr>
            <w:tcW w:w="4516" w:type="dxa"/>
            <w:tcBorders>
              <w:top w:val="single" w:sz="2" w:space="0" w:color="000000"/>
              <w:left w:val="single" w:sz="12" w:space="0" w:color="000000"/>
              <w:bottom w:val="single" w:sz="2" w:space="0" w:color="000000"/>
              <w:right w:val="single" w:sz="2" w:space="0" w:color="000000"/>
            </w:tcBorders>
            <w:vAlign w:val="center"/>
            <w:hideMark/>
          </w:tcPr>
          <w:p w14:paraId="6748F7DE" w14:textId="77777777" w:rsidR="0067496C" w:rsidRPr="00460874" w:rsidRDefault="0067496C">
            <w:pPr>
              <w:spacing w:before="83"/>
              <w:ind w:left="61" w:right="38"/>
              <w:jc w:val="center"/>
              <w:rPr>
                <w:rFonts w:ascii="Times New Roman" w:hAnsi="Times New Roman" w:cs="Times New Roman"/>
              </w:rPr>
            </w:pPr>
            <w:r w:rsidRPr="00460874">
              <w:rPr>
                <w:rFonts w:ascii="Times New Roman" w:eastAsia="宋体" w:hAnsi="Times New Roman" w:cs="Times New Roman"/>
              </w:rPr>
              <w:t>预拌混凝土（泵送型），</w:t>
            </w:r>
            <w:r w:rsidRPr="00460874">
              <w:rPr>
                <w:rFonts w:ascii="Times New Roman" w:hAnsi="Times New Roman" w:cs="Times New Roman"/>
              </w:rPr>
              <w:t>C15</w:t>
            </w:r>
          </w:p>
        </w:tc>
        <w:tc>
          <w:tcPr>
            <w:tcW w:w="3402" w:type="dxa"/>
            <w:tcBorders>
              <w:top w:val="single" w:sz="2" w:space="0" w:color="000000"/>
              <w:left w:val="single" w:sz="2" w:space="0" w:color="000000"/>
              <w:bottom w:val="single" w:sz="2" w:space="0" w:color="000000"/>
              <w:right w:val="single" w:sz="12" w:space="0" w:color="000000"/>
            </w:tcBorders>
            <w:vAlign w:val="center"/>
            <w:hideMark/>
          </w:tcPr>
          <w:p w14:paraId="7559EF83" w14:textId="77777777" w:rsidR="0067496C" w:rsidRPr="00460874" w:rsidRDefault="0067496C">
            <w:pPr>
              <w:jc w:val="center"/>
              <w:rPr>
                <w:rFonts w:ascii="Times New Roman" w:hAnsi="Times New Roman" w:cs="Times New Roman"/>
              </w:rPr>
            </w:pPr>
            <w:r w:rsidRPr="00460874">
              <w:rPr>
                <w:rFonts w:ascii="Times New Roman" w:hAnsi="Times New Roman" w:cs="Times New Roman"/>
              </w:rPr>
              <w:t>107.00kgCO</w:t>
            </w:r>
            <w:r w:rsidRPr="00460874">
              <w:rPr>
                <w:rFonts w:ascii="Times New Roman" w:hAnsi="Times New Roman" w:cs="Times New Roman"/>
                <w:vertAlign w:val="subscript"/>
              </w:rPr>
              <w:t>2</w:t>
            </w:r>
            <w:r w:rsidRPr="00460874">
              <w:rPr>
                <w:rFonts w:ascii="Times New Roman" w:hAnsi="Times New Roman" w:cs="Times New Roman"/>
              </w:rPr>
              <w:t>e/m</w:t>
            </w:r>
            <w:r w:rsidRPr="00460874">
              <w:rPr>
                <w:rFonts w:ascii="Times New Roman" w:hAnsi="Times New Roman" w:cs="Times New Roman"/>
                <w:vertAlign w:val="superscript"/>
              </w:rPr>
              <w:t>3</w:t>
            </w:r>
          </w:p>
        </w:tc>
      </w:tr>
      <w:tr w:rsidR="0067496C" w:rsidRPr="00460874" w14:paraId="58077F3B" w14:textId="77777777" w:rsidTr="0067496C">
        <w:trPr>
          <w:trHeight w:val="317"/>
        </w:trPr>
        <w:tc>
          <w:tcPr>
            <w:tcW w:w="4516" w:type="dxa"/>
            <w:tcBorders>
              <w:top w:val="single" w:sz="2" w:space="0" w:color="000000"/>
              <w:left w:val="single" w:sz="12" w:space="0" w:color="000000"/>
              <w:bottom w:val="single" w:sz="2" w:space="0" w:color="000000"/>
              <w:right w:val="single" w:sz="2" w:space="0" w:color="000000"/>
            </w:tcBorders>
            <w:vAlign w:val="center"/>
            <w:hideMark/>
          </w:tcPr>
          <w:p w14:paraId="291234E0" w14:textId="77777777" w:rsidR="0067496C" w:rsidRPr="00460874" w:rsidRDefault="0067496C">
            <w:pPr>
              <w:spacing w:before="83"/>
              <w:ind w:left="61" w:right="38"/>
              <w:jc w:val="center"/>
              <w:rPr>
                <w:rFonts w:ascii="Times New Roman" w:hAnsi="Times New Roman" w:cs="Times New Roman"/>
              </w:rPr>
            </w:pPr>
            <w:r w:rsidRPr="00460874">
              <w:rPr>
                <w:rFonts w:ascii="Times New Roman" w:eastAsia="宋体" w:hAnsi="Times New Roman" w:cs="Times New Roman"/>
              </w:rPr>
              <w:t>预拌混凝土（泵送型），</w:t>
            </w:r>
            <w:r w:rsidRPr="00460874">
              <w:rPr>
                <w:rFonts w:ascii="Times New Roman" w:hAnsi="Times New Roman" w:cs="Times New Roman"/>
              </w:rPr>
              <w:t>C20</w:t>
            </w:r>
          </w:p>
        </w:tc>
        <w:tc>
          <w:tcPr>
            <w:tcW w:w="3402" w:type="dxa"/>
            <w:tcBorders>
              <w:top w:val="single" w:sz="2" w:space="0" w:color="000000"/>
              <w:left w:val="single" w:sz="2" w:space="0" w:color="000000"/>
              <w:bottom w:val="single" w:sz="2" w:space="0" w:color="000000"/>
              <w:right w:val="single" w:sz="12" w:space="0" w:color="000000"/>
            </w:tcBorders>
            <w:vAlign w:val="center"/>
            <w:hideMark/>
          </w:tcPr>
          <w:p w14:paraId="3A833EA8" w14:textId="77777777" w:rsidR="0067496C" w:rsidRPr="00460874" w:rsidRDefault="0067496C">
            <w:pPr>
              <w:jc w:val="center"/>
              <w:rPr>
                <w:rFonts w:ascii="Times New Roman" w:hAnsi="Times New Roman" w:cs="Times New Roman"/>
              </w:rPr>
            </w:pPr>
            <w:r w:rsidRPr="00460874">
              <w:rPr>
                <w:rFonts w:ascii="Times New Roman" w:hAnsi="Times New Roman" w:cs="Times New Roman"/>
              </w:rPr>
              <w:t>227.50kgCO</w:t>
            </w:r>
            <w:r w:rsidRPr="00460874">
              <w:rPr>
                <w:rFonts w:ascii="Times New Roman" w:hAnsi="Times New Roman" w:cs="Times New Roman"/>
                <w:vertAlign w:val="subscript"/>
              </w:rPr>
              <w:t>2</w:t>
            </w:r>
            <w:r w:rsidRPr="00460874">
              <w:rPr>
                <w:rFonts w:ascii="Times New Roman" w:hAnsi="Times New Roman" w:cs="Times New Roman"/>
              </w:rPr>
              <w:t>e/m</w:t>
            </w:r>
            <w:r w:rsidRPr="00460874">
              <w:rPr>
                <w:rFonts w:ascii="Times New Roman" w:hAnsi="Times New Roman" w:cs="Times New Roman"/>
                <w:vertAlign w:val="superscript"/>
              </w:rPr>
              <w:t>3</w:t>
            </w:r>
          </w:p>
        </w:tc>
      </w:tr>
      <w:tr w:rsidR="0067496C" w:rsidRPr="00460874" w14:paraId="2BED2F0E" w14:textId="77777777" w:rsidTr="0067496C">
        <w:trPr>
          <w:trHeight w:val="321"/>
        </w:trPr>
        <w:tc>
          <w:tcPr>
            <w:tcW w:w="4516" w:type="dxa"/>
            <w:tcBorders>
              <w:top w:val="single" w:sz="2" w:space="0" w:color="000000"/>
              <w:left w:val="single" w:sz="12" w:space="0" w:color="000000"/>
              <w:bottom w:val="single" w:sz="2" w:space="0" w:color="000000"/>
              <w:right w:val="single" w:sz="2" w:space="0" w:color="000000"/>
            </w:tcBorders>
            <w:hideMark/>
          </w:tcPr>
          <w:p w14:paraId="32A8F039" w14:textId="77777777" w:rsidR="0067496C" w:rsidRPr="00460874" w:rsidRDefault="0067496C">
            <w:pPr>
              <w:spacing w:before="83"/>
              <w:ind w:left="160" w:right="31"/>
              <w:jc w:val="center"/>
              <w:rPr>
                <w:rFonts w:ascii="Times New Roman" w:hAnsi="Times New Roman" w:cs="Times New Roman"/>
                <w:color w:val="auto"/>
                <w:w w:val="105"/>
              </w:rPr>
            </w:pPr>
            <w:r w:rsidRPr="00460874">
              <w:rPr>
                <w:rFonts w:ascii="Times New Roman" w:eastAsia="宋体" w:hAnsi="Times New Roman" w:cs="Times New Roman"/>
                <w:w w:val="105"/>
              </w:rPr>
              <w:t>砌筑砂浆</w:t>
            </w:r>
            <w:r w:rsidRPr="00460874">
              <w:rPr>
                <w:rFonts w:ascii="Times New Roman" w:hAnsi="Times New Roman" w:cs="Times New Roman"/>
                <w:w w:val="105"/>
              </w:rPr>
              <w:t>M2.5</w:t>
            </w:r>
          </w:p>
        </w:tc>
        <w:tc>
          <w:tcPr>
            <w:tcW w:w="3402" w:type="dxa"/>
            <w:tcBorders>
              <w:top w:val="single" w:sz="2" w:space="0" w:color="000000"/>
              <w:left w:val="single" w:sz="2" w:space="0" w:color="000000"/>
              <w:bottom w:val="single" w:sz="2" w:space="0" w:color="000000"/>
              <w:right w:val="single" w:sz="12" w:space="0" w:color="000000"/>
            </w:tcBorders>
            <w:vAlign w:val="center"/>
            <w:hideMark/>
          </w:tcPr>
          <w:p w14:paraId="161482DE" w14:textId="77777777" w:rsidR="0067496C" w:rsidRPr="00460874" w:rsidRDefault="0067496C">
            <w:pPr>
              <w:jc w:val="center"/>
              <w:rPr>
                <w:rFonts w:ascii="Times New Roman" w:hAnsi="Times New Roman" w:cs="Times New Roman"/>
              </w:rPr>
            </w:pPr>
            <w:r w:rsidRPr="00460874">
              <w:rPr>
                <w:rFonts w:ascii="Times New Roman" w:hAnsi="Times New Roman" w:cs="Times New Roman"/>
              </w:rPr>
              <w:t>150kgCO</w:t>
            </w:r>
            <w:r w:rsidRPr="00460874">
              <w:rPr>
                <w:rFonts w:ascii="Times New Roman" w:hAnsi="Times New Roman" w:cs="Times New Roman"/>
                <w:vertAlign w:val="subscript"/>
              </w:rPr>
              <w:t>2</w:t>
            </w:r>
            <w:r w:rsidRPr="00460874">
              <w:rPr>
                <w:rFonts w:ascii="Times New Roman" w:hAnsi="Times New Roman" w:cs="Times New Roman"/>
              </w:rPr>
              <w:t>e/m</w:t>
            </w:r>
            <w:r w:rsidRPr="00460874">
              <w:rPr>
                <w:rFonts w:ascii="Times New Roman" w:hAnsi="Times New Roman" w:cs="Times New Roman"/>
                <w:vertAlign w:val="superscript"/>
              </w:rPr>
              <w:t>3</w:t>
            </w:r>
          </w:p>
        </w:tc>
      </w:tr>
      <w:tr w:rsidR="0067496C" w:rsidRPr="00460874" w14:paraId="4A1F5DE9" w14:textId="77777777" w:rsidTr="0067496C">
        <w:trPr>
          <w:trHeight w:val="321"/>
        </w:trPr>
        <w:tc>
          <w:tcPr>
            <w:tcW w:w="4516" w:type="dxa"/>
            <w:tcBorders>
              <w:top w:val="single" w:sz="2" w:space="0" w:color="000000"/>
              <w:left w:val="single" w:sz="12" w:space="0" w:color="000000"/>
              <w:bottom w:val="single" w:sz="2" w:space="0" w:color="000000"/>
              <w:right w:val="single" w:sz="2" w:space="0" w:color="000000"/>
            </w:tcBorders>
            <w:vAlign w:val="center"/>
            <w:hideMark/>
          </w:tcPr>
          <w:p w14:paraId="4532EC99" w14:textId="77777777" w:rsidR="0067496C" w:rsidRPr="00460874" w:rsidRDefault="0067496C">
            <w:pPr>
              <w:spacing w:before="83"/>
              <w:ind w:left="160" w:right="31"/>
              <w:jc w:val="center"/>
              <w:rPr>
                <w:rFonts w:ascii="Times New Roman" w:hAnsi="Times New Roman" w:cs="Times New Roman"/>
                <w:w w:val="105"/>
              </w:rPr>
            </w:pPr>
            <w:r w:rsidRPr="00460874">
              <w:rPr>
                <w:rFonts w:ascii="Times New Roman" w:eastAsia="宋体" w:hAnsi="Times New Roman" w:cs="Times New Roman"/>
              </w:rPr>
              <w:t>湿拌砌筑砂浆</w:t>
            </w:r>
            <w:r w:rsidRPr="00460874">
              <w:rPr>
                <w:rFonts w:ascii="Times New Roman" w:hAnsi="Times New Roman" w:cs="Times New Roman"/>
              </w:rPr>
              <w:t>M30</w:t>
            </w:r>
          </w:p>
        </w:tc>
        <w:tc>
          <w:tcPr>
            <w:tcW w:w="3402" w:type="dxa"/>
            <w:tcBorders>
              <w:top w:val="single" w:sz="2" w:space="0" w:color="000000"/>
              <w:left w:val="single" w:sz="2" w:space="0" w:color="000000"/>
              <w:bottom w:val="single" w:sz="2" w:space="0" w:color="000000"/>
              <w:right w:val="single" w:sz="12" w:space="0" w:color="000000"/>
            </w:tcBorders>
            <w:vAlign w:val="center"/>
            <w:hideMark/>
          </w:tcPr>
          <w:p w14:paraId="4DAB927B" w14:textId="77777777" w:rsidR="0067496C" w:rsidRPr="00460874" w:rsidRDefault="0067496C">
            <w:pPr>
              <w:jc w:val="center"/>
              <w:rPr>
                <w:rFonts w:ascii="Times New Roman" w:hAnsi="Times New Roman" w:cs="Times New Roman"/>
              </w:rPr>
            </w:pPr>
            <w:r w:rsidRPr="00460874">
              <w:rPr>
                <w:rFonts w:ascii="Times New Roman" w:hAnsi="Times New Roman" w:cs="Times New Roman"/>
              </w:rPr>
              <w:t>306.36kgCO</w:t>
            </w:r>
            <w:r w:rsidRPr="00460874">
              <w:rPr>
                <w:rFonts w:ascii="Times New Roman" w:hAnsi="Times New Roman" w:cs="Times New Roman"/>
                <w:vertAlign w:val="subscript"/>
              </w:rPr>
              <w:t>2</w:t>
            </w:r>
            <w:r w:rsidRPr="00460874">
              <w:rPr>
                <w:rFonts w:ascii="Times New Roman" w:hAnsi="Times New Roman" w:cs="Times New Roman"/>
              </w:rPr>
              <w:t>e/m</w:t>
            </w:r>
            <w:r w:rsidRPr="00460874">
              <w:rPr>
                <w:rFonts w:ascii="Times New Roman" w:hAnsi="Times New Roman" w:cs="Times New Roman"/>
                <w:vertAlign w:val="superscript"/>
              </w:rPr>
              <w:t>3</w:t>
            </w:r>
          </w:p>
        </w:tc>
      </w:tr>
      <w:tr w:rsidR="0067496C" w:rsidRPr="00460874" w14:paraId="0304270B" w14:textId="77777777" w:rsidTr="0067496C">
        <w:trPr>
          <w:trHeight w:val="321"/>
        </w:trPr>
        <w:tc>
          <w:tcPr>
            <w:tcW w:w="4516" w:type="dxa"/>
            <w:tcBorders>
              <w:top w:val="single" w:sz="2" w:space="0" w:color="000000"/>
              <w:left w:val="single" w:sz="12" w:space="0" w:color="000000"/>
              <w:bottom w:val="single" w:sz="2" w:space="0" w:color="000000"/>
              <w:right w:val="single" w:sz="2" w:space="0" w:color="000000"/>
            </w:tcBorders>
            <w:vAlign w:val="center"/>
            <w:hideMark/>
          </w:tcPr>
          <w:p w14:paraId="30629CB2" w14:textId="77777777" w:rsidR="0067496C" w:rsidRPr="00460874" w:rsidRDefault="0067496C">
            <w:pPr>
              <w:spacing w:before="83"/>
              <w:ind w:left="160" w:right="31"/>
              <w:jc w:val="center"/>
              <w:rPr>
                <w:rFonts w:ascii="Times New Roman" w:hAnsi="Times New Roman" w:cs="Times New Roman"/>
                <w:w w:val="105"/>
              </w:rPr>
            </w:pPr>
            <w:r w:rsidRPr="00460874">
              <w:rPr>
                <w:rFonts w:ascii="Times New Roman" w:eastAsia="宋体" w:hAnsi="Times New Roman" w:cs="Times New Roman"/>
              </w:rPr>
              <w:t>湿拌普通抹灰砂浆</w:t>
            </w:r>
            <w:r w:rsidRPr="00460874">
              <w:rPr>
                <w:rFonts w:ascii="Times New Roman" w:hAnsi="Times New Roman" w:cs="Times New Roman"/>
              </w:rPr>
              <w:t>M20</w:t>
            </w:r>
          </w:p>
        </w:tc>
        <w:tc>
          <w:tcPr>
            <w:tcW w:w="3402" w:type="dxa"/>
            <w:tcBorders>
              <w:top w:val="single" w:sz="2" w:space="0" w:color="000000"/>
              <w:left w:val="single" w:sz="2" w:space="0" w:color="000000"/>
              <w:bottom w:val="single" w:sz="2" w:space="0" w:color="000000"/>
              <w:right w:val="single" w:sz="12" w:space="0" w:color="000000"/>
            </w:tcBorders>
            <w:vAlign w:val="center"/>
            <w:hideMark/>
          </w:tcPr>
          <w:p w14:paraId="52222577" w14:textId="77777777" w:rsidR="0067496C" w:rsidRPr="00460874" w:rsidRDefault="0067496C">
            <w:pPr>
              <w:jc w:val="center"/>
              <w:rPr>
                <w:rFonts w:ascii="Times New Roman" w:hAnsi="Times New Roman" w:cs="Times New Roman"/>
              </w:rPr>
            </w:pPr>
            <w:r w:rsidRPr="00460874">
              <w:rPr>
                <w:rFonts w:ascii="Times New Roman" w:hAnsi="Times New Roman" w:cs="Times New Roman"/>
              </w:rPr>
              <w:t>261.59kgCO</w:t>
            </w:r>
            <w:r w:rsidRPr="00460874">
              <w:rPr>
                <w:rFonts w:ascii="Times New Roman" w:hAnsi="Times New Roman" w:cs="Times New Roman"/>
                <w:vertAlign w:val="subscript"/>
              </w:rPr>
              <w:t>2</w:t>
            </w:r>
            <w:r w:rsidRPr="00460874">
              <w:rPr>
                <w:rFonts w:ascii="Times New Roman" w:hAnsi="Times New Roman" w:cs="Times New Roman"/>
              </w:rPr>
              <w:t>e/m</w:t>
            </w:r>
            <w:r w:rsidRPr="00460874">
              <w:rPr>
                <w:rFonts w:ascii="Times New Roman" w:hAnsi="Times New Roman" w:cs="Times New Roman"/>
                <w:vertAlign w:val="superscript"/>
              </w:rPr>
              <w:t>3</w:t>
            </w:r>
          </w:p>
        </w:tc>
      </w:tr>
      <w:tr w:rsidR="0067496C" w:rsidRPr="00460874" w14:paraId="17DF25D1" w14:textId="77777777" w:rsidTr="0067496C">
        <w:trPr>
          <w:trHeight w:val="321"/>
        </w:trPr>
        <w:tc>
          <w:tcPr>
            <w:tcW w:w="4516" w:type="dxa"/>
            <w:tcBorders>
              <w:top w:val="single" w:sz="2" w:space="0" w:color="000000"/>
              <w:left w:val="single" w:sz="12" w:space="0" w:color="000000"/>
              <w:bottom w:val="single" w:sz="2" w:space="0" w:color="000000"/>
              <w:right w:val="single" w:sz="2" w:space="0" w:color="000000"/>
            </w:tcBorders>
            <w:vAlign w:val="center"/>
            <w:hideMark/>
          </w:tcPr>
          <w:p w14:paraId="515A782F" w14:textId="77777777" w:rsidR="0067496C" w:rsidRPr="00460874" w:rsidRDefault="0067496C">
            <w:pPr>
              <w:spacing w:before="83"/>
              <w:ind w:left="160" w:right="31"/>
              <w:jc w:val="center"/>
              <w:rPr>
                <w:rFonts w:ascii="Times New Roman" w:hAnsi="Times New Roman" w:cs="Times New Roman"/>
                <w:w w:val="105"/>
              </w:rPr>
            </w:pPr>
            <w:r w:rsidRPr="00460874">
              <w:rPr>
                <w:rFonts w:ascii="Times New Roman" w:eastAsia="宋体" w:hAnsi="Times New Roman" w:cs="Times New Roman"/>
              </w:rPr>
              <w:t>湿拌防水砂浆</w:t>
            </w:r>
          </w:p>
        </w:tc>
        <w:tc>
          <w:tcPr>
            <w:tcW w:w="3402" w:type="dxa"/>
            <w:tcBorders>
              <w:top w:val="single" w:sz="2" w:space="0" w:color="000000"/>
              <w:left w:val="single" w:sz="2" w:space="0" w:color="000000"/>
              <w:bottom w:val="single" w:sz="2" w:space="0" w:color="000000"/>
              <w:right w:val="single" w:sz="12" w:space="0" w:color="000000"/>
            </w:tcBorders>
            <w:vAlign w:val="center"/>
            <w:hideMark/>
          </w:tcPr>
          <w:p w14:paraId="16C17CD8" w14:textId="77777777" w:rsidR="0067496C" w:rsidRPr="00460874" w:rsidRDefault="0067496C">
            <w:pPr>
              <w:jc w:val="center"/>
              <w:rPr>
                <w:rFonts w:ascii="Times New Roman" w:hAnsi="Times New Roman" w:cs="Times New Roman"/>
              </w:rPr>
            </w:pPr>
            <w:r w:rsidRPr="00460874">
              <w:rPr>
                <w:rFonts w:ascii="Times New Roman" w:hAnsi="Times New Roman" w:cs="Times New Roman"/>
              </w:rPr>
              <w:t>203.36kgCO</w:t>
            </w:r>
            <w:r w:rsidRPr="00460874">
              <w:rPr>
                <w:rFonts w:ascii="Times New Roman" w:hAnsi="Times New Roman" w:cs="Times New Roman"/>
                <w:vertAlign w:val="subscript"/>
              </w:rPr>
              <w:t>2</w:t>
            </w:r>
            <w:r w:rsidRPr="00460874">
              <w:rPr>
                <w:rFonts w:ascii="Times New Roman" w:hAnsi="Times New Roman" w:cs="Times New Roman"/>
              </w:rPr>
              <w:t>e/m</w:t>
            </w:r>
            <w:r w:rsidRPr="00460874">
              <w:rPr>
                <w:rFonts w:ascii="Times New Roman" w:hAnsi="Times New Roman" w:cs="Times New Roman"/>
                <w:vertAlign w:val="superscript"/>
              </w:rPr>
              <w:t>3</w:t>
            </w:r>
          </w:p>
        </w:tc>
      </w:tr>
      <w:tr w:rsidR="0067496C" w:rsidRPr="00460874" w14:paraId="7DB0C69D" w14:textId="77777777" w:rsidTr="0067496C">
        <w:trPr>
          <w:trHeight w:val="321"/>
        </w:trPr>
        <w:tc>
          <w:tcPr>
            <w:tcW w:w="4516" w:type="dxa"/>
            <w:tcBorders>
              <w:top w:val="single" w:sz="2" w:space="0" w:color="000000"/>
              <w:left w:val="single" w:sz="12" w:space="0" w:color="000000"/>
              <w:bottom w:val="single" w:sz="2" w:space="0" w:color="000000"/>
              <w:right w:val="single" w:sz="2" w:space="0" w:color="000000"/>
            </w:tcBorders>
            <w:vAlign w:val="center"/>
            <w:hideMark/>
          </w:tcPr>
          <w:p w14:paraId="66BA7101" w14:textId="77777777" w:rsidR="0067496C" w:rsidRPr="00460874" w:rsidRDefault="0067496C">
            <w:pPr>
              <w:spacing w:before="83"/>
              <w:ind w:left="160" w:right="31"/>
              <w:jc w:val="center"/>
              <w:rPr>
                <w:rFonts w:ascii="Times New Roman" w:hAnsi="Times New Roman" w:cs="Times New Roman"/>
                <w:w w:val="105"/>
              </w:rPr>
            </w:pPr>
            <w:proofErr w:type="gramStart"/>
            <w:r w:rsidRPr="00460874">
              <w:rPr>
                <w:rFonts w:ascii="Times New Roman" w:eastAsia="宋体" w:hAnsi="Times New Roman" w:cs="Times New Roman"/>
              </w:rPr>
              <w:t>干混抹灰</w:t>
            </w:r>
            <w:proofErr w:type="gramEnd"/>
            <w:r w:rsidRPr="00460874">
              <w:rPr>
                <w:rFonts w:ascii="Times New Roman" w:eastAsia="宋体" w:hAnsi="Times New Roman" w:cs="Times New Roman"/>
              </w:rPr>
              <w:t>砂浆</w:t>
            </w:r>
            <w:r w:rsidRPr="00460874">
              <w:rPr>
                <w:rFonts w:ascii="Times New Roman" w:hAnsi="Times New Roman" w:cs="Times New Roman"/>
              </w:rPr>
              <w:t>M10</w:t>
            </w:r>
          </w:p>
        </w:tc>
        <w:tc>
          <w:tcPr>
            <w:tcW w:w="3402" w:type="dxa"/>
            <w:tcBorders>
              <w:top w:val="single" w:sz="2" w:space="0" w:color="000000"/>
              <w:left w:val="single" w:sz="2" w:space="0" w:color="000000"/>
              <w:bottom w:val="single" w:sz="2" w:space="0" w:color="000000"/>
              <w:right w:val="single" w:sz="12" w:space="0" w:color="000000"/>
            </w:tcBorders>
            <w:vAlign w:val="center"/>
            <w:hideMark/>
          </w:tcPr>
          <w:p w14:paraId="198E2867" w14:textId="77777777" w:rsidR="0067496C" w:rsidRPr="00460874" w:rsidRDefault="0067496C">
            <w:pPr>
              <w:jc w:val="center"/>
              <w:rPr>
                <w:rFonts w:ascii="Times New Roman" w:hAnsi="Times New Roman" w:cs="Times New Roman"/>
              </w:rPr>
            </w:pPr>
            <w:r w:rsidRPr="00460874">
              <w:rPr>
                <w:rFonts w:ascii="Times New Roman" w:hAnsi="Times New Roman" w:cs="Times New Roman"/>
              </w:rPr>
              <w:t>315.39kgCO</w:t>
            </w:r>
            <w:r w:rsidRPr="00460874">
              <w:rPr>
                <w:rFonts w:ascii="Times New Roman" w:hAnsi="Times New Roman" w:cs="Times New Roman"/>
                <w:vertAlign w:val="subscript"/>
              </w:rPr>
              <w:t>2</w:t>
            </w:r>
            <w:r w:rsidRPr="00460874">
              <w:rPr>
                <w:rFonts w:ascii="Times New Roman" w:hAnsi="Times New Roman" w:cs="Times New Roman"/>
              </w:rPr>
              <w:t>e/m</w:t>
            </w:r>
            <w:r w:rsidRPr="00460874">
              <w:rPr>
                <w:rFonts w:ascii="Times New Roman" w:hAnsi="Times New Roman" w:cs="Times New Roman"/>
                <w:vertAlign w:val="superscript"/>
              </w:rPr>
              <w:t>3</w:t>
            </w:r>
          </w:p>
        </w:tc>
      </w:tr>
      <w:tr w:rsidR="0067496C" w:rsidRPr="00460874" w14:paraId="2B2E651A" w14:textId="77777777" w:rsidTr="0067496C">
        <w:trPr>
          <w:trHeight w:val="321"/>
        </w:trPr>
        <w:tc>
          <w:tcPr>
            <w:tcW w:w="4516" w:type="dxa"/>
            <w:tcBorders>
              <w:top w:val="single" w:sz="2" w:space="0" w:color="000000"/>
              <w:left w:val="single" w:sz="12" w:space="0" w:color="000000"/>
              <w:bottom w:val="single" w:sz="2" w:space="0" w:color="000000"/>
              <w:right w:val="single" w:sz="2" w:space="0" w:color="000000"/>
            </w:tcBorders>
            <w:hideMark/>
          </w:tcPr>
          <w:p w14:paraId="01C07504" w14:textId="77777777" w:rsidR="0067496C" w:rsidRPr="00460874" w:rsidRDefault="0067496C">
            <w:pPr>
              <w:spacing w:before="83"/>
              <w:ind w:left="160" w:right="31"/>
              <w:jc w:val="center"/>
              <w:rPr>
                <w:rFonts w:ascii="Times New Roman" w:hAnsi="Times New Roman" w:cs="Times New Roman"/>
              </w:rPr>
            </w:pPr>
            <w:proofErr w:type="gramStart"/>
            <w:r w:rsidRPr="00460874">
              <w:rPr>
                <w:rFonts w:ascii="Times New Roman" w:eastAsia="宋体" w:hAnsi="Times New Roman" w:cs="Times New Roman"/>
                <w:w w:val="105"/>
              </w:rPr>
              <w:t>干混地面</w:t>
            </w:r>
            <w:proofErr w:type="gramEnd"/>
            <w:r w:rsidRPr="00460874">
              <w:rPr>
                <w:rFonts w:ascii="Times New Roman" w:eastAsia="宋体" w:hAnsi="Times New Roman" w:cs="Times New Roman"/>
                <w:w w:val="105"/>
              </w:rPr>
              <w:t>砂浆</w:t>
            </w:r>
            <w:r w:rsidRPr="00460874">
              <w:rPr>
                <w:rFonts w:ascii="Times New Roman" w:hAnsi="Times New Roman" w:cs="Times New Roman"/>
                <w:w w:val="105"/>
              </w:rPr>
              <w:t>M15</w:t>
            </w:r>
          </w:p>
        </w:tc>
        <w:tc>
          <w:tcPr>
            <w:tcW w:w="3402" w:type="dxa"/>
            <w:tcBorders>
              <w:top w:val="single" w:sz="2" w:space="0" w:color="000000"/>
              <w:left w:val="single" w:sz="2" w:space="0" w:color="000000"/>
              <w:bottom w:val="single" w:sz="2" w:space="0" w:color="000000"/>
              <w:right w:val="single" w:sz="12" w:space="0" w:color="000000"/>
            </w:tcBorders>
            <w:hideMark/>
          </w:tcPr>
          <w:p w14:paraId="4F55D738" w14:textId="77777777" w:rsidR="0067496C" w:rsidRPr="00460874" w:rsidRDefault="0067496C">
            <w:pPr>
              <w:jc w:val="center"/>
              <w:rPr>
                <w:rFonts w:ascii="Times New Roman" w:hAnsi="Times New Roman" w:cs="Times New Roman"/>
              </w:rPr>
            </w:pPr>
            <w:r w:rsidRPr="00460874">
              <w:rPr>
                <w:rFonts w:ascii="Times New Roman" w:hAnsi="Times New Roman" w:cs="Times New Roman"/>
                <w:w w:val="105"/>
              </w:rPr>
              <w:t>354.75kgCO</w:t>
            </w:r>
            <w:r w:rsidRPr="00460874">
              <w:rPr>
                <w:rFonts w:ascii="Times New Roman" w:hAnsi="Times New Roman" w:cs="Times New Roman"/>
                <w:w w:val="105"/>
                <w:vertAlign w:val="subscript"/>
              </w:rPr>
              <w:t>2</w:t>
            </w:r>
            <w:r w:rsidRPr="00460874">
              <w:rPr>
                <w:rFonts w:ascii="Times New Roman" w:hAnsi="Times New Roman" w:cs="Times New Roman"/>
                <w:w w:val="105"/>
              </w:rPr>
              <w:t>e/m</w:t>
            </w:r>
            <w:r w:rsidRPr="00460874">
              <w:rPr>
                <w:rFonts w:ascii="Times New Roman" w:hAnsi="Times New Roman" w:cs="Times New Roman"/>
                <w:w w:val="105"/>
                <w:vertAlign w:val="superscript"/>
              </w:rPr>
              <w:t>3</w:t>
            </w:r>
          </w:p>
        </w:tc>
      </w:tr>
      <w:tr w:rsidR="0067496C" w:rsidRPr="00460874" w14:paraId="64557E31" w14:textId="77777777" w:rsidTr="0067496C">
        <w:trPr>
          <w:trHeight w:val="321"/>
        </w:trPr>
        <w:tc>
          <w:tcPr>
            <w:tcW w:w="4516" w:type="dxa"/>
            <w:tcBorders>
              <w:top w:val="single" w:sz="2" w:space="0" w:color="000000"/>
              <w:left w:val="single" w:sz="12" w:space="0" w:color="000000"/>
              <w:bottom w:val="single" w:sz="2" w:space="0" w:color="000000"/>
              <w:right w:val="single" w:sz="2" w:space="0" w:color="000000"/>
            </w:tcBorders>
            <w:hideMark/>
          </w:tcPr>
          <w:p w14:paraId="2DE95430" w14:textId="77777777" w:rsidR="0067496C" w:rsidRPr="00460874" w:rsidRDefault="0067496C">
            <w:pPr>
              <w:spacing w:before="83"/>
              <w:ind w:left="160" w:right="31"/>
              <w:jc w:val="center"/>
              <w:rPr>
                <w:rFonts w:ascii="Times New Roman" w:hAnsi="Times New Roman" w:cs="Times New Roman"/>
              </w:rPr>
            </w:pPr>
            <w:proofErr w:type="gramStart"/>
            <w:r w:rsidRPr="00460874">
              <w:rPr>
                <w:rFonts w:ascii="Times New Roman" w:eastAsia="宋体" w:hAnsi="Times New Roman" w:cs="Times New Roman"/>
                <w:w w:val="105"/>
              </w:rPr>
              <w:t>干混地面</w:t>
            </w:r>
            <w:proofErr w:type="gramEnd"/>
            <w:r w:rsidRPr="00460874">
              <w:rPr>
                <w:rFonts w:ascii="Times New Roman" w:eastAsia="宋体" w:hAnsi="Times New Roman" w:cs="Times New Roman"/>
                <w:w w:val="105"/>
              </w:rPr>
              <w:t>砂浆</w:t>
            </w:r>
            <w:r w:rsidRPr="00460874">
              <w:rPr>
                <w:rFonts w:ascii="Times New Roman" w:hAnsi="Times New Roman" w:cs="Times New Roman"/>
                <w:w w:val="105"/>
              </w:rPr>
              <w:t>M20</w:t>
            </w:r>
          </w:p>
        </w:tc>
        <w:tc>
          <w:tcPr>
            <w:tcW w:w="3402" w:type="dxa"/>
            <w:tcBorders>
              <w:top w:val="single" w:sz="2" w:space="0" w:color="000000"/>
              <w:left w:val="single" w:sz="2" w:space="0" w:color="000000"/>
              <w:bottom w:val="single" w:sz="2" w:space="0" w:color="000000"/>
              <w:right w:val="single" w:sz="12" w:space="0" w:color="000000"/>
            </w:tcBorders>
            <w:hideMark/>
          </w:tcPr>
          <w:p w14:paraId="6B4F82B0" w14:textId="77777777" w:rsidR="0067496C" w:rsidRPr="00460874" w:rsidRDefault="0067496C">
            <w:pPr>
              <w:jc w:val="center"/>
              <w:rPr>
                <w:rFonts w:ascii="Times New Roman" w:hAnsi="Times New Roman" w:cs="Times New Roman"/>
              </w:rPr>
            </w:pPr>
            <w:r w:rsidRPr="00460874">
              <w:rPr>
                <w:rFonts w:ascii="Times New Roman" w:hAnsi="Times New Roman" w:cs="Times New Roman"/>
                <w:w w:val="105"/>
              </w:rPr>
              <w:t>3860kgCO</w:t>
            </w:r>
            <w:r w:rsidRPr="00460874">
              <w:rPr>
                <w:rFonts w:ascii="Times New Roman" w:hAnsi="Times New Roman" w:cs="Times New Roman"/>
                <w:w w:val="105"/>
                <w:vertAlign w:val="subscript"/>
              </w:rPr>
              <w:t>2</w:t>
            </w:r>
            <w:r w:rsidRPr="00460874">
              <w:rPr>
                <w:rFonts w:ascii="Times New Roman" w:hAnsi="Times New Roman" w:cs="Times New Roman"/>
                <w:w w:val="105"/>
              </w:rPr>
              <w:t>e/t</w:t>
            </w:r>
          </w:p>
        </w:tc>
      </w:tr>
      <w:tr w:rsidR="0067496C" w:rsidRPr="00460874" w14:paraId="764D5673" w14:textId="77777777" w:rsidTr="0067496C">
        <w:trPr>
          <w:trHeight w:val="321"/>
        </w:trPr>
        <w:tc>
          <w:tcPr>
            <w:tcW w:w="4516" w:type="dxa"/>
            <w:tcBorders>
              <w:top w:val="single" w:sz="2" w:space="0" w:color="000000"/>
              <w:left w:val="single" w:sz="12" w:space="0" w:color="000000"/>
              <w:bottom w:val="single" w:sz="2" w:space="0" w:color="000000"/>
              <w:right w:val="single" w:sz="2" w:space="0" w:color="000000"/>
            </w:tcBorders>
            <w:hideMark/>
          </w:tcPr>
          <w:p w14:paraId="3ED6F924" w14:textId="77777777" w:rsidR="0067496C" w:rsidRPr="00460874" w:rsidRDefault="0067496C">
            <w:pPr>
              <w:spacing w:before="83"/>
              <w:ind w:left="160" w:right="31"/>
              <w:jc w:val="center"/>
              <w:rPr>
                <w:rFonts w:ascii="Times New Roman" w:hAnsi="Times New Roman" w:cs="Times New Roman"/>
              </w:rPr>
            </w:pPr>
            <w:r w:rsidRPr="00460874">
              <w:rPr>
                <w:rFonts w:ascii="Times New Roman" w:hAnsi="Times New Roman" w:cs="Times New Roman"/>
              </w:rPr>
              <w:t>1:2</w:t>
            </w:r>
            <w:r w:rsidRPr="00460874">
              <w:rPr>
                <w:rFonts w:ascii="Times New Roman" w:eastAsia="宋体" w:hAnsi="Times New Roman" w:cs="Times New Roman"/>
              </w:rPr>
              <w:t>白水泥白石子浆</w:t>
            </w:r>
          </w:p>
        </w:tc>
        <w:tc>
          <w:tcPr>
            <w:tcW w:w="3402" w:type="dxa"/>
            <w:tcBorders>
              <w:top w:val="single" w:sz="2" w:space="0" w:color="000000"/>
              <w:left w:val="single" w:sz="2" w:space="0" w:color="000000"/>
              <w:bottom w:val="single" w:sz="2" w:space="0" w:color="000000"/>
              <w:right w:val="single" w:sz="12" w:space="0" w:color="000000"/>
            </w:tcBorders>
            <w:hideMark/>
          </w:tcPr>
          <w:p w14:paraId="58209DAA" w14:textId="77777777" w:rsidR="0067496C" w:rsidRPr="00460874" w:rsidRDefault="0067496C">
            <w:pPr>
              <w:jc w:val="center"/>
              <w:rPr>
                <w:rFonts w:ascii="Times New Roman" w:hAnsi="Times New Roman" w:cs="Times New Roman"/>
              </w:rPr>
            </w:pPr>
            <w:r w:rsidRPr="00460874">
              <w:rPr>
                <w:rFonts w:ascii="Times New Roman" w:hAnsi="Times New Roman" w:cs="Times New Roman"/>
              </w:rPr>
              <w:t>405kgCO</w:t>
            </w:r>
            <w:r w:rsidRPr="00460874">
              <w:rPr>
                <w:rFonts w:ascii="Times New Roman" w:hAnsi="Times New Roman" w:cs="Times New Roman"/>
                <w:vertAlign w:val="subscript"/>
              </w:rPr>
              <w:t>2</w:t>
            </w:r>
            <w:r w:rsidRPr="00460874">
              <w:rPr>
                <w:rFonts w:ascii="Times New Roman" w:hAnsi="Times New Roman" w:cs="Times New Roman"/>
              </w:rPr>
              <w:t>e/m</w:t>
            </w:r>
            <w:r w:rsidRPr="00460874">
              <w:rPr>
                <w:rFonts w:ascii="Times New Roman" w:hAnsi="Times New Roman" w:cs="Times New Roman"/>
                <w:vertAlign w:val="superscript"/>
              </w:rPr>
              <w:t>2</w:t>
            </w:r>
          </w:p>
        </w:tc>
      </w:tr>
      <w:tr w:rsidR="0067496C" w:rsidRPr="00460874" w14:paraId="05B0E1F7" w14:textId="77777777" w:rsidTr="0067496C">
        <w:trPr>
          <w:trHeight w:val="321"/>
        </w:trPr>
        <w:tc>
          <w:tcPr>
            <w:tcW w:w="4516" w:type="dxa"/>
            <w:tcBorders>
              <w:top w:val="single" w:sz="2" w:space="0" w:color="000000"/>
              <w:left w:val="single" w:sz="12" w:space="0" w:color="000000"/>
              <w:bottom w:val="single" w:sz="2" w:space="0" w:color="000000"/>
              <w:right w:val="single" w:sz="2" w:space="0" w:color="000000"/>
            </w:tcBorders>
            <w:vAlign w:val="center"/>
            <w:hideMark/>
          </w:tcPr>
          <w:p w14:paraId="0FFA75DD" w14:textId="77777777" w:rsidR="0067496C" w:rsidRPr="00460874" w:rsidRDefault="0067496C">
            <w:pPr>
              <w:spacing w:before="83"/>
              <w:ind w:left="160" w:right="31"/>
              <w:jc w:val="center"/>
              <w:rPr>
                <w:rFonts w:ascii="Times New Roman" w:hAnsi="Times New Roman" w:cs="Times New Roman"/>
                <w:color w:val="auto"/>
                <w:w w:val="105"/>
              </w:rPr>
            </w:pPr>
            <w:r w:rsidRPr="00460874">
              <w:rPr>
                <w:rFonts w:ascii="Times New Roman" w:eastAsia="宋体" w:hAnsi="Times New Roman" w:cs="Times New Roman"/>
              </w:rPr>
              <w:t>水泥</w:t>
            </w:r>
            <w:r w:rsidRPr="00460874">
              <w:rPr>
                <w:rFonts w:ascii="Times New Roman" w:hAnsi="Times New Roman" w:cs="Times New Roman"/>
              </w:rPr>
              <w:t>P32.5</w:t>
            </w:r>
          </w:p>
        </w:tc>
        <w:tc>
          <w:tcPr>
            <w:tcW w:w="3402" w:type="dxa"/>
            <w:tcBorders>
              <w:top w:val="single" w:sz="2" w:space="0" w:color="000000"/>
              <w:left w:val="single" w:sz="2" w:space="0" w:color="000000"/>
              <w:bottom w:val="single" w:sz="2" w:space="0" w:color="000000"/>
              <w:right w:val="single" w:sz="12" w:space="0" w:color="000000"/>
            </w:tcBorders>
            <w:vAlign w:val="center"/>
            <w:hideMark/>
          </w:tcPr>
          <w:p w14:paraId="16884AF9" w14:textId="77777777" w:rsidR="0067496C" w:rsidRPr="00460874" w:rsidRDefault="0067496C">
            <w:pPr>
              <w:jc w:val="center"/>
              <w:rPr>
                <w:rFonts w:ascii="Times New Roman" w:hAnsi="Times New Roman" w:cs="Times New Roman"/>
              </w:rPr>
            </w:pPr>
            <w:r w:rsidRPr="00460874">
              <w:rPr>
                <w:rFonts w:ascii="Times New Roman" w:hAnsi="Times New Roman" w:cs="Times New Roman"/>
              </w:rPr>
              <w:t>629.00kgCO</w:t>
            </w:r>
            <w:r w:rsidRPr="00460874">
              <w:rPr>
                <w:rFonts w:ascii="Times New Roman" w:hAnsi="Times New Roman" w:cs="Times New Roman"/>
                <w:vertAlign w:val="subscript"/>
              </w:rPr>
              <w:t>2</w:t>
            </w:r>
            <w:r w:rsidRPr="00460874">
              <w:rPr>
                <w:rFonts w:ascii="Times New Roman" w:hAnsi="Times New Roman" w:cs="Times New Roman"/>
              </w:rPr>
              <w:t>e/t</w:t>
            </w:r>
          </w:p>
        </w:tc>
      </w:tr>
      <w:tr w:rsidR="0067496C" w:rsidRPr="00460874" w14:paraId="2F74D686" w14:textId="77777777" w:rsidTr="0067496C">
        <w:trPr>
          <w:trHeight w:val="321"/>
        </w:trPr>
        <w:tc>
          <w:tcPr>
            <w:tcW w:w="4516" w:type="dxa"/>
            <w:tcBorders>
              <w:top w:val="single" w:sz="2" w:space="0" w:color="000000"/>
              <w:left w:val="single" w:sz="12" w:space="0" w:color="000000"/>
              <w:bottom w:val="single" w:sz="2" w:space="0" w:color="000000"/>
              <w:right w:val="single" w:sz="2" w:space="0" w:color="000000"/>
            </w:tcBorders>
            <w:vAlign w:val="center"/>
            <w:hideMark/>
          </w:tcPr>
          <w:p w14:paraId="6DD97A59" w14:textId="77777777" w:rsidR="0067496C" w:rsidRPr="00460874" w:rsidRDefault="0067496C">
            <w:pPr>
              <w:spacing w:before="83"/>
              <w:ind w:left="160" w:right="31"/>
              <w:jc w:val="center"/>
              <w:rPr>
                <w:rFonts w:ascii="Times New Roman" w:hAnsi="Times New Roman" w:cs="Times New Roman"/>
                <w:w w:val="105"/>
              </w:rPr>
            </w:pPr>
            <w:r w:rsidRPr="00460874">
              <w:rPr>
                <w:rFonts w:ascii="Times New Roman" w:eastAsia="宋体" w:hAnsi="Times New Roman" w:cs="Times New Roman"/>
              </w:rPr>
              <w:t>水泥</w:t>
            </w:r>
            <w:r w:rsidRPr="00460874">
              <w:rPr>
                <w:rFonts w:ascii="Times New Roman" w:hAnsi="Times New Roman" w:cs="Times New Roman"/>
              </w:rPr>
              <w:t>P42.5</w:t>
            </w:r>
          </w:p>
        </w:tc>
        <w:tc>
          <w:tcPr>
            <w:tcW w:w="3402" w:type="dxa"/>
            <w:tcBorders>
              <w:top w:val="single" w:sz="2" w:space="0" w:color="000000"/>
              <w:left w:val="single" w:sz="2" w:space="0" w:color="000000"/>
              <w:bottom w:val="single" w:sz="2" w:space="0" w:color="000000"/>
              <w:right w:val="single" w:sz="12" w:space="0" w:color="000000"/>
            </w:tcBorders>
            <w:vAlign w:val="center"/>
            <w:hideMark/>
          </w:tcPr>
          <w:p w14:paraId="4B379C52" w14:textId="77777777" w:rsidR="0067496C" w:rsidRPr="00460874" w:rsidRDefault="0067496C">
            <w:pPr>
              <w:jc w:val="center"/>
              <w:rPr>
                <w:rFonts w:ascii="Times New Roman" w:hAnsi="Times New Roman" w:cs="Times New Roman"/>
              </w:rPr>
            </w:pPr>
            <w:r w:rsidRPr="00460874">
              <w:rPr>
                <w:rFonts w:ascii="Times New Roman" w:hAnsi="Times New Roman" w:cs="Times New Roman"/>
              </w:rPr>
              <w:t>792.00kgCO</w:t>
            </w:r>
            <w:r w:rsidRPr="00460874">
              <w:rPr>
                <w:rFonts w:ascii="Times New Roman" w:hAnsi="Times New Roman" w:cs="Times New Roman"/>
                <w:vertAlign w:val="subscript"/>
              </w:rPr>
              <w:t>2</w:t>
            </w:r>
            <w:r w:rsidRPr="00460874">
              <w:rPr>
                <w:rFonts w:ascii="Times New Roman" w:hAnsi="Times New Roman" w:cs="Times New Roman"/>
              </w:rPr>
              <w:t>e/t</w:t>
            </w:r>
          </w:p>
        </w:tc>
      </w:tr>
      <w:tr w:rsidR="0067496C" w:rsidRPr="00460874" w14:paraId="62CAE466" w14:textId="77777777" w:rsidTr="0067496C">
        <w:trPr>
          <w:trHeight w:val="321"/>
        </w:trPr>
        <w:tc>
          <w:tcPr>
            <w:tcW w:w="4516" w:type="dxa"/>
            <w:tcBorders>
              <w:top w:val="single" w:sz="2" w:space="0" w:color="000000"/>
              <w:left w:val="single" w:sz="12" w:space="0" w:color="000000"/>
              <w:bottom w:val="single" w:sz="2" w:space="0" w:color="000000"/>
              <w:right w:val="single" w:sz="2" w:space="0" w:color="000000"/>
            </w:tcBorders>
            <w:vAlign w:val="center"/>
            <w:hideMark/>
          </w:tcPr>
          <w:p w14:paraId="30569943" w14:textId="77777777" w:rsidR="0067496C" w:rsidRPr="00460874" w:rsidRDefault="0067496C">
            <w:pPr>
              <w:spacing w:before="83"/>
              <w:ind w:left="160" w:right="31"/>
              <w:jc w:val="center"/>
              <w:rPr>
                <w:rFonts w:ascii="Times New Roman" w:hAnsi="Times New Roman" w:cs="Times New Roman"/>
                <w:w w:val="105"/>
              </w:rPr>
            </w:pPr>
            <w:r w:rsidRPr="00460874">
              <w:rPr>
                <w:rFonts w:ascii="Times New Roman" w:eastAsia="宋体" w:hAnsi="Times New Roman" w:cs="Times New Roman"/>
              </w:rPr>
              <w:t>水泥</w:t>
            </w:r>
            <w:r w:rsidRPr="00460874">
              <w:rPr>
                <w:rFonts w:ascii="Times New Roman" w:hAnsi="Times New Roman" w:cs="Times New Roman"/>
              </w:rPr>
              <w:t>P52.5</w:t>
            </w:r>
          </w:p>
        </w:tc>
        <w:tc>
          <w:tcPr>
            <w:tcW w:w="3402" w:type="dxa"/>
            <w:tcBorders>
              <w:top w:val="single" w:sz="2" w:space="0" w:color="000000"/>
              <w:left w:val="single" w:sz="2" w:space="0" w:color="000000"/>
              <w:bottom w:val="single" w:sz="2" w:space="0" w:color="000000"/>
              <w:right w:val="single" w:sz="12" w:space="0" w:color="000000"/>
            </w:tcBorders>
            <w:vAlign w:val="center"/>
            <w:hideMark/>
          </w:tcPr>
          <w:p w14:paraId="05427D3B" w14:textId="77777777" w:rsidR="0067496C" w:rsidRPr="00460874" w:rsidRDefault="0067496C">
            <w:pPr>
              <w:jc w:val="center"/>
              <w:rPr>
                <w:rFonts w:ascii="Times New Roman" w:hAnsi="Times New Roman" w:cs="Times New Roman"/>
              </w:rPr>
            </w:pPr>
            <w:r w:rsidRPr="00460874">
              <w:rPr>
                <w:rFonts w:ascii="Times New Roman" w:hAnsi="Times New Roman" w:cs="Times New Roman"/>
              </w:rPr>
              <w:t>894.00kgCO</w:t>
            </w:r>
            <w:r w:rsidRPr="00460874">
              <w:rPr>
                <w:rFonts w:ascii="Times New Roman" w:hAnsi="Times New Roman" w:cs="Times New Roman"/>
                <w:vertAlign w:val="subscript"/>
              </w:rPr>
              <w:t>2</w:t>
            </w:r>
            <w:r w:rsidRPr="00460874">
              <w:rPr>
                <w:rFonts w:ascii="Times New Roman" w:hAnsi="Times New Roman" w:cs="Times New Roman"/>
              </w:rPr>
              <w:t>e/t</w:t>
            </w:r>
          </w:p>
        </w:tc>
      </w:tr>
      <w:tr w:rsidR="0067496C" w:rsidRPr="00460874" w14:paraId="1D082D2E" w14:textId="77777777" w:rsidTr="0067496C">
        <w:trPr>
          <w:trHeight w:val="321"/>
        </w:trPr>
        <w:tc>
          <w:tcPr>
            <w:tcW w:w="4516" w:type="dxa"/>
            <w:tcBorders>
              <w:top w:val="single" w:sz="2" w:space="0" w:color="000000"/>
              <w:left w:val="single" w:sz="12" w:space="0" w:color="000000"/>
              <w:bottom w:val="single" w:sz="2" w:space="0" w:color="000000"/>
              <w:right w:val="single" w:sz="2" w:space="0" w:color="000000"/>
            </w:tcBorders>
            <w:hideMark/>
          </w:tcPr>
          <w:p w14:paraId="1CA8FE17" w14:textId="77777777" w:rsidR="0067496C" w:rsidRPr="00460874" w:rsidRDefault="0067496C">
            <w:pPr>
              <w:spacing w:before="83"/>
              <w:ind w:left="160" w:right="31"/>
              <w:jc w:val="center"/>
              <w:rPr>
                <w:rFonts w:ascii="Times New Roman" w:hAnsi="Times New Roman" w:cs="Times New Roman"/>
              </w:rPr>
            </w:pPr>
            <w:r w:rsidRPr="00460874">
              <w:rPr>
                <w:rFonts w:ascii="Times New Roman" w:eastAsia="宋体" w:hAnsi="Times New Roman" w:cs="Times New Roman"/>
                <w:w w:val="105"/>
              </w:rPr>
              <w:t>石灰生产（市场平均）</w:t>
            </w:r>
          </w:p>
        </w:tc>
        <w:tc>
          <w:tcPr>
            <w:tcW w:w="3402" w:type="dxa"/>
            <w:tcBorders>
              <w:top w:val="single" w:sz="2" w:space="0" w:color="000000"/>
              <w:left w:val="single" w:sz="2" w:space="0" w:color="000000"/>
              <w:bottom w:val="single" w:sz="2" w:space="0" w:color="000000"/>
              <w:right w:val="single" w:sz="12" w:space="0" w:color="000000"/>
            </w:tcBorders>
            <w:vAlign w:val="center"/>
            <w:hideMark/>
          </w:tcPr>
          <w:p w14:paraId="1A287473" w14:textId="77777777" w:rsidR="0067496C" w:rsidRPr="00460874" w:rsidRDefault="0067496C">
            <w:pPr>
              <w:jc w:val="center"/>
              <w:rPr>
                <w:rFonts w:ascii="Times New Roman" w:hAnsi="Times New Roman" w:cs="Times New Roman"/>
              </w:rPr>
            </w:pPr>
            <w:r w:rsidRPr="00460874">
              <w:rPr>
                <w:rFonts w:ascii="Times New Roman" w:hAnsi="Times New Roman" w:cs="Times New Roman"/>
              </w:rPr>
              <w:t>1190kgCO</w:t>
            </w:r>
            <w:r w:rsidRPr="00460874">
              <w:rPr>
                <w:rFonts w:ascii="Times New Roman" w:hAnsi="Times New Roman" w:cs="Times New Roman"/>
                <w:vertAlign w:val="subscript"/>
              </w:rPr>
              <w:t>2</w:t>
            </w:r>
            <w:r w:rsidRPr="00460874">
              <w:rPr>
                <w:rFonts w:ascii="Times New Roman" w:hAnsi="Times New Roman" w:cs="Times New Roman"/>
              </w:rPr>
              <w:t>e/t</w:t>
            </w:r>
          </w:p>
        </w:tc>
      </w:tr>
      <w:tr w:rsidR="0067496C" w:rsidRPr="00460874" w14:paraId="1617CA08" w14:textId="77777777" w:rsidTr="0067496C">
        <w:trPr>
          <w:trHeight w:val="302"/>
        </w:trPr>
        <w:tc>
          <w:tcPr>
            <w:tcW w:w="4516" w:type="dxa"/>
            <w:tcBorders>
              <w:top w:val="single" w:sz="2" w:space="0" w:color="000000"/>
              <w:left w:val="single" w:sz="12" w:space="0" w:color="000000"/>
              <w:bottom w:val="single" w:sz="2" w:space="0" w:color="000000"/>
              <w:right w:val="single" w:sz="2" w:space="0" w:color="000000"/>
            </w:tcBorders>
            <w:hideMark/>
          </w:tcPr>
          <w:p w14:paraId="5DBA0989" w14:textId="77777777" w:rsidR="0067496C" w:rsidRPr="00460874" w:rsidRDefault="0067496C">
            <w:pPr>
              <w:spacing w:before="68"/>
              <w:ind w:left="160" w:right="34"/>
              <w:jc w:val="center"/>
              <w:rPr>
                <w:rFonts w:ascii="Times New Roman" w:hAnsi="Times New Roman" w:cs="Times New Roman"/>
              </w:rPr>
            </w:pPr>
            <w:r w:rsidRPr="00460874">
              <w:rPr>
                <w:rFonts w:ascii="Times New Roman" w:eastAsia="宋体" w:hAnsi="Times New Roman" w:cs="Times New Roman"/>
                <w:w w:val="105"/>
              </w:rPr>
              <w:t>消石灰（熟石灰、氢氧化钙）</w:t>
            </w:r>
          </w:p>
        </w:tc>
        <w:tc>
          <w:tcPr>
            <w:tcW w:w="3402" w:type="dxa"/>
            <w:tcBorders>
              <w:top w:val="single" w:sz="2" w:space="0" w:color="000000"/>
              <w:left w:val="single" w:sz="2" w:space="0" w:color="000000"/>
              <w:bottom w:val="single" w:sz="2" w:space="0" w:color="000000"/>
              <w:right w:val="single" w:sz="12" w:space="0" w:color="000000"/>
            </w:tcBorders>
            <w:vAlign w:val="center"/>
            <w:hideMark/>
          </w:tcPr>
          <w:p w14:paraId="450CC614" w14:textId="77777777" w:rsidR="0067496C" w:rsidRPr="00460874" w:rsidRDefault="0067496C">
            <w:pPr>
              <w:jc w:val="center"/>
              <w:rPr>
                <w:rFonts w:ascii="Times New Roman" w:hAnsi="Times New Roman" w:cs="Times New Roman"/>
              </w:rPr>
            </w:pPr>
            <w:r w:rsidRPr="00460874">
              <w:rPr>
                <w:rFonts w:ascii="Times New Roman" w:hAnsi="Times New Roman" w:cs="Times New Roman"/>
              </w:rPr>
              <w:t>747kgCO</w:t>
            </w:r>
            <w:r w:rsidRPr="00460874">
              <w:rPr>
                <w:rFonts w:ascii="Times New Roman" w:hAnsi="Times New Roman" w:cs="Times New Roman"/>
                <w:vertAlign w:val="subscript"/>
              </w:rPr>
              <w:t>2</w:t>
            </w:r>
            <w:r w:rsidRPr="00460874">
              <w:rPr>
                <w:rFonts w:ascii="Times New Roman" w:hAnsi="Times New Roman" w:cs="Times New Roman"/>
              </w:rPr>
              <w:t>e/t</w:t>
            </w:r>
          </w:p>
        </w:tc>
      </w:tr>
      <w:tr w:rsidR="0067496C" w:rsidRPr="00460874" w14:paraId="38126F09" w14:textId="77777777" w:rsidTr="0067496C">
        <w:trPr>
          <w:trHeight w:val="321"/>
        </w:trPr>
        <w:tc>
          <w:tcPr>
            <w:tcW w:w="4516" w:type="dxa"/>
            <w:tcBorders>
              <w:top w:val="single" w:sz="2" w:space="0" w:color="000000"/>
              <w:left w:val="single" w:sz="12" w:space="0" w:color="000000"/>
              <w:bottom w:val="single" w:sz="2" w:space="0" w:color="000000"/>
              <w:right w:val="single" w:sz="2" w:space="0" w:color="000000"/>
            </w:tcBorders>
            <w:hideMark/>
          </w:tcPr>
          <w:p w14:paraId="29AE4370" w14:textId="77777777" w:rsidR="0067496C" w:rsidRPr="00460874" w:rsidRDefault="0067496C">
            <w:pPr>
              <w:spacing w:before="78"/>
              <w:ind w:left="64" w:right="38"/>
              <w:jc w:val="center"/>
              <w:rPr>
                <w:rFonts w:ascii="Times New Roman" w:hAnsi="Times New Roman" w:cs="Times New Roman"/>
              </w:rPr>
            </w:pPr>
            <w:r w:rsidRPr="00460874">
              <w:rPr>
                <w:rFonts w:ascii="Times New Roman" w:eastAsia="宋体" w:hAnsi="Times New Roman" w:cs="Times New Roman"/>
                <w:w w:val="105"/>
              </w:rPr>
              <w:t>天然石膏</w:t>
            </w:r>
          </w:p>
        </w:tc>
        <w:tc>
          <w:tcPr>
            <w:tcW w:w="3402" w:type="dxa"/>
            <w:tcBorders>
              <w:top w:val="single" w:sz="2" w:space="0" w:color="000000"/>
              <w:left w:val="single" w:sz="2" w:space="0" w:color="000000"/>
              <w:bottom w:val="single" w:sz="2" w:space="0" w:color="000000"/>
              <w:right w:val="single" w:sz="12" w:space="0" w:color="000000"/>
            </w:tcBorders>
            <w:vAlign w:val="center"/>
            <w:hideMark/>
          </w:tcPr>
          <w:p w14:paraId="1D5DF1D0" w14:textId="77777777" w:rsidR="0067496C" w:rsidRPr="00460874" w:rsidRDefault="0067496C">
            <w:pPr>
              <w:jc w:val="center"/>
              <w:rPr>
                <w:rFonts w:ascii="Times New Roman" w:hAnsi="Times New Roman" w:cs="Times New Roman"/>
              </w:rPr>
            </w:pPr>
            <w:r w:rsidRPr="00460874">
              <w:rPr>
                <w:rFonts w:ascii="Times New Roman" w:hAnsi="Times New Roman" w:cs="Times New Roman"/>
              </w:rPr>
              <w:t>32.8kgCO</w:t>
            </w:r>
            <w:r w:rsidRPr="00460874">
              <w:rPr>
                <w:rFonts w:ascii="Times New Roman" w:hAnsi="Times New Roman" w:cs="Times New Roman"/>
                <w:vertAlign w:val="subscript"/>
              </w:rPr>
              <w:t>2</w:t>
            </w:r>
            <w:r w:rsidRPr="00460874">
              <w:rPr>
                <w:rFonts w:ascii="Times New Roman" w:hAnsi="Times New Roman" w:cs="Times New Roman"/>
              </w:rPr>
              <w:t>e/t</w:t>
            </w:r>
          </w:p>
        </w:tc>
      </w:tr>
      <w:tr w:rsidR="0067496C" w:rsidRPr="00460874" w14:paraId="5B1BAFE8" w14:textId="77777777" w:rsidTr="0067496C">
        <w:trPr>
          <w:trHeight w:val="302"/>
        </w:trPr>
        <w:tc>
          <w:tcPr>
            <w:tcW w:w="4516" w:type="dxa"/>
            <w:tcBorders>
              <w:top w:val="single" w:sz="2" w:space="0" w:color="000000"/>
              <w:left w:val="single" w:sz="12" w:space="0" w:color="000000"/>
              <w:bottom w:val="single" w:sz="2" w:space="0" w:color="000000"/>
              <w:right w:val="single" w:sz="2" w:space="0" w:color="000000"/>
            </w:tcBorders>
            <w:hideMark/>
          </w:tcPr>
          <w:p w14:paraId="363A8822" w14:textId="77777777" w:rsidR="0067496C" w:rsidRPr="00460874" w:rsidRDefault="0067496C">
            <w:pPr>
              <w:spacing w:before="64"/>
              <w:ind w:left="63" w:right="38"/>
              <w:jc w:val="center"/>
              <w:rPr>
                <w:rFonts w:ascii="Times New Roman" w:hAnsi="Times New Roman" w:cs="Times New Roman"/>
              </w:rPr>
            </w:pPr>
            <w:r w:rsidRPr="00460874">
              <w:rPr>
                <w:rFonts w:ascii="Times New Roman" w:eastAsia="宋体" w:hAnsi="Times New Roman" w:cs="Times New Roman"/>
                <w:w w:val="110"/>
              </w:rPr>
              <w:t>砂</w:t>
            </w:r>
            <w:r w:rsidRPr="00460874">
              <w:rPr>
                <w:rFonts w:ascii="Times New Roman" w:hAnsi="Times New Roman" w:cs="Times New Roman"/>
                <w:w w:val="110"/>
              </w:rPr>
              <w:t>(f=l.6~3.0)</w:t>
            </w:r>
          </w:p>
        </w:tc>
        <w:tc>
          <w:tcPr>
            <w:tcW w:w="3402" w:type="dxa"/>
            <w:tcBorders>
              <w:top w:val="single" w:sz="2" w:space="0" w:color="000000"/>
              <w:left w:val="single" w:sz="2" w:space="0" w:color="000000"/>
              <w:bottom w:val="single" w:sz="2" w:space="0" w:color="000000"/>
              <w:right w:val="single" w:sz="12" w:space="0" w:color="000000"/>
            </w:tcBorders>
            <w:vAlign w:val="center"/>
            <w:hideMark/>
          </w:tcPr>
          <w:p w14:paraId="7E854E59" w14:textId="77777777" w:rsidR="0067496C" w:rsidRPr="00460874" w:rsidRDefault="0067496C">
            <w:pPr>
              <w:jc w:val="center"/>
              <w:rPr>
                <w:rFonts w:ascii="Times New Roman" w:hAnsi="Times New Roman" w:cs="Times New Roman"/>
              </w:rPr>
            </w:pPr>
            <w:r w:rsidRPr="00460874">
              <w:rPr>
                <w:rFonts w:ascii="Times New Roman" w:hAnsi="Times New Roman" w:cs="Times New Roman"/>
              </w:rPr>
              <w:t>2.51kgCO</w:t>
            </w:r>
            <w:r w:rsidRPr="00460874">
              <w:rPr>
                <w:rFonts w:ascii="Times New Roman" w:hAnsi="Times New Roman" w:cs="Times New Roman"/>
                <w:vertAlign w:val="subscript"/>
              </w:rPr>
              <w:t>2</w:t>
            </w:r>
            <w:r w:rsidRPr="00460874">
              <w:rPr>
                <w:rFonts w:ascii="Times New Roman" w:hAnsi="Times New Roman" w:cs="Times New Roman"/>
              </w:rPr>
              <w:t>e/t</w:t>
            </w:r>
          </w:p>
        </w:tc>
      </w:tr>
      <w:tr w:rsidR="0067496C" w:rsidRPr="00460874" w14:paraId="71D7BB66" w14:textId="77777777" w:rsidTr="0067496C">
        <w:trPr>
          <w:trHeight w:val="321"/>
        </w:trPr>
        <w:tc>
          <w:tcPr>
            <w:tcW w:w="4516" w:type="dxa"/>
            <w:tcBorders>
              <w:top w:val="single" w:sz="2" w:space="0" w:color="000000"/>
              <w:left w:val="single" w:sz="12" w:space="0" w:color="000000"/>
              <w:bottom w:val="single" w:sz="2" w:space="0" w:color="000000"/>
              <w:right w:val="single" w:sz="2" w:space="0" w:color="000000"/>
            </w:tcBorders>
            <w:hideMark/>
          </w:tcPr>
          <w:p w14:paraId="50382F9F" w14:textId="77777777" w:rsidR="0067496C" w:rsidRPr="00460874" w:rsidRDefault="0067496C">
            <w:pPr>
              <w:spacing w:before="73"/>
              <w:ind w:left="64" w:right="38"/>
              <w:jc w:val="center"/>
              <w:rPr>
                <w:rFonts w:ascii="Times New Roman" w:hAnsi="Times New Roman" w:cs="Times New Roman"/>
              </w:rPr>
            </w:pPr>
            <w:r w:rsidRPr="00460874">
              <w:rPr>
                <w:rFonts w:ascii="Times New Roman" w:eastAsia="宋体" w:hAnsi="Times New Roman" w:cs="Times New Roman"/>
              </w:rPr>
              <w:t>碎石</w:t>
            </w:r>
            <w:r w:rsidRPr="00460874">
              <w:rPr>
                <w:rFonts w:ascii="Times New Roman" w:hAnsi="Times New Roman" w:cs="Times New Roman"/>
              </w:rPr>
              <w:t>(d=10mm~30mm)</w:t>
            </w:r>
          </w:p>
        </w:tc>
        <w:tc>
          <w:tcPr>
            <w:tcW w:w="3402" w:type="dxa"/>
            <w:tcBorders>
              <w:top w:val="single" w:sz="2" w:space="0" w:color="000000"/>
              <w:left w:val="single" w:sz="2" w:space="0" w:color="000000"/>
              <w:bottom w:val="single" w:sz="2" w:space="0" w:color="000000"/>
              <w:right w:val="single" w:sz="12" w:space="0" w:color="000000"/>
            </w:tcBorders>
            <w:vAlign w:val="center"/>
            <w:hideMark/>
          </w:tcPr>
          <w:p w14:paraId="1687C686" w14:textId="77777777" w:rsidR="0067496C" w:rsidRPr="00460874" w:rsidRDefault="0067496C">
            <w:pPr>
              <w:jc w:val="center"/>
              <w:rPr>
                <w:rFonts w:ascii="Times New Roman" w:hAnsi="Times New Roman" w:cs="Times New Roman"/>
              </w:rPr>
            </w:pPr>
            <w:r w:rsidRPr="00460874">
              <w:rPr>
                <w:rFonts w:ascii="Times New Roman" w:hAnsi="Times New Roman" w:cs="Times New Roman"/>
              </w:rPr>
              <w:t>2.18kgCO</w:t>
            </w:r>
            <w:r w:rsidRPr="00460874">
              <w:rPr>
                <w:rFonts w:ascii="Times New Roman" w:hAnsi="Times New Roman" w:cs="Times New Roman"/>
                <w:vertAlign w:val="subscript"/>
              </w:rPr>
              <w:t>2</w:t>
            </w:r>
            <w:r w:rsidRPr="00460874">
              <w:rPr>
                <w:rFonts w:ascii="Times New Roman" w:hAnsi="Times New Roman" w:cs="Times New Roman"/>
              </w:rPr>
              <w:t>e/t</w:t>
            </w:r>
          </w:p>
        </w:tc>
      </w:tr>
      <w:tr w:rsidR="0067496C" w:rsidRPr="00460874" w14:paraId="7F88F8A5" w14:textId="77777777" w:rsidTr="0067496C">
        <w:trPr>
          <w:trHeight w:val="317"/>
        </w:trPr>
        <w:tc>
          <w:tcPr>
            <w:tcW w:w="4516" w:type="dxa"/>
            <w:tcBorders>
              <w:top w:val="single" w:sz="2" w:space="0" w:color="000000"/>
              <w:left w:val="single" w:sz="12" w:space="0" w:color="000000"/>
              <w:bottom w:val="single" w:sz="2" w:space="0" w:color="000000"/>
              <w:right w:val="single" w:sz="2" w:space="0" w:color="000000"/>
            </w:tcBorders>
            <w:hideMark/>
          </w:tcPr>
          <w:p w14:paraId="7C3D2526" w14:textId="77777777" w:rsidR="0067496C" w:rsidRPr="00460874" w:rsidRDefault="0067496C">
            <w:pPr>
              <w:spacing w:before="73"/>
              <w:ind w:left="66" w:right="38"/>
              <w:jc w:val="center"/>
              <w:rPr>
                <w:rFonts w:ascii="Times New Roman" w:hAnsi="Times New Roman" w:cs="Times New Roman"/>
              </w:rPr>
            </w:pPr>
            <w:r w:rsidRPr="00460874">
              <w:rPr>
                <w:rFonts w:ascii="Times New Roman" w:eastAsia="宋体" w:hAnsi="Times New Roman" w:cs="Times New Roman"/>
                <w:w w:val="105"/>
              </w:rPr>
              <w:t>页岩石</w:t>
            </w:r>
          </w:p>
        </w:tc>
        <w:tc>
          <w:tcPr>
            <w:tcW w:w="3402" w:type="dxa"/>
            <w:tcBorders>
              <w:top w:val="single" w:sz="2" w:space="0" w:color="000000"/>
              <w:left w:val="single" w:sz="2" w:space="0" w:color="000000"/>
              <w:bottom w:val="single" w:sz="2" w:space="0" w:color="000000"/>
              <w:right w:val="single" w:sz="12" w:space="0" w:color="000000"/>
            </w:tcBorders>
            <w:vAlign w:val="center"/>
            <w:hideMark/>
          </w:tcPr>
          <w:p w14:paraId="50C70EA0" w14:textId="77777777" w:rsidR="0067496C" w:rsidRPr="00460874" w:rsidRDefault="0067496C">
            <w:pPr>
              <w:jc w:val="center"/>
              <w:rPr>
                <w:rFonts w:ascii="Times New Roman" w:hAnsi="Times New Roman" w:cs="Times New Roman"/>
              </w:rPr>
            </w:pPr>
            <w:r w:rsidRPr="00460874">
              <w:rPr>
                <w:rFonts w:ascii="Times New Roman" w:hAnsi="Times New Roman" w:cs="Times New Roman"/>
              </w:rPr>
              <w:t>5.08kgCO</w:t>
            </w:r>
            <w:r w:rsidRPr="00460874">
              <w:rPr>
                <w:rFonts w:ascii="Times New Roman" w:hAnsi="Times New Roman" w:cs="Times New Roman"/>
                <w:vertAlign w:val="subscript"/>
              </w:rPr>
              <w:t>2</w:t>
            </w:r>
            <w:r w:rsidRPr="00460874">
              <w:rPr>
                <w:rFonts w:ascii="Times New Roman" w:hAnsi="Times New Roman" w:cs="Times New Roman"/>
              </w:rPr>
              <w:t>e/t</w:t>
            </w:r>
          </w:p>
        </w:tc>
      </w:tr>
      <w:tr w:rsidR="0067496C" w:rsidRPr="00460874" w14:paraId="3BAAECE9" w14:textId="77777777" w:rsidTr="0067496C">
        <w:trPr>
          <w:trHeight w:val="307"/>
        </w:trPr>
        <w:tc>
          <w:tcPr>
            <w:tcW w:w="4516" w:type="dxa"/>
            <w:tcBorders>
              <w:top w:val="single" w:sz="2" w:space="0" w:color="000000"/>
              <w:left w:val="single" w:sz="12" w:space="0" w:color="000000"/>
              <w:bottom w:val="single" w:sz="2" w:space="0" w:color="000000"/>
              <w:right w:val="single" w:sz="2" w:space="0" w:color="000000"/>
            </w:tcBorders>
            <w:hideMark/>
          </w:tcPr>
          <w:p w14:paraId="44B7E10E" w14:textId="77777777" w:rsidR="0067496C" w:rsidRPr="00460874" w:rsidRDefault="0067496C">
            <w:pPr>
              <w:spacing w:before="73"/>
              <w:ind w:left="72" w:right="38"/>
              <w:jc w:val="center"/>
              <w:rPr>
                <w:rFonts w:ascii="Times New Roman" w:hAnsi="Times New Roman" w:cs="Times New Roman"/>
              </w:rPr>
            </w:pPr>
            <w:r w:rsidRPr="00460874">
              <w:rPr>
                <w:rFonts w:ascii="Times New Roman" w:eastAsia="宋体" w:hAnsi="Times New Roman" w:cs="Times New Roman"/>
              </w:rPr>
              <w:t>黏土</w:t>
            </w:r>
          </w:p>
        </w:tc>
        <w:tc>
          <w:tcPr>
            <w:tcW w:w="3402" w:type="dxa"/>
            <w:tcBorders>
              <w:top w:val="single" w:sz="2" w:space="0" w:color="000000"/>
              <w:left w:val="single" w:sz="2" w:space="0" w:color="000000"/>
              <w:bottom w:val="single" w:sz="2" w:space="0" w:color="000000"/>
              <w:right w:val="single" w:sz="12" w:space="0" w:color="000000"/>
            </w:tcBorders>
            <w:vAlign w:val="center"/>
            <w:hideMark/>
          </w:tcPr>
          <w:p w14:paraId="5D41AD87" w14:textId="77777777" w:rsidR="0067496C" w:rsidRPr="00460874" w:rsidRDefault="0067496C">
            <w:pPr>
              <w:jc w:val="center"/>
              <w:rPr>
                <w:rFonts w:ascii="Times New Roman" w:hAnsi="Times New Roman" w:cs="Times New Roman"/>
              </w:rPr>
            </w:pPr>
            <w:r w:rsidRPr="00460874">
              <w:rPr>
                <w:rFonts w:ascii="Times New Roman" w:hAnsi="Times New Roman" w:cs="Times New Roman"/>
              </w:rPr>
              <w:t>2.69kgCO</w:t>
            </w:r>
            <w:r w:rsidRPr="00460874">
              <w:rPr>
                <w:rFonts w:ascii="Times New Roman" w:hAnsi="Times New Roman" w:cs="Times New Roman"/>
                <w:vertAlign w:val="subscript"/>
              </w:rPr>
              <w:t>2</w:t>
            </w:r>
            <w:r w:rsidRPr="00460874">
              <w:rPr>
                <w:rFonts w:ascii="Times New Roman" w:hAnsi="Times New Roman" w:cs="Times New Roman"/>
              </w:rPr>
              <w:t>e/t</w:t>
            </w:r>
          </w:p>
        </w:tc>
      </w:tr>
      <w:tr w:rsidR="0067496C" w:rsidRPr="00460874" w14:paraId="08C25E62" w14:textId="77777777" w:rsidTr="0067496C">
        <w:trPr>
          <w:trHeight w:val="321"/>
        </w:trPr>
        <w:tc>
          <w:tcPr>
            <w:tcW w:w="4516" w:type="dxa"/>
            <w:tcBorders>
              <w:top w:val="single" w:sz="2" w:space="0" w:color="000000"/>
              <w:left w:val="single" w:sz="12" w:space="0" w:color="000000"/>
              <w:bottom w:val="single" w:sz="2" w:space="0" w:color="000000"/>
              <w:right w:val="single" w:sz="2" w:space="0" w:color="000000"/>
            </w:tcBorders>
            <w:hideMark/>
          </w:tcPr>
          <w:p w14:paraId="274F6A75" w14:textId="77777777" w:rsidR="0067496C" w:rsidRPr="00460874" w:rsidRDefault="0067496C">
            <w:pPr>
              <w:spacing w:before="68"/>
              <w:ind w:left="62" w:right="38"/>
              <w:jc w:val="center"/>
              <w:rPr>
                <w:rFonts w:ascii="Times New Roman" w:hAnsi="Times New Roman" w:cs="Times New Roman"/>
              </w:rPr>
            </w:pPr>
            <w:r w:rsidRPr="00460874">
              <w:rPr>
                <w:rFonts w:ascii="Times New Roman" w:eastAsia="宋体" w:hAnsi="Times New Roman" w:cs="Times New Roman"/>
              </w:rPr>
              <w:t>混凝土砖</w:t>
            </w:r>
            <w:r w:rsidRPr="00460874">
              <w:rPr>
                <w:rFonts w:ascii="Times New Roman" w:hAnsi="Times New Roman" w:cs="Times New Roman"/>
              </w:rPr>
              <w:t>(240mm×l15mm×90mm)</w:t>
            </w:r>
          </w:p>
        </w:tc>
        <w:tc>
          <w:tcPr>
            <w:tcW w:w="3402" w:type="dxa"/>
            <w:tcBorders>
              <w:top w:val="single" w:sz="2" w:space="0" w:color="000000"/>
              <w:left w:val="single" w:sz="2" w:space="0" w:color="000000"/>
              <w:bottom w:val="single" w:sz="2" w:space="0" w:color="000000"/>
              <w:right w:val="single" w:sz="12" w:space="0" w:color="000000"/>
            </w:tcBorders>
            <w:vAlign w:val="center"/>
            <w:hideMark/>
          </w:tcPr>
          <w:p w14:paraId="2CB3CCBE" w14:textId="77777777" w:rsidR="0067496C" w:rsidRPr="00460874" w:rsidRDefault="0067496C">
            <w:pPr>
              <w:jc w:val="center"/>
              <w:rPr>
                <w:rFonts w:ascii="Times New Roman" w:hAnsi="Times New Roman" w:cs="Times New Roman"/>
              </w:rPr>
            </w:pPr>
            <w:r w:rsidRPr="00460874">
              <w:rPr>
                <w:rFonts w:ascii="Times New Roman" w:hAnsi="Times New Roman" w:cs="Times New Roman"/>
              </w:rPr>
              <w:t>336kgCO</w:t>
            </w:r>
            <w:r w:rsidRPr="00460874">
              <w:rPr>
                <w:rFonts w:ascii="Times New Roman" w:hAnsi="Times New Roman" w:cs="Times New Roman"/>
                <w:vertAlign w:val="subscript"/>
              </w:rPr>
              <w:t>2</w:t>
            </w:r>
            <w:r w:rsidRPr="00460874">
              <w:rPr>
                <w:rFonts w:ascii="Times New Roman" w:hAnsi="Times New Roman" w:cs="Times New Roman"/>
              </w:rPr>
              <w:t>e/m</w:t>
            </w:r>
            <w:r w:rsidRPr="00460874">
              <w:rPr>
                <w:rFonts w:ascii="Times New Roman" w:hAnsi="Times New Roman" w:cs="Times New Roman"/>
                <w:vertAlign w:val="superscript"/>
              </w:rPr>
              <w:t>3</w:t>
            </w:r>
          </w:p>
        </w:tc>
      </w:tr>
      <w:tr w:rsidR="0067496C" w:rsidRPr="00460874" w14:paraId="4F28214F" w14:textId="77777777" w:rsidTr="0067496C">
        <w:trPr>
          <w:trHeight w:val="302"/>
        </w:trPr>
        <w:tc>
          <w:tcPr>
            <w:tcW w:w="4516" w:type="dxa"/>
            <w:tcBorders>
              <w:top w:val="single" w:sz="2" w:space="0" w:color="000000"/>
              <w:left w:val="single" w:sz="12" w:space="0" w:color="000000"/>
              <w:bottom w:val="single" w:sz="2" w:space="0" w:color="000000"/>
              <w:right w:val="single" w:sz="2" w:space="0" w:color="000000"/>
            </w:tcBorders>
            <w:hideMark/>
          </w:tcPr>
          <w:p w14:paraId="23AB8269" w14:textId="77777777" w:rsidR="0067496C" w:rsidRPr="00460874" w:rsidRDefault="0067496C">
            <w:pPr>
              <w:spacing w:before="64"/>
              <w:ind w:left="52" w:right="38"/>
              <w:jc w:val="center"/>
              <w:rPr>
                <w:rFonts w:ascii="Times New Roman" w:hAnsi="Times New Roman" w:cs="Times New Roman"/>
              </w:rPr>
            </w:pPr>
            <w:r w:rsidRPr="00460874">
              <w:rPr>
                <w:rFonts w:ascii="Times New Roman" w:eastAsia="宋体" w:hAnsi="Times New Roman" w:cs="Times New Roman"/>
              </w:rPr>
              <w:t>蒸压粉煤灰砖</w:t>
            </w:r>
            <w:r w:rsidRPr="00460874">
              <w:rPr>
                <w:rFonts w:ascii="Times New Roman" w:hAnsi="Times New Roman" w:cs="Times New Roman"/>
              </w:rPr>
              <w:t>(240mm×l15mm×53mm)</w:t>
            </w:r>
          </w:p>
        </w:tc>
        <w:tc>
          <w:tcPr>
            <w:tcW w:w="3402" w:type="dxa"/>
            <w:tcBorders>
              <w:top w:val="single" w:sz="2" w:space="0" w:color="000000"/>
              <w:left w:val="single" w:sz="2" w:space="0" w:color="000000"/>
              <w:bottom w:val="single" w:sz="2" w:space="0" w:color="000000"/>
              <w:right w:val="single" w:sz="12" w:space="0" w:color="000000"/>
            </w:tcBorders>
            <w:vAlign w:val="center"/>
            <w:hideMark/>
          </w:tcPr>
          <w:p w14:paraId="05B6C174" w14:textId="77777777" w:rsidR="0067496C" w:rsidRPr="00460874" w:rsidRDefault="0067496C">
            <w:pPr>
              <w:jc w:val="center"/>
              <w:rPr>
                <w:rFonts w:ascii="Times New Roman" w:hAnsi="Times New Roman" w:cs="Times New Roman"/>
              </w:rPr>
            </w:pPr>
            <w:r w:rsidRPr="00460874">
              <w:rPr>
                <w:rFonts w:ascii="Times New Roman" w:hAnsi="Times New Roman" w:cs="Times New Roman"/>
              </w:rPr>
              <w:t>341kgCO</w:t>
            </w:r>
            <w:r w:rsidRPr="00460874">
              <w:rPr>
                <w:rFonts w:ascii="Times New Roman" w:hAnsi="Times New Roman" w:cs="Times New Roman"/>
                <w:vertAlign w:val="subscript"/>
              </w:rPr>
              <w:t>2</w:t>
            </w:r>
            <w:r w:rsidRPr="00460874">
              <w:rPr>
                <w:rFonts w:ascii="Times New Roman" w:hAnsi="Times New Roman" w:cs="Times New Roman"/>
              </w:rPr>
              <w:t>e/m</w:t>
            </w:r>
            <w:r w:rsidRPr="00460874">
              <w:rPr>
                <w:rFonts w:ascii="Times New Roman" w:hAnsi="Times New Roman" w:cs="Times New Roman"/>
                <w:vertAlign w:val="superscript"/>
              </w:rPr>
              <w:t>3</w:t>
            </w:r>
          </w:p>
        </w:tc>
      </w:tr>
      <w:tr w:rsidR="0067496C" w:rsidRPr="00460874" w14:paraId="6420DD74" w14:textId="77777777" w:rsidTr="0067496C">
        <w:trPr>
          <w:trHeight w:val="648"/>
        </w:trPr>
        <w:tc>
          <w:tcPr>
            <w:tcW w:w="4516" w:type="dxa"/>
            <w:tcBorders>
              <w:top w:val="single" w:sz="2" w:space="0" w:color="000000"/>
              <w:left w:val="single" w:sz="12" w:space="0" w:color="000000"/>
              <w:bottom w:val="single" w:sz="2" w:space="0" w:color="000000"/>
              <w:right w:val="single" w:sz="2" w:space="0" w:color="000000"/>
            </w:tcBorders>
            <w:hideMark/>
          </w:tcPr>
          <w:p w14:paraId="5192A6F2" w14:textId="77777777" w:rsidR="0067496C" w:rsidRPr="00460874" w:rsidRDefault="0067496C">
            <w:pPr>
              <w:spacing w:before="107"/>
              <w:ind w:left="38" w:right="38"/>
              <w:jc w:val="center"/>
              <w:rPr>
                <w:rFonts w:ascii="Times New Roman" w:hAnsi="Times New Roman" w:cs="Times New Roman"/>
              </w:rPr>
            </w:pPr>
            <w:r w:rsidRPr="00460874">
              <w:rPr>
                <w:rFonts w:ascii="Times New Roman" w:eastAsia="宋体" w:hAnsi="Times New Roman" w:cs="Times New Roman"/>
              </w:rPr>
              <w:t>烧结粉煤灰实心砖</w:t>
            </w:r>
            <w:r w:rsidRPr="00460874">
              <w:rPr>
                <w:rFonts w:ascii="Times New Roman" w:hAnsi="Times New Roman" w:cs="Times New Roman"/>
              </w:rPr>
              <w:t>(240mm×115mm×53mm,</w:t>
            </w:r>
          </w:p>
          <w:p w14:paraId="021B6430" w14:textId="77777777" w:rsidR="0067496C" w:rsidRPr="00460874" w:rsidRDefault="0067496C">
            <w:pPr>
              <w:spacing w:before="67"/>
              <w:ind w:left="10" w:right="38"/>
              <w:jc w:val="center"/>
              <w:rPr>
                <w:rFonts w:ascii="Times New Roman" w:hAnsi="Times New Roman" w:cs="Times New Roman"/>
              </w:rPr>
            </w:pPr>
            <w:r w:rsidRPr="00460874">
              <w:rPr>
                <w:rFonts w:ascii="Times New Roman" w:eastAsia="宋体" w:hAnsi="Times New Roman" w:cs="Times New Roman"/>
              </w:rPr>
              <w:t>掺入量</w:t>
            </w:r>
            <w:r w:rsidRPr="00460874">
              <w:rPr>
                <w:rFonts w:ascii="Times New Roman" w:eastAsia="宋体" w:hAnsi="Times New Roman" w:cs="Times New Roman"/>
                <w:w w:val="105"/>
              </w:rPr>
              <w:t>为</w:t>
            </w:r>
            <w:r w:rsidRPr="00460874">
              <w:rPr>
                <w:rFonts w:ascii="Times New Roman" w:hAnsi="Times New Roman" w:cs="Times New Roman"/>
                <w:w w:val="105"/>
              </w:rPr>
              <w:t>50%)</w:t>
            </w:r>
          </w:p>
        </w:tc>
        <w:tc>
          <w:tcPr>
            <w:tcW w:w="3402" w:type="dxa"/>
            <w:tcBorders>
              <w:top w:val="single" w:sz="2" w:space="0" w:color="000000"/>
              <w:left w:val="single" w:sz="2" w:space="0" w:color="000000"/>
              <w:bottom w:val="single" w:sz="2" w:space="0" w:color="000000"/>
              <w:right w:val="single" w:sz="12" w:space="0" w:color="000000"/>
            </w:tcBorders>
            <w:vAlign w:val="center"/>
            <w:hideMark/>
          </w:tcPr>
          <w:p w14:paraId="6FDF49D8" w14:textId="77777777" w:rsidR="0067496C" w:rsidRPr="00460874" w:rsidRDefault="0067496C">
            <w:pPr>
              <w:jc w:val="center"/>
              <w:rPr>
                <w:rFonts w:ascii="Times New Roman" w:hAnsi="Times New Roman" w:cs="Times New Roman"/>
              </w:rPr>
            </w:pPr>
            <w:r w:rsidRPr="00460874">
              <w:rPr>
                <w:rFonts w:ascii="Times New Roman" w:hAnsi="Times New Roman" w:cs="Times New Roman"/>
              </w:rPr>
              <w:t>134kgCO</w:t>
            </w:r>
            <w:r w:rsidRPr="00460874">
              <w:rPr>
                <w:rFonts w:ascii="Times New Roman" w:hAnsi="Times New Roman" w:cs="Times New Roman"/>
                <w:vertAlign w:val="subscript"/>
              </w:rPr>
              <w:t>2</w:t>
            </w:r>
            <w:r w:rsidRPr="00460874">
              <w:rPr>
                <w:rFonts w:ascii="Times New Roman" w:hAnsi="Times New Roman" w:cs="Times New Roman"/>
              </w:rPr>
              <w:t>e/m</w:t>
            </w:r>
            <w:r w:rsidRPr="00460874">
              <w:rPr>
                <w:rFonts w:ascii="Times New Roman" w:hAnsi="Times New Roman" w:cs="Times New Roman"/>
                <w:vertAlign w:val="superscript"/>
              </w:rPr>
              <w:t>3</w:t>
            </w:r>
          </w:p>
        </w:tc>
      </w:tr>
      <w:tr w:rsidR="0067496C" w:rsidRPr="00460874" w14:paraId="4E6D7374" w14:textId="77777777" w:rsidTr="0067496C">
        <w:trPr>
          <w:trHeight w:val="484"/>
        </w:trPr>
        <w:tc>
          <w:tcPr>
            <w:tcW w:w="4516" w:type="dxa"/>
            <w:tcBorders>
              <w:top w:val="single" w:sz="2" w:space="0" w:color="000000"/>
              <w:left w:val="single" w:sz="12" w:space="0" w:color="000000"/>
              <w:bottom w:val="single" w:sz="12" w:space="0" w:color="auto"/>
              <w:right w:val="single" w:sz="2" w:space="0" w:color="000000"/>
            </w:tcBorders>
            <w:hideMark/>
          </w:tcPr>
          <w:p w14:paraId="5BDC90F8" w14:textId="77777777" w:rsidR="0067496C" w:rsidRPr="00460874" w:rsidRDefault="0067496C">
            <w:pPr>
              <w:spacing w:before="59"/>
              <w:ind w:left="125" w:right="38"/>
              <w:jc w:val="center"/>
              <w:rPr>
                <w:rFonts w:ascii="Times New Roman" w:hAnsi="Times New Roman" w:cs="Times New Roman"/>
              </w:rPr>
            </w:pPr>
            <w:r w:rsidRPr="00460874">
              <w:rPr>
                <w:rFonts w:ascii="Times New Roman" w:eastAsia="宋体" w:hAnsi="Times New Roman" w:cs="Times New Roman"/>
              </w:rPr>
              <w:t>页岩实心砖</w:t>
            </w:r>
            <w:r w:rsidRPr="00460874">
              <w:rPr>
                <w:rFonts w:ascii="Times New Roman" w:hAnsi="Times New Roman" w:cs="Times New Roman"/>
              </w:rPr>
              <w:t>(240mm×115mm×53mm</w:t>
            </w:r>
            <w:r w:rsidRPr="00460874">
              <w:rPr>
                <w:rFonts w:ascii="Times New Roman" w:eastAsia="宋体" w:hAnsi="Times New Roman" w:cs="Times New Roman"/>
              </w:rPr>
              <w:t>）</w:t>
            </w:r>
          </w:p>
        </w:tc>
        <w:tc>
          <w:tcPr>
            <w:tcW w:w="3402" w:type="dxa"/>
            <w:tcBorders>
              <w:top w:val="single" w:sz="2" w:space="0" w:color="000000"/>
              <w:left w:val="single" w:sz="2" w:space="0" w:color="000000"/>
              <w:bottom w:val="single" w:sz="12" w:space="0" w:color="auto"/>
              <w:right w:val="single" w:sz="12" w:space="0" w:color="000000"/>
            </w:tcBorders>
            <w:vAlign w:val="center"/>
            <w:hideMark/>
          </w:tcPr>
          <w:p w14:paraId="37B24E2A" w14:textId="77777777" w:rsidR="0067496C" w:rsidRPr="00460874" w:rsidRDefault="0067496C">
            <w:pPr>
              <w:jc w:val="center"/>
              <w:rPr>
                <w:rFonts w:ascii="Times New Roman" w:hAnsi="Times New Roman" w:cs="Times New Roman"/>
              </w:rPr>
            </w:pPr>
            <w:r w:rsidRPr="00460874">
              <w:rPr>
                <w:rFonts w:ascii="Times New Roman" w:hAnsi="Times New Roman" w:cs="Times New Roman"/>
                <w:w w:val="94"/>
              </w:rPr>
              <w:t>292</w:t>
            </w:r>
            <w:r w:rsidRPr="00460874">
              <w:rPr>
                <w:rFonts w:ascii="Times New Roman" w:hAnsi="Times New Roman" w:cs="Times New Roman"/>
                <w:w w:val="103"/>
              </w:rPr>
              <w:t>kg</w:t>
            </w:r>
            <w:r w:rsidRPr="00460874">
              <w:rPr>
                <w:rFonts w:ascii="Times New Roman" w:hAnsi="Times New Roman" w:cs="Times New Roman"/>
              </w:rPr>
              <w:t>CO</w:t>
            </w:r>
            <w:r w:rsidRPr="00460874">
              <w:rPr>
                <w:rFonts w:ascii="Times New Roman" w:hAnsi="Times New Roman" w:cs="Times New Roman"/>
                <w:vertAlign w:val="subscript"/>
              </w:rPr>
              <w:t>2</w:t>
            </w:r>
            <w:r w:rsidRPr="00460874">
              <w:rPr>
                <w:rFonts w:ascii="Times New Roman" w:hAnsi="Times New Roman" w:cs="Times New Roman"/>
              </w:rPr>
              <w:t>e/m</w:t>
            </w:r>
            <w:r w:rsidRPr="00460874">
              <w:rPr>
                <w:rFonts w:ascii="Times New Roman" w:hAnsi="Times New Roman" w:cs="Times New Roman"/>
                <w:vertAlign w:val="superscript"/>
              </w:rPr>
              <w:t>3</w:t>
            </w:r>
          </w:p>
        </w:tc>
      </w:tr>
    </w:tbl>
    <w:p w14:paraId="39270203" w14:textId="77777777" w:rsidR="00AA5A49" w:rsidRDefault="00AA5A49" w:rsidP="0067496C">
      <w:pPr>
        <w:rPr>
          <w:rFonts w:ascii="黑体" w:eastAsia="黑体" w:hAnsi="黑体"/>
        </w:rPr>
      </w:pPr>
    </w:p>
    <w:p w14:paraId="12FD2369" w14:textId="77777777" w:rsidR="00AA5A49" w:rsidRDefault="00AA5A49" w:rsidP="0067496C">
      <w:pPr>
        <w:rPr>
          <w:rFonts w:ascii="黑体" w:eastAsia="黑体" w:hAnsi="黑体"/>
        </w:rPr>
      </w:pPr>
    </w:p>
    <w:p w14:paraId="17DA98CC" w14:textId="77777777" w:rsidR="00AA5A49" w:rsidRDefault="00AA5A49" w:rsidP="0067496C">
      <w:pPr>
        <w:rPr>
          <w:rFonts w:ascii="黑体" w:eastAsia="黑体" w:hAnsi="黑体"/>
        </w:rPr>
      </w:pPr>
    </w:p>
    <w:p w14:paraId="6A23BE79" w14:textId="77777777" w:rsidR="00AA5A49" w:rsidRDefault="00AA5A49" w:rsidP="0067496C">
      <w:pPr>
        <w:rPr>
          <w:rFonts w:ascii="黑体" w:eastAsia="黑体" w:hAnsi="黑体"/>
        </w:rPr>
      </w:pPr>
    </w:p>
    <w:p w14:paraId="57F30CF2" w14:textId="0E2C50EF" w:rsidR="0067496C" w:rsidRPr="00460874" w:rsidRDefault="0067496C" w:rsidP="0067496C">
      <w:pPr>
        <w:rPr>
          <w:rFonts w:ascii="Calibri" w:hAnsi="Calibri" w:cs="Times New Roman"/>
          <w:kern w:val="2"/>
          <w:sz w:val="24"/>
          <w:szCs w:val="24"/>
        </w:rPr>
      </w:pPr>
      <w:r w:rsidRPr="00460874">
        <w:rPr>
          <w:rFonts w:ascii="黑体" w:eastAsia="黑体" w:hAnsi="黑体" w:hint="eastAsia"/>
          <w:sz w:val="24"/>
          <w:szCs w:val="24"/>
        </w:rPr>
        <w:lastRenderedPageBreak/>
        <w:t xml:space="preserve">续表 </w:t>
      </w:r>
      <w:r w:rsidR="00AA5A49" w:rsidRPr="00460874">
        <w:rPr>
          <w:rFonts w:ascii="黑体" w:eastAsia="黑体" w:hAnsi="黑体"/>
          <w:sz w:val="24"/>
          <w:szCs w:val="24"/>
        </w:rPr>
        <w:t>2</w:t>
      </w:r>
    </w:p>
    <w:tbl>
      <w:tblPr>
        <w:tblW w:w="7920" w:type="dxa"/>
        <w:tblInd w:w="10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4719"/>
        <w:gridCol w:w="3201"/>
      </w:tblGrid>
      <w:tr w:rsidR="0067496C" w:rsidRPr="00460874" w14:paraId="57C70D78" w14:textId="77777777" w:rsidTr="0067496C">
        <w:trPr>
          <w:trHeight w:val="304"/>
        </w:trPr>
        <w:tc>
          <w:tcPr>
            <w:tcW w:w="4718" w:type="dxa"/>
            <w:tcBorders>
              <w:top w:val="single" w:sz="12" w:space="0" w:color="auto"/>
              <w:left w:val="single" w:sz="12" w:space="0" w:color="auto"/>
              <w:bottom w:val="single" w:sz="4" w:space="0" w:color="auto"/>
              <w:right w:val="single" w:sz="2" w:space="0" w:color="000000"/>
            </w:tcBorders>
            <w:hideMark/>
          </w:tcPr>
          <w:p w14:paraId="224477A8" w14:textId="77777777" w:rsidR="0067496C" w:rsidRPr="00460874" w:rsidRDefault="0067496C">
            <w:pPr>
              <w:spacing w:before="65"/>
              <w:ind w:left="73" w:right="38"/>
              <w:jc w:val="center"/>
              <w:rPr>
                <w:rFonts w:ascii="Times New Roman" w:hAnsi="Times New Roman"/>
              </w:rPr>
            </w:pPr>
            <w:r w:rsidRPr="00460874">
              <w:rPr>
                <w:rFonts w:ascii="宋体" w:eastAsia="宋体" w:hAnsi="宋体" w:cs="宋体" w:hint="eastAsia"/>
                <w:w w:val="110"/>
              </w:rPr>
              <w:t>建筑材料类别</w:t>
            </w:r>
          </w:p>
        </w:tc>
        <w:tc>
          <w:tcPr>
            <w:tcW w:w="3200" w:type="dxa"/>
            <w:tcBorders>
              <w:top w:val="single" w:sz="12" w:space="0" w:color="auto"/>
              <w:left w:val="single" w:sz="2" w:space="0" w:color="000000"/>
              <w:bottom w:val="single" w:sz="4" w:space="0" w:color="auto"/>
              <w:right w:val="single" w:sz="12" w:space="0" w:color="auto"/>
            </w:tcBorders>
            <w:hideMark/>
          </w:tcPr>
          <w:p w14:paraId="37AF3668" w14:textId="77777777" w:rsidR="0067496C" w:rsidRPr="00460874" w:rsidRDefault="0067496C">
            <w:pPr>
              <w:spacing w:before="70"/>
              <w:jc w:val="center"/>
              <w:rPr>
                <w:rFonts w:ascii="Times New Roman" w:hAnsi="Times New Roman"/>
              </w:rPr>
            </w:pPr>
            <w:r w:rsidRPr="00460874">
              <w:rPr>
                <w:rFonts w:ascii="宋体" w:eastAsia="宋体" w:hAnsi="宋体" w:cs="宋体" w:hint="eastAsia"/>
                <w:w w:val="105"/>
              </w:rPr>
              <w:t>建筑材料碳排放因子</w:t>
            </w:r>
          </w:p>
        </w:tc>
      </w:tr>
      <w:tr w:rsidR="0067496C" w:rsidRPr="00460874" w14:paraId="3729174D" w14:textId="77777777" w:rsidTr="0067496C">
        <w:trPr>
          <w:trHeight w:val="321"/>
        </w:trPr>
        <w:tc>
          <w:tcPr>
            <w:tcW w:w="4718" w:type="dxa"/>
            <w:tcBorders>
              <w:top w:val="single" w:sz="4" w:space="0" w:color="auto"/>
              <w:left w:val="single" w:sz="12" w:space="0" w:color="auto"/>
              <w:bottom w:val="single" w:sz="2" w:space="0" w:color="000000"/>
              <w:right w:val="single" w:sz="2" w:space="0" w:color="000000"/>
            </w:tcBorders>
            <w:hideMark/>
          </w:tcPr>
          <w:p w14:paraId="0A5C9EB2" w14:textId="77777777" w:rsidR="0067496C" w:rsidRPr="00460874" w:rsidRDefault="0067496C">
            <w:pPr>
              <w:spacing w:before="73"/>
              <w:ind w:left="56" w:right="38"/>
              <w:jc w:val="center"/>
              <w:rPr>
                <w:rFonts w:ascii="Times New Roman" w:hAnsi="Times New Roman"/>
              </w:rPr>
            </w:pPr>
            <w:r w:rsidRPr="00460874">
              <w:rPr>
                <w:rFonts w:ascii="宋体" w:eastAsia="宋体" w:hAnsi="宋体" w:cs="宋体" w:hint="eastAsia"/>
              </w:rPr>
              <w:t>页岩空心砖</w:t>
            </w:r>
            <w:r w:rsidRPr="00460874">
              <w:rPr>
                <w:rFonts w:ascii="Times New Roman" w:hAnsi="Times New Roman"/>
              </w:rPr>
              <w:t>(240mm×115mm×53mm)</w:t>
            </w:r>
          </w:p>
        </w:tc>
        <w:tc>
          <w:tcPr>
            <w:tcW w:w="3200" w:type="dxa"/>
            <w:tcBorders>
              <w:top w:val="single" w:sz="4" w:space="0" w:color="auto"/>
              <w:left w:val="single" w:sz="2" w:space="0" w:color="000000"/>
              <w:bottom w:val="single" w:sz="2" w:space="0" w:color="000000"/>
              <w:right w:val="single" w:sz="12" w:space="0" w:color="auto"/>
            </w:tcBorders>
            <w:vAlign w:val="center"/>
            <w:hideMark/>
          </w:tcPr>
          <w:p w14:paraId="1E40CDEF" w14:textId="77777777" w:rsidR="0067496C" w:rsidRPr="00460874" w:rsidRDefault="0067496C">
            <w:pPr>
              <w:jc w:val="center"/>
              <w:rPr>
                <w:rFonts w:ascii="Times New Roman" w:hAnsi="Times New Roman"/>
              </w:rPr>
            </w:pPr>
            <w:r w:rsidRPr="00460874">
              <w:rPr>
                <w:rFonts w:ascii="Times New Roman" w:hAnsi="Times New Roman"/>
              </w:rPr>
              <w:t>204kgCO</w:t>
            </w:r>
            <w:r w:rsidRPr="00460874">
              <w:rPr>
                <w:rFonts w:ascii="Times New Roman" w:hAnsi="Times New Roman"/>
                <w:vertAlign w:val="subscript"/>
              </w:rPr>
              <w:t>2</w:t>
            </w:r>
            <w:r w:rsidRPr="00460874">
              <w:rPr>
                <w:rFonts w:ascii="Times New Roman" w:hAnsi="Times New Roman"/>
              </w:rPr>
              <w:t>e/m</w:t>
            </w:r>
            <w:r w:rsidRPr="00460874">
              <w:rPr>
                <w:rFonts w:ascii="Times New Roman" w:hAnsi="Times New Roman"/>
                <w:vertAlign w:val="superscript"/>
              </w:rPr>
              <w:t>3</w:t>
            </w:r>
          </w:p>
        </w:tc>
      </w:tr>
      <w:tr w:rsidR="0067496C" w:rsidRPr="00460874" w14:paraId="4AC60C77" w14:textId="77777777" w:rsidTr="0067496C">
        <w:trPr>
          <w:trHeight w:val="302"/>
        </w:trPr>
        <w:tc>
          <w:tcPr>
            <w:tcW w:w="4718" w:type="dxa"/>
            <w:tcBorders>
              <w:top w:val="single" w:sz="2" w:space="0" w:color="000000"/>
              <w:left w:val="single" w:sz="12" w:space="0" w:color="auto"/>
              <w:bottom w:val="single" w:sz="2" w:space="0" w:color="000000"/>
              <w:right w:val="single" w:sz="2" w:space="0" w:color="000000"/>
            </w:tcBorders>
            <w:hideMark/>
          </w:tcPr>
          <w:p w14:paraId="3E6FB7C5" w14:textId="77777777" w:rsidR="0067496C" w:rsidRPr="00460874" w:rsidRDefault="0067496C">
            <w:pPr>
              <w:spacing w:before="64"/>
              <w:ind w:left="46" w:right="38"/>
              <w:jc w:val="center"/>
              <w:rPr>
                <w:rFonts w:ascii="Times New Roman" w:hAnsi="Times New Roman"/>
              </w:rPr>
            </w:pPr>
            <w:r w:rsidRPr="00460874">
              <w:rPr>
                <w:rFonts w:ascii="宋体" w:eastAsia="宋体" w:hAnsi="宋体" w:cs="宋体" w:hint="eastAsia"/>
              </w:rPr>
              <w:t>黏土空心砖</w:t>
            </w:r>
            <w:r w:rsidRPr="00460874">
              <w:rPr>
                <w:rFonts w:ascii="Times New Roman" w:hAnsi="Times New Roman"/>
              </w:rPr>
              <w:t>(240mm×115mm×53mm)</w:t>
            </w:r>
          </w:p>
        </w:tc>
        <w:tc>
          <w:tcPr>
            <w:tcW w:w="3200" w:type="dxa"/>
            <w:tcBorders>
              <w:top w:val="single" w:sz="2" w:space="0" w:color="000000"/>
              <w:left w:val="single" w:sz="2" w:space="0" w:color="000000"/>
              <w:bottom w:val="single" w:sz="2" w:space="0" w:color="000000"/>
              <w:right w:val="single" w:sz="12" w:space="0" w:color="auto"/>
            </w:tcBorders>
            <w:vAlign w:val="center"/>
            <w:hideMark/>
          </w:tcPr>
          <w:p w14:paraId="5EE9CF64" w14:textId="77777777" w:rsidR="0067496C" w:rsidRPr="00460874" w:rsidRDefault="0067496C">
            <w:pPr>
              <w:jc w:val="center"/>
              <w:rPr>
                <w:rFonts w:ascii="Times New Roman" w:hAnsi="Times New Roman"/>
              </w:rPr>
            </w:pPr>
            <w:r w:rsidRPr="00460874">
              <w:rPr>
                <w:rFonts w:ascii="Times New Roman" w:hAnsi="Times New Roman"/>
              </w:rPr>
              <w:t>250kgCO</w:t>
            </w:r>
            <w:r w:rsidRPr="00460874">
              <w:rPr>
                <w:rFonts w:ascii="Times New Roman" w:hAnsi="Times New Roman"/>
                <w:vertAlign w:val="subscript"/>
              </w:rPr>
              <w:t>2</w:t>
            </w:r>
            <w:r w:rsidRPr="00460874">
              <w:rPr>
                <w:rFonts w:ascii="Times New Roman" w:hAnsi="Times New Roman"/>
              </w:rPr>
              <w:t>e/m</w:t>
            </w:r>
            <w:r w:rsidRPr="00460874">
              <w:rPr>
                <w:rFonts w:ascii="Times New Roman" w:hAnsi="Times New Roman"/>
                <w:vertAlign w:val="superscript"/>
              </w:rPr>
              <w:t>3</w:t>
            </w:r>
          </w:p>
        </w:tc>
      </w:tr>
      <w:tr w:rsidR="0067496C" w:rsidRPr="00460874" w14:paraId="26C3CA5D" w14:textId="77777777" w:rsidTr="0067496C">
        <w:trPr>
          <w:trHeight w:val="312"/>
        </w:trPr>
        <w:tc>
          <w:tcPr>
            <w:tcW w:w="4718" w:type="dxa"/>
            <w:tcBorders>
              <w:top w:val="single" w:sz="2" w:space="0" w:color="000000"/>
              <w:left w:val="single" w:sz="12" w:space="0" w:color="auto"/>
              <w:bottom w:val="single" w:sz="2" w:space="0" w:color="000000"/>
              <w:right w:val="single" w:sz="2" w:space="0" w:color="000000"/>
            </w:tcBorders>
            <w:hideMark/>
          </w:tcPr>
          <w:p w14:paraId="2AD9029B" w14:textId="77777777" w:rsidR="0067496C" w:rsidRPr="00460874" w:rsidRDefault="0067496C">
            <w:pPr>
              <w:spacing w:before="73"/>
              <w:ind w:left="160" w:right="38"/>
              <w:jc w:val="center"/>
              <w:rPr>
                <w:rFonts w:ascii="Times New Roman" w:hAnsi="Times New Roman"/>
              </w:rPr>
            </w:pPr>
            <w:r w:rsidRPr="00460874">
              <w:rPr>
                <w:rFonts w:ascii="宋体" w:eastAsia="宋体" w:hAnsi="宋体" w:cs="宋体" w:hint="eastAsia"/>
              </w:rPr>
              <w:t>煤矸石实心砖</w:t>
            </w:r>
            <w:r w:rsidRPr="00460874">
              <w:rPr>
                <w:rFonts w:ascii="Times New Roman" w:hAnsi="Times New Roman"/>
              </w:rPr>
              <w:t>(240mm×l15mm×53mm,90</w:t>
            </w:r>
            <w:r w:rsidRPr="00460874">
              <w:rPr>
                <w:rFonts w:ascii="宋体" w:eastAsia="宋体" w:hAnsi="宋体" w:cs="宋体" w:hint="eastAsia"/>
              </w:rPr>
              <w:t>％掺入量）</w:t>
            </w:r>
          </w:p>
        </w:tc>
        <w:tc>
          <w:tcPr>
            <w:tcW w:w="3200" w:type="dxa"/>
            <w:tcBorders>
              <w:top w:val="single" w:sz="2" w:space="0" w:color="000000"/>
              <w:left w:val="single" w:sz="2" w:space="0" w:color="000000"/>
              <w:bottom w:val="single" w:sz="2" w:space="0" w:color="000000"/>
              <w:right w:val="single" w:sz="12" w:space="0" w:color="auto"/>
            </w:tcBorders>
            <w:vAlign w:val="center"/>
            <w:hideMark/>
          </w:tcPr>
          <w:p w14:paraId="6245B1D3" w14:textId="77777777" w:rsidR="0067496C" w:rsidRPr="00460874" w:rsidRDefault="0067496C">
            <w:pPr>
              <w:jc w:val="center"/>
              <w:rPr>
                <w:rFonts w:ascii="Times New Roman" w:hAnsi="Times New Roman"/>
              </w:rPr>
            </w:pPr>
            <w:r w:rsidRPr="00460874">
              <w:rPr>
                <w:rFonts w:ascii="Times New Roman" w:hAnsi="Times New Roman"/>
              </w:rPr>
              <w:t>22.8kgCO</w:t>
            </w:r>
            <w:r w:rsidRPr="00460874">
              <w:rPr>
                <w:rFonts w:ascii="Times New Roman" w:hAnsi="Times New Roman"/>
                <w:vertAlign w:val="subscript"/>
              </w:rPr>
              <w:t>2</w:t>
            </w:r>
            <w:r w:rsidRPr="00460874">
              <w:rPr>
                <w:rFonts w:ascii="Times New Roman" w:hAnsi="Times New Roman"/>
              </w:rPr>
              <w:t>e/m</w:t>
            </w:r>
            <w:r w:rsidRPr="00460874">
              <w:rPr>
                <w:rFonts w:ascii="Times New Roman" w:hAnsi="Times New Roman"/>
                <w:vertAlign w:val="superscript"/>
              </w:rPr>
              <w:t>3</w:t>
            </w:r>
          </w:p>
        </w:tc>
      </w:tr>
      <w:tr w:rsidR="0067496C" w:rsidRPr="00460874" w14:paraId="0F84E43F" w14:textId="77777777" w:rsidTr="0067496C">
        <w:trPr>
          <w:trHeight w:val="321"/>
        </w:trPr>
        <w:tc>
          <w:tcPr>
            <w:tcW w:w="4718" w:type="dxa"/>
            <w:tcBorders>
              <w:top w:val="single" w:sz="2" w:space="0" w:color="000000"/>
              <w:left w:val="single" w:sz="12" w:space="0" w:color="auto"/>
              <w:bottom w:val="single" w:sz="2" w:space="0" w:color="000000"/>
              <w:right w:val="single" w:sz="2" w:space="0" w:color="000000"/>
            </w:tcBorders>
            <w:hideMark/>
          </w:tcPr>
          <w:p w14:paraId="40371C0A" w14:textId="77777777" w:rsidR="0067496C" w:rsidRPr="00460874" w:rsidRDefault="0067496C">
            <w:pPr>
              <w:spacing w:before="73"/>
              <w:ind w:left="160" w:right="38"/>
              <w:jc w:val="center"/>
              <w:rPr>
                <w:rFonts w:ascii="Times New Roman" w:hAnsi="Times New Roman"/>
              </w:rPr>
            </w:pPr>
            <w:r w:rsidRPr="00460874">
              <w:rPr>
                <w:rFonts w:ascii="宋体" w:eastAsia="宋体" w:hAnsi="宋体" w:cs="宋体" w:hint="eastAsia"/>
              </w:rPr>
              <w:t>煤矸石空心砖</w:t>
            </w:r>
            <w:r w:rsidRPr="00460874">
              <w:rPr>
                <w:rFonts w:ascii="Times New Roman" w:hAnsi="Times New Roman"/>
              </w:rPr>
              <w:t>(240mm×115mm×53mm,90</w:t>
            </w:r>
            <w:r w:rsidRPr="00460874">
              <w:rPr>
                <w:rFonts w:ascii="宋体" w:eastAsia="宋体" w:hAnsi="宋体" w:cs="宋体" w:hint="eastAsia"/>
              </w:rPr>
              <w:t>％掺入量）</w:t>
            </w:r>
          </w:p>
        </w:tc>
        <w:tc>
          <w:tcPr>
            <w:tcW w:w="3200" w:type="dxa"/>
            <w:tcBorders>
              <w:top w:val="single" w:sz="2" w:space="0" w:color="000000"/>
              <w:left w:val="single" w:sz="2" w:space="0" w:color="000000"/>
              <w:bottom w:val="single" w:sz="2" w:space="0" w:color="000000"/>
              <w:right w:val="single" w:sz="12" w:space="0" w:color="auto"/>
            </w:tcBorders>
            <w:vAlign w:val="center"/>
            <w:hideMark/>
          </w:tcPr>
          <w:p w14:paraId="1D3B85B3" w14:textId="77777777" w:rsidR="0067496C" w:rsidRPr="00460874" w:rsidRDefault="0067496C">
            <w:pPr>
              <w:jc w:val="center"/>
              <w:rPr>
                <w:rFonts w:ascii="Times New Roman" w:hAnsi="Times New Roman"/>
              </w:rPr>
            </w:pPr>
            <w:r w:rsidRPr="00460874">
              <w:rPr>
                <w:rFonts w:ascii="Times New Roman" w:hAnsi="Times New Roman"/>
              </w:rPr>
              <w:t>16.0kgCO</w:t>
            </w:r>
            <w:r w:rsidRPr="00460874">
              <w:rPr>
                <w:rFonts w:ascii="Times New Roman" w:hAnsi="Times New Roman"/>
                <w:vertAlign w:val="subscript"/>
              </w:rPr>
              <w:t>2</w:t>
            </w:r>
            <w:r w:rsidRPr="00460874">
              <w:rPr>
                <w:rFonts w:ascii="Times New Roman" w:hAnsi="Times New Roman"/>
              </w:rPr>
              <w:t>e/m</w:t>
            </w:r>
            <w:r w:rsidRPr="00460874">
              <w:rPr>
                <w:rFonts w:ascii="Times New Roman" w:hAnsi="Times New Roman"/>
                <w:vertAlign w:val="superscript"/>
              </w:rPr>
              <w:t>3</w:t>
            </w:r>
          </w:p>
        </w:tc>
      </w:tr>
      <w:tr w:rsidR="0067496C" w:rsidRPr="00460874" w14:paraId="48227BAA" w14:textId="77777777" w:rsidTr="0067496C">
        <w:trPr>
          <w:trHeight w:val="312"/>
        </w:trPr>
        <w:tc>
          <w:tcPr>
            <w:tcW w:w="4718" w:type="dxa"/>
            <w:tcBorders>
              <w:top w:val="single" w:sz="2" w:space="0" w:color="000000"/>
              <w:left w:val="single" w:sz="12" w:space="0" w:color="auto"/>
              <w:bottom w:val="single" w:sz="2" w:space="0" w:color="000000"/>
              <w:right w:val="single" w:sz="2" w:space="0" w:color="000000"/>
            </w:tcBorders>
            <w:hideMark/>
          </w:tcPr>
          <w:p w14:paraId="7834EB8C" w14:textId="77777777" w:rsidR="0067496C" w:rsidRPr="00460874" w:rsidRDefault="0067496C">
            <w:pPr>
              <w:spacing w:before="73"/>
              <w:ind w:left="67" w:right="38"/>
              <w:jc w:val="center"/>
              <w:rPr>
                <w:rFonts w:ascii="Times New Roman" w:hAnsi="Times New Roman"/>
              </w:rPr>
            </w:pPr>
            <w:r w:rsidRPr="00460874">
              <w:rPr>
                <w:rFonts w:ascii="宋体" w:eastAsia="宋体" w:hAnsi="宋体" w:cs="宋体" w:hint="eastAsia"/>
                <w:w w:val="105"/>
              </w:rPr>
              <w:t>炼钢生铁</w:t>
            </w:r>
          </w:p>
        </w:tc>
        <w:tc>
          <w:tcPr>
            <w:tcW w:w="3200" w:type="dxa"/>
            <w:tcBorders>
              <w:top w:val="single" w:sz="2" w:space="0" w:color="000000"/>
              <w:left w:val="single" w:sz="2" w:space="0" w:color="000000"/>
              <w:bottom w:val="single" w:sz="2" w:space="0" w:color="000000"/>
              <w:right w:val="single" w:sz="12" w:space="0" w:color="auto"/>
            </w:tcBorders>
            <w:vAlign w:val="center"/>
            <w:hideMark/>
          </w:tcPr>
          <w:p w14:paraId="213D4F93" w14:textId="77777777" w:rsidR="0067496C" w:rsidRPr="00460874" w:rsidRDefault="0067496C">
            <w:pPr>
              <w:jc w:val="center"/>
              <w:rPr>
                <w:rFonts w:ascii="Times New Roman" w:hAnsi="Times New Roman"/>
              </w:rPr>
            </w:pPr>
            <w:r w:rsidRPr="00460874">
              <w:rPr>
                <w:rFonts w:ascii="Times New Roman" w:hAnsi="Times New Roman"/>
              </w:rPr>
              <w:t>1700kgCO</w:t>
            </w:r>
            <w:r w:rsidRPr="00460874">
              <w:rPr>
                <w:rFonts w:ascii="Times New Roman" w:hAnsi="Times New Roman"/>
                <w:vertAlign w:val="subscript"/>
              </w:rPr>
              <w:t>2</w:t>
            </w:r>
            <w:r w:rsidRPr="00460874">
              <w:rPr>
                <w:rFonts w:ascii="Times New Roman" w:hAnsi="Times New Roman"/>
              </w:rPr>
              <w:t>e/t</w:t>
            </w:r>
          </w:p>
        </w:tc>
      </w:tr>
      <w:tr w:rsidR="0067496C" w:rsidRPr="00460874" w14:paraId="1FFDCE62" w14:textId="77777777" w:rsidTr="0067496C">
        <w:trPr>
          <w:trHeight w:val="294"/>
        </w:trPr>
        <w:tc>
          <w:tcPr>
            <w:tcW w:w="4718" w:type="dxa"/>
            <w:tcBorders>
              <w:top w:val="single" w:sz="2" w:space="0" w:color="000000"/>
              <w:left w:val="single" w:sz="12" w:space="0" w:color="auto"/>
              <w:bottom w:val="single" w:sz="2" w:space="0" w:color="000000"/>
              <w:right w:val="single" w:sz="2" w:space="0" w:color="000000"/>
            </w:tcBorders>
            <w:hideMark/>
          </w:tcPr>
          <w:p w14:paraId="6DEF0A9D" w14:textId="77777777" w:rsidR="0067496C" w:rsidRPr="00460874" w:rsidRDefault="0067496C">
            <w:pPr>
              <w:spacing w:before="78"/>
              <w:ind w:left="64" w:right="38"/>
              <w:jc w:val="center"/>
              <w:rPr>
                <w:rFonts w:ascii="Times New Roman" w:hAnsi="Times New Roman"/>
              </w:rPr>
            </w:pPr>
            <w:r w:rsidRPr="00460874">
              <w:rPr>
                <w:rFonts w:ascii="宋体" w:eastAsia="宋体" w:hAnsi="宋体" w:cs="宋体" w:hint="eastAsia"/>
                <w:w w:val="105"/>
              </w:rPr>
              <w:t>铸造生铁</w:t>
            </w:r>
          </w:p>
        </w:tc>
        <w:tc>
          <w:tcPr>
            <w:tcW w:w="3200" w:type="dxa"/>
            <w:tcBorders>
              <w:top w:val="single" w:sz="2" w:space="0" w:color="000000"/>
              <w:left w:val="single" w:sz="2" w:space="0" w:color="000000"/>
              <w:bottom w:val="single" w:sz="2" w:space="0" w:color="000000"/>
              <w:right w:val="single" w:sz="12" w:space="0" w:color="auto"/>
            </w:tcBorders>
            <w:vAlign w:val="center"/>
            <w:hideMark/>
          </w:tcPr>
          <w:p w14:paraId="06770B6B" w14:textId="77777777" w:rsidR="0067496C" w:rsidRPr="00460874" w:rsidRDefault="0067496C">
            <w:pPr>
              <w:jc w:val="center"/>
              <w:rPr>
                <w:rFonts w:ascii="Times New Roman" w:hAnsi="Times New Roman"/>
              </w:rPr>
            </w:pPr>
            <w:r w:rsidRPr="00460874">
              <w:rPr>
                <w:rFonts w:ascii="Times New Roman" w:hAnsi="Times New Roman"/>
              </w:rPr>
              <w:t>2280kgCO</w:t>
            </w:r>
            <w:r w:rsidRPr="00460874">
              <w:rPr>
                <w:rFonts w:ascii="Times New Roman" w:hAnsi="Times New Roman"/>
                <w:vertAlign w:val="subscript"/>
              </w:rPr>
              <w:t>2</w:t>
            </w:r>
            <w:r w:rsidRPr="00460874">
              <w:rPr>
                <w:rFonts w:ascii="Times New Roman" w:hAnsi="Times New Roman"/>
              </w:rPr>
              <w:t>e/t</w:t>
            </w:r>
          </w:p>
        </w:tc>
      </w:tr>
      <w:tr w:rsidR="0067496C" w:rsidRPr="00460874" w14:paraId="0C91FFD8" w14:textId="77777777" w:rsidTr="0067496C">
        <w:trPr>
          <w:trHeight w:val="294"/>
        </w:trPr>
        <w:tc>
          <w:tcPr>
            <w:tcW w:w="4718" w:type="dxa"/>
            <w:tcBorders>
              <w:top w:val="single" w:sz="2" w:space="0" w:color="000000"/>
              <w:left w:val="single" w:sz="12" w:space="0" w:color="auto"/>
              <w:bottom w:val="single" w:sz="4" w:space="0" w:color="auto"/>
              <w:right w:val="single" w:sz="2" w:space="0" w:color="000000"/>
            </w:tcBorders>
            <w:hideMark/>
          </w:tcPr>
          <w:p w14:paraId="66E33627" w14:textId="77777777" w:rsidR="0067496C" w:rsidRPr="00460874" w:rsidRDefault="0067496C">
            <w:pPr>
              <w:spacing w:before="78"/>
              <w:ind w:left="64" w:right="38"/>
              <w:jc w:val="center"/>
              <w:rPr>
                <w:rFonts w:ascii="Times New Roman" w:hAnsi="Times New Roman"/>
                <w:w w:val="105"/>
              </w:rPr>
            </w:pPr>
            <w:r w:rsidRPr="00460874">
              <w:rPr>
                <w:rFonts w:ascii="宋体" w:eastAsia="宋体" w:hAnsi="宋体" w:cs="宋体" w:hint="eastAsia"/>
              </w:rPr>
              <w:t>炼钢用铁合金（市场平均）</w:t>
            </w:r>
          </w:p>
        </w:tc>
        <w:tc>
          <w:tcPr>
            <w:tcW w:w="3200" w:type="dxa"/>
            <w:tcBorders>
              <w:top w:val="single" w:sz="2" w:space="0" w:color="000000"/>
              <w:left w:val="single" w:sz="2" w:space="0" w:color="000000"/>
              <w:bottom w:val="single" w:sz="4" w:space="0" w:color="auto"/>
              <w:right w:val="single" w:sz="12" w:space="0" w:color="auto"/>
            </w:tcBorders>
            <w:hideMark/>
          </w:tcPr>
          <w:p w14:paraId="35A16AFB" w14:textId="77777777" w:rsidR="0067496C" w:rsidRPr="00460874" w:rsidRDefault="0067496C">
            <w:pPr>
              <w:jc w:val="center"/>
              <w:rPr>
                <w:rFonts w:ascii="Times New Roman" w:hAnsi="Times New Roman"/>
              </w:rPr>
            </w:pPr>
            <w:r w:rsidRPr="00460874">
              <w:rPr>
                <w:rFonts w:ascii="Times New Roman" w:hAnsi="Times New Roman"/>
                <w:w w:val="105"/>
              </w:rPr>
              <w:t>9530kg</w:t>
            </w:r>
            <w:r w:rsidRPr="00460874">
              <w:rPr>
                <w:rFonts w:ascii="Times New Roman" w:hAnsi="Times New Roman"/>
              </w:rPr>
              <w:t>CO</w:t>
            </w:r>
            <w:r w:rsidRPr="00460874">
              <w:rPr>
                <w:rFonts w:ascii="Times New Roman" w:hAnsi="Times New Roman"/>
                <w:vertAlign w:val="subscript"/>
              </w:rPr>
              <w:t>2</w:t>
            </w:r>
            <w:r w:rsidRPr="00460874">
              <w:rPr>
                <w:rFonts w:ascii="Times New Roman" w:hAnsi="Times New Roman"/>
              </w:rPr>
              <w:t>e/t</w:t>
            </w:r>
          </w:p>
        </w:tc>
      </w:tr>
      <w:tr w:rsidR="0067496C" w:rsidRPr="00460874" w14:paraId="53A64B2B" w14:textId="77777777" w:rsidTr="0067496C">
        <w:trPr>
          <w:trHeight w:val="294"/>
        </w:trPr>
        <w:tc>
          <w:tcPr>
            <w:tcW w:w="4718" w:type="dxa"/>
            <w:tcBorders>
              <w:top w:val="single" w:sz="4" w:space="0" w:color="auto"/>
              <w:left w:val="single" w:sz="12" w:space="0" w:color="auto"/>
              <w:bottom w:val="single" w:sz="4" w:space="0" w:color="auto"/>
              <w:right w:val="single" w:sz="2" w:space="0" w:color="000000"/>
            </w:tcBorders>
            <w:hideMark/>
          </w:tcPr>
          <w:p w14:paraId="5810C115" w14:textId="77777777" w:rsidR="0067496C" w:rsidRPr="00460874" w:rsidRDefault="0067496C">
            <w:pPr>
              <w:spacing w:before="78"/>
              <w:ind w:left="64" w:right="38"/>
              <w:jc w:val="center"/>
              <w:rPr>
                <w:rFonts w:ascii="Times New Roman" w:hAnsi="Times New Roman"/>
              </w:rPr>
            </w:pPr>
            <w:r w:rsidRPr="00460874">
              <w:rPr>
                <w:rFonts w:ascii="宋体" w:eastAsia="宋体" w:hAnsi="宋体" w:cs="宋体" w:hint="eastAsia"/>
                <w:w w:val="105"/>
              </w:rPr>
              <w:t>转炉碳钢</w:t>
            </w:r>
          </w:p>
        </w:tc>
        <w:tc>
          <w:tcPr>
            <w:tcW w:w="3200" w:type="dxa"/>
            <w:tcBorders>
              <w:top w:val="single" w:sz="4" w:space="0" w:color="auto"/>
              <w:left w:val="single" w:sz="2" w:space="0" w:color="000000"/>
              <w:bottom w:val="single" w:sz="4" w:space="0" w:color="auto"/>
              <w:right w:val="single" w:sz="12" w:space="0" w:color="auto"/>
            </w:tcBorders>
            <w:hideMark/>
          </w:tcPr>
          <w:p w14:paraId="15CC24A3" w14:textId="77777777" w:rsidR="0067496C" w:rsidRPr="00460874" w:rsidRDefault="0067496C">
            <w:pPr>
              <w:jc w:val="center"/>
              <w:rPr>
                <w:rFonts w:ascii="Times New Roman" w:hAnsi="Times New Roman"/>
                <w:w w:val="105"/>
              </w:rPr>
            </w:pPr>
            <w:r w:rsidRPr="00460874">
              <w:rPr>
                <w:rFonts w:ascii="Times New Roman" w:hAnsi="Times New Roman"/>
                <w:w w:val="105"/>
              </w:rPr>
              <w:t>1990kg</w:t>
            </w:r>
            <w:r w:rsidRPr="00460874">
              <w:rPr>
                <w:rFonts w:ascii="Times New Roman" w:hAnsi="Times New Roman"/>
              </w:rPr>
              <w:t>CO</w:t>
            </w:r>
            <w:r w:rsidRPr="00460874">
              <w:rPr>
                <w:rFonts w:ascii="Times New Roman" w:hAnsi="Times New Roman"/>
                <w:vertAlign w:val="subscript"/>
              </w:rPr>
              <w:t>2</w:t>
            </w:r>
            <w:r w:rsidRPr="00460874">
              <w:rPr>
                <w:rFonts w:ascii="Times New Roman" w:hAnsi="Times New Roman"/>
              </w:rPr>
              <w:t>e/t</w:t>
            </w:r>
          </w:p>
        </w:tc>
      </w:tr>
      <w:tr w:rsidR="0067496C" w:rsidRPr="00460874" w14:paraId="68E787E3" w14:textId="77777777" w:rsidTr="0067496C">
        <w:trPr>
          <w:trHeight w:val="294"/>
        </w:trPr>
        <w:tc>
          <w:tcPr>
            <w:tcW w:w="4718" w:type="dxa"/>
            <w:tcBorders>
              <w:top w:val="single" w:sz="4" w:space="0" w:color="auto"/>
              <w:left w:val="single" w:sz="12" w:space="0" w:color="auto"/>
              <w:bottom w:val="single" w:sz="4" w:space="0" w:color="auto"/>
              <w:right w:val="single" w:sz="2" w:space="0" w:color="000000"/>
            </w:tcBorders>
            <w:hideMark/>
          </w:tcPr>
          <w:p w14:paraId="2D9E952D" w14:textId="77777777" w:rsidR="0067496C" w:rsidRPr="00460874" w:rsidRDefault="0067496C">
            <w:pPr>
              <w:spacing w:before="78"/>
              <w:ind w:left="64" w:right="38"/>
              <w:jc w:val="center"/>
              <w:rPr>
                <w:rFonts w:ascii="Times New Roman" w:hAnsi="Times New Roman"/>
                <w:w w:val="105"/>
              </w:rPr>
            </w:pPr>
            <w:r w:rsidRPr="00460874">
              <w:rPr>
                <w:rFonts w:ascii="宋体" w:eastAsia="宋体" w:hAnsi="宋体" w:cs="宋体" w:hint="eastAsia"/>
                <w:w w:val="105"/>
              </w:rPr>
              <w:t>电炉碳钢</w:t>
            </w:r>
          </w:p>
        </w:tc>
        <w:tc>
          <w:tcPr>
            <w:tcW w:w="3200" w:type="dxa"/>
            <w:tcBorders>
              <w:top w:val="single" w:sz="4" w:space="0" w:color="auto"/>
              <w:left w:val="single" w:sz="2" w:space="0" w:color="000000"/>
              <w:bottom w:val="single" w:sz="4" w:space="0" w:color="auto"/>
              <w:right w:val="single" w:sz="12" w:space="0" w:color="auto"/>
            </w:tcBorders>
            <w:hideMark/>
          </w:tcPr>
          <w:p w14:paraId="37CDB00C" w14:textId="77777777" w:rsidR="0067496C" w:rsidRPr="00460874" w:rsidRDefault="0067496C">
            <w:pPr>
              <w:jc w:val="center"/>
              <w:rPr>
                <w:rFonts w:ascii="Times New Roman" w:hAnsi="Times New Roman"/>
                <w:w w:val="105"/>
              </w:rPr>
            </w:pPr>
            <w:r w:rsidRPr="00460874">
              <w:rPr>
                <w:rFonts w:ascii="Times New Roman" w:hAnsi="Times New Roman"/>
                <w:w w:val="105"/>
              </w:rPr>
              <w:t>3030kg</w:t>
            </w:r>
            <w:r w:rsidRPr="00460874">
              <w:rPr>
                <w:rFonts w:ascii="Times New Roman" w:hAnsi="Times New Roman"/>
              </w:rPr>
              <w:t>CO</w:t>
            </w:r>
            <w:r w:rsidRPr="00460874">
              <w:rPr>
                <w:rFonts w:ascii="Times New Roman" w:hAnsi="Times New Roman"/>
                <w:vertAlign w:val="subscript"/>
              </w:rPr>
              <w:t>2</w:t>
            </w:r>
            <w:r w:rsidRPr="00460874">
              <w:rPr>
                <w:rFonts w:ascii="Times New Roman" w:hAnsi="Times New Roman"/>
              </w:rPr>
              <w:t>e/t</w:t>
            </w:r>
          </w:p>
        </w:tc>
      </w:tr>
      <w:tr w:rsidR="0067496C" w:rsidRPr="00460874" w14:paraId="0A242BDF" w14:textId="77777777" w:rsidTr="0067496C">
        <w:trPr>
          <w:trHeight w:val="294"/>
        </w:trPr>
        <w:tc>
          <w:tcPr>
            <w:tcW w:w="4718" w:type="dxa"/>
            <w:tcBorders>
              <w:top w:val="single" w:sz="4" w:space="0" w:color="auto"/>
              <w:left w:val="single" w:sz="12" w:space="0" w:color="auto"/>
              <w:bottom w:val="single" w:sz="4" w:space="0" w:color="auto"/>
              <w:right w:val="single" w:sz="2" w:space="0" w:color="000000"/>
            </w:tcBorders>
            <w:hideMark/>
          </w:tcPr>
          <w:p w14:paraId="1554ECE7" w14:textId="77777777" w:rsidR="0067496C" w:rsidRPr="00460874" w:rsidRDefault="0067496C">
            <w:pPr>
              <w:spacing w:before="78"/>
              <w:ind w:left="64" w:right="38"/>
              <w:jc w:val="center"/>
              <w:rPr>
                <w:rFonts w:ascii="Times New Roman" w:hAnsi="Times New Roman"/>
                <w:w w:val="105"/>
              </w:rPr>
            </w:pPr>
            <w:r w:rsidRPr="00460874">
              <w:rPr>
                <w:rFonts w:ascii="宋体" w:eastAsia="宋体" w:hAnsi="宋体" w:cs="宋体" w:hint="eastAsia"/>
                <w:w w:val="105"/>
              </w:rPr>
              <w:t>普通碳钢</w:t>
            </w:r>
            <w:r w:rsidRPr="00460874">
              <w:rPr>
                <w:rFonts w:ascii="宋体" w:eastAsia="宋体" w:hAnsi="宋体" w:cs="宋体" w:hint="eastAsia"/>
              </w:rPr>
              <w:t>（市场平均）</w:t>
            </w:r>
          </w:p>
        </w:tc>
        <w:tc>
          <w:tcPr>
            <w:tcW w:w="3200" w:type="dxa"/>
            <w:tcBorders>
              <w:top w:val="single" w:sz="4" w:space="0" w:color="auto"/>
              <w:left w:val="single" w:sz="2" w:space="0" w:color="000000"/>
              <w:bottom w:val="single" w:sz="4" w:space="0" w:color="auto"/>
              <w:right w:val="single" w:sz="12" w:space="0" w:color="auto"/>
            </w:tcBorders>
            <w:hideMark/>
          </w:tcPr>
          <w:p w14:paraId="761120CC" w14:textId="77777777" w:rsidR="0067496C" w:rsidRPr="00460874" w:rsidRDefault="0067496C">
            <w:pPr>
              <w:jc w:val="center"/>
              <w:rPr>
                <w:rFonts w:ascii="Times New Roman" w:hAnsi="Times New Roman"/>
                <w:w w:val="105"/>
              </w:rPr>
            </w:pPr>
            <w:r w:rsidRPr="00460874">
              <w:rPr>
                <w:rFonts w:ascii="Times New Roman" w:hAnsi="Times New Roman"/>
                <w:w w:val="105"/>
              </w:rPr>
              <w:t>2050kg</w:t>
            </w:r>
            <w:r w:rsidRPr="00460874">
              <w:rPr>
                <w:rFonts w:ascii="Times New Roman" w:hAnsi="Times New Roman"/>
              </w:rPr>
              <w:t>CO</w:t>
            </w:r>
            <w:r w:rsidRPr="00460874">
              <w:rPr>
                <w:rFonts w:ascii="Times New Roman" w:hAnsi="Times New Roman"/>
                <w:vertAlign w:val="subscript"/>
              </w:rPr>
              <w:t>2</w:t>
            </w:r>
            <w:r w:rsidRPr="00460874">
              <w:rPr>
                <w:rFonts w:ascii="Times New Roman" w:hAnsi="Times New Roman"/>
              </w:rPr>
              <w:t>e/t</w:t>
            </w:r>
          </w:p>
        </w:tc>
      </w:tr>
      <w:tr w:rsidR="0067496C" w:rsidRPr="00460874" w14:paraId="5AC42F9D" w14:textId="77777777" w:rsidTr="0067496C">
        <w:trPr>
          <w:trHeight w:val="294"/>
        </w:trPr>
        <w:tc>
          <w:tcPr>
            <w:tcW w:w="4718" w:type="dxa"/>
            <w:tcBorders>
              <w:top w:val="single" w:sz="4" w:space="0" w:color="auto"/>
              <w:left w:val="single" w:sz="12" w:space="0" w:color="auto"/>
              <w:bottom w:val="single" w:sz="4" w:space="0" w:color="auto"/>
              <w:right w:val="single" w:sz="2" w:space="0" w:color="000000"/>
            </w:tcBorders>
            <w:hideMark/>
          </w:tcPr>
          <w:p w14:paraId="28B3C3EF" w14:textId="77777777" w:rsidR="0067496C" w:rsidRPr="00460874" w:rsidRDefault="0067496C">
            <w:pPr>
              <w:spacing w:before="78"/>
              <w:ind w:left="64" w:right="38"/>
              <w:jc w:val="center"/>
              <w:rPr>
                <w:rFonts w:ascii="Times New Roman" w:hAnsi="Times New Roman"/>
                <w:w w:val="105"/>
              </w:rPr>
            </w:pPr>
            <w:r w:rsidRPr="00460874">
              <w:rPr>
                <w:rFonts w:ascii="宋体" w:eastAsia="宋体" w:hAnsi="宋体" w:cs="宋体" w:hint="eastAsia"/>
                <w:w w:val="105"/>
              </w:rPr>
              <w:t>型钢（综合）</w:t>
            </w:r>
          </w:p>
        </w:tc>
        <w:tc>
          <w:tcPr>
            <w:tcW w:w="3200" w:type="dxa"/>
            <w:tcBorders>
              <w:top w:val="single" w:sz="4" w:space="0" w:color="auto"/>
              <w:left w:val="single" w:sz="2" w:space="0" w:color="000000"/>
              <w:bottom w:val="single" w:sz="4" w:space="0" w:color="auto"/>
              <w:right w:val="single" w:sz="12" w:space="0" w:color="auto"/>
            </w:tcBorders>
            <w:hideMark/>
          </w:tcPr>
          <w:p w14:paraId="13706AF7" w14:textId="77777777" w:rsidR="0067496C" w:rsidRPr="00460874" w:rsidRDefault="0067496C">
            <w:pPr>
              <w:jc w:val="center"/>
              <w:rPr>
                <w:rFonts w:ascii="Times New Roman" w:hAnsi="Times New Roman"/>
                <w:w w:val="105"/>
              </w:rPr>
            </w:pPr>
            <w:r w:rsidRPr="00460874">
              <w:rPr>
                <w:rFonts w:ascii="Times New Roman" w:hAnsi="Times New Roman"/>
                <w:w w:val="105"/>
              </w:rPr>
              <w:t>3744 kg</w:t>
            </w:r>
            <w:r w:rsidRPr="00460874">
              <w:rPr>
                <w:rFonts w:ascii="Times New Roman" w:hAnsi="Times New Roman"/>
              </w:rPr>
              <w:t>CO</w:t>
            </w:r>
            <w:r w:rsidRPr="00460874">
              <w:rPr>
                <w:rFonts w:ascii="Times New Roman" w:hAnsi="Times New Roman"/>
                <w:vertAlign w:val="subscript"/>
              </w:rPr>
              <w:t>2</w:t>
            </w:r>
            <w:r w:rsidRPr="00460874">
              <w:rPr>
                <w:rFonts w:ascii="Times New Roman" w:hAnsi="Times New Roman"/>
              </w:rPr>
              <w:t>e/t</w:t>
            </w:r>
          </w:p>
        </w:tc>
      </w:tr>
      <w:tr w:rsidR="0067496C" w:rsidRPr="00460874" w14:paraId="653AA7AE" w14:textId="77777777" w:rsidTr="0067496C">
        <w:trPr>
          <w:trHeight w:val="294"/>
        </w:trPr>
        <w:tc>
          <w:tcPr>
            <w:tcW w:w="4718" w:type="dxa"/>
            <w:tcBorders>
              <w:top w:val="single" w:sz="4" w:space="0" w:color="auto"/>
              <w:left w:val="single" w:sz="12" w:space="0" w:color="auto"/>
              <w:bottom w:val="single" w:sz="4" w:space="0" w:color="auto"/>
              <w:right w:val="single" w:sz="2" w:space="0" w:color="000000"/>
            </w:tcBorders>
            <w:hideMark/>
          </w:tcPr>
          <w:p w14:paraId="3363887B" w14:textId="77777777" w:rsidR="0067496C" w:rsidRPr="00460874" w:rsidRDefault="0067496C">
            <w:pPr>
              <w:spacing w:before="78"/>
              <w:ind w:left="64" w:right="38"/>
              <w:jc w:val="center"/>
              <w:rPr>
                <w:rFonts w:ascii="Times New Roman" w:hAnsi="Times New Roman"/>
                <w:w w:val="105"/>
              </w:rPr>
            </w:pPr>
            <w:r w:rsidRPr="00460874">
              <w:rPr>
                <w:rFonts w:ascii="宋体" w:eastAsia="宋体" w:hAnsi="宋体" w:cs="宋体" w:hint="eastAsia"/>
                <w:w w:val="105"/>
              </w:rPr>
              <w:t>热轧碳钢小型型钢</w:t>
            </w:r>
          </w:p>
        </w:tc>
        <w:tc>
          <w:tcPr>
            <w:tcW w:w="3200" w:type="dxa"/>
            <w:tcBorders>
              <w:top w:val="single" w:sz="4" w:space="0" w:color="auto"/>
              <w:left w:val="single" w:sz="2" w:space="0" w:color="000000"/>
              <w:bottom w:val="single" w:sz="4" w:space="0" w:color="auto"/>
              <w:right w:val="single" w:sz="12" w:space="0" w:color="auto"/>
            </w:tcBorders>
            <w:hideMark/>
          </w:tcPr>
          <w:p w14:paraId="0C77A67C" w14:textId="77777777" w:rsidR="0067496C" w:rsidRPr="00460874" w:rsidRDefault="0067496C">
            <w:pPr>
              <w:jc w:val="center"/>
              <w:rPr>
                <w:rFonts w:ascii="Times New Roman" w:hAnsi="Times New Roman"/>
                <w:w w:val="105"/>
              </w:rPr>
            </w:pPr>
            <w:r w:rsidRPr="00460874">
              <w:rPr>
                <w:rFonts w:ascii="Times New Roman" w:hAnsi="Times New Roman"/>
                <w:w w:val="105"/>
              </w:rPr>
              <w:t>2310kg</w:t>
            </w:r>
            <w:r w:rsidRPr="00460874">
              <w:rPr>
                <w:rFonts w:ascii="Times New Roman" w:hAnsi="Times New Roman"/>
              </w:rPr>
              <w:t>CO</w:t>
            </w:r>
            <w:r w:rsidRPr="00460874">
              <w:rPr>
                <w:rFonts w:ascii="Times New Roman" w:hAnsi="Times New Roman"/>
                <w:vertAlign w:val="subscript"/>
              </w:rPr>
              <w:t>2</w:t>
            </w:r>
            <w:r w:rsidRPr="00460874">
              <w:rPr>
                <w:rFonts w:ascii="Times New Roman" w:hAnsi="Times New Roman"/>
              </w:rPr>
              <w:t>e/t</w:t>
            </w:r>
          </w:p>
        </w:tc>
      </w:tr>
      <w:tr w:rsidR="0067496C" w:rsidRPr="00460874" w14:paraId="61A09AA6" w14:textId="77777777" w:rsidTr="0067496C">
        <w:trPr>
          <w:trHeight w:val="294"/>
        </w:trPr>
        <w:tc>
          <w:tcPr>
            <w:tcW w:w="4718" w:type="dxa"/>
            <w:tcBorders>
              <w:top w:val="single" w:sz="4" w:space="0" w:color="auto"/>
              <w:left w:val="single" w:sz="12" w:space="0" w:color="auto"/>
              <w:bottom w:val="single" w:sz="4" w:space="0" w:color="auto"/>
              <w:right w:val="single" w:sz="2" w:space="0" w:color="000000"/>
            </w:tcBorders>
            <w:hideMark/>
          </w:tcPr>
          <w:p w14:paraId="163FA6BD" w14:textId="77777777" w:rsidR="0067496C" w:rsidRPr="00460874" w:rsidRDefault="0067496C">
            <w:pPr>
              <w:spacing w:before="78"/>
              <w:ind w:left="64" w:right="38"/>
              <w:jc w:val="center"/>
              <w:rPr>
                <w:rFonts w:ascii="Times New Roman" w:hAnsi="Times New Roman"/>
                <w:w w:val="105"/>
              </w:rPr>
            </w:pPr>
            <w:r w:rsidRPr="00460874">
              <w:rPr>
                <w:rFonts w:ascii="宋体" w:eastAsia="宋体" w:hAnsi="宋体" w:cs="宋体" w:hint="eastAsia"/>
                <w:w w:val="105"/>
              </w:rPr>
              <w:t>热轧碳钢中型型钢</w:t>
            </w:r>
          </w:p>
        </w:tc>
        <w:tc>
          <w:tcPr>
            <w:tcW w:w="3200" w:type="dxa"/>
            <w:tcBorders>
              <w:top w:val="single" w:sz="4" w:space="0" w:color="auto"/>
              <w:left w:val="single" w:sz="2" w:space="0" w:color="000000"/>
              <w:bottom w:val="single" w:sz="4" w:space="0" w:color="auto"/>
              <w:right w:val="single" w:sz="12" w:space="0" w:color="auto"/>
            </w:tcBorders>
            <w:hideMark/>
          </w:tcPr>
          <w:p w14:paraId="22EC630C" w14:textId="77777777" w:rsidR="0067496C" w:rsidRPr="00460874" w:rsidRDefault="0067496C">
            <w:pPr>
              <w:jc w:val="center"/>
              <w:rPr>
                <w:rFonts w:ascii="Times New Roman" w:hAnsi="Times New Roman"/>
                <w:w w:val="105"/>
              </w:rPr>
            </w:pPr>
            <w:r w:rsidRPr="00460874">
              <w:rPr>
                <w:rFonts w:ascii="Times New Roman" w:hAnsi="Times New Roman"/>
                <w:w w:val="105"/>
              </w:rPr>
              <w:t>2365kg</w:t>
            </w:r>
            <w:r w:rsidRPr="00460874">
              <w:rPr>
                <w:rFonts w:ascii="Times New Roman" w:hAnsi="Times New Roman"/>
              </w:rPr>
              <w:t>CO</w:t>
            </w:r>
            <w:r w:rsidRPr="00460874">
              <w:rPr>
                <w:rFonts w:ascii="Times New Roman" w:hAnsi="Times New Roman"/>
                <w:vertAlign w:val="subscript"/>
              </w:rPr>
              <w:t>2</w:t>
            </w:r>
            <w:r w:rsidRPr="00460874">
              <w:rPr>
                <w:rFonts w:ascii="Times New Roman" w:hAnsi="Times New Roman"/>
              </w:rPr>
              <w:t>e/t</w:t>
            </w:r>
          </w:p>
        </w:tc>
      </w:tr>
      <w:tr w:rsidR="0067496C" w:rsidRPr="00460874" w14:paraId="3E067EB4" w14:textId="77777777" w:rsidTr="0067496C">
        <w:trPr>
          <w:trHeight w:val="294"/>
        </w:trPr>
        <w:tc>
          <w:tcPr>
            <w:tcW w:w="4718" w:type="dxa"/>
            <w:tcBorders>
              <w:top w:val="single" w:sz="4" w:space="0" w:color="auto"/>
              <w:left w:val="single" w:sz="12" w:space="0" w:color="auto"/>
              <w:bottom w:val="single" w:sz="4" w:space="0" w:color="auto"/>
              <w:right w:val="single" w:sz="2" w:space="0" w:color="000000"/>
            </w:tcBorders>
            <w:hideMark/>
          </w:tcPr>
          <w:p w14:paraId="6959C398" w14:textId="77777777" w:rsidR="0067496C" w:rsidRPr="00460874" w:rsidRDefault="0067496C">
            <w:pPr>
              <w:spacing w:before="78"/>
              <w:ind w:left="64" w:right="38"/>
              <w:jc w:val="center"/>
              <w:rPr>
                <w:rFonts w:ascii="Times New Roman" w:hAnsi="Times New Roman"/>
                <w:w w:val="105"/>
              </w:rPr>
            </w:pPr>
            <w:r w:rsidRPr="00460874">
              <w:rPr>
                <w:rFonts w:ascii="宋体" w:eastAsia="宋体" w:hAnsi="宋体" w:cs="宋体" w:hint="eastAsia"/>
                <w:w w:val="110"/>
              </w:rPr>
              <w:t>热轧碳钢大型轨梁（方圆坯、管坯）</w:t>
            </w:r>
          </w:p>
        </w:tc>
        <w:tc>
          <w:tcPr>
            <w:tcW w:w="3200" w:type="dxa"/>
            <w:tcBorders>
              <w:top w:val="single" w:sz="4" w:space="0" w:color="auto"/>
              <w:left w:val="single" w:sz="2" w:space="0" w:color="000000"/>
              <w:bottom w:val="single" w:sz="4" w:space="0" w:color="auto"/>
              <w:right w:val="single" w:sz="12" w:space="0" w:color="auto"/>
            </w:tcBorders>
            <w:hideMark/>
          </w:tcPr>
          <w:p w14:paraId="33B190A3" w14:textId="77777777" w:rsidR="0067496C" w:rsidRPr="00460874" w:rsidRDefault="0067496C">
            <w:pPr>
              <w:jc w:val="center"/>
              <w:rPr>
                <w:rFonts w:ascii="Times New Roman" w:hAnsi="Times New Roman"/>
                <w:w w:val="105"/>
              </w:rPr>
            </w:pPr>
            <w:r w:rsidRPr="00460874">
              <w:rPr>
                <w:rFonts w:ascii="Times New Roman" w:hAnsi="Times New Roman"/>
              </w:rPr>
              <w:t>2340kgCO</w:t>
            </w:r>
            <w:r w:rsidRPr="00460874">
              <w:rPr>
                <w:rFonts w:ascii="Times New Roman" w:hAnsi="Times New Roman"/>
                <w:vertAlign w:val="subscript"/>
              </w:rPr>
              <w:t>2</w:t>
            </w:r>
            <w:r w:rsidRPr="00460874">
              <w:rPr>
                <w:rFonts w:ascii="Times New Roman" w:hAnsi="Times New Roman"/>
              </w:rPr>
              <w:t>e/t</w:t>
            </w:r>
          </w:p>
        </w:tc>
      </w:tr>
      <w:tr w:rsidR="0067496C" w:rsidRPr="00460874" w14:paraId="2AF94CFA" w14:textId="77777777" w:rsidTr="0067496C">
        <w:trPr>
          <w:trHeight w:val="294"/>
        </w:trPr>
        <w:tc>
          <w:tcPr>
            <w:tcW w:w="4718" w:type="dxa"/>
            <w:tcBorders>
              <w:top w:val="single" w:sz="4" w:space="0" w:color="auto"/>
              <w:left w:val="single" w:sz="12" w:space="0" w:color="auto"/>
              <w:bottom w:val="single" w:sz="4" w:space="0" w:color="auto"/>
              <w:right w:val="single" w:sz="2" w:space="0" w:color="000000"/>
            </w:tcBorders>
            <w:hideMark/>
          </w:tcPr>
          <w:p w14:paraId="1A378FCB" w14:textId="77777777" w:rsidR="0067496C" w:rsidRPr="00460874" w:rsidRDefault="0067496C">
            <w:pPr>
              <w:spacing w:before="78"/>
              <w:ind w:left="64" w:right="38"/>
              <w:jc w:val="center"/>
              <w:rPr>
                <w:rFonts w:ascii="Times New Roman" w:hAnsi="Times New Roman"/>
                <w:w w:val="110"/>
              </w:rPr>
            </w:pPr>
            <w:r w:rsidRPr="00460874">
              <w:rPr>
                <w:rFonts w:ascii="宋体" w:eastAsia="宋体" w:hAnsi="宋体" w:cs="宋体" w:hint="eastAsia"/>
              </w:rPr>
              <w:t>热轧碳钢大型轨梁（重轨、普通型钢）</w:t>
            </w:r>
          </w:p>
        </w:tc>
        <w:tc>
          <w:tcPr>
            <w:tcW w:w="3200" w:type="dxa"/>
            <w:tcBorders>
              <w:top w:val="single" w:sz="4" w:space="0" w:color="auto"/>
              <w:left w:val="single" w:sz="2" w:space="0" w:color="000000"/>
              <w:bottom w:val="single" w:sz="4" w:space="0" w:color="auto"/>
              <w:right w:val="single" w:sz="12" w:space="0" w:color="auto"/>
            </w:tcBorders>
            <w:hideMark/>
          </w:tcPr>
          <w:p w14:paraId="60940E66" w14:textId="77777777" w:rsidR="0067496C" w:rsidRPr="00460874" w:rsidRDefault="0067496C">
            <w:pPr>
              <w:jc w:val="center"/>
              <w:rPr>
                <w:rFonts w:ascii="Times New Roman" w:hAnsi="Times New Roman"/>
              </w:rPr>
            </w:pPr>
            <w:r w:rsidRPr="00460874">
              <w:rPr>
                <w:rFonts w:ascii="Times New Roman" w:hAnsi="Times New Roman"/>
              </w:rPr>
              <w:t>2380kgCO</w:t>
            </w:r>
            <w:r w:rsidRPr="00460874">
              <w:rPr>
                <w:rFonts w:ascii="Times New Roman" w:hAnsi="Times New Roman"/>
                <w:vertAlign w:val="subscript"/>
              </w:rPr>
              <w:t>2</w:t>
            </w:r>
            <w:r w:rsidRPr="00460874">
              <w:rPr>
                <w:rFonts w:ascii="Times New Roman" w:hAnsi="Times New Roman"/>
              </w:rPr>
              <w:t>e/t</w:t>
            </w:r>
          </w:p>
        </w:tc>
      </w:tr>
      <w:tr w:rsidR="0067496C" w:rsidRPr="00460874" w14:paraId="76213669" w14:textId="77777777" w:rsidTr="0067496C">
        <w:trPr>
          <w:trHeight w:val="294"/>
        </w:trPr>
        <w:tc>
          <w:tcPr>
            <w:tcW w:w="4718" w:type="dxa"/>
            <w:tcBorders>
              <w:top w:val="single" w:sz="4" w:space="0" w:color="auto"/>
              <w:left w:val="single" w:sz="12" w:space="0" w:color="auto"/>
              <w:bottom w:val="single" w:sz="4" w:space="0" w:color="auto"/>
              <w:right w:val="single" w:sz="2" w:space="0" w:color="000000"/>
            </w:tcBorders>
            <w:hideMark/>
          </w:tcPr>
          <w:p w14:paraId="390AD834" w14:textId="77777777" w:rsidR="0067496C" w:rsidRPr="00460874" w:rsidRDefault="0067496C">
            <w:pPr>
              <w:spacing w:before="78"/>
              <w:ind w:left="64" w:right="38"/>
              <w:jc w:val="center"/>
              <w:rPr>
                <w:rFonts w:ascii="Times New Roman" w:hAnsi="Times New Roman"/>
              </w:rPr>
            </w:pPr>
            <w:r w:rsidRPr="00460874">
              <w:rPr>
                <w:rFonts w:ascii="宋体" w:eastAsia="宋体" w:hAnsi="宋体" w:cs="宋体" w:hint="eastAsia"/>
                <w:w w:val="105"/>
              </w:rPr>
              <w:t>热轧碳钢中厚板</w:t>
            </w:r>
          </w:p>
        </w:tc>
        <w:tc>
          <w:tcPr>
            <w:tcW w:w="3200" w:type="dxa"/>
            <w:tcBorders>
              <w:top w:val="single" w:sz="4" w:space="0" w:color="auto"/>
              <w:left w:val="single" w:sz="2" w:space="0" w:color="000000"/>
              <w:bottom w:val="single" w:sz="4" w:space="0" w:color="auto"/>
              <w:right w:val="single" w:sz="12" w:space="0" w:color="auto"/>
            </w:tcBorders>
            <w:hideMark/>
          </w:tcPr>
          <w:p w14:paraId="7015245F" w14:textId="77777777" w:rsidR="0067496C" w:rsidRPr="00460874" w:rsidRDefault="0067496C">
            <w:pPr>
              <w:jc w:val="center"/>
              <w:rPr>
                <w:rFonts w:ascii="Times New Roman" w:hAnsi="Times New Roman"/>
              </w:rPr>
            </w:pPr>
            <w:r w:rsidRPr="00460874">
              <w:rPr>
                <w:rFonts w:ascii="Times New Roman" w:hAnsi="Times New Roman"/>
              </w:rPr>
              <w:t>2400kgCO</w:t>
            </w:r>
            <w:r w:rsidRPr="00460874">
              <w:rPr>
                <w:rFonts w:ascii="Times New Roman" w:hAnsi="Times New Roman"/>
                <w:vertAlign w:val="subscript"/>
              </w:rPr>
              <w:t>2</w:t>
            </w:r>
            <w:r w:rsidRPr="00460874">
              <w:rPr>
                <w:rFonts w:ascii="Times New Roman" w:hAnsi="Times New Roman"/>
              </w:rPr>
              <w:t>e/t</w:t>
            </w:r>
          </w:p>
        </w:tc>
      </w:tr>
      <w:tr w:rsidR="0067496C" w:rsidRPr="00460874" w14:paraId="4118AFF3" w14:textId="77777777" w:rsidTr="0067496C">
        <w:trPr>
          <w:trHeight w:val="294"/>
        </w:trPr>
        <w:tc>
          <w:tcPr>
            <w:tcW w:w="4718" w:type="dxa"/>
            <w:tcBorders>
              <w:top w:val="single" w:sz="4" w:space="0" w:color="auto"/>
              <w:left w:val="single" w:sz="12" w:space="0" w:color="auto"/>
              <w:bottom w:val="single" w:sz="4" w:space="0" w:color="auto"/>
              <w:right w:val="single" w:sz="2" w:space="0" w:color="000000"/>
            </w:tcBorders>
            <w:hideMark/>
          </w:tcPr>
          <w:p w14:paraId="73315B8B" w14:textId="77777777" w:rsidR="0067496C" w:rsidRPr="00460874" w:rsidRDefault="0067496C">
            <w:pPr>
              <w:spacing w:before="78"/>
              <w:ind w:left="64" w:right="38"/>
              <w:jc w:val="center"/>
              <w:rPr>
                <w:rFonts w:ascii="Times New Roman" w:hAnsi="Times New Roman"/>
                <w:w w:val="105"/>
              </w:rPr>
            </w:pPr>
            <w:r w:rsidRPr="00460874">
              <w:rPr>
                <w:rFonts w:ascii="宋体" w:eastAsia="宋体" w:hAnsi="宋体" w:cs="宋体" w:hint="eastAsia"/>
                <w:w w:val="105"/>
              </w:rPr>
              <w:t>热轧碳钢</w:t>
            </w:r>
            <w:r w:rsidRPr="00460874">
              <w:rPr>
                <w:rFonts w:ascii="Times New Roman" w:hAnsi="Times New Roman"/>
                <w:w w:val="105"/>
              </w:rPr>
              <w:t>H</w:t>
            </w:r>
            <w:r w:rsidRPr="00460874">
              <w:rPr>
                <w:rFonts w:ascii="宋体" w:eastAsia="宋体" w:hAnsi="宋体" w:cs="宋体" w:hint="eastAsia"/>
                <w:w w:val="105"/>
              </w:rPr>
              <w:t>钢</w:t>
            </w:r>
          </w:p>
        </w:tc>
        <w:tc>
          <w:tcPr>
            <w:tcW w:w="3200" w:type="dxa"/>
            <w:tcBorders>
              <w:top w:val="single" w:sz="4" w:space="0" w:color="auto"/>
              <w:left w:val="single" w:sz="2" w:space="0" w:color="000000"/>
              <w:bottom w:val="single" w:sz="4" w:space="0" w:color="auto"/>
              <w:right w:val="single" w:sz="12" w:space="0" w:color="auto"/>
            </w:tcBorders>
            <w:hideMark/>
          </w:tcPr>
          <w:p w14:paraId="4791D802" w14:textId="77777777" w:rsidR="0067496C" w:rsidRPr="00460874" w:rsidRDefault="0067496C">
            <w:pPr>
              <w:jc w:val="center"/>
              <w:rPr>
                <w:rFonts w:ascii="Times New Roman" w:hAnsi="Times New Roman"/>
              </w:rPr>
            </w:pPr>
            <w:r w:rsidRPr="00460874">
              <w:rPr>
                <w:rFonts w:ascii="Times New Roman" w:hAnsi="Times New Roman"/>
              </w:rPr>
              <w:t>2350kgCO</w:t>
            </w:r>
            <w:r w:rsidRPr="00460874">
              <w:rPr>
                <w:rFonts w:ascii="Times New Roman" w:hAnsi="Times New Roman"/>
                <w:vertAlign w:val="subscript"/>
              </w:rPr>
              <w:t>2</w:t>
            </w:r>
            <w:r w:rsidRPr="00460874">
              <w:rPr>
                <w:rFonts w:ascii="Times New Roman" w:hAnsi="Times New Roman"/>
              </w:rPr>
              <w:t>e/t</w:t>
            </w:r>
          </w:p>
        </w:tc>
      </w:tr>
      <w:tr w:rsidR="0067496C" w:rsidRPr="00460874" w14:paraId="52354B8C" w14:textId="77777777" w:rsidTr="0067496C">
        <w:trPr>
          <w:trHeight w:val="294"/>
        </w:trPr>
        <w:tc>
          <w:tcPr>
            <w:tcW w:w="4718" w:type="dxa"/>
            <w:tcBorders>
              <w:top w:val="single" w:sz="4" w:space="0" w:color="auto"/>
              <w:left w:val="single" w:sz="12" w:space="0" w:color="auto"/>
              <w:bottom w:val="single" w:sz="4" w:space="0" w:color="auto"/>
              <w:right w:val="single" w:sz="2" w:space="0" w:color="000000"/>
            </w:tcBorders>
            <w:hideMark/>
          </w:tcPr>
          <w:p w14:paraId="6B22D457" w14:textId="77777777" w:rsidR="0067496C" w:rsidRPr="00460874" w:rsidRDefault="0067496C">
            <w:pPr>
              <w:spacing w:before="78"/>
              <w:ind w:left="64" w:right="38"/>
              <w:jc w:val="center"/>
              <w:rPr>
                <w:rFonts w:ascii="Times New Roman" w:hAnsi="Times New Roman"/>
                <w:w w:val="105"/>
              </w:rPr>
            </w:pPr>
            <w:r w:rsidRPr="00460874">
              <w:rPr>
                <w:rFonts w:ascii="宋体" w:eastAsia="宋体" w:hAnsi="宋体" w:cs="宋体" w:hint="eastAsia"/>
                <w:w w:val="105"/>
              </w:rPr>
              <w:t>热轧碳钢宽带钢</w:t>
            </w:r>
          </w:p>
        </w:tc>
        <w:tc>
          <w:tcPr>
            <w:tcW w:w="3200" w:type="dxa"/>
            <w:tcBorders>
              <w:top w:val="single" w:sz="4" w:space="0" w:color="auto"/>
              <w:left w:val="single" w:sz="2" w:space="0" w:color="000000"/>
              <w:bottom w:val="single" w:sz="4" w:space="0" w:color="auto"/>
              <w:right w:val="single" w:sz="12" w:space="0" w:color="auto"/>
            </w:tcBorders>
            <w:hideMark/>
          </w:tcPr>
          <w:p w14:paraId="3239105B" w14:textId="77777777" w:rsidR="0067496C" w:rsidRPr="00460874" w:rsidRDefault="0067496C">
            <w:pPr>
              <w:jc w:val="center"/>
              <w:rPr>
                <w:rFonts w:ascii="Times New Roman" w:hAnsi="Times New Roman"/>
              </w:rPr>
            </w:pPr>
            <w:r w:rsidRPr="00460874">
              <w:rPr>
                <w:rFonts w:ascii="Times New Roman" w:hAnsi="Times New Roman"/>
              </w:rPr>
              <w:t>2310kgCO</w:t>
            </w:r>
            <w:r w:rsidRPr="00460874">
              <w:rPr>
                <w:rFonts w:ascii="Times New Roman" w:hAnsi="Times New Roman"/>
                <w:vertAlign w:val="subscript"/>
              </w:rPr>
              <w:t>2</w:t>
            </w:r>
            <w:r w:rsidRPr="00460874">
              <w:rPr>
                <w:rFonts w:ascii="Times New Roman" w:hAnsi="Times New Roman"/>
              </w:rPr>
              <w:t>e/t</w:t>
            </w:r>
          </w:p>
        </w:tc>
      </w:tr>
      <w:tr w:rsidR="0067496C" w:rsidRPr="00460874" w14:paraId="037FC872" w14:textId="77777777" w:rsidTr="0067496C">
        <w:trPr>
          <w:trHeight w:val="294"/>
        </w:trPr>
        <w:tc>
          <w:tcPr>
            <w:tcW w:w="4718" w:type="dxa"/>
            <w:tcBorders>
              <w:top w:val="single" w:sz="4" w:space="0" w:color="auto"/>
              <w:left w:val="single" w:sz="12" w:space="0" w:color="auto"/>
              <w:bottom w:val="single" w:sz="4" w:space="0" w:color="auto"/>
              <w:right w:val="single" w:sz="2" w:space="0" w:color="000000"/>
            </w:tcBorders>
            <w:hideMark/>
          </w:tcPr>
          <w:p w14:paraId="61A0278D" w14:textId="77777777" w:rsidR="0067496C" w:rsidRPr="00460874" w:rsidRDefault="0067496C">
            <w:pPr>
              <w:spacing w:before="78"/>
              <w:ind w:left="64" w:right="38"/>
              <w:jc w:val="center"/>
              <w:rPr>
                <w:rFonts w:ascii="Times New Roman" w:hAnsi="Times New Roman"/>
                <w:w w:val="105"/>
              </w:rPr>
            </w:pPr>
            <w:r w:rsidRPr="00460874">
              <w:rPr>
                <w:rFonts w:ascii="宋体" w:eastAsia="宋体" w:hAnsi="宋体" w:cs="宋体" w:hint="eastAsia"/>
                <w:w w:val="105"/>
              </w:rPr>
              <w:t>热轧碳钢钢筋</w:t>
            </w:r>
          </w:p>
        </w:tc>
        <w:tc>
          <w:tcPr>
            <w:tcW w:w="3200" w:type="dxa"/>
            <w:tcBorders>
              <w:top w:val="single" w:sz="4" w:space="0" w:color="auto"/>
              <w:left w:val="single" w:sz="2" w:space="0" w:color="000000"/>
              <w:bottom w:val="single" w:sz="4" w:space="0" w:color="auto"/>
              <w:right w:val="single" w:sz="12" w:space="0" w:color="auto"/>
            </w:tcBorders>
            <w:hideMark/>
          </w:tcPr>
          <w:p w14:paraId="581A496D" w14:textId="77777777" w:rsidR="0067496C" w:rsidRPr="00460874" w:rsidRDefault="0067496C">
            <w:pPr>
              <w:jc w:val="center"/>
              <w:rPr>
                <w:rFonts w:ascii="Times New Roman" w:hAnsi="Times New Roman"/>
              </w:rPr>
            </w:pPr>
            <w:r w:rsidRPr="00460874">
              <w:rPr>
                <w:rFonts w:ascii="Times New Roman" w:hAnsi="Times New Roman"/>
                <w:w w:val="105"/>
              </w:rPr>
              <w:t>2340kg</w:t>
            </w:r>
            <w:r w:rsidRPr="00460874">
              <w:rPr>
                <w:rFonts w:ascii="Times New Roman" w:hAnsi="Times New Roman"/>
              </w:rPr>
              <w:t>CO</w:t>
            </w:r>
            <w:r w:rsidRPr="00460874">
              <w:rPr>
                <w:rFonts w:ascii="Times New Roman" w:hAnsi="Times New Roman"/>
                <w:vertAlign w:val="subscript"/>
              </w:rPr>
              <w:t>2</w:t>
            </w:r>
            <w:r w:rsidRPr="00460874">
              <w:rPr>
                <w:rFonts w:ascii="Times New Roman" w:hAnsi="Times New Roman"/>
              </w:rPr>
              <w:t>e/t</w:t>
            </w:r>
          </w:p>
        </w:tc>
      </w:tr>
      <w:tr w:rsidR="0067496C" w:rsidRPr="00460874" w14:paraId="158AE7EE" w14:textId="77777777" w:rsidTr="0067496C">
        <w:trPr>
          <w:trHeight w:val="294"/>
        </w:trPr>
        <w:tc>
          <w:tcPr>
            <w:tcW w:w="4718" w:type="dxa"/>
            <w:tcBorders>
              <w:top w:val="single" w:sz="4" w:space="0" w:color="auto"/>
              <w:left w:val="single" w:sz="12" w:space="0" w:color="auto"/>
              <w:bottom w:val="single" w:sz="4" w:space="0" w:color="auto"/>
              <w:right w:val="single" w:sz="2" w:space="0" w:color="000000"/>
            </w:tcBorders>
            <w:hideMark/>
          </w:tcPr>
          <w:p w14:paraId="58397BD4" w14:textId="77777777" w:rsidR="0067496C" w:rsidRPr="00460874" w:rsidRDefault="0067496C">
            <w:pPr>
              <w:spacing w:before="78"/>
              <w:ind w:left="64" w:right="38"/>
              <w:jc w:val="center"/>
              <w:rPr>
                <w:rFonts w:ascii="Times New Roman" w:hAnsi="Times New Roman"/>
                <w:w w:val="105"/>
              </w:rPr>
            </w:pPr>
            <w:r w:rsidRPr="00460874">
              <w:rPr>
                <w:rFonts w:ascii="宋体" w:eastAsia="宋体" w:hAnsi="宋体" w:cs="宋体" w:hint="eastAsia"/>
                <w:w w:val="105"/>
              </w:rPr>
              <w:t>热轧碳钢高线材</w:t>
            </w:r>
          </w:p>
        </w:tc>
        <w:tc>
          <w:tcPr>
            <w:tcW w:w="3200" w:type="dxa"/>
            <w:tcBorders>
              <w:top w:val="single" w:sz="4" w:space="0" w:color="auto"/>
              <w:left w:val="single" w:sz="2" w:space="0" w:color="000000"/>
              <w:bottom w:val="single" w:sz="4" w:space="0" w:color="auto"/>
              <w:right w:val="single" w:sz="12" w:space="0" w:color="auto"/>
            </w:tcBorders>
            <w:hideMark/>
          </w:tcPr>
          <w:p w14:paraId="3050599F" w14:textId="77777777" w:rsidR="0067496C" w:rsidRPr="00460874" w:rsidRDefault="0067496C">
            <w:pPr>
              <w:jc w:val="center"/>
              <w:rPr>
                <w:rFonts w:ascii="Times New Roman" w:hAnsi="Times New Roman"/>
                <w:w w:val="105"/>
              </w:rPr>
            </w:pPr>
            <w:r w:rsidRPr="00460874">
              <w:rPr>
                <w:rFonts w:ascii="Times New Roman" w:hAnsi="Times New Roman"/>
              </w:rPr>
              <w:t>2375kgCO</w:t>
            </w:r>
            <w:r w:rsidRPr="00460874">
              <w:rPr>
                <w:rFonts w:ascii="Times New Roman" w:hAnsi="Times New Roman"/>
                <w:vertAlign w:val="subscript"/>
              </w:rPr>
              <w:t>2</w:t>
            </w:r>
            <w:r w:rsidRPr="00460874">
              <w:rPr>
                <w:rFonts w:ascii="Times New Roman" w:hAnsi="Times New Roman"/>
              </w:rPr>
              <w:t>e/t</w:t>
            </w:r>
          </w:p>
        </w:tc>
      </w:tr>
      <w:tr w:rsidR="0067496C" w:rsidRPr="00460874" w14:paraId="22BB106D" w14:textId="77777777" w:rsidTr="0067496C">
        <w:trPr>
          <w:trHeight w:val="294"/>
        </w:trPr>
        <w:tc>
          <w:tcPr>
            <w:tcW w:w="4718" w:type="dxa"/>
            <w:tcBorders>
              <w:top w:val="single" w:sz="4" w:space="0" w:color="auto"/>
              <w:left w:val="single" w:sz="12" w:space="0" w:color="auto"/>
              <w:bottom w:val="single" w:sz="4" w:space="0" w:color="auto"/>
              <w:right w:val="single" w:sz="2" w:space="0" w:color="000000"/>
            </w:tcBorders>
            <w:hideMark/>
          </w:tcPr>
          <w:p w14:paraId="0CF04DA9" w14:textId="77777777" w:rsidR="0067496C" w:rsidRPr="00460874" w:rsidRDefault="0067496C">
            <w:pPr>
              <w:spacing w:before="78"/>
              <w:ind w:left="64" w:right="38"/>
              <w:jc w:val="center"/>
              <w:rPr>
                <w:rFonts w:ascii="Times New Roman" w:hAnsi="Times New Roman"/>
                <w:w w:val="105"/>
              </w:rPr>
            </w:pPr>
            <w:r w:rsidRPr="00460874">
              <w:rPr>
                <w:rFonts w:ascii="宋体" w:eastAsia="宋体" w:hAnsi="宋体" w:cs="宋体" w:hint="eastAsia"/>
                <w:w w:val="105"/>
              </w:rPr>
              <w:t>热轧碳钢棒材</w:t>
            </w:r>
          </w:p>
        </w:tc>
        <w:tc>
          <w:tcPr>
            <w:tcW w:w="3200" w:type="dxa"/>
            <w:tcBorders>
              <w:top w:val="single" w:sz="4" w:space="0" w:color="auto"/>
              <w:left w:val="single" w:sz="2" w:space="0" w:color="000000"/>
              <w:bottom w:val="single" w:sz="4" w:space="0" w:color="auto"/>
              <w:right w:val="single" w:sz="12" w:space="0" w:color="auto"/>
            </w:tcBorders>
            <w:hideMark/>
          </w:tcPr>
          <w:p w14:paraId="79E008B5" w14:textId="77777777" w:rsidR="0067496C" w:rsidRPr="00460874" w:rsidRDefault="0067496C">
            <w:pPr>
              <w:jc w:val="center"/>
              <w:rPr>
                <w:rFonts w:ascii="Times New Roman" w:hAnsi="Times New Roman"/>
              </w:rPr>
            </w:pPr>
            <w:r w:rsidRPr="00460874">
              <w:rPr>
                <w:rFonts w:ascii="Times New Roman" w:hAnsi="Times New Roman"/>
              </w:rPr>
              <w:t>2340kgCO</w:t>
            </w:r>
            <w:r w:rsidRPr="00460874">
              <w:rPr>
                <w:rFonts w:ascii="Times New Roman" w:hAnsi="Times New Roman"/>
                <w:vertAlign w:val="subscript"/>
              </w:rPr>
              <w:t>2</w:t>
            </w:r>
            <w:r w:rsidRPr="00460874">
              <w:rPr>
                <w:rFonts w:ascii="Times New Roman" w:hAnsi="Times New Roman"/>
              </w:rPr>
              <w:t>e/t</w:t>
            </w:r>
          </w:p>
        </w:tc>
      </w:tr>
      <w:tr w:rsidR="0067496C" w:rsidRPr="00460874" w14:paraId="21AA3273" w14:textId="77777777" w:rsidTr="0067496C">
        <w:trPr>
          <w:trHeight w:val="315"/>
        </w:trPr>
        <w:tc>
          <w:tcPr>
            <w:tcW w:w="4718" w:type="dxa"/>
            <w:tcBorders>
              <w:top w:val="single" w:sz="4" w:space="0" w:color="auto"/>
              <w:left w:val="single" w:sz="12" w:space="0" w:color="auto"/>
              <w:bottom w:val="single" w:sz="4" w:space="0" w:color="auto"/>
              <w:right w:val="single" w:sz="2" w:space="0" w:color="000000"/>
            </w:tcBorders>
            <w:hideMark/>
          </w:tcPr>
          <w:p w14:paraId="7D71E50F" w14:textId="77777777" w:rsidR="0067496C" w:rsidRPr="00460874" w:rsidRDefault="0067496C">
            <w:pPr>
              <w:spacing w:before="78"/>
              <w:ind w:left="64" w:right="38"/>
              <w:jc w:val="center"/>
              <w:rPr>
                <w:rFonts w:ascii="Times New Roman" w:hAnsi="Times New Roman"/>
                <w:w w:val="105"/>
              </w:rPr>
            </w:pPr>
            <w:r w:rsidRPr="00460874">
              <w:rPr>
                <w:rFonts w:ascii="宋体" w:eastAsia="宋体" w:hAnsi="宋体" w:cs="宋体" w:hint="eastAsia"/>
                <w:w w:val="105"/>
              </w:rPr>
              <w:t>螺旋埋弧焊管</w:t>
            </w:r>
          </w:p>
        </w:tc>
        <w:tc>
          <w:tcPr>
            <w:tcW w:w="3200" w:type="dxa"/>
            <w:tcBorders>
              <w:top w:val="single" w:sz="4" w:space="0" w:color="auto"/>
              <w:left w:val="single" w:sz="2" w:space="0" w:color="000000"/>
              <w:bottom w:val="single" w:sz="4" w:space="0" w:color="auto"/>
              <w:right w:val="single" w:sz="12" w:space="0" w:color="auto"/>
            </w:tcBorders>
            <w:hideMark/>
          </w:tcPr>
          <w:p w14:paraId="156D6AE3" w14:textId="77777777" w:rsidR="0067496C" w:rsidRPr="00460874" w:rsidRDefault="0067496C">
            <w:pPr>
              <w:jc w:val="center"/>
              <w:rPr>
                <w:rFonts w:ascii="Times New Roman" w:hAnsi="Times New Roman"/>
              </w:rPr>
            </w:pPr>
            <w:r w:rsidRPr="00460874">
              <w:rPr>
                <w:rFonts w:ascii="Times New Roman" w:hAnsi="Times New Roman"/>
              </w:rPr>
              <w:t>2520kgCO</w:t>
            </w:r>
            <w:r w:rsidRPr="00460874">
              <w:rPr>
                <w:rFonts w:ascii="Times New Roman" w:hAnsi="Times New Roman"/>
                <w:vertAlign w:val="subscript"/>
              </w:rPr>
              <w:t>2</w:t>
            </w:r>
            <w:r w:rsidRPr="00460874">
              <w:rPr>
                <w:rFonts w:ascii="Times New Roman" w:hAnsi="Times New Roman"/>
              </w:rPr>
              <w:t>e/t</w:t>
            </w:r>
          </w:p>
        </w:tc>
      </w:tr>
      <w:tr w:rsidR="0067496C" w:rsidRPr="00460874" w14:paraId="3F985108" w14:textId="77777777" w:rsidTr="0067496C">
        <w:trPr>
          <w:trHeight w:val="321"/>
        </w:trPr>
        <w:tc>
          <w:tcPr>
            <w:tcW w:w="4718" w:type="dxa"/>
            <w:tcBorders>
              <w:top w:val="single" w:sz="4" w:space="0" w:color="auto"/>
              <w:left w:val="single" w:sz="12" w:space="0" w:color="auto"/>
              <w:bottom w:val="single" w:sz="4" w:space="0" w:color="auto"/>
              <w:right w:val="single" w:sz="2" w:space="0" w:color="000000"/>
            </w:tcBorders>
            <w:hideMark/>
          </w:tcPr>
          <w:p w14:paraId="195E3128" w14:textId="77777777" w:rsidR="0067496C" w:rsidRPr="00460874" w:rsidRDefault="0067496C">
            <w:pPr>
              <w:spacing w:before="78"/>
              <w:ind w:left="64" w:right="38"/>
              <w:jc w:val="center"/>
              <w:rPr>
                <w:rFonts w:ascii="Times New Roman" w:hAnsi="Times New Roman"/>
                <w:w w:val="105"/>
              </w:rPr>
            </w:pPr>
            <w:r w:rsidRPr="00460874">
              <w:rPr>
                <w:rFonts w:ascii="宋体" w:eastAsia="宋体" w:hAnsi="宋体" w:cs="宋体" w:hint="eastAsia"/>
                <w:w w:val="105"/>
              </w:rPr>
              <w:t>大口径埋弧焊直缝钢管</w:t>
            </w:r>
          </w:p>
        </w:tc>
        <w:tc>
          <w:tcPr>
            <w:tcW w:w="3200" w:type="dxa"/>
            <w:tcBorders>
              <w:top w:val="single" w:sz="4" w:space="0" w:color="auto"/>
              <w:left w:val="single" w:sz="2" w:space="0" w:color="000000"/>
              <w:bottom w:val="single" w:sz="4" w:space="0" w:color="auto"/>
              <w:right w:val="single" w:sz="12" w:space="0" w:color="auto"/>
            </w:tcBorders>
            <w:hideMark/>
          </w:tcPr>
          <w:p w14:paraId="4D909B08" w14:textId="77777777" w:rsidR="0067496C" w:rsidRPr="00460874" w:rsidRDefault="0067496C">
            <w:pPr>
              <w:jc w:val="center"/>
              <w:rPr>
                <w:rFonts w:ascii="Times New Roman" w:hAnsi="Times New Roman"/>
              </w:rPr>
            </w:pPr>
            <w:r w:rsidRPr="00460874">
              <w:rPr>
                <w:rFonts w:ascii="Times New Roman" w:hAnsi="Times New Roman"/>
              </w:rPr>
              <w:t>2430kgCO</w:t>
            </w:r>
            <w:r w:rsidRPr="00460874">
              <w:rPr>
                <w:rFonts w:ascii="Times New Roman" w:hAnsi="Times New Roman"/>
                <w:vertAlign w:val="subscript"/>
              </w:rPr>
              <w:t>2</w:t>
            </w:r>
            <w:r w:rsidRPr="00460874">
              <w:rPr>
                <w:rFonts w:ascii="Times New Roman" w:hAnsi="Times New Roman"/>
              </w:rPr>
              <w:t>e/t</w:t>
            </w:r>
          </w:p>
        </w:tc>
      </w:tr>
      <w:tr w:rsidR="0067496C" w:rsidRPr="00460874" w14:paraId="56A07155" w14:textId="77777777" w:rsidTr="0067496C">
        <w:trPr>
          <w:trHeight w:val="294"/>
        </w:trPr>
        <w:tc>
          <w:tcPr>
            <w:tcW w:w="4718" w:type="dxa"/>
            <w:tcBorders>
              <w:top w:val="single" w:sz="4" w:space="0" w:color="auto"/>
              <w:left w:val="single" w:sz="12" w:space="0" w:color="auto"/>
              <w:bottom w:val="single" w:sz="4" w:space="0" w:color="auto"/>
              <w:right w:val="single" w:sz="2" w:space="0" w:color="000000"/>
            </w:tcBorders>
            <w:hideMark/>
          </w:tcPr>
          <w:p w14:paraId="5169728D" w14:textId="77777777" w:rsidR="0067496C" w:rsidRPr="00460874" w:rsidRDefault="0067496C">
            <w:pPr>
              <w:spacing w:before="78"/>
              <w:ind w:left="64" w:right="38"/>
              <w:jc w:val="center"/>
              <w:rPr>
                <w:rFonts w:ascii="Times New Roman" w:hAnsi="Times New Roman"/>
                <w:w w:val="105"/>
              </w:rPr>
            </w:pPr>
            <w:r w:rsidRPr="00460874">
              <w:rPr>
                <w:rFonts w:ascii="宋体" w:eastAsia="宋体" w:hAnsi="宋体" w:cs="宋体" w:hint="eastAsia"/>
                <w:w w:val="105"/>
              </w:rPr>
              <w:t>焊接直缝钢管</w:t>
            </w:r>
          </w:p>
        </w:tc>
        <w:tc>
          <w:tcPr>
            <w:tcW w:w="3200" w:type="dxa"/>
            <w:tcBorders>
              <w:top w:val="single" w:sz="4" w:space="0" w:color="auto"/>
              <w:left w:val="single" w:sz="2" w:space="0" w:color="000000"/>
              <w:bottom w:val="single" w:sz="4" w:space="0" w:color="auto"/>
              <w:right w:val="single" w:sz="12" w:space="0" w:color="auto"/>
            </w:tcBorders>
            <w:hideMark/>
          </w:tcPr>
          <w:p w14:paraId="555C7279" w14:textId="77777777" w:rsidR="0067496C" w:rsidRPr="00460874" w:rsidRDefault="0067496C">
            <w:pPr>
              <w:jc w:val="center"/>
              <w:rPr>
                <w:rFonts w:ascii="Times New Roman" w:hAnsi="Times New Roman"/>
              </w:rPr>
            </w:pPr>
            <w:r w:rsidRPr="00460874">
              <w:rPr>
                <w:rFonts w:ascii="Times New Roman" w:hAnsi="Times New Roman"/>
              </w:rPr>
              <w:t>2530kgCO</w:t>
            </w:r>
            <w:r w:rsidRPr="00460874">
              <w:rPr>
                <w:rFonts w:ascii="Times New Roman" w:hAnsi="Times New Roman"/>
                <w:vertAlign w:val="subscript"/>
              </w:rPr>
              <w:t>2</w:t>
            </w:r>
            <w:r w:rsidRPr="00460874">
              <w:rPr>
                <w:rFonts w:ascii="Times New Roman" w:hAnsi="Times New Roman"/>
              </w:rPr>
              <w:t>e/t</w:t>
            </w:r>
          </w:p>
        </w:tc>
      </w:tr>
      <w:tr w:rsidR="0067496C" w:rsidRPr="00460874" w14:paraId="49E2D7CF" w14:textId="77777777" w:rsidTr="0067496C">
        <w:trPr>
          <w:trHeight w:val="294"/>
        </w:trPr>
        <w:tc>
          <w:tcPr>
            <w:tcW w:w="4718" w:type="dxa"/>
            <w:tcBorders>
              <w:top w:val="single" w:sz="4" w:space="0" w:color="auto"/>
              <w:left w:val="single" w:sz="12" w:space="0" w:color="auto"/>
              <w:bottom w:val="single" w:sz="4" w:space="0" w:color="auto"/>
              <w:right w:val="single" w:sz="2" w:space="0" w:color="000000"/>
            </w:tcBorders>
            <w:hideMark/>
          </w:tcPr>
          <w:p w14:paraId="6428C0DD" w14:textId="77777777" w:rsidR="0067496C" w:rsidRPr="00460874" w:rsidRDefault="0067496C">
            <w:pPr>
              <w:spacing w:before="78"/>
              <w:ind w:left="64" w:right="38"/>
              <w:jc w:val="center"/>
              <w:rPr>
                <w:rFonts w:ascii="Times New Roman" w:hAnsi="Times New Roman"/>
                <w:w w:val="105"/>
              </w:rPr>
            </w:pPr>
            <w:r w:rsidRPr="00460874">
              <w:rPr>
                <w:rFonts w:ascii="宋体" w:eastAsia="宋体" w:hAnsi="宋体" w:cs="宋体" w:hint="eastAsia"/>
                <w:w w:val="105"/>
              </w:rPr>
              <w:t>热轧碳钢无缝钢管</w:t>
            </w:r>
          </w:p>
        </w:tc>
        <w:tc>
          <w:tcPr>
            <w:tcW w:w="3200" w:type="dxa"/>
            <w:tcBorders>
              <w:top w:val="single" w:sz="4" w:space="0" w:color="auto"/>
              <w:left w:val="single" w:sz="2" w:space="0" w:color="000000"/>
              <w:bottom w:val="single" w:sz="4" w:space="0" w:color="auto"/>
              <w:right w:val="single" w:sz="12" w:space="0" w:color="auto"/>
            </w:tcBorders>
            <w:hideMark/>
          </w:tcPr>
          <w:p w14:paraId="0A7BC936" w14:textId="77777777" w:rsidR="0067496C" w:rsidRPr="00460874" w:rsidRDefault="0067496C">
            <w:pPr>
              <w:jc w:val="center"/>
              <w:rPr>
                <w:rFonts w:ascii="Times New Roman" w:hAnsi="Times New Roman"/>
              </w:rPr>
            </w:pPr>
            <w:r w:rsidRPr="00460874">
              <w:rPr>
                <w:rFonts w:ascii="Times New Roman" w:hAnsi="Times New Roman"/>
                <w:w w:val="105"/>
              </w:rPr>
              <w:t>3150kg</w:t>
            </w:r>
            <w:r w:rsidRPr="00460874">
              <w:rPr>
                <w:rFonts w:ascii="Times New Roman" w:hAnsi="Times New Roman"/>
              </w:rPr>
              <w:t>CO</w:t>
            </w:r>
            <w:r w:rsidRPr="00460874">
              <w:rPr>
                <w:rFonts w:ascii="Times New Roman" w:hAnsi="Times New Roman"/>
                <w:vertAlign w:val="subscript"/>
              </w:rPr>
              <w:t>2</w:t>
            </w:r>
            <w:r w:rsidRPr="00460874">
              <w:rPr>
                <w:rFonts w:ascii="Times New Roman" w:hAnsi="Times New Roman"/>
              </w:rPr>
              <w:t>e/t</w:t>
            </w:r>
          </w:p>
        </w:tc>
      </w:tr>
      <w:tr w:rsidR="0067496C" w:rsidRPr="00460874" w14:paraId="71AA50F3" w14:textId="77777777" w:rsidTr="0067496C">
        <w:trPr>
          <w:trHeight w:val="294"/>
        </w:trPr>
        <w:tc>
          <w:tcPr>
            <w:tcW w:w="4718" w:type="dxa"/>
            <w:tcBorders>
              <w:top w:val="single" w:sz="4" w:space="0" w:color="auto"/>
              <w:left w:val="single" w:sz="12" w:space="0" w:color="auto"/>
              <w:bottom w:val="single" w:sz="4" w:space="0" w:color="auto"/>
              <w:right w:val="single" w:sz="2" w:space="0" w:color="000000"/>
            </w:tcBorders>
            <w:hideMark/>
          </w:tcPr>
          <w:p w14:paraId="1E7E0D13" w14:textId="77777777" w:rsidR="0067496C" w:rsidRPr="00460874" w:rsidRDefault="0067496C">
            <w:pPr>
              <w:spacing w:before="78"/>
              <w:ind w:left="64" w:right="38"/>
              <w:jc w:val="center"/>
              <w:rPr>
                <w:rFonts w:ascii="Times New Roman" w:hAnsi="Times New Roman"/>
                <w:w w:val="105"/>
              </w:rPr>
            </w:pPr>
            <w:r w:rsidRPr="00460874">
              <w:rPr>
                <w:rFonts w:ascii="宋体" w:eastAsia="宋体" w:hAnsi="宋体" w:cs="宋体" w:hint="eastAsia"/>
                <w:w w:val="105"/>
              </w:rPr>
              <w:t>冷轧冷拔碳钢无缝钢管</w:t>
            </w:r>
          </w:p>
        </w:tc>
        <w:tc>
          <w:tcPr>
            <w:tcW w:w="3200" w:type="dxa"/>
            <w:tcBorders>
              <w:top w:val="single" w:sz="4" w:space="0" w:color="auto"/>
              <w:left w:val="single" w:sz="2" w:space="0" w:color="000000"/>
              <w:bottom w:val="single" w:sz="4" w:space="0" w:color="auto"/>
              <w:right w:val="single" w:sz="12" w:space="0" w:color="auto"/>
            </w:tcBorders>
            <w:hideMark/>
          </w:tcPr>
          <w:p w14:paraId="64C84274" w14:textId="77777777" w:rsidR="0067496C" w:rsidRPr="00460874" w:rsidRDefault="0067496C">
            <w:pPr>
              <w:jc w:val="center"/>
              <w:rPr>
                <w:rFonts w:ascii="Times New Roman" w:hAnsi="Times New Roman"/>
                <w:w w:val="105"/>
              </w:rPr>
            </w:pPr>
            <w:r w:rsidRPr="00460874">
              <w:rPr>
                <w:rFonts w:ascii="Times New Roman" w:hAnsi="Times New Roman"/>
                <w:w w:val="105"/>
              </w:rPr>
              <w:t>3680kg</w:t>
            </w:r>
            <w:r w:rsidRPr="00460874">
              <w:rPr>
                <w:rFonts w:ascii="Times New Roman" w:hAnsi="Times New Roman"/>
              </w:rPr>
              <w:t>CO</w:t>
            </w:r>
            <w:r w:rsidRPr="00460874">
              <w:rPr>
                <w:rFonts w:ascii="Times New Roman" w:hAnsi="Times New Roman"/>
                <w:vertAlign w:val="subscript"/>
              </w:rPr>
              <w:t>2</w:t>
            </w:r>
            <w:r w:rsidRPr="00460874">
              <w:rPr>
                <w:rFonts w:ascii="Times New Roman" w:hAnsi="Times New Roman"/>
              </w:rPr>
              <w:t>e/t</w:t>
            </w:r>
          </w:p>
        </w:tc>
      </w:tr>
      <w:tr w:rsidR="0067496C" w:rsidRPr="00460874" w14:paraId="6DE3EA3D" w14:textId="77777777" w:rsidTr="0067496C">
        <w:trPr>
          <w:trHeight w:val="294"/>
        </w:trPr>
        <w:tc>
          <w:tcPr>
            <w:tcW w:w="4718" w:type="dxa"/>
            <w:tcBorders>
              <w:top w:val="single" w:sz="4" w:space="0" w:color="auto"/>
              <w:left w:val="single" w:sz="12" w:space="0" w:color="auto"/>
              <w:bottom w:val="single" w:sz="4" w:space="0" w:color="auto"/>
              <w:right w:val="single" w:sz="2" w:space="0" w:color="000000"/>
            </w:tcBorders>
            <w:hideMark/>
          </w:tcPr>
          <w:p w14:paraId="2DF0814D" w14:textId="77777777" w:rsidR="0067496C" w:rsidRPr="00460874" w:rsidRDefault="0067496C">
            <w:pPr>
              <w:spacing w:before="78"/>
              <w:ind w:left="64" w:right="38"/>
              <w:jc w:val="center"/>
              <w:rPr>
                <w:rFonts w:ascii="Times New Roman" w:hAnsi="Times New Roman"/>
                <w:w w:val="105"/>
              </w:rPr>
            </w:pPr>
            <w:r w:rsidRPr="00460874">
              <w:rPr>
                <w:rFonts w:ascii="宋体" w:eastAsia="宋体" w:hAnsi="宋体" w:cs="宋体" w:hint="eastAsia"/>
                <w:w w:val="105"/>
              </w:rPr>
              <w:t>碳钢热镀锌板卷</w:t>
            </w:r>
          </w:p>
        </w:tc>
        <w:tc>
          <w:tcPr>
            <w:tcW w:w="3200" w:type="dxa"/>
            <w:tcBorders>
              <w:top w:val="single" w:sz="4" w:space="0" w:color="auto"/>
              <w:left w:val="single" w:sz="2" w:space="0" w:color="000000"/>
              <w:bottom w:val="single" w:sz="4" w:space="0" w:color="auto"/>
              <w:right w:val="single" w:sz="12" w:space="0" w:color="auto"/>
            </w:tcBorders>
            <w:hideMark/>
          </w:tcPr>
          <w:p w14:paraId="7E9D26BC" w14:textId="77777777" w:rsidR="0067496C" w:rsidRPr="00460874" w:rsidRDefault="0067496C">
            <w:pPr>
              <w:jc w:val="center"/>
              <w:rPr>
                <w:rFonts w:ascii="Times New Roman" w:hAnsi="Times New Roman"/>
                <w:w w:val="105"/>
              </w:rPr>
            </w:pPr>
            <w:r w:rsidRPr="00460874">
              <w:rPr>
                <w:rFonts w:ascii="Times New Roman" w:hAnsi="Times New Roman"/>
                <w:w w:val="105"/>
              </w:rPr>
              <w:t>3110kg</w:t>
            </w:r>
            <w:r w:rsidRPr="00460874">
              <w:rPr>
                <w:rFonts w:ascii="Times New Roman" w:hAnsi="Times New Roman"/>
              </w:rPr>
              <w:t>CO</w:t>
            </w:r>
            <w:r w:rsidRPr="00460874">
              <w:rPr>
                <w:rFonts w:ascii="Times New Roman" w:hAnsi="Times New Roman"/>
                <w:vertAlign w:val="subscript"/>
              </w:rPr>
              <w:t>2</w:t>
            </w:r>
            <w:r w:rsidRPr="00460874">
              <w:rPr>
                <w:rFonts w:ascii="Times New Roman" w:hAnsi="Times New Roman"/>
              </w:rPr>
              <w:t>e/t</w:t>
            </w:r>
          </w:p>
        </w:tc>
      </w:tr>
      <w:tr w:rsidR="0067496C" w:rsidRPr="00460874" w14:paraId="1FB4D7C1" w14:textId="77777777" w:rsidTr="0067496C">
        <w:trPr>
          <w:trHeight w:val="294"/>
        </w:trPr>
        <w:tc>
          <w:tcPr>
            <w:tcW w:w="4718" w:type="dxa"/>
            <w:tcBorders>
              <w:top w:val="single" w:sz="4" w:space="0" w:color="auto"/>
              <w:left w:val="single" w:sz="12" w:space="0" w:color="auto"/>
              <w:bottom w:val="single" w:sz="4" w:space="0" w:color="auto"/>
              <w:right w:val="single" w:sz="2" w:space="0" w:color="000000"/>
            </w:tcBorders>
            <w:hideMark/>
          </w:tcPr>
          <w:p w14:paraId="5B9E0E62" w14:textId="77777777" w:rsidR="0067496C" w:rsidRPr="00460874" w:rsidRDefault="0067496C">
            <w:pPr>
              <w:spacing w:before="78"/>
              <w:ind w:left="64" w:right="38"/>
              <w:jc w:val="center"/>
              <w:rPr>
                <w:rFonts w:ascii="Times New Roman" w:hAnsi="Times New Roman"/>
                <w:w w:val="105"/>
              </w:rPr>
            </w:pPr>
            <w:r w:rsidRPr="00460874">
              <w:rPr>
                <w:rFonts w:ascii="宋体" w:eastAsia="宋体" w:hAnsi="宋体" w:cs="宋体" w:hint="eastAsia"/>
                <w:w w:val="105"/>
              </w:rPr>
              <w:t>碳钢电镀锌板卷</w:t>
            </w:r>
          </w:p>
        </w:tc>
        <w:tc>
          <w:tcPr>
            <w:tcW w:w="3200" w:type="dxa"/>
            <w:tcBorders>
              <w:top w:val="single" w:sz="4" w:space="0" w:color="auto"/>
              <w:left w:val="single" w:sz="2" w:space="0" w:color="000000"/>
              <w:bottom w:val="single" w:sz="4" w:space="0" w:color="auto"/>
              <w:right w:val="single" w:sz="12" w:space="0" w:color="auto"/>
            </w:tcBorders>
            <w:hideMark/>
          </w:tcPr>
          <w:p w14:paraId="599AB8EA" w14:textId="77777777" w:rsidR="0067496C" w:rsidRPr="00460874" w:rsidRDefault="0067496C">
            <w:pPr>
              <w:jc w:val="center"/>
              <w:rPr>
                <w:rFonts w:ascii="Times New Roman" w:hAnsi="Times New Roman"/>
                <w:w w:val="105"/>
              </w:rPr>
            </w:pPr>
            <w:r w:rsidRPr="00460874">
              <w:rPr>
                <w:rFonts w:ascii="Times New Roman" w:hAnsi="Times New Roman"/>
                <w:w w:val="105"/>
              </w:rPr>
              <w:t>3020kg</w:t>
            </w:r>
            <w:r w:rsidRPr="00460874">
              <w:rPr>
                <w:rFonts w:ascii="Times New Roman" w:hAnsi="Times New Roman"/>
              </w:rPr>
              <w:t>CO</w:t>
            </w:r>
            <w:r w:rsidRPr="00460874">
              <w:rPr>
                <w:rFonts w:ascii="Times New Roman" w:hAnsi="Times New Roman"/>
                <w:vertAlign w:val="subscript"/>
              </w:rPr>
              <w:t>2</w:t>
            </w:r>
            <w:r w:rsidRPr="00460874">
              <w:rPr>
                <w:rFonts w:ascii="Times New Roman" w:hAnsi="Times New Roman"/>
              </w:rPr>
              <w:t>e/t</w:t>
            </w:r>
          </w:p>
        </w:tc>
      </w:tr>
      <w:tr w:rsidR="0067496C" w:rsidRPr="00460874" w14:paraId="09F4FA6A" w14:textId="77777777" w:rsidTr="0067496C">
        <w:trPr>
          <w:trHeight w:val="294"/>
        </w:trPr>
        <w:tc>
          <w:tcPr>
            <w:tcW w:w="4718" w:type="dxa"/>
            <w:tcBorders>
              <w:top w:val="single" w:sz="4" w:space="0" w:color="auto"/>
              <w:left w:val="single" w:sz="12" w:space="0" w:color="auto"/>
              <w:bottom w:val="single" w:sz="4" w:space="0" w:color="auto"/>
              <w:right w:val="single" w:sz="2" w:space="0" w:color="000000"/>
            </w:tcBorders>
            <w:hideMark/>
          </w:tcPr>
          <w:p w14:paraId="77C5CC6B" w14:textId="77777777" w:rsidR="0067496C" w:rsidRPr="00460874" w:rsidRDefault="0067496C">
            <w:pPr>
              <w:spacing w:before="78"/>
              <w:ind w:left="64" w:right="38"/>
              <w:jc w:val="center"/>
              <w:rPr>
                <w:rFonts w:ascii="Times New Roman" w:hAnsi="Times New Roman"/>
                <w:w w:val="105"/>
              </w:rPr>
            </w:pPr>
            <w:r w:rsidRPr="00460874">
              <w:rPr>
                <w:rFonts w:ascii="宋体" w:eastAsia="宋体" w:hAnsi="宋体" w:cs="宋体" w:hint="eastAsia"/>
                <w:w w:val="105"/>
              </w:rPr>
              <w:t>碳钢电镀锡板卷</w:t>
            </w:r>
          </w:p>
        </w:tc>
        <w:tc>
          <w:tcPr>
            <w:tcW w:w="3200" w:type="dxa"/>
            <w:tcBorders>
              <w:top w:val="single" w:sz="4" w:space="0" w:color="auto"/>
              <w:left w:val="single" w:sz="2" w:space="0" w:color="000000"/>
              <w:bottom w:val="single" w:sz="4" w:space="0" w:color="auto"/>
              <w:right w:val="single" w:sz="12" w:space="0" w:color="auto"/>
            </w:tcBorders>
            <w:hideMark/>
          </w:tcPr>
          <w:p w14:paraId="7A4025BF" w14:textId="77777777" w:rsidR="0067496C" w:rsidRPr="00460874" w:rsidRDefault="0067496C">
            <w:pPr>
              <w:jc w:val="center"/>
              <w:rPr>
                <w:rFonts w:ascii="Times New Roman" w:hAnsi="Times New Roman"/>
                <w:w w:val="105"/>
              </w:rPr>
            </w:pPr>
            <w:r w:rsidRPr="00460874">
              <w:rPr>
                <w:rFonts w:ascii="Times New Roman" w:hAnsi="Times New Roman"/>
                <w:w w:val="105"/>
              </w:rPr>
              <w:t>2870kg</w:t>
            </w:r>
            <w:r w:rsidRPr="00460874">
              <w:rPr>
                <w:rFonts w:ascii="Times New Roman" w:hAnsi="Times New Roman"/>
              </w:rPr>
              <w:t>CO</w:t>
            </w:r>
            <w:r w:rsidRPr="00460874">
              <w:rPr>
                <w:rFonts w:ascii="Times New Roman" w:hAnsi="Times New Roman"/>
                <w:vertAlign w:val="subscript"/>
              </w:rPr>
              <w:t>2</w:t>
            </w:r>
            <w:r w:rsidRPr="00460874">
              <w:rPr>
                <w:rFonts w:ascii="Times New Roman" w:hAnsi="Times New Roman"/>
              </w:rPr>
              <w:t>e/t</w:t>
            </w:r>
          </w:p>
        </w:tc>
      </w:tr>
      <w:tr w:rsidR="0067496C" w:rsidRPr="00460874" w14:paraId="5B6B346B" w14:textId="77777777" w:rsidTr="0067496C">
        <w:trPr>
          <w:trHeight w:val="294"/>
        </w:trPr>
        <w:tc>
          <w:tcPr>
            <w:tcW w:w="4718" w:type="dxa"/>
            <w:tcBorders>
              <w:top w:val="single" w:sz="4" w:space="0" w:color="auto"/>
              <w:left w:val="single" w:sz="12" w:space="0" w:color="auto"/>
              <w:bottom w:val="single" w:sz="4" w:space="0" w:color="auto"/>
              <w:right w:val="single" w:sz="2" w:space="0" w:color="000000"/>
            </w:tcBorders>
            <w:hideMark/>
          </w:tcPr>
          <w:p w14:paraId="163768E3" w14:textId="77777777" w:rsidR="0067496C" w:rsidRPr="00460874" w:rsidRDefault="0067496C">
            <w:pPr>
              <w:spacing w:before="78"/>
              <w:ind w:left="64" w:right="38"/>
              <w:jc w:val="center"/>
              <w:rPr>
                <w:rFonts w:ascii="Times New Roman" w:hAnsi="Times New Roman"/>
                <w:w w:val="105"/>
              </w:rPr>
            </w:pPr>
            <w:r w:rsidRPr="00460874">
              <w:rPr>
                <w:rFonts w:ascii="宋体" w:eastAsia="宋体" w:hAnsi="宋体" w:cs="宋体" w:hint="eastAsia"/>
                <w:w w:val="105"/>
              </w:rPr>
              <w:t>酸洗板卷</w:t>
            </w:r>
          </w:p>
        </w:tc>
        <w:tc>
          <w:tcPr>
            <w:tcW w:w="3200" w:type="dxa"/>
            <w:tcBorders>
              <w:top w:val="single" w:sz="4" w:space="0" w:color="auto"/>
              <w:left w:val="single" w:sz="2" w:space="0" w:color="000000"/>
              <w:bottom w:val="single" w:sz="4" w:space="0" w:color="auto"/>
              <w:right w:val="single" w:sz="12" w:space="0" w:color="auto"/>
            </w:tcBorders>
            <w:hideMark/>
          </w:tcPr>
          <w:p w14:paraId="66BF7EAA" w14:textId="77777777" w:rsidR="0067496C" w:rsidRPr="00460874" w:rsidRDefault="0067496C">
            <w:pPr>
              <w:jc w:val="center"/>
              <w:rPr>
                <w:rFonts w:ascii="Times New Roman" w:hAnsi="Times New Roman"/>
                <w:w w:val="105"/>
              </w:rPr>
            </w:pPr>
            <w:r w:rsidRPr="00460874">
              <w:rPr>
                <w:rFonts w:ascii="Times New Roman" w:hAnsi="Times New Roman"/>
                <w:w w:val="105"/>
              </w:rPr>
              <w:t>1730kg</w:t>
            </w:r>
            <w:r w:rsidRPr="00460874">
              <w:rPr>
                <w:rFonts w:ascii="Times New Roman" w:hAnsi="Times New Roman"/>
              </w:rPr>
              <w:t>CO</w:t>
            </w:r>
            <w:r w:rsidRPr="00460874">
              <w:rPr>
                <w:rFonts w:ascii="Times New Roman" w:hAnsi="Times New Roman"/>
                <w:vertAlign w:val="subscript"/>
              </w:rPr>
              <w:t>2</w:t>
            </w:r>
            <w:r w:rsidRPr="00460874">
              <w:rPr>
                <w:rFonts w:ascii="Times New Roman" w:hAnsi="Times New Roman"/>
              </w:rPr>
              <w:t>e/t</w:t>
            </w:r>
          </w:p>
        </w:tc>
      </w:tr>
      <w:tr w:rsidR="0067496C" w:rsidRPr="00460874" w14:paraId="2D176C2E" w14:textId="77777777" w:rsidTr="0067496C">
        <w:trPr>
          <w:trHeight w:val="448"/>
        </w:trPr>
        <w:tc>
          <w:tcPr>
            <w:tcW w:w="4718" w:type="dxa"/>
            <w:tcBorders>
              <w:top w:val="single" w:sz="4" w:space="0" w:color="auto"/>
              <w:left w:val="single" w:sz="12" w:space="0" w:color="auto"/>
              <w:bottom w:val="single" w:sz="12" w:space="0" w:color="auto"/>
              <w:right w:val="single" w:sz="2" w:space="0" w:color="000000"/>
            </w:tcBorders>
            <w:hideMark/>
          </w:tcPr>
          <w:p w14:paraId="3AC6E5F5" w14:textId="77777777" w:rsidR="0067496C" w:rsidRPr="00460874" w:rsidRDefault="0067496C">
            <w:pPr>
              <w:spacing w:before="78"/>
              <w:ind w:left="64" w:right="38"/>
              <w:jc w:val="center"/>
              <w:rPr>
                <w:rFonts w:ascii="Times New Roman" w:hAnsi="Times New Roman"/>
                <w:w w:val="105"/>
              </w:rPr>
            </w:pPr>
            <w:r w:rsidRPr="00460874">
              <w:rPr>
                <w:rFonts w:ascii="宋体" w:eastAsia="宋体" w:hAnsi="宋体" w:cs="宋体" w:hint="eastAsia"/>
                <w:w w:val="105"/>
              </w:rPr>
              <w:t>冷轧碳钢板卷</w:t>
            </w:r>
          </w:p>
        </w:tc>
        <w:tc>
          <w:tcPr>
            <w:tcW w:w="3200" w:type="dxa"/>
            <w:tcBorders>
              <w:top w:val="single" w:sz="4" w:space="0" w:color="auto"/>
              <w:left w:val="single" w:sz="2" w:space="0" w:color="000000"/>
              <w:bottom w:val="single" w:sz="12" w:space="0" w:color="auto"/>
              <w:right w:val="single" w:sz="12" w:space="0" w:color="auto"/>
            </w:tcBorders>
            <w:hideMark/>
          </w:tcPr>
          <w:p w14:paraId="7B70AFDB" w14:textId="77777777" w:rsidR="0067496C" w:rsidRPr="00460874" w:rsidRDefault="0067496C">
            <w:pPr>
              <w:jc w:val="center"/>
              <w:rPr>
                <w:rFonts w:ascii="Times New Roman" w:hAnsi="Times New Roman"/>
                <w:w w:val="105"/>
              </w:rPr>
            </w:pPr>
            <w:r w:rsidRPr="00460874">
              <w:rPr>
                <w:rFonts w:ascii="Times New Roman" w:hAnsi="Times New Roman"/>
              </w:rPr>
              <w:t>2530kgCO</w:t>
            </w:r>
            <w:r w:rsidRPr="00460874">
              <w:rPr>
                <w:rFonts w:ascii="Times New Roman" w:hAnsi="Times New Roman"/>
                <w:vertAlign w:val="subscript"/>
              </w:rPr>
              <w:t>2</w:t>
            </w:r>
            <w:r w:rsidRPr="00460874">
              <w:rPr>
                <w:rFonts w:ascii="Times New Roman" w:hAnsi="Times New Roman"/>
              </w:rPr>
              <w:t>e/t</w:t>
            </w:r>
          </w:p>
        </w:tc>
      </w:tr>
    </w:tbl>
    <w:p w14:paraId="388F8F9C" w14:textId="77777777" w:rsidR="00AA5A49" w:rsidRDefault="00AA5A49" w:rsidP="0067496C">
      <w:pPr>
        <w:rPr>
          <w:rFonts w:ascii="黑体" w:eastAsia="黑体" w:hAnsi="黑体"/>
        </w:rPr>
      </w:pPr>
    </w:p>
    <w:p w14:paraId="6C47223F" w14:textId="77777777" w:rsidR="00AA5A49" w:rsidRDefault="00AA5A49" w:rsidP="0067496C">
      <w:pPr>
        <w:rPr>
          <w:rFonts w:ascii="黑体" w:eastAsia="黑体" w:hAnsi="黑体"/>
        </w:rPr>
      </w:pPr>
    </w:p>
    <w:p w14:paraId="28A134C4" w14:textId="77777777" w:rsidR="00AA5A49" w:rsidRDefault="00AA5A49" w:rsidP="0067496C">
      <w:pPr>
        <w:rPr>
          <w:rFonts w:ascii="黑体" w:eastAsia="黑体" w:hAnsi="黑体"/>
        </w:rPr>
      </w:pPr>
    </w:p>
    <w:p w14:paraId="707E26F2" w14:textId="77777777" w:rsidR="00AA5A49" w:rsidRDefault="00AA5A49" w:rsidP="0067496C">
      <w:pPr>
        <w:rPr>
          <w:rFonts w:ascii="黑体" w:eastAsia="黑体" w:hAnsi="黑体"/>
        </w:rPr>
      </w:pPr>
    </w:p>
    <w:p w14:paraId="19ECA8E0" w14:textId="77777777" w:rsidR="00AA5A49" w:rsidRDefault="00AA5A49" w:rsidP="0067496C">
      <w:pPr>
        <w:rPr>
          <w:rFonts w:ascii="黑体" w:eastAsia="黑体" w:hAnsi="黑体"/>
        </w:rPr>
      </w:pPr>
    </w:p>
    <w:p w14:paraId="769DF1DB" w14:textId="43D7F9C6" w:rsidR="0067496C" w:rsidRPr="00460874" w:rsidRDefault="0067496C" w:rsidP="0067496C">
      <w:pPr>
        <w:rPr>
          <w:rFonts w:ascii="Calibri" w:hAnsi="Calibri" w:cs="Times New Roman"/>
          <w:kern w:val="2"/>
          <w:sz w:val="24"/>
          <w:szCs w:val="24"/>
        </w:rPr>
      </w:pPr>
      <w:r w:rsidRPr="00460874">
        <w:rPr>
          <w:rFonts w:ascii="黑体" w:eastAsia="黑体" w:hAnsi="黑体" w:hint="eastAsia"/>
          <w:sz w:val="24"/>
          <w:szCs w:val="24"/>
        </w:rPr>
        <w:lastRenderedPageBreak/>
        <w:t xml:space="preserve">续表 </w:t>
      </w:r>
      <w:r w:rsidR="00AA5A49" w:rsidRPr="00460874">
        <w:rPr>
          <w:rFonts w:ascii="黑体" w:eastAsia="黑体" w:hAnsi="黑体"/>
          <w:sz w:val="24"/>
          <w:szCs w:val="24"/>
        </w:rPr>
        <w:t>2</w:t>
      </w:r>
    </w:p>
    <w:tbl>
      <w:tblPr>
        <w:tblW w:w="7920" w:type="dxa"/>
        <w:tblInd w:w="10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4517"/>
        <w:gridCol w:w="3403"/>
      </w:tblGrid>
      <w:tr w:rsidR="0067496C" w14:paraId="32A9B093" w14:textId="77777777" w:rsidTr="0067496C">
        <w:trPr>
          <w:trHeight w:val="304"/>
        </w:trPr>
        <w:tc>
          <w:tcPr>
            <w:tcW w:w="4516" w:type="dxa"/>
            <w:tcBorders>
              <w:top w:val="single" w:sz="12" w:space="0" w:color="000000"/>
              <w:left w:val="single" w:sz="12" w:space="0" w:color="000000"/>
              <w:bottom w:val="single" w:sz="2" w:space="0" w:color="000000"/>
              <w:right w:val="single" w:sz="2" w:space="0" w:color="000000"/>
            </w:tcBorders>
            <w:hideMark/>
          </w:tcPr>
          <w:p w14:paraId="245453E6" w14:textId="77777777" w:rsidR="0067496C" w:rsidRDefault="0067496C">
            <w:pPr>
              <w:spacing w:before="65"/>
              <w:ind w:left="73" w:right="38"/>
              <w:jc w:val="center"/>
              <w:rPr>
                <w:rFonts w:ascii="Times New Roman" w:hAnsi="Times New Roman"/>
              </w:rPr>
            </w:pPr>
            <w:r>
              <w:rPr>
                <w:rFonts w:ascii="宋体" w:eastAsia="宋体" w:hAnsi="宋体" w:cs="宋体" w:hint="eastAsia"/>
                <w:w w:val="110"/>
              </w:rPr>
              <w:t>建筑材料类别</w:t>
            </w:r>
          </w:p>
        </w:tc>
        <w:tc>
          <w:tcPr>
            <w:tcW w:w="3402" w:type="dxa"/>
            <w:tcBorders>
              <w:top w:val="single" w:sz="12" w:space="0" w:color="000000"/>
              <w:left w:val="single" w:sz="2" w:space="0" w:color="000000"/>
              <w:bottom w:val="single" w:sz="2" w:space="0" w:color="000000"/>
              <w:right w:val="single" w:sz="12" w:space="0" w:color="000000"/>
            </w:tcBorders>
            <w:hideMark/>
          </w:tcPr>
          <w:p w14:paraId="5223636A" w14:textId="77777777" w:rsidR="0067496C" w:rsidRDefault="0067496C">
            <w:pPr>
              <w:spacing w:before="70"/>
              <w:jc w:val="center"/>
              <w:rPr>
                <w:rFonts w:ascii="Times New Roman" w:hAnsi="Times New Roman"/>
              </w:rPr>
            </w:pPr>
            <w:r>
              <w:rPr>
                <w:rFonts w:ascii="宋体" w:eastAsia="宋体" w:hAnsi="宋体" w:cs="宋体" w:hint="eastAsia"/>
                <w:w w:val="105"/>
              </w:rPr>
              <w:t>建筑材料碳排放因子</w:t>
            </w:r>
          </w:p>
        </w:tc>
      </w:tr>
      <w:tr w:rsidR="0067496C" w14:paraId="6BEEACD5" w14:textId="77777777" w:rsidTr="0067496C">
        <w:trPr>
          <w:trHeight w:val="294"/>
        </w:trPr>
        <w:tc>
          <w:tcPr>
            <w:tcW w:w="4516" w:type="dxa"/>
            <w:tcBorders>
              <w:top w:val="single" w:sz="4" w:space="0" w:color="auto"/>
              <w:left w:val="single" w:sz="12" w:space="0" w:color="000000"/>
              <w:bottom w:val="single" w:sz="4" w:space="0" w:color="auto"/>
              <w:right w:val="single" w:sz="2" w:space="0" w:color="000000"/>
            </w:tcBorders>
            <w:hideMark/>
          </w:tcPr>
          <w:p w14:paraId="32E7D3CA" w14:textId="77777777" w:rsidR="0067496C" w:rsidRDefault="0067496C">
            <w:pPr>
              <w:spacing w:before="78"/>
              <w:ind w:left="64" w:right="38"/>
              <w:jc w:val="center"/>
              <w:rPr>
                <w:rFonts w:ascii="Times New Roman" w:hAnsi="Times New Roman"/>
                <w:w w:val="105"/>
              </w:rPr>
            </w:pPr>
            <w:r>
              <w:rPr>
                <w:rFonts w:ascii="宋体" w:eastAsia="宋体" w:hAnsi="宋体" w:cs="宋体" w:hint="eastAsia"/>
                <w:w w:val="105"/>
              </w:rPr>
              <w:t>冷硬碳钢板卷</w:t>
            </w:r>
          </w:p>
        </w:tc>
        <w:tc>
          <w:tcPr>
            <w:tcW w:w="3402" w:type="dxa"/>
            <w:tcBorders>
              <w:top w:val="single" w:sz="4" w:space="0" w:color="auto"/>
              <w:left w:val="single" w:sz="2" w:space="0" w:color="000000"/>
              <w:bottom w:val="single" w:sz="4" w:space="0" w:color="auto"/>
              <w:right w:val="single" w:sz="12" w:space="0" w:color="000000"/>
            </w:tcBorders>
            <w:hideMark/>
          </w:tcPr>
          <w:p w14:paraId="02B4C4CD" w14:textId="77777777" w:rsidR="0067496C" w:rsidRDefault="0067496C">
            <w:pPr>
              <w:jc w:val="center"/>
              <w:rPr>
                <w:rFonts w:ascii="Times New Roman" w:hAnsi="Times New Roman"/>
              </w:rPr>
            </w:pPr>
            <w:r>
              <w:rPr>
                <w:rFonts w:ascii="Times New Roman" w:hAnsi="Times New Roman"/>
                <w:w w:val="105"/>
              </w:rPr>
              <w:t>2410kg</w:t>
            </w:r>
            <w:r>
              <w:rPr>
                <w:rFonts w:ascii="Times New Roman" w:hAnsi="Times New Roman"/>
              </w:rPr>
              <w:t>CO</w:t>
            </w:r>
            <w:r>
              <w:rPr>
                <w:rFonts w:ascii="Times New Roman" w:hAnsi="Times New Roman"/>
                <w:vertAlign w:val="subscript"/>
              </w:rPr>
              <w:t>2</w:t>
            </w:r>
            <w:r>
              <w:rPr>
                <w:rFonts w:ascii="Times New Roman" w:hAnsi="Times New Roman"/>
              </w:rPr>
              <w:t>e/t</w:t>
            </w:r>
          </w:p>
        </w:tc>
      </w:tr>
      <w:tr w:rsidR="0067496C" w14:paraId="52D06E64" w14:textId="77777777" w:rsidTr="0067496C">
        <w:trPr>
          <w:trHeight w:val="294"/>
        </w:trPr>
        <w:tc>
          <w:tcPr>
            <w:tcW w:w="4516" w:type="dxa"/>
            <w:tcBorders>
              <w:top w:val="single" w:sz="4" w:space="0" w:color="auto"/>
              <w:left w:val="single" w:sz="12" w:space="0" w:color="000000"/>
              <w:bottom w:val="single" w:sz="4" w:space="0" w:color="auto"/>
              <w:right w:val="single" w:sz="2" w:space="0" w:color="000000"/>
            </w:tcBorders>
            <w:hideMark/>
          </w:tcPr>
          <w:p w14:paraId="3E6968B5" w14:textId="77777777" w:rsidR="0067496C" w:rsidRDefault="0067496C">
            <w:pPr>
              <w:spacing w:before="78"/>
              <w:ind w:left="64" w:right="38"/>
              <w:jc w:val="center"/>
              <w:rPr>
                <w:rFonts w:ascii="Times New Roman" w:hAnsi="Times New Roman"/>
                <w:w w:val="105"/>
              </w:rPr>
            </w:pPr>
            <w:r>
              <w:rPr>
                <w:rFonts w:ascii="宋体" w:eastAsia="宋体" w:hAnsi="宋体" w:cs="宋体" w:hint="eastAsia"/>
                <w:w w:val="105"/>
              </w:rPr>
              <w:t>平板玻璃</w:t>
            </w:r>
          </w:p>
        </w:tc>
        <w:tc>
          <w:tcPr>
            <w:tcW w:w="3402" w:type="dxa"/>
            <w:tcBorders>
              <w:top w:val="single" w:sz="4" w:space="0" w:color="auto"/>
              <w:left w:val="single" w:sz="2" w:space="0" w:color="000000"/>
              <w:bottom w:val="single" w:sz="4" w:space="0" w:color="auto"/>
              <w:right w:val="single" w:sz="12" w:space="0" w:color="000000"/>
            </w:tcBorders>
            <w:hideMark/>
          </w:tcPr>
          <w:p w14:paraId="6CE2C5F0" w14:textId="77777777" w:rsidR="0067496C" w:rsidRDefault="0067496C">
            <w:pPr>
              <w:jc w:val="center"/>
              <w:rPr>
                <w:rFonts w:ascii="Times New Roman" w:hAnsi="Times New Roman"/>
                <w:w w:val="105"/>
              </w:rPr>
            </w:pPr>
            <w:r>
              <w:rPr>
                <w:rFonts w:ascii="Times New Roman" w:hAnsi="Times New Roman"/>
                <w:w w:val="105"/>
              </w:rPr>
              <w:t>1130kg</w:t>
            </w:r>
            <w:r>
              <w:rPr>
                <w:rFonts w:ascii="Times New Roman" w:hAnsi="Times New Roman"/>
              </w:rPr>
              <w:t>CO</w:t>
            </w:r>
            <w:r>
              <w:rPr>
                <w:rFonts w:ascii="Times New Roman" w:hAnsi="Times New Roman"/>
                <w:vertAlign w:val="subscript"/>
              </w:rPr>
              <w:t>2</w:t>
            </w:r>
            <w:r>
              <w:rPr>
                <w:rFonts w:ascii="Times New Roman" w:hAnsi="Times New Roman"/>
              </w:rPr>
              <w:t>e/t</w:t>
            </w:r>
          </w:p>
        </w:tc>
      </w:tr>
      <w:tr w:rsidR="0067496C" w14:paraId="00C94F33" w14:textId="77777777" w:rsidTr="0067496C">
        <w:trPr>
          <w:trHeight w:val="294"/>
        </w:trPr>
        <w:tc>
          <w:tcPr>
            <w:tcW w:w="4516" w:type="dxa"/>
            <w:tcBorders>
              <w:top w:val="single" w:sz="4" w:space="0" w:color="auto"/>
              <w:left w:val="single" w:sz="12" w:space="0" w:color="000000"/>
              <w:bottom w:val="single" w:sz="4" w:space="0" w:color="auto"/>
              <w:right w:val="single" w:sz="2" w:space="0" w:color="000000"/>
            </w:tcBorders>
            <w:hideMark/>
          </w:tcPr>
          <w:p w14:paraId="2127C2E1" w14:textId="77777777" w:rsidR="0067496C" w:rsidRDefault="0067496C">
            <w:pPr>
              <w:spacing w:before="78"/>
              <w:ind w:left="64" w:right="38"/>
              <w:jc w:val="center"/>
              <w:rPr>
                <w:rFonts w:ascii="Times New Roman" w:hAnsi="Times New Roman"/>
                <w:w w:val="105"/>
              </w:rPr>
            </w:pPr>
            <w:r>
              <w:rPr>
                <w:rFonts w:ascii="宋体" w:eastAsia="宋体" w:hAnsi="宋体" w:cs="宋体" w:hint="eastAsia"/>
                <w:w w:val="105"/>
              </w:rPr>
              <w:t>电解铝（全国平均电网电力）</w:t>
            </w:r>
          </w:p>
        </w:tc>
        <w:tc>
          <w:tcPr>
            <w:tcW w:w="3402" w:type="dxa"/>
            <w:tcBorders>
              <w:top w:val="single" w:sz="4" w:space="0" w:color="auto"/>
              <w:left w:val="single" w:sz="2" w:space="0" w:color="000000"/>
              <w:bottom w:val="single" w:sz="4" w:space="0" w:color="auto"/>
              <w:right w:val="single" w:sz="12" w:space="0" w:color="000000"/>
            </w:tcBorders>
            <w:hideMark/>
          </w:tcPr>
          <w:p w14:paraId="0D6BEF55" w14:textId="77777777" w:rsidR="0067496C" w:rsidRDefault="0067496C">
            <w:pPr>
              <w:jc w:val="center"/>
              <w:rPr>
                <w:rFonts w:ascii="Times New Roman" w:hAnsi="Times New Roman"/>
                <w:w w:val="105"/>
              </w:rPr>
            </w:pPr>
            <w:r>
              <w:rPr>
                <w:rFonts w:ascii="Times New Roman" w:hAnsi="Times New Roman"/>
              </w:rPr>
              <w:t>20300kgCO</w:t>
            </w:r>
            <w:r>
              <w:rPr>
                <w:rFonts w:ascii="Times New Roman" w:hAnsi="Times New Roman"/>
                <w:vertAlign w:val="subscript"/>
              </w:rPr>
              <w:t>2</w:t>
            </w:r>
            <w:r>
              <w:rPr>
                <w:rFonts w:ascii="Times New Roman" w:hAnsi="Times New Roman"/>
              </w:rPr>
              <w:t>e/t</w:t>
            </w:r>
          </w:p>
        </w:tc>
      </w:tr>
      <w:tr w:rsidR="0067496C" w14:paraId="67D52FE0" w14:textId="77777777" w:rsidTr="0067496C">
        <w:trPr>
          <w:trHeight w:val="294"/>
        </w:trPr>
        <w:tc>
          <w:tcPr>
            <w:tcW w:w="4516" w:type="dxa"/>
            <w:tcBorders>
              <w:top w:val="single" w:sz="4" w:space="0" w:color="auto"/>
              <w:left w:val="single" w:sz="12" w:space="0" w:color="000000"/>
              <w:bottom w:val="single" w:sz="2" w:space="0" w:color="000000"/>
              <w:right w:val="single" w:sz="2" w:space="0" w:color="000000"/>
            </w:tcBorders>
            <w:hideMark/>
          </w:tcPr>
          <w:p w14:paraId="45EFF74C" w14:textId="77777777" w:rsidR="0067496C" w:rsidRDefault="0067496C">
            <w:pPr>
              <w:spacing w:before="78"/>
              <w:ind w:left="64" w:right="38"/>
              <w:jc w:val="center"/>
              <w:rPr>
                <w:rFonts w:ascii="Times New Roman" w:hAnsi="Times New Roman"/>
                <w:w w:val="105"/>
              </w:rPr>
            </w:pPr>
            <w:r>
              <w:rPr>
                <w:rFonts w:ascii="宋体" w:eastAsia="宋体" w:hAnsi="宋体" w:cs="宋体" w:hint="eastAsia"/>
                <w:w w:val="105"/>
              </w:rPr>
              <w:t>铝板带</w:t>
            </w:r>
          </w:p>
        </w:tc>
        <w:tc>
          <w:tcPr>
            <w:tcW w:w="3402" w:type="dxa"/>
            <w:tcBorders>
              <w:top w:val="single" w:sz="4" w:space="0" w:color="auto"/>
              <w:left w:val="single" w:sz="2" w:space="0" w:color="000000"/>
              <w:bottom w:val="single" w:sz="2" w:space="0" w:color="000000"/>
              <w:right w:val="single" w:sz="12" w:space="0" w:color="000000"/>
            </w:tcBorders>
            <w:hideMark/>
          </w:tcPr>
          <w:p w14:paraId="21EEF90D" w14:textId="77777777" w:rsidR="0067496C" w:rsidRDefault="0067496C">
            <w:pPr>
              <w:jc w:val="center"/>
              <w:rPr>
                <w:rFonts w:ascii="Times New Roman" w:hAnsi="Times New Roman"/>
              </w:rPr>
            </w:pPr>
            <w:r>
              <w:rPr>
                <w:rFonts w:ascii="Times New Roman" w:hAnsi="Times New Roman"/>
                <w:w w:val="105"/>
              </w:rPr>
              <w:t>28500kg</w:t>
            </w:r>
            <w:r>
              <w:rPr>
                <w:rFonts w:ascii="Times New Roman" w:hAnsi="Times New Roman"/>
              </w:rPr>
              <w:t>CO</w:t>
            </w:r>
            <w:r>
              <w:rPr>
                <w:rFonts w:ascii="Times New Roman" w:hAnsi="Times New Roman"/>
                <w:vertAlign w:val="subscript"/>
              </w:rPr>
              <w:t>2</w:t>
            </w:r>
            <w:r>
              <w:rPr>
                <w:rFonts w:ascii="Times New Roman" w:hAnsi="Times New Roman"/>
              </w:rPr>
              <w:t>e/t</w:t>
            </w:r>
          </w:p>
        </w:tc>
      </w:tr>
      <w:tr w:rsidR="0067496C" w14:paraId="37E613A3" w14:textId="77777777" w:rsidTr="0067496C">
        <w:trPr>
          <w:trHeight w:val="294"/>
        </w:trPr>
        <w:tc>
          <w:tcPr>
            <w:tcW w:w="4516" w:type="dxa"/>
            <w:tcBorders>
              <w:top w:val="single" w:sz="2" w:space="0" w:color="000000"/>
              <w:left w:val="single" w:sz="12" w:space="0" w:color="000000"/>
              <w:bottom w:val="single" w:sz="2" w:space="0" w:color="000000"/>
              <w:right w:val="single" w:sz="2" w:space="0" w:color="000000"/>
            </w:tcBorders>
            <w:vAlign w:val="center"/>
            <w:hideMark/>
          </w:tcPr>
          <w:p w14:paraId="789AA181" w14:textId="77777777" w:rsidR="0067496C" w:rsidRDefault="0067496C">
            <w:pPr>
              <w:spacing w:before="78"/>
              <w:ind w:left="64" w:right="38"/>
              <w:jc w:val="center"/>
              <w:rPr>
                <w:rFonts w:ascii="Times New Roman" w:hAnsi="Times New Roman"/>
                <w:w w:val="105"/>
              </w:rPr>
            </w:pPr>
            <w:r>
              <w:rPr>
                <w:rFonts w:ascii="宋体" w:eastAsia="宋体" w:hAnsi="宋体" w:cs="宋体" w:hint="eastAsia"/>
              </w:rPr>
              <w:t>断桥铝合金窗：</w:t>
            </w:r>
            <w:r>
              <w:rPr>
                <w:rFonts w:ascii="Times New Roman" w:hAnsi="Times New Roman"/>
                <w:w w:val="110"/>
              </w:rPr>
              <w:t>100%</w:t>
            </w:r>
            <w:r>
              <w:rPr>
                <w:rFonts w:ascii="宋体" w:eastAsia="宋体" w:hAnsi="宋体" w:cs="宋体" w:hint="eastAsia"/>
                <w:w w:val="110"/>
              </w:rPr>
              <w:t>原生铝型材</w:t>
            </w:r>
          </w:p>
        </w:tc>
        <w:tc>
          <w:tcPr>
            <w:tcW w:w="3402" w:type="dxa"/>
            <w:tcBorders>
              <w:top w:val="single" w:sz="2" w:space="0" w:color="000000"/>
              <w:left w:val="single" w:sz="2" w:space="0" w:color="000000"/>
              <w:bottom w:val="single" w:sz="2" w:space="0" w:color="000000"/>
              <w:right w:val="single" w:sz="12" w:space="0" w:color="000000"/>
            </w:tcBorders>
            <w:vAlign w:val="center"/>
            <w:hideMark/>
          </w:tcPr>
          <w:p w14:paraId="5F32B8BD" w14:textId="77777777" w:rsidR="0067496C" w:rsidRDefault="0067496C">
            <w:pPr>
              <w:jc w:val="center"/>
              <w:rPr>
                <w:rFonts w:ascii="Times New Roman" w:hAnsi="Times New Roman"/>
                <w:w w:val="105"/>
              </w:rPr>
            </w:pPr>
            <w:r>
              <w:rPr>
                <w:rFonts w:ascii="Times New Roman" w:hAnsi="Times New Roman"/>
              </w:rPr>
              <w:t>254kgCO</w:t>
            </w:r>
            <w:r>
              <w:rPr>
                <w:rFonts w:ascii="Times New Roman" w:hAnsi="Times New Roman"/>
                <w:vertAlign w:val="subscript"/>
              </w:rPr>
              <w:t>2</w:t>
            </w:r>
            <w:r>
              <w:rPr>
                <w:rFonts w:ascii="Times New Roman" w:hAnsi="Times New Roman"/>
              </w:rPr>
              <w:t>e/m</w:t>
            </w:r>
            <w:r>
              <w:rPr>
                <w:rFonts w:ascii="Times New Roman" w:hAnsi="Times New Roman"/>
                <w:vertAlign w:val="superscript"/>
              </w:rPr>
              <w:t>2</w:t>
            </w:r>
          </w:p>
        </w:tc>
      </w:tr>
      <w:tr w:rsidR="0067496C" w14:paraId="70E69B0E" w14:textId="77777777" w:rsidTr="0067496C">
        <w:trPr>
          <w:trHeight w:val="294"/>
        </w:trPr>
        <w:tc>
          <w:tcPr>
            <w:tcW w:w="4516" w:type="dxa"/>
            <w:tcBorders>
              <w:top w:val="single" w:sz="2" w:space="0" w:color="000000"/>
              <w:left w:val="single" w:sz="12" w:space="0" w:color="000000"/>
              <w:bottom w:val="single" w:sz="2" w:space="0" w:color="000000"/>
              <w:right w:val="single" w:sz="2" w:space="0" w:color="000000"/>
            </w:tcBorders>
            <w:vAlign w:val="center"/>
            <w:hideMark/>
          </w:tcPr>
          <w:p w14:paraId="108C1A0D" w14:textId="77777777" w:rsidR="0067496C" w:rsidRDefault="0067496C">
            <w:pPr>
              <w:spacing w:before="78"/>
              <w:ind w:left="64" w:right="38"/>
              <w:jc w:val="center"/>
              <w:rPr>
                <w:rFonts w:ascii="Times New Roman" w:hAnsi="Times New Roman"/>
                <w:w w:val="105"/>
              </w:rPr>
            </w:pPr>
            <w:r>
              <w:rPr>
                <w:rFonts w:ascii="宋体" w:eastAsia="宋体" w:hAnsi="宋体" w:cs="宋体" w:hint="eastAsia"/>
              </w:rPr>
              <w:t>断桥铝合金窗：</w:t>
            </w:r>
            <w:r>
              <w:rPr>
                <w:rFonts w:ascii="宋体" w:eastAsia="宋体" w:hAnsi="宋体" w:cs="宋体" w:hint="eastAsia"/>
                <w:w w:val="105"/>
              </w:rPr>
              <w:t>原生铝：再生铝</w:t>
            </w:r>
            <w:r>
              <w:rPr>
                <w:rFonts w:ascii="Times New Roman" w:hAnsi="Times New Roman"/>
                <w:w w:val="105"/>
              </w:rPr>
              <w:t>=7:3</w:t>
            </w:r>
          </w:p>
        </w:tc>
        <w:tc>
          <w:tcPr>
            <w:tcW w:w="3402" w:type="dxa"/>
            <w:tcBorders>
              <w:top w:val="single" w:sz="2" w:space="0" w:color="000000"/>
              <w:left w:val="single" w:sz="2" w:space="0" w:color="000000"/>
              <w:bottom w:val="single" w:sz="2" w:space="0" w:color="000000"/>
              <w:right w:val="single" w:sz="12" w:space="0" w:color="000000"/>
            </w:tcBorders>
            <w:vAlign w:val="center"/>
            <w:hideMark/>
          </w:tcPr>
          <w:p w14:paraId="69D02349" w14:textId="77777777" w:rsidR="0067496C" w:rsidRDefault="0067496C">
            <w:pPr>
              <w:jc w:val="center"/>
              <w:rPr>
                <w:rFonts w:ascii="Times New Roman" w:hAnsi="Times New Roman"/>
                <w:w w:val="105"/>
              </w:rPr>
            </w:pPr>
            <w:r>
              <w:rPr>
                <w:rFonts w:ascii="Times New Roman" w:hAnsi="Times New Roman"/>
              </w:rPr>
              <w:t>194kgCO</w:t>
            </w:r>
            <w:r>
              <w:rPr>
                <w:rFonts w:ascii="Times New Roman" w:hAnsi="Times New Roman"/>
                <w:vertAlign w:val="subscript"/>
              </w:rPr>
              <w:t>2</w:t>
            </w:r>
            <w:r>
              <w:rPr>
                <w:rFonts w:ascii="Times New Roman" w:hAnsi="Times New Roman"/>
              </w:rPr>
              <w:t>e/m</w:t>
            </w:r>
            <w:r>
              <w:rPr>
                <w:rFonts w:ascii="Times New Roman" w:hAnsi="Times New Roman"/>
                <w:vertAlign w:val="superscript"/>
              </w:rPr>
              <w:t>2</w:t>
            </w:r>
          </w:p>
        </w:tc>
      </w:tr>
      <w:tr w:rsidR="0067496C" w14:paraId="79D3F7D0" w14:textId="77777777" w:rsidTr="0067496C">
        <w:trPr>
          <w:trHeight w:val="294"/>
        </w:trPr>
        <w:tc>
          <w:tcPr>
            <w:tcW w:w="4516" w:type="dxa"/>
            <w:tcBorders>
              <w:top w:val="single" w:sz="2" w:space="0" w:color="000000"/>
              <w:left w:val="single" w:sz="12" w:space="0" w:color="000000"/>
              <w:bottom w:val="single" w:sz="2" w:space="0" w:color="000000"/>
              <w:right w:val="single" w:sz="2" w:space="0" w:color="000000"/>
            </w:tcBorders>
            <w:vAlign w:val="center"/>
            <w:hideMark/>
          </w:tcPr>
          <w:p w14:paraId="59D76BBC" w14:textId="77777777" w:rsidR="0067496C" w:rsidRDefault="0067496C">
            <w:pPr>
              <w:spacing w:before="78"/>
              <w:ind w:left="64" w:right="38"/>
              <w:jc w:val="center"/>
              <w:rPr>
                <w:rFonts w:ascii="Times New Roman" w:hAnsi="Times New Roman"/>
                <w:w w:val="105"/>
              </w:rPr>
            </w:pPr>
            <w:proofErr w:type="gramStart"/>
            <w:r>
              <w:rPr>
                <w:rFonts w:ascii="宋体" w:eastAsia="宋体" w:hAnsi="宋体" w:cs="宋体" w:hint="eastAsia"/>
                <w:w w:val="105"/>
              </w:rPr>
              <w:t>铝木复合</w:t>
            </w:r>
            <w:proofErr w:type="gramEnd"/>
            <w:r>
              <w:rPr>
                <w:rFonts w:ascii="宋体" w:eastAsia="宋体" w:hAnsi="宋体" w:cs="宋体" w:hint="eastAsia"/>
                <w:w w:val="105"/>
              </w:rPr>
              <w:t>窗：</w:t>
            </w:r>
            <w:r>
              <w:rPr>
                <w:rFonts w:ascii="Times New Roman" w:hAnsi="Times New Roman"/>
                <w:w w:val="110"/>
              </w:rPr>
              <w:t>100%</w:t>
            </w:r>
            <w:r>
              <w:rPr>
                <w:rFonts w:ascii="宋体" w:eastAsia="宋体" w:hAnsi="宋体" w:cs="宋体" w:hint="eastAsia"/>
                <w:w w:val="110"/>
              </w:rPr>
              <w:t>原生铝型材</w:t>
            </w:r>
          </w:p>
        </w:tc>
        <w:tc>
          <w:tcPr>
            <w:tcW w:w="3402" w:type="dxa"/>
            <w:tcBorders>
              <w:top w:val="single" w:sz="2" w:space="0" w:color="000000"/>
              <w:left w:val="single" w:sz="2" w:space="0" w:color="000000"/>
              <w:bottom w:val="single" w:sz="2" w:space="0" w:color="000000"/>
              <w:right w:val="single" w:sz="12" w:space="0" w:color="000000"/>
            </w:tcBorders>
            <w:vAlign w:val="center"/>
            <w:hideMark/>
          </w:tcPr>
          <w:p w14:paraId="384CEAAE" w14:textId="77777777" w:rsidR="0067496C" w:rsidRDefault="0067496C">
            <w:pPr>
              <w:jc w:val="center"/>
              <w:rPr>
                <w:rFonts w:ascii="Times New Roman" w:hAnsi="Times New Roman"/>
                <w:w w:val="105"/>
              </w:rPr>
            </w:pPr>
            <w:r>
              <w:rPr>
                <w:rFonts w:ascii="Times New Roman" w:hAnsi="Times New Roman"/>
              </w:rPr>
              <w:t>147kgCO</w:t>
            </w:r>
            <w:r>
              <w:rPr>
                <w:rFonts w:ascii="Times New Roman" w:hAnsi="Times New Roman"/>
                <w:vertAlign w:val="subscript"/>
              </w:rPr>
              <w:t>2</w:t>
            </w:r>
            <w:r>
              <w:rPr>
                <w:rFonts w:ascii="Times New Roman" w:hAnsi="Times New Roman"/>
              </w:rPr>
              <w:t>e/m</w:t>
            </w:r>
            <w:r>
              <w:rPr>
                <w:rFonts w:ascii="Times New Roman" w:hAnsi="Times New Roman"/>
                <w:vertAlign w:val="superscript"/>
              </w:rPr>
              <w:t>2</w:t>
            </w:r>
          </w:p>
        </w:tc>
      </w:tr>
      <w:tr w:rsidR="0067496C" w14:paraId="6FAD9672" w14:textId="77777777" w:rsidTr="0067496C">
        <w:trPr>
          <w:trHeight w:val="294"/>
        </w:trPr>
        <w:tc>
          <w:tcPr>
            <w:tcW w:w="4516" w:type="dxa"/>
            <w:tcBorders>
              <w:top w:val="single" w:sz="2" w:space="0" w:color="000000"/>
              <w:left w:val="single" w:sz="12" w:space="0" w:color="000000"/>
              <w:bottom w:val="single" w:sz="2" w:space="0" w:color="000000"/>
              <w:right w:val="single" w:sz="2" w:space="0" w:color="000000"/>
            </w:tcBorders>
            <w:vAlign w:val="center"/>
            <w:hideMark/>
          </w:tcPr>
          <w:p w14:paraId="53D6E843" w14:textId="77777777" w:rsidR="0067496C" w:rsidRDefault="0067496C">
            <w:pPr>
              <w:spacing w:before="78"/>
              <w:ind w:left="64" w:right="38"/>
              <w:jc w:val="center"/>
              <w:rPr>
                <w:rFonts w:ascii="Times New Roman" w:hAnsi="Times New Roman"/>
                <w:w w:val="105"/>
              </w:rPr>
            </w:pPr>
            <w:proofErr w:type="gramStart"/>
            <w:r>
              <w:rPr>
                <w:rFonts w:ascii="宋体" w:eastAsia="宋体" w:hAnsi="宋体" w:cs="宋体" w:hint="eastAsia"/>
                <w:w w:val="105"/>
              </w:rPr>
              <w:t>铝木复合</w:t>
            </w:r>
            <w:proofErr w:type="gramEnd"/>
            <w:r>
              <w:rPr>
                <w:rFonts w:ascii="宋体" w:eastAsia="宋体" w:hAnsi="宋体" w:cs="宋体" w:hint="eastAsia"/>
                <w:w w:val="105"/>
              </w:rPr>
              <w:t>窗：原生铝：再生铝</w:t>
            </w:r>
            <w:r>
              <w:rPr>
                <w:rFonts w:ascii="Times New Roman" w:hAnsi="Times New Roman"/>
                <w:w w:val="105"/>
              </w:rPr>
              <w:t>=7:3</w:t>
            </w:r>
          </w:p>
        </w:tc>
        <w:tc>
          <w:tcPr>
            <w:tcW w:w="3402" w:type="dxa"/>
            <w:tcBorders>
              <w:top w:val="single" w:sz="2" w:space="0" w:color="000000"/>
              <w:left w:val="single" w:sz="2" w:space="0" w:color="000000"/>
              <w:bottom w:val="single" w:sz="2" w:space="0" w:color="000000"/>
              <w:right w:val="single" w:sz="12" w:space="0" w:color="000000"/>
            </w:tcBorders>
            <w:vAlign w:val="center"/>
            <w:hideMark/>
          </w:tcPr>
          <w:p w14:paraId="76993C5C" w14:textId="77777777" w:rsidR="0067496C" w:rsidRDefault="0067496C">
            <w:pPr>
              <w:jc w:val="center"/>
              <w:rPr>
                <w:rFonts w:ascii="Times New Roman" w:hAnsi="Times New Roman"/>
                <w:w w:val="105"/>
              </w:rPr>
            </w:pPr>
            <w:r>
              <w:rPr>
                <w:rFonts w:ascii="Times New Roman" w:hAnsi="Times New Roman"/>
              </w:rPr>
              <w:t>122.5kgCO</w:t>
            </w:r>
            <w:r>
              <w:rPr>
                <w:rFonts w:ascii="Times New Roman" w:hAnsi="Times New Roman"/>
                <w:vertAlign w:val="subscript"/>
              </w:rPr>
              <w:t>2</w:t>
            </w:r>
            <w:r>
              <w:rPr>
                <w:rFonts w:ascii="Times New Roman" w:hAnsi="Times New Roman"/>
              </w:rPr>
              <w:t>e/m</w:t>
            </w:r>
            <w:r>
              <w:rPr>
                <w:rFonts w:ascii="Times New Roman" w:hAnsi="Times New Roman"/>
                <w:vertAlign w:val="superscript"/>
              </w:rPr>
              <w:t>2</w:t>
            </w:r>
          </w:p>
        </w:tc>
      </w:tr>
      <w:tr w:rsidR="0067496C" w14:paraId="752D4DAE" w14:textId="77777777" w:rsidTr="0067496C">
        <w:trPr>
          <w:trHeight w:val="294"/>
        </w:trPr>
        <w:tc>
          <w:tcPr>
            <w:tcW w:w="4516" w:type="dxa"/>
            <w:tcBorders>
              <w:top w:val="single" w:sz="2" w:space="0" w:color="000000"/>
              <w:left w:val="single" w:sz="12" w:space="0" w:color="000000"/>
              <w:bottom w:val="single" w:sz="4" w:space="0" w:color="auto"/>
              <w:right w:val="single" w:sz="2" w:space="0" w:color="000000"/>
            </w:tcBorders>
            <w:vAlign w:val="center"/>
            <w:hideMark/>
          </w:tcPr>
          <w:p w14:paraId="71718B85" w14:textId="77777777" w:rsidR="0067496C" w:rsidRDefault="0067496C">
            <w:pPr>
              <w:spacing w:before="78"/>
              <w:ind w:left="64" w:right="38"/>
              <w:jc w:val="center"/>
              <w:rPr>
                <w:rFonts w:ascii="Times New Roman" w:hAnsi="Times New Roman"/>
                <w:w w:val="105"/>
              </w:rPr>
            </w:pPr>
            <w:r>
              <w:rPr>
                <w:rFonts w:ascii="宋体" w:eastAsia="宋体" w:hAnsi="宋体" w:cs="宋体" w:hint="eastAsia"/>
                <w:w w:val="105"/>
              </w:rPr>
              <w:t>铝塑共挤窗</w:t>
            </w:r>
          </w:p>
        </w:tc>
        <w:tc>
          <w:tcPr>
            <w:tcW w:w="3402" w:type="dxa"/>
            <w:tcBorders>
              <w:top w:val="single" w:sz="2" w:space="0" w:color="000000"/>
              <w:left w:val="single" w:sz="2" w:space="0" w:color="000000"/>
              <w:bottom w:val="single" w:sz="4" w:space="0" w:color="auto"/>
              <w:right w:val="single" w:sz="12" w:space="0" w:color="000000"/>
            </w:tcBorders>
            <w:vAlign w:val="center"/>
            <w:hideMark/>
          </w:tcPr>
          <w:p w14:paraId="2C02741D" w14:textId="77777777" w:rsidR="0067496C" w:rsidRDefault="0067496C">
            <w:pPr>
              <w:jc w:val="center"/>
              <w:rPr>
                <w:rFonts w:ascii="Times New Roman" w:hAnsi="Times New Roman"/>
                <w:w w:val="105"/>
              </w:rPr>
            </w:pPr>
            <w:r>
              <w:rPr>
                <w:rFonts w:ascii="Times New Roman" w:hAnsi="Times New Roman"/>
              </w:rPr>
              <w:t>129.5kgCO</w:t>
            </w:r>
            <w:r>
              <w:rPr>
                <w:rFonts w:ascii="Times New Roman" w:hAnsi="Times New Roman"/>
                <w:vertAlign w:val="subscript"/>
              </w:rPr>
              <w:t>2</w:t>
            </w:r>
            <w:r>
              <w:rPr>
                <w:rFonts w:ascii="Times New Roman" w:hAnsi="Times New Roman"/>
              </w:rPr>
              <w:t>e/m</w:t>
            </w:r>
            <w:r>
              <w:rPr>
                <w:rFonts w:ascii="Times New Roman" w:hAnsi="Times New Roman"/>
                <w:vertAlign w:val="superscript"/>
              </w:rPr>
              <w:t>2</w:t>
            </w:r>
          </w:p>
        </w:tc>
      </w:tr>
      <w:tr w:rsidR="0067496C" w14:paraId="3E1C53B2" w14:textId="77777777" w:rsidTr="0067496C">
        <w:trPr>
          <w:trHeight w:val="294"/>
        </w:trPr>
        <w:tc>
          <w:tcPr>
            <w:tcW w:w="4516" w:type="dxa"/>
            <w:tcBorders>
              <w:top w:val="single" w:sz="4" w:space="0" w:color="auto"/>
              <w:left w:val="single" w:sz="12" w:space="0" w:color="000000"/>
              <w:bottom w:val="single" w:sz="4" w:space="0" w:color="auto"/>
              <w:right w:val="single" w:sz="2" w:space="0" w:color="000000"/>
            </w:tcBorders>
            <w:vAlign w:val="center"/>
            <w:hideMark/>
          </w:tcPr>
          <w:p w14:paraId="660A018C" w14:textId="77777777" w:rsidR="0067496C" w:rsidRDefault="0067496C">
            <w:pPr>
              <w:spacing w:before="78"/>
              <w:ind w:left="64" w:right="38"/>
              <w:jc w:val="center"/>
              <w:rPr>
                <w:rFonts w:ascii="Times New Roman" w:hAnsi="Times New Roman"/>
                <w:w w:val="105"/>
              </w:rPr>
            </w:pPr>
            <w:r>
              <w:rPr>
                <w:rFonts w:ascii="宋体" w:eastAsia="宋体" w:hAnsi="宋体" w:cs="宋体" w:hint="eastAsia"/>
                <w:w w:val="105"/>
              </w:rPr>
              <w:t>塑钢窗</w:t>
            </w:r>
          </w:p>
        </w:tc>
        <w:tc>
          <w:tcPr>
            <w:tcW w:w="3402" w:type="dxa"/>
            <w:tcBorders>
              <w:top w:val="single" w:sz="4" w:space="0" w:color="auto"/>
              <w:left w:val="single" w:sz="2" w:space="0" w:color="000000"/>
              <w:bottom w:val="single" w:sz="4" w:space="0" w:color="auto"/>
              <w:right w:val="single" w:sz="12" w:space="0" w:color="000000"/>
            </w:tcBorders>
            <w:vAlign w:val="center"/>
            <w:hideMark/>
          </w:tcPr>
          <w:p w14:paraId="28EA4315" w14:textId="77777777" w:rsidR="0067496C" w:rsidRDefault="0067496C">
            <w:pPr>
              <w:jc w:val="center"/>
              <w:rPr>
                <w:rFonts w:ascii="Times New Roman" w:hAnsi="Times New Roman"/>
              </w:rPr>
            </w:pPr>
            <w:r>
              <w:rPr>
                <w:rFonts w:ascii="Times New Roman" w:hAnsi="Times New Roman"/>
                <w:w w:val="105"/>
              </w:rPr>
              <w:t>121kg</w:t>
            </w:r>
            <w:r>
              <w:rPr>
                <w:rFonts w:ascii="Times New Roman" w:hAnsi="Times New Roman"/>
              </w:rPr>
              <w:t>CO</w:t>
            </w:r>
            <w:r>
              <w:rPr>
                <w:rFonts w:ascii="Times New Roman" w:hAnsi="Times New Roman"/>
                <w:vertAlign w:val="subscript"/>
              </w:rPr>
              <w:t>2</w:t>
            </w:r>
            <w:r>
              <w:rPr>
                <w:rFonts w:ascii="Times New Roman" w:hAnsi="Times New Roman"/>
              </w:rPr>
              <w:t>e/m</w:t>
            </w:r>
            <w:r>
              <w:rPr>
                <w:rFonts w:ascii="Times New Roman" w:hAnsi="Times New Roman"/>
                <w:vertAlign w:val="superscript"/>
              </w:rPr>
              <w:t>2</w:t>
            </w:r>
          </w:p>
        </w:tc>
      </w:tr>
      <w:tr w:rsidR="0067496C" w14:paraId="1B291472" w14:textId="77777777" w:rsidTr="0067496C">
        <w:trPr>
          <w:trHeight w:val="294"/>
        </w:trPr>
        <w:tc>
          <w:tcPr>
            <w:tcW w:w="4516" w:type="dxa"/>
            <w:tcBorders>
              <w:top w:val="single" w:sz="4" w:space="0" w:color="auto"/>
              <w:left w:val="single" w:sz="12" w:space="0" w:color="000000"/>
              <w:bottom w:val="single" w:sz="4" w:space="0" w:color="auto"/>
              <w:right w:val="single" w:sz="2" w:space="0" w:color="000000"/>
            </w:tcBorders>
            <w:vAlign w:val="center"/>
            <w:hideMark/>
          </w:tcPr>
          <w:p w14:paraId="5FC3B00D" w14:textId="77777777" w:rsidR="0067496C" w:rsidRDefault="0067496C">
            <w:pPr>
              <w:spacing w:before="78"/>
              <w:ind w:left="64" w:right="38"/>
              <w:jc w:val="center"/>
              <w:rPr>
                <w:rFonts w:ascii="Times New Roman" w:hAnsi="Times New Roman"/>
                <w:w w:val="105"/>
              </w:rPr>
            </w:pPr>
            <w:r>
              <w:rPr>
                <w:rFonts w:ascii="宋体" w:eastAsia="宋体" w:hAnsi="宋体" w:cs="宋体" w:hint="eastAsia"/>
                <w:w w:val="105"/>
              </w:rPr>
              <w:t>无</w:t>
            </w:r>
            <w:proofErr w:type="gramStart"/>
            <w:r>
              <w:rPr>
                <w:rFonts w:ascii="宋体" w:eastAsia="宋体" w:hAnsi="宋体" w:cs="宋体" w:hint="eastAsia"/>
                <w:w w:val="105"/>
              </w:rPr>
              <w:t>规</w:t>
            </w:r>
            <w:proofErr w:type="gramEnd"/>
            <w:r>
              <w:rPr>
                <w:rFonts w:ascii="宋体" w:eastAsia="宋体" w:hAnsi="宋体" w:cs="宋体" w:hint="eastAsia"/>
                <w:w w:val="105"/>
              </w:rPr>
              <w:t>共聚聚丙烯管</w:t>
            </w:r>
          </w:p>
        </w:tc>
        <w:tc>
          <w:tcPr>
            <w:tcW w:w="3402" w:type="dxa"/>
            <w:tcBorders>
              <w:top w:val="single" w:sz="4" w:space="0" w:color="auto"/>
              <w:left w:val="single" w:sz="2" w:space="0" w:color="000000"/>
              <w:bottom w:val="single" w:sz="4" w:space="0" w:color="auto"/>
              <w:right w:val="single" w:sz="12" w:space="0" w:color="000000"/>
            </w:tcBorders>
            <w:vAlign w:val="center"/>
            <w:hideMark/>
          </w:tcPr>
          <w:p w14:paraId="7145BB23" w14:textId="77777777" w:rsidR="0067496C" w:rsidRDefault="0067496C">
            <w:pPr>
              <w:jc w:val="center"/>
              <w:rPr>
                <w:rFonts w:ascii="Times New Roman" w:hAnsi="Times New Roman"/>
                <w:w w:val="105"/>
              </w:rPr>
            </w:pPr>
            <w:r>
              <w:rPr>
                <w:rFonts w:ascii="Times New Roman" w:hAnsi="Times New Roman"/>
              </w:rPr>
              <w:t>3.72kgCO</w:t>
            </w:r>
            <w:r>
              <w:rPr>
                <w:rFonts w:ascii="Times New Roman" w:hAnsi="Times New Roman"/>
                <w:vertAlign w:val="subscript"/>
              </w:rPr>
              <w:t>2</w:t>
            </w:r>
            <w:r>
              <w:rPr>
                <w:rFonts w:ascii="Times New Roman" w:hAnsi="Times New Roman"/>
              </w:rPr>
              <w:t>e/kg</w:t>
            </w:r>
          </w:p>
        </w:tc>
      </w:tr>
      <w:tr w:rsidR="0067496C" w14:paraId="73779E23" w14:textId="77777777" w:rsidTr="0067496C">
        <w:trPr>
          <w:trHeight w:val="294"/>
        </w:trPr>
        <w:tc>
          <w:tcPr>
            <w:tcW w:w="4516" w:type="dxa"/>
            <w:tcBorders>
              <w:top w:val="single" w:sz="4" w:space="0" w:color="auto"/>
              <w:left w:val="single" w:sz="12" w:space="0" w:color="000000"/>
              <w:bottom w:val="single" w:sz="4" w:space="0" w:color="auto"/>
              <w:right w:val="single" w:sz="2" w:space="0" w:color="000000"/>
            </w:tcBorders>
            <w:vAlign w:val="center"/>
            <w:hideMark/>
          </w:tcPr>
          <w:p w14:paraId="12020E17" w14:textId="77777777" w:rsidR="0067496C" w:rsidRDefault="0067496C">
            <w:pPr>
              <w:spacing w:before="78"/>
              <w:ind w:left="64" w:right="38"/>
              <w:jc w:val="center"/>
              <w:rPr>
                <w:rFonts w:ascii="Times New Roman" w:hAnsi="Times New Roman"/>
                <w:w w:val="105"/>
              </w:rPr>
            </w:pPr>
            <w:r>
              <w:rPr>
                <w:rFonts w:ascii="宋体" w:eastAsia="宋体" w:hAnsi="宋体" w:cs="宋体" w:hint="eastAsia"/>
                <w:w w:val="105"/>
              </w:rPr>
              <w:t>聚乙烯管</w:t>
            </w:r>
          </w:p>
        </w:tc>
        <w:tc>
          <w:tcPr>
            <w:tcW w:w="3402" w:type="dxa"/>
            <w:tcBorders>
              <w:top w:val="single" w:sz="4" w:space="0" w:color="auto"/>
              <w:left w:val="single" w:sz="2" w:space="0" w:color="000000"/>
              <w:bottom w:val="single" w:sz="4" w:space="0" w:color="auto"/>
              <w:right w:val="single" w:sz="12" w:space="0" w:color="000000"/>
            </w:tcBorders>
            <w:vAlign w:val="center"/>
            <w:hideMark/>
          </w:tcPr>
          <w:p w14:paraId="73E3566E" w14:textId="77777777" w:rsidR="0067496C" w:rsidRDefault="0067496C">
            <w:pPr>
              <w:jc w:val="center"/>
              <w:rPr>
                <w:rFonts w:ascii="Times New Roman" w:hAnsi="Times New Roman"/>
              </w:rPr>
            </w:pPr>
            <w:r>
              <w:rPr>
                <w:rFonts w:ascii="Times New Roman" w:hAnsi="Times New Roman"/>
              </w:rPr>
              <w:t>3.60kgCO</w:t>
            </w:r>
            <w:r>
              <w:rPr>
                <w:rFonts w:ascii="Times New Roman" w:hAnsi="Times New Roman"/>
                <w:vertAlign w:val="subscript"/>
              </w:rPr>
              <w:t>2</w:t>
            </w:r>
            <w:r>
              <w:rPr>
                <w:rFonts w:ascii="Times New Roman" w:hAnsi="Times New Roman"/>
              </w:rPr>
              <w:t>e/kg</w:t>
            </w:r>
          </w:p>
        </w:tc>
      </w:tr>
      <w:tr w:rsidR="0067496C" w14:paraId="265ECC59" w14:textId="77777777" w:rsidTr="0067496C">
        <w:trPr>
          <w:trHeight w:val="294"/>
        </w:trPr>
        <w:tc>
          <w:tcPr>
            <w:tcW w:w="4516" w:type="dxa"/>
            <w:tcBorders>
              <w:top w:val="single" w:sz="4" w:space="0" w:color="auto"/>
              <w:left w:val="single" w:sz="12" w:space="0" w:color="000000"/>
              <w:bottom w:val="single" w:sz="4" w:space="0" w:color="auto"/>
              <w:right w:val="single" w:sz="2" w:space="0" w:color="000000"/>
            </w:tcBorders>
            <w:vAlign w:val="center"/>
            <w:hideMark/>
          </w:tcPr>
          <w:p w14:paraId="4EFA9F5F" w14:textId="77777777" w:rsidR="0067496C" w:rsidRDefault="0067496C">
            <w:pPr>
              <w:spacing w:before="78"/>
              <w:ind w:left="64" w:right="38"/>
              <w:jc w:val="center"/>
              <w:rPr>
                <w:rFonts w:ascii="Times New Roman" w:hAnsi="Times New Roman"/>
                <w:w w:val="105"/>
              </w:rPr>
            </w:pPr>
            <w:r>
              <w:rPr>
                <w:rFonts w:ascii="宋体" w:eastAsia="宋体" w:hAnsi="宋体" w:cs="宋体" w:hint="eastAsia"/>
                <w:w w:val="105"/>
              </w:rPr>
              <w:t>硬聚氯乙烯管</w:t>
            </w:r>
          </w:p>
        </w:tc>
        <w:tc>
          <w:tcPr>
            <w:tcW w:w="3402" w:type="dxa"/>
            <w:tcBorders>
              <w:top w:val="single" w:sz="4" w:space="0" w:color="auto"/>
              <w:left w:val="single" w:sz="2" w:space="0" w:color="000000"/>
              <w:bottom w:val="single" w:sz="4" w:space="0" w:color="auto"/>
              <w:right w:val="single" w:sz="12" w:space="0" w:color="000000"/>
            </w:tcBorders>
            <w:vAlign w:val="center"/>
            <w:hideMark/>
          </w:tcPr>
          <w:p w14:paraId="7FC0E6AF" w14:textId="77777777" w:rsidR="0067496C" w:rsidRDefault="0067496C">
            <w:pPr>
              <w:jc w:val="center"/>
              <w:rPr>
                <w:rFonts w:ascii="Times New Roman" w:hAnsi="Times New Roman"/>
              </w:rPr>
            </w:pPr>
            <w:r>
              <w:rPr>
                <w:rFonts w:ascii="Times New Roman" w:hAnsi="Times New Roman"/>
              </w:rPr>
              <w:t>7.93kgCO</w:t>
            </w:r>
            <w:r>
              <w:rPr>
                <w:rFonts w:ascii="Times New Roman" w:hAnsi="Times New Roman"/>
                <w:vertAlign w:val="subscript"/>
              </w:rPr>
              <w:t>2</w:t>
            </w:r>
            <w:r>
              <w:rPr>
                <w:rFonts w:ascii="Times New Roman" w:hAnsi="Times New Roman"/>
              </w:rPr>
              <w:t>e/kg</w:t>
            </w:r>
          </w:p>
        </w:tc>
      </w:tr>
      <w:tr w:rsidR="0067496C" w14:paraId="684EB6DA" w14:textId="77777777" w:rsidTr="0067496C">
        <w:trPr>
          <w:trHeight w:val="205"/>
        </w:trPr>
        <w:tc>
          <w:tcPr>
            <w:tcW w:w="4516" w:type="dxa"/>
            <w:tcBorders>
              <w:top w:val="single" w:sz="4" w:space="0" w:color="auto"/>
              <w:left w:val="single" w:sz="12" w:space="0" w:color="000000"/>
              <w:bottom w:val="single" w:sz="4" w:space="0" w:color="auto"/>
              <w:right w:val="single" w:sz="2" w:space="0" w:color="000000"/>
            </w:tcBorders>
            <w:vAlign w:val="center"/>
            <w:hideMark/>
          </w:tcPr>
          <w:p w14:paraId="1DD24714" w14:textId="77777777" w:rsidR="0067496C" w:rsidRDefault="0067496C">
            <w:pPr>
              <w:spacing w:before="78"/>
              <w:ind w:left="64" w:right="38"/>
              <w:jc w:val="center"/>
              <w:rPr>
                <w:rFonts w:ascii="Times New Roman" w:hAnsi="Times New Roman"/>
                <w:w w:val="105"/>
              </w:rPr>
            </w:pPr>
            <w:r>
              <w:rPr>
                <w:rFonts w:ascii="宋体" w:eastAsia="宋体" w:hAnsi="宋体" w:cs="宋体" w:hint="eastAsia"/>
                <w:w w:val="105"/>
              </w:rPr>
              <w:t>聚苯乙烯泡沫板</w:t>
            </w:r>
          </w:p>
        </w:tc>
        <w:tc>
          <w:tcPr>
            <w:tcW w:w="3402" w:type="dxa"/>
            <w:tcBorders>
              <w:top w:val="single" w:sz="4" w:space="0" w:color="auto"/>
              <w:left w:val="single" w:sz="2" w:space="0" w:color="000000"/>
              <w:bottom w:val="single" w:sz="4" w:space="0" w:color="auto"/>
              <w:right w:val="single" w:sz="12" w:space="0" w:color="000000"/>
            </w:tcBorders>
            <w:vAlign w:val="center"/>
            <w:hideMark/>
          </w:tcPr>
          <w:p w14:paraId="26FD8E74" w14:textId="77777777" w:rsidR="0067496C" w:rsidRDefault="0067496C">
            <w:pPr>
              <w:jc w:val="center"/>
              <w:rPr>
                <w:rFonts w:ascii="Times New Roman" w:hAnsi="Times New Roman"/>
              </w:rPr>
            </w:pPr>
            <w:r>
              <w:rPr>
                <w:rFonts w:ascii="Times New Roman" w:hAnsi="Times New Roman"/>
                <w:w w:val="105"/>
              </w:rPr>
              <w:t>5020kg</w:t>
            </w:r>
            <w:r>
              <w:rPr>
                <w:rFonts w:ascii="Times New Roman" w:hAnsi="Times New Roman"/>
              </w:rPr>
              <w:t>CO</w:t>
            </w:r>
            <w:r>
              <w:rPr>
                <w:rFonts w:ascii="Times New Roman" w:hAnsi="Times New Roman"/>
                <w:vertAlign w:val="subscript"/>
              </w:rPr>
              <w:t>2</w:t>
            </w:r>
            <w:r>
              <w:rPr>
                <w:rFonts w:ascii="Times New Roman" w:hAnsi="Times New Roman"/>
                <w:w w:val="105"/>
              </w:rPr>
              <w:t>et</w:t>
            </w:r>
          </w:p>
        </w:tc>
      </w:tr>
      <w:tr w:rsidR="0067496C" w14:paraId="1FBB041A" w14:textId="77777777" w:rsidTr="0067496C">
        <w:trPr>
          <w:trHeight w:val="225"/>
        </w:trPr>
        <w:tc>
          <w:tcPr>
            <w:tcW w:w="4516" w:type="dxa"/>
            <w:tcBorders>
              <w:top w:val="single" w:sz="4" w:space="0" w:color="auto"/>
              <w:left w:val="single" w:sz="12" w:space="0" w:color="000000"/>
              <w:bottom w:val="single" w:sz="4" w:space="0" w:color="auto"/>
              <w:right w:val="single" w:sz="4" w:space="0" w:color="auto"/>
            </w:tcBorders>
            <w:vAlign w:val="center"/>
            <w:hideMark/>
          </w:tcPr>
          <w:p w14:paraId="2EC9CAAC" w14:textId="77777777" w:rsidR="0067496C" w:rsidRDefault="0067496C">
            <w:pPr>
              <w:spacing w:before="78"/>
              <w:ind w:left="64" w:right="38"/>
              <w:jc w:val="center"/>
              <w:rPr>
                <w:rFonts w:ascii="Times New Roman" w:hAnsi="Times New Roman"/>
                <w:w w:val="105"/>
              </w:rPr>
            </w:pPr>
            <w:r>
              <w:rPr>
                <w:rFonts w:ascii="宋体" w:eastAsia="宋体" w:hAnsi="宋体" w:cs="宋体" w:hint="eastAsia"/>
                <w:w w:val="105"/>
              </w:rPr>
              <w:t>岩棉板</w:t>
            </w:r>
          </w:p>
        </w:tc>
        <w:tc>
          <w:tcPr>
            <w:tcW w:w="3402" w:type="dxa"/>
            <w:tcBorders>
              <w:top w:val="single" w:sz="4" w:space="0" w:color="auto"/>
              <w:left w:val="single" w:sz="4" w:space="0" w:color="auto"/>
              <w:bottom w:val="single" w:sz="4" w:space="0" w:color="auto"/>
              <w:right w:val="single" w:sz="12" w:space="0" w:color="000000"/>
            </w:tcBorders>
            <w:vAlign w:val="center"/>
            <w:hideMark/>
          </w:tcPr>
          <w:p w14:paraId="0E70FD88" w14:textId="77777777" w:rsidR="0067496C" w:rsidRDefault="0067496C">
            <w:pPr>
              <w:jc w:val="center"/>
              <w:rPr>
                <w:rFonts w:ascii="Times New Roman" w:hAnsi="Times New Roman"/>
                <w:w w:val="105"/>
              </w:rPr>
            </w:pPr>
            <w:r>
              <w:rPr>
                <w:rFonts w:ascii="Times New Roman" w:hAnsi="Times New Roman"/>
              </w:rPr>
              <w:t>1980kgCO</w:t>
            </w:r>
            <w:r>
              <w:rPr>
                <w:rFonts w:ascii="Times New Roman" w:hAnsi="Times New Roman"/>
                <w:vertAlign w:val="subscript"/>
              </w:rPr>
              <w:t>2</w:t>
            </w:r>
            <w:r>
              <w:rPr>
                <w:rFonts w:ascii="Times New Roman" w:hAnsi="Times New Roman"/>
              </w:rPr>
              <w:t>e/t</w:t>
            </w:r>
          </w:p>
        </w:tc>
      </w:tr>
      <w:tr w:rsidR="0067496C" w14:paraId="7630C1D7" w14:textId="77777777" w:rsidTr="0067496C">
        <w:trPr>
          <w:trHeight w:val="294"/>
        </w:trPr>
        <w:tc>
          <w:tcPr>
            <w:tcW w:w="4516" w:type="dxa"/>
            <w:tcBorders>
              <w:top w:val="single" w:sz="4" w:space="0" w:color="auto"/>
              <w:left w:val="single" w:sz="12" w:space="0" w:color="000000"/>
              <w:bottom w:val="single" w:sz="4" w:space="0" w:color="auto"/>
              <w:right w:val="single" w:sz="2" w:space="0" w:color="000000"/>
            </w:tcBorders>
            <w:vAlign w:val="center"/>
            <w:hideMark/>
          </w:tcPr>
          <w:p w14:paraId="64992E0A" w14:textId="77777777" w:rsidR="0067496C" w:rsidRDefault="0067496C">
            <w:pPr>
              <w:spacing w:before="78"/>
              <w:ind w:left="64" w:right="38"/>
              <w:jc w:val="center"/>
              <w:rPr>
                <w:rFonts w:ascii="Times New Roman" w:hAnsi="Times New Roman"/>
                <w:w w:val="105"/>
              </w:rPr>
            </w:pPr>
            <w:r>
              <w:rPr>
                <w:rFonts w:ascii="宋体" w:eastAsia="宋体" w:hAnsi="宋体" w:cs="宋体" w:hint="eastAsia"/>
                <w:w w:val="105"/>
              </w:rPr>
              <w:t>硬泡</w:t>
            </w:r>
            <w:proofErr w:type="gramStart"/>
            <w:r>
              <w:rPr>
                <w:rFonts w:ascii="宋体" w:eastAsia="宋体" w:hAnsi="宋体" w:cs="宋体" w:hint="eastAsia"/>
                <w:w w:val="105"/>
              </w:rPr>
              <w:t>聚氨酷板</w:t>
            </w:r>
            <w:proofErr w:type="gramEnd"/>
          </w:p>
        </w:tc>
        <w:tc>
          <w:tcPr>
            <w:tcW w:w="3402" w:type="dxa"/>
            <w:tcBorders>
              <w:top w:val="single" w:sz="4" w:space="0" w:color="auto"/>
              <w:left w:val="single" w:sz="2" w:space="0" w:color="000000"/>
              <w:bottom w:val="single" w:sz="4" w:space="0" w:color="auto"/>
              <w:right w:val="single" w:sz="12" w:space="0" w:color="000000"/>
            </w:tcBorders>
            <w:vAlign w:val="center"/>
            <w:hideMark/>
          </w:tcPr>
          <w:p w14:paraId="6388123E" w14:textId="77777777" w:rsidR="0067496C" w:rsidRDefault="0067496C">
            <w:pPr>
              <w:jc w:val="center"/>
              <w:rPr>
                <w:rFonts w:ascii="Times New Roman" w:hAnsi="Times New Roman"/>
              </w:rPr>
            </w:pPr>
            <w:r>
              <w:rPr>
                <w:rFonts w:ascii="Times New Roman" w:hAnsi="Times New Roman"/>
              </w:rPr>
              <w:t>5220kgCO</w:t>
            </w:r>
            <w:r>
              <w:rPr>
                <w:rFonts w:ascii="Times New Roman" w:hAnsi="Times New Roman"/>
                <w:vertAlign w:val="subscript"/>
              </w:rPr>
              <w:t>2</w:t>
            </w:r>
            <w:r>
              <w:rPr>
                <w:rFonts w:ascii="Times New Roman" w:hAnsi="Times New Roman"/>
              </w:rPr>
              <w:t>e/t</w:t>
            </w:r>
          </w:p>
        </w:tc>
      </w:tr>
      <w:tr w:rsidR="0067496C" w14:paraId="19877FE1" w14:textId="77777777" w:rsidTr="0067496C">
        <w:trPr>
          <w:trHeight w:val="294"/>
        </w:trPr>
        <w:tc>
          <w:tcPr>
            <w:tcW w:w="4516" w:type="dxa"/>
            <w:tcBorders>
              <w:top w:val="single" w:sz="4" w:space="0" w:color="auto"/>
              <w:left w:val="single" w:sz="12" w:space="0" w:color="000000"/>
              <w:bottom w:val="single" w:sz="4" w:space="0" w:color="auto"/>
              <w:right w:val="single" w:sz="2" w:space="0" w:color="000000"/>
            </w:tcBorders>
            <w:vAlign w:val="center"/>
            <w:hideMark/>
          </w:tcPr>
          <w:p w14:paraId="478955D5" w14:textId="77777777" w:rsidR="0067496C" w:rsidRDefault="0067496C">
            <w:pPr>
              <w:spacing w:before="78"/>
              <w:ind w:left="64" w:right="38"/>
              <w:jc w:val="center"/>
              <w:rPr>
                <w:rFonts w:ascii="Times New Roman" w:hAnsi="Times New Roman"/>
                <w:w w:val="105"/>
              </w:rPr>
            </w:pPr>
            <w:r>
              <w:rPr>
                <w:rFonts w:ascii="宋体" w:eastAsia="宋体" w:hAnsi="宋体" w:cs="宋体" w:hint="eastAsia"/>
                <w:w w:val="105"/>
              </w:rPr>
              <w:t>铝塑复合板</w:t>
            </w:r>
          </w:p>
        </w:tc>
        <w:tc>
          <w:tcPr>
            <w:tcW w:w="3402" w:type="dxa"/>
            <w:tcBorders>
              <w:top w:val="single" w:sz="4" w:space="0" w:color="auto"/>
              <w:left w:val="single" w:sz="2" w:space="0" w:color="000000"/>
              <w:bottom w:val="single" w:sz="4" w:space="0" w:color="auto"/>
              <w:right w:val="single" w:sz="12" w:space="0" w:color="000000"/>
            </w:tcBorders>
            <w:vAlign w:val="center"/>
            <w:hideMark/>
          </w:tcPr>
          <w:p w14:paraId="7AAEA89D" w14:textId="77777777" w:rsidR="0067496C" w:rsidRDefault="0067496C">
            <w:pPr>
              <w:jc w:val="center"/>
              <w:rPr>
                <w:rFonts w:ascii="Times New Roman" w:hAnsi="Times New Roman"/>
              </w:rPr>
            </w:pPr>
            <w:r>
              <w:rPr>
                <w:rFonts w:ascii="Times New Roman" w:hAnsi="Times New Roman"/>
              </w:rPr>
              <w:t>8.06kgCO</w:t>
            </w:r>
            <w:r>
              <w:rPr>
                <w:rFonts w:ascii="Times New Roman" w:hAnsi="Times New Roman"/>
                <w:vertAlign w:val="subscript"/>
              </w:rPr>
              <w:t>2</w:t>
            </w:r>
            <w:r>
              <w:rPr>
                <w:rFonts w:ascii="Times New Roman" w:hAnsi="Times New Roman"/>
              </w:rPr>
              <w:t>e/m</w:t>
            </w:r>
            <w:r>
              <w:rPr>
                <w:rFonts w:ascii="Times New Roman" w:hAnsi="Times New Roman"/>
                <w:vertAlign w:val="superscript"/>
              </w:rPr>
              <w:t>2</w:t>
            </w:r>
          </w:p>
        </w:tc>
      </w:tr>
      <w:tr w:rsidR="0067496C" w14:paraId="61724A27" w14:textId="77777777" w:rsidTr="0067496C">
        <w:trPr>
          <w:trHeight w:val="294"/>
        </w:trPr>
        <w:tc>
          <w:tcPr>
            <w:tcW w:w="4516" w:type="dxa"/>
            <w:tcBorders>
              <w:top w:val="single" w:sz="4" w:space="0" w:color="auto"/>
              <w:left w:val="single" w:sz="12" w:space="0" w:color="000000"/>
              <w:bottom w:val="single" w:sz="4" w:space="0" w:color="auto"/>
              <w:right w:val="single" w:sz="2" w:space="0" w:color="000000"/>
            </w:tcBorders>
            <w:vAlign w:val="center"/>
            <w:hideMark/>
          </w:tcPr>
          <w:p w14:paraId="7E41A37D" w14:textId="77777777" w:rsidR="0067496C" w:rsidRDefault="0067496C">
            <w:pPr>
              <w:spacing w:before="78"/>
              <w:ind w:left="64" w:right="38"/>
              <w:jc w:val="center"/>
              <w:rPr>
                <w:rFonts w:ascii="Times New Roman" w:hAnsi="Times New Roman"/>
                <w:w w:val="105"/>
              </w:rPr>
            </w:pPr>
            <w:r>
              <w:rPr>
                <w:rFonts w:ascii="宋体" w:eastAsia="宋体" w:hAnsi="宋体" w:cs="宋体" w:hint="eastAsia"/>
                <w:w w:val="105"/>
              </w:rPr>
              <w:t>铜塑复合板</w:t>
            </w:r>
          </w:p>
        </w:tc>
        <w:tc>
          <w:tcPr>
            <w:tcW w:w="3402" w:type="dxa"/>
            <w:tcBorders>
              <w:top w:val="single" w:sz="4" w:space="0" w:color="auto"/>
              <w:left w:val="single" w:sz="2" w:space="0" w:color="000000"/>
              <w:bottom w:val="single" w:sz="4" w:space="0" w:color="auto"/>
              <w:right w:val="single" w:sz="12" w:space="0" w:color="000000"/>
            </w:tcBorders>
            <w:vAlign w:val="center"/>
            <w:hideMark/>
          </w:tcPr>
          <w:p w14:paraId="372A00ED" w14:textId="77777777" w:rsidR="0067496C" w:rsidRDefault="0067496C">
            <w:pPr>
              <w:jc w:val="center"/>
              <w:rPr>
                <w:rFonts w:ascii="Times New Roman" w:hAnsi="Times New Roman"/>
              </w:rPr>
            </w:pPr>
            <w:r>
              <w:rPr>
                <w:rFonts w:ascii="Times New Roman" w:hAnsi="Times New Roman"/>
              </w:rPr>
              <w:t>37.1kgCO</w:t>
            </w:r>
            <w:r>
              <w:rPr>
                <w:rFonts w:ascii="Times New Roman" w:hAnsi="Times New Roman"/>
                <w:vertAlign w:val="subscript"/>
              </w:rPr>
              <w:t>2</w:t>
            </w:r>
            <w:r>
              <w:rPr>
                <w:rFonts w:ascii="Times New Roman" w:hAnsi="Times New Roman"/>
              </w:rPr>
              <w:t>e/m</w:t>
            </w:r>
            <w:r>
              <w:rPr>
                <w:rFonts w:ascii="Times New Roman" w:hAnsi="Times New Roman"/>
                <w:vertAlign w:val="superscript"/>
              </w:rPr>
              <w:t>2</w:t>
            </w:r>
          </w:p>
        </w:tc>
      </w:tr>
      <w:tr w:rsidR="0067496C" w14:paraId="5CE9DBD5" w14:textId="77777777" w:rsidTr="0067496C">
        <w:trPr>
          <w:trHeight w:val="294"/>
        </w:trPr>
        <w:tc>
          <w:tcPr>
            <w:tcW w:w="4516" w:type="dxa"/>
            <w:tcBorders>
              <w:top w:val="single" w:sz="4" w:space="0" w:color="auto"/>
              <w:left w:val="single" w:sz="12" w:space="0" w:color="000000"/>
              <w:bottom w:val="single" w:sz="4" w:space="0" w:color="auto"/>
              <w:right w:val="single" w:sz="2" w:space="0" w:color="000000"/>
            </w:tcBorders>
            <w:vAlign w:val="center"/>
            <w:hideMark/>
          </w:tcPr>
          <w:p w14:paraId="7893B400" w14:textId="77777777" w:rsidR="0067496C" w:rsidRDefault="0067496C">
            <w:pPr>
              <w:spacing w:before="78"/>
              <w:ind w:left="64" w:right="38"/>
              <w:jc w:val="center"/>
              <w:rPr>
                <w:rFonts w:ascii="Times New Roman" w:hAnsi="Times New Roman"/>
                <w:w w:val="105"/>
              </w:rPr>
            </w:pPr>
            <w:r>
              <w:rPr>
                <w:rFonts w:ascii="宋体" w:eastAsia="宋体" w:hAnsi="宋体" w:cs="宋体" w:hint="eastAsia"/>
                <w:w w:val="105"/>
              </w:rPr>
              <w:t>铜单板</w:t>
            </w:r>
          </w:p>
        </w:tc>
        <w:tc>
          <w:tcPr>
            <w:tcW w:w="3402" w:type="dxa"/>
            <w:tcBorders>
              <w:top w:val="single" w:sz="4" w:space="0" w:color="auto"/>
              <w:left w:val="single" w:sz="2" w:space="0" w:color="000000"/>
              <w:bottom w:val="single" w:sz="4" w:space="0" w:color="auto"/>
              <w:right w:val="single" w:sz="12" w:space="0" w:color="000000"/>
            </w:tcBorders>
            <w:vAlign w:val="center"/>
            <w:hideMark/>
          </w:tcPr>
          <w:p w14:paraId="556D4B2D" w14:textId="77777777" w:rsidR="0067496C" w:rsidRDefault="0067496C">
            <w:pPr>
              <w:jc w:val="center"/>
              <w:rPr>
                <w:rFonts w:ascii="Times New Roman" w:hAnsi="Times New Roman"/>
              </w:rPr>
            </w:pPr>
            <w:r>
              <w:rPr>
                <w:rFonts w:ascii="Times New Roman" w:hAnsi="Times New Roman"/>
                <w:w w:val="105"/>
              </w:rPr>
              <w:t>218kg</w:t>
            </w:r>
            <w:r>
              <w:rPr>
                <w:rFonts w:ascii="Times New Roman" w:hAnsi="Times New Roman"/>
              </w:rPr>
              <w:t>CO</w:t>
            </w:r>
            <w:r>
              <w:rPr>
                <w:rFonts w:ascii="Times New Roman" w:hAnsi="Times New Roman"/>
                <w:vertAlign w:val="subscript"/>
              </w:rPr>
              <w:t>2</w:t>
            </w:r>
            <w:r>
              <w:rPr>
                <w:rFonts w:ascii="Times New Roman" w:hAnsi="Times New Roman"/>
              </w:rPr>
              <w:t>e/m</w:t>
            </w:r>
            <w:r>
              <w:rPr>
                <w:rFonts w:ascii="Times New Roman" w:hAnsi="Times New Roman"/>
                <w:vertAlign w:val="superscript"/>
              </w:rPr>
              <w:t>2</w:t>
            </w:r>
          </w:p>
        </w:tc>
      </w:tr>
      <w:tr w:rsidR="0067496C" w14:paraId="3FE75C1C" w14:textId="77777777" w:rsidTr="0067496C">
        <w:trPr>
          <w:trHeight w:val="294"/>
        </w:trPr>
        <w:tc>
          <w:tcPr>
            <w:tcW w:w="4516" w:type="dxa"/>
            <w:tcBorders>
              <w:top w:val="single" w:sz="4" w:space="0" w:color="auto"/>
              <w:left w:val="single" w:sz="12" w:space="0" w:color="000000"/>
              <w:bottom w:val="single" w:sz="4" w:space="0" w:color="auto"/>
              <w:right w:val="single" w:sz="2" w:space="0" w:color="000000"/>
            </w:tcBorders>
            <w:vAlign w:val="center"/>
            <w:hideMark/>
          </w:tcPr>
          <w:p w14:paraId="12A35618" w14:textId="77777777" w:rsidR="0067496C" w:rsidRDefault="0067496C">
            <w:pPr>
              <w:spacing w:before="78"/>
              <w:ind w:left="64" w:right="38"/>
              <w:jc w:val="center"/>
              <w:rPr>
                <w:rFonts w:ascii="Times New Roman" w:hAnsi="Times New Roman"/>
                <w:w w:val="105"/>
              </w:rPr>
            </w:pPr>
            <w:r>
              <w:rPr>
                <w:rFonts w:ascii="宋体" w:eastAsia="宋体" w:hAnsi="宋体" w:cs="宋体" w:hint="eastAsia"/>
                <w:w w:val="105"/>
              </w:rPr>
              <w:t>普通聚苯乙烯</w:t>
            </w:r>
          </w:p>
        </w:tc>
        <w:tc>
          <w:tcPr>
            <w:tcW w:w="3402" w:type="dxa"/>
            <w:tcBorders>
              <w:top w:val="single" w:sz="4" w:space="0" w:color="auto"/>
              <w:left w:val="single" w:sz="2" w:space="0" w:color="000000"/>
              <w:bottom w:val="single" w:sz="4" w:space="0" w:color="auto"/>
              <w:right w:val="single" w:sz="12" w:space="0" w:color="000000"/>
            </w:tcBorders>
            <w:vAlign w:val="center"/>
            <w:hideMark/>
          </w:tcPr>
          <w:p w14:paraId="1F2A96C9" w14:textId="77777777" w:rsidR="0067496C" w:rsidRDefault="0067496C">
            <w:pPr>
              <w:jc w:val="center"/>
              <w:rPr>
                <w:rFonts w:ascii="Times New Roman" w:hAnsi="Times New Roman"/>
                <w:w w:val="105"/>
              </w:rPr>
            </w:pPr>
            <w:r>
              <w:rPr>
                <w:rFonts w:ascii="Times New Roman" w:hAnsi="Times New Roman"/>
              </w:rPr>
              <w:t>4620kgCO</w:t>
            </w:r>
            <w:r>
              <w:rPr>
                <w:rFonts w:ascii="Times New Roman" w:hAnsi="Times New Roman"/>
                <w:vertAlign w:val="subscript"/>
              </w:rPr>
              <w:t>2</w:t>
            </w:r>
            <w:r>
              <w:rPr>
                <w:rFonts w:ascii="Times New Roman" w:hAnsi="Times New Roman"/>
              </w:rPr>
              <w:t>e/t</w:t>
            </w:r>
          </w:p>
        </w:tc>
      </w:tr>
      <w:tr w:rsidR="0067496C" w14:paraId="18769583" w14:textId="77777777" w:rsidTr="0067496C">
        <w:trPr>
          <w:trHeight w:val="294"/>
        </w:trPr>
        <w:tc>
          <w:tcPr>
            <w:tcW w:w="4516" w:type="dxa"/>
            <w:tcBorders>
              <w:top w:val="single" w:sz="4" w:space="0" w:color="auto"/>
              <w:left w:val="single" w:sz="12" w:space="0" w:color="000000"/>
              <w:bottom w:val="single" w:sz="4" w:space="0" w:color="auto"/>
              <w:right w:val="single" w:sz="2" w:space="0" w:color="000000"/>
            </w:tcBorders>
            <w:vAlign w:val="center"/>
            <w:hideMark/>
          </w:tcPr>
          <w:p w14:paraId="29C575C4" w14:textId="77777777" w:rsidR="0067496C" w:rsidRDefault="0067496C">
            <w:pPr>
              <w:spacing w:before="78"/>
              <w:ind w:left="64" w:right="38"/>
              <w:jc w:val="center"/>
              <w:rPr>
                <w:rFonts w:ascii="Times New Roman" w:hAnsi="Times New Roman"/>
                <w:w w:val="105"/>
              </w:rPr>
            </w:pPr>
            <w:r>
              <w:rPr>
                <w:rFonts w:ascii="宋体" w:eastAsia="宋体" w:hAnsi="宋体" w:cs="宋体" w:hint="eastAsia"/>
              </w:rPr>
              <w:t>线性低密度聚乙烯</w:t>
            </w:r>
          </w:p>
        </w:tc>
        <w:tc>
          <w:tcPr>
            <w:tcW w:w="3402" w:type="dxa"/>
            <w:tcBorders>
              <w:top w:val="single" w:sz="4" w:space="0" w:color="auto"/>
              <w:left w:val="single" w:sz="2" w:space="0" w:color="000000"/>
              <w:bottom w:val="single" w:sz="4" w:space="0" w:color="auto"/>
              <w:right w:val="single" w:sz="12" w:space="0" w:color="000000"/>
            </w:tcBorders>
            <w:vAlign w:val="center"/>
            <w:hideMark/>
          </w:tcPr>
          <w:p w14:paraId="1743A0A5" w14:textId="77777777" w:rsidR="0067496C" w:rsidRDefault="0067496C">
            <w:pPr>
              <w:jc w:val="center"/>
              <w:rPr>
                <w:rFonts w:ascii="Times New Roman" w:hAnsi="Times New Roman"/>
              </w:rPr>
            </w:pPr>
            <w:r>
              <w:rPr>
                <w:rFonts w:ascii="Times New Roman" w:hAnsi="Times New Roman"/>
                <w:w w:val="105"/>
              </w:rPr>
              <w:t>1990kg</w:t>
            </w:r>
            <w:r>
              <w:rPr>
                <w:rFonts w:ascii="Times New Roman" w:hAnsi="Times New Roman"/>
              </w:rPr>
              <w:t>CO</w:t>
            </w:r>
            <w:r>
              <w:rPr>
                <w:rFonts w:ascii="Times New Roman" w:hAnsi="Times New Roman"/>
                <w:vertAlign w:val="subscript"/>
              </w:rPr>
              <w:t>2</w:t>
            </w:r>
            <w:r>
              <w:rPr>
                <w:rFonts w:ascii="Times New Roman" w:hAnsi="Times New Roman"/>
              </w:rPr>
              <w:t>e/t</w:t>
            </w:r>
          </w:p>
        </w:tc>
      </w:tr>
      <w:tr w:rsidR="0067496C" w14:paraId="665C6C96" w14:textId="77777777" w:rsidTr="0067496C">
        <w:trPr>
          <w:trHeight w:val="294"/>
        </w:trPr>
        <w:tc>
          <w:tcPr>
            <w:tcW w:w="4516" w:type="dxa"/>
            <w:tcBorders>
              <w:top w:val="single" w:sz="4" w:space="0" w:color="auto"/>
              <w:left w:val="single" w:sz="12" w:space="0" w:color="000000"/>
              <w:bottom w:val="single" w:sz="4" w:space="0" w:color="auto"/>
              <w:right w:val="single" w:sz="2" w:space="0" w:color="000000"/>
            </w:tcBorders>
            <w:vAlign w:val="center"/>
            <w:hideMark/>
          </w:tcPr>
          <w:p w14:paraId="18528594" w14:textId="77777777" w:rsidR="0067496C" w:rsidRDefault="0067496C">
            <w:pPr>
              <w:spacing w:before="78"/>
              <w:ind w:left="64" w:right="38"/>
              <w:jc w:val="center"/>
              <w:rPr>
                <w:rFonts w:ascii="Times New Roman" w:hAnsi="Times New Roman"/>
              </w:rPr>
            </w:pPr>
            <w:r>
              <w:rPr>
                <w:rFonts w:ascii="宋体" w:eastAsia="宋体" w:hAnsi="宋体" w:cs="宋体" w:hint="eastAsia"/>
                <w:w w:val="105"/>
              </w:rPr>
              <w:t>高密度聚乙烯</w:t>
            </w:r>
          </w:p>
        </w:tc>
        <w:tc>
          <w:tcPr>
            <w:tcW w:w="3402" w:type="dxa"/>
            <w:tcBorders>
              <w:top w:val="single" w:sz="4" w:space="0" w:color="auto"/>
              <w:left w:val="single" w:sz="2" w:space="0" w:color="000000"/>
              <w:bottom w:val="single" w:sz="4" w:space="0" w:color="auto"/>
              <w:right w:val="single" w:sz="12" w:space="0" w:color="000000"/>
            </w:tcBorders>
            <w:vAlign w:val="center"/>
            <w:hideMark/>
          </w:tcPr>
          <w:p w14:paraId="30DB4114" w14:textId="77777777" w:rsidR="0067496C" w:rsidRDefault="0067496C">
            <w:pPr>
              <w:jc w:val="center"/>
              <w:rPr>
                <w:rFonts w:ascii="Times New Roman" w:hAnsi="Times New Roman"/>
                <w:w w:val="105"/>
              </w:rPr>
            </w:pPr>
            <w:r>
              <w:rPr>
                <w:rFonts w:ascii="Times New Roman" w:hAnsi="Times New Roman"/>
                <w:w w:val="110"/>
              </w:rPr>
              <w:t>2620kg</w:t>
            </w:r>
            <w:r>
              <w:rPr>
                <w:rFonts w:ascii="Times New Roman" w:hAnsi="Times New Roman"/>
              </w:rPr>
              <w:t>CO</w:t>
            </w:r>
            <w:r>
              <w:rPr>
                <w:rFonts w:ascii="Times New Roman" w:hAnsi="Times New Roman"/>
                <w:vertAlign w:val="subscript"/>
              </w:rPr>
              <w:t>2</w:t>
            </w:r>
            <w:r>
              <w:rPr>
                <w:rFonts w:ascii="Times New Roman" w:hAnsi="Times New Roman"/>
              </w:rPr>
              <w:t>e/t</w:t>
            </w:r>
          </w:p>
        </w:tc>
      </w:tr>
      <w:tr w:rsidR="0067496C" w14:paraId="0BA5D862" w14:textId="77777777" w:rsidTr="0067496C">
        <w:trPr>
          <w:trHeight w:val="294"/>
        </w:trPr>
        <w:tc>
          <w:tcPr>
            <w:tcW w:w="4516" w:type="dxa"/>
            <w:tcBorders>
              <w:top w:val="single" w:sz="4" w:space="0" w:color="auto"/>
              <w:left w:val="single" w:sz="12" w:space="0" w:color="000000"/>
              <w:bottom w:val="single" w:sz="4" w:space="0" w:color="auto"/>
              <w:right w:val="single" w:sz="2" w:space="0" w:color="000000"/>
            </w:tcBorders>
            <w:vAlign w:val="center"/>
            <w:hideMark/>
          </w:tcPr>
          <w:p w14:paraId="02BEABE9" w14:textId="77777777" w:rsidR="0067496C" w:rsidRDefault="0067496C">
            <w:pPr>
              <w:spacing w:before="78"/>
              <w:ind w:left="64" w:right="38"/>
              <w:jc w:val="center"/>
              <w:rPr>
                <w:rFonts w:ascii="Times New Roman" w:hAnsi="Times New Roman"/>
                <w:w w:val="105"/>
              </w:rPr>
            </w:pPr>
            <w:r>
              <w:rPr>
                <w:rFonts w:ascii="宋体" w:eastAsia="宋体" w:hAnsi="宋体" w:cs="宋体" w:hint="eastAsia"/>
                <w:w w:val="105"/>
              </w:rPr>
              <w:t>低密度聚乙烯</w:t>
            </w:r>
          </w:p>
        </w:tc>
        <w:tc>
          <w:tcPr>
            <w:tcW w:w="3402" w:type="dxa"/>
            <w:tcBorders>
              <w:top w:val="single" w:sz="4" w:space="0" w:color="auto"/>
              <w:left w:val="single" w:sz="2" w:space="0" w:color="000000"/>
              <w:bottom w:val="single" w:sz="4" w:space="0" w:color="auto"/>
              <w:right w:val="single" w:sz="12" w:space="0" w:color="000000"/>
            </w:tcBorders>
            <w:vAlign w:val="center"/>
            <w:hideMark/>
          </w:tcPr>
          <w:p w14:paraId="67D5AEF5" w14:textId="77777777" w:rsidR="0067496C" w:rsidRDefault="0067496C">
            <w:pPr>
              <w:jc w:val="center"/>
              <w:rPr>
                <w:rFonts w:ascii="Times New Roman" w:hAnsi="Times New Roman"/>
                <w:w w:val="110"/>
              </w:rPr>
            </w:pPr>
            <w:r>
              <w:rPr>
                <w:rFonts w:ascii="Times New Roman" w:hAnsi="Times New Roman"/>
                <w:w w:val="110"/>
              </w:rPr>
              <w:t>2810kg</w:t>
            </w:r>
            <w:r>
              <w:rPr>
                <w:rFonts w:ascii="Times New Roman" w:hAnsi="Times New Roman"/>
              </w:rPr>
              <w:t>CO</w:t>
            </w:r>
            <w:r>
              <w:rPr>
                <w:rFonts w:ascii="Times New Roman" w:hAnsi="Times New Roman"/>
                <w:vertAlign w:val="subscript"/>
              </w:rPr>
              <w:t>2</w:t>
            </w:r>
            <w:r>
              <w:rPr>
                <w:rFonts w:ascii="Times New Roman" w:hAnsi="Times New Roman"/>
              </w:rPr>
              <w:t>e/t</w:t>
            </w:r>
          </w:p>
        </w:tc>
      </w:tr>
      <w:tr w:rsidR="0067496C" w14:paraId="59FD29D9" w14:textId="77777777" w:rsidTr="0067496C">
        <w:trPr>
          <w:trHeight w:val="294"/>
        </w:trPr>
        <w:tc>
          <w:tcPr>
            <w:tcW w:w="4516" w:type="dxa"/>
            <w:tcBorders>
              <w:top w:val="single" w:sz="4" w:space="0" w:color="auto"/>
              <w:left w:val="single" w:sz="12" w:space="0" w:color="000000"/>
              <w:bottom w:val="single" w:sz="4" w:space="0" w:color="auto"/>
              <w:right w:val="single" w:sz="2" w:space="0" w:color="000000"/>
            </w:tcBorders>
            <w:vAlign w:val="center"/>
            <w:hideMark/>
          </w:tcPr>
          <w:p w14:paraId="746AD6E1" w14:textId="77777777" w:rsidR="0067496C" w:rsidRDefault="0067496C">
            <w:pPr>
              <w:spacing w:before="78"/>
              <w:ind w:left="64" w:right="38"/>
              <w:jc w:val="center"/>
              <w:rPr>
                <w:rFonts w:ascii="Times New Roman" w:hAnsi="Times New Roman"/>
                <w:w w:val="105"/>
              </w:rPr>
            </w:pPr>
            <w:r>
              <w:rPr>
                <w:rFonts w:ascii="宋体" w:eastAsia="宋体" w:hAnsi="宋体" w:cs="宋体" w:hint="eastAsia"/>
                <w:spacing w:val="1"/>
                <w:w w:val="105"/>
              </w:rPr>
              <w:t>聚氯乙烯</w:t>
            </w:r>
            <w:r>
              <w:rPr>
                <w:rFonts w:ascii="宋体" w:eastAsia="宋体" w:hAnsi="宋体" w:cs="宋体" w:hint="eastAsia"/>
              </w:rPr>
              <w:t>（市场平均）</w:t>
            </w:r>
          </w:p>
        </w:tc>
        <w:tc>
          <w:tcPr>
            <w:tcW w:w="3402" w:type="dxa"/>
            <w:tcBorders>
              <w:top w:val="single" w:sz="4" w:space="0" w:color="auto"/>
              <w:left w:val="single" w:sz="2" w:space="0" w:color="000000"/>
              <w:bottom w:val="single" w:sz="4" w:space="0" w:color="auto"/>
              <w:right w:val="single" w:sz="12" w:space="0" w:color="000000"/>
            </w:tcBorders>
            <w:vAlign w:val="center"/>
            <w:hideMark/>
          </w:tcPr>
          <w:p w14:paraId="41C2672E" w14:textId="77777777" w:rsidR="0067496C" w:rsidRDefault="0067496C">
            <w:pPr>
              <w:jc w:val="center"/>
              <w:rPr>
                <w:rFonts w:ascii="Times New Roman" w:hAnsi="Times New Roman"/>
                <w:w w:val="110"/>
              </w:rPr>
            </w:pPr>
            <w:r>
              <w:rPr>
                <w:rFonts w:ascii="Times New Roman" w:hAnsi="Times New Roman"/>
              </w:rPr>
              <w:t>7300kgCO</w:t>
            </w:r>
            <w:r>
              <w:rPr>
                <w:rFonts w:ascii="Times New Roman" w:hAnsi="Times New Roman"/>
                <w:vertAlign w:val="subscript"/>
              </w:rPr>
              <w:t>2</w:t>
            </w:r>
            <w:r>
              <w:rPr>
                <w:rFonts w:ascii="Times New Roman" w:hAnsi="Times New Roman"/>
              </w:rPr>
              <w:t>e/t</w:t>
            </w:r>
          </w:p>
        </w:tc>
      </w:tr>
      <w:tr w:rsidR="0067496C" w14:paraId="48FD742A" w14:textId="77777777" w:rsidTr="0067496C">
        <w:trPr>
          <w:trHeight w:val="294"/>
        </w:trPr>
        <w:tc>
          <w:tcPr>
            <w:tcW w:w="4516" w:type="dxa"/>
            <w:tcBorders>
              <w:top w:val="single" w:sz="4" w:space="0" w:color="auto"/>
              <w:left w:val="single" w:sz="12" w:space="0" w:color="000000"/>
              <w:bottom w:val="single" w:sz="4" w:space="0" w:color="auto"/>
              <w:right w:val="single" w:sz="2" w:space="0" w:color="000000"/>
            </w:tcBorders>
            <w:vAlign w:val="center"/>
            <w:hideMark/>
          </w:tcPr>
          <w:p w14:paraId="603B5760" w14:textId="77777777" w:rsidR="0067496C" w:rsidRDefault="0067496C">
            <w:pPr>
              <w:spacing w:before="78"/>
              <w:ind w:left="64" w:right="38"/>
              <w:jc w:val="center"/>
              <w:rPr>
                <w:rFonts w:ascii="Times New Roman" w:hAnsi="Times New Roman"/>
                <w:spacing w:val="1"/>
                <w:w w:val="105"/>
              </w:rPr>
            </w:pPr>
            <w:r>
              <w:rPr>
                <w:rFonts w:ascii="宋体" w:eastAsia="宋体" w:hAnsi="宋体" w:cs="宋体" w:hint="eastAsia"/>
              </w:rPr>
              <w:t>自来水</w:t>
            </w:r>
          </w:p>
        </w:tc>
        <w:tc>
          <w:tcPr>
            <w:tcW w:w="3402" w:type="dxa"/>
            <w:tcBorders>
              <w:top w:val="single" w:sz="4" w:space="0" w:color="auto"/>
              <w:left w:val="single" w:sz="2" w:space="0" w:color="000000"/>
              <w:bottom w:val="single" w:sz="4" w:space="0" w:color="auto"/>
              <w:right w:val="single" w:sz="12" w:space="0" w:color="000000"/>
            </w:tcBorders>
            <w:vAlign w:val="center"/>
            <w:hideMark/>
          </w:tcPr>
          <w:p w14:paraId="5F93ED24" w14:textId="77777777" w:rsidR="0067496C" w:rsidRDefault="0067496C">
            <w:pPr>
              <w:jc w:val="center"/>
              <w:rPr>
                <w:rFonts w:ascii="Times New Roman" w:hAnsi="Times New Roman"/>
              </w:rPr>
            </w:pPr>
            <w:r>
              <w:rPr>
                <w:rFonts w:ascii="Times New Roman" w:hAnsi="Times New Roman"/>
              </w:rPr>
              <w:t>0.168kgCO</w:t>
            </w:r>
            <w:r>
              <w:rPr>
                <w:rFonts w:ascii="Times New Roman" w:hAnsi="Times New Roman"/>
                <w:vertAlign w:val="subscript"/>
              </w:rPr>
              <w:t>2</w:t>
            </w:r>
            <w:r>
              <w:rPr>
                <w:rFonts w:ascii="Times New Roman" w:hAnsi="Times New Roman"/>
              </w:rPr>
              <w:t>e/t</w:t>
            </w:r>
          </w:p>
        </w:tc>
      </w:tr>
      <w:tr w:rsidR="0067496C" w14:paraId="05E2A7A3" w14:textId="77777777" w:rsidTr="0067496C">
        <w:trPr>
          <w:trHeight w:val="294"/>
        </w:trPr>
        <w:tc>
          <w:tcPr>
            <w:tcW w:w="4516" w:type="dxa"/>
            <w:tcBorders>
              <w:top w:val="single" w:sz="4" w:space="0" w:color="auto"/>
              <w:left w:val="single" w:sz="12" w:space="0" w:color="000000"/>
              <w:bottom w:val="single" w:sz="4" w:space="0" w:color="auto"/>
              <w:right w:val="single" w:sz="2" w:space="0" w:color="000000"/>
            </w:tcBorders>
            <w:vAlign w:val="center"/>
            <w:hideMark/>
          </w:tcPr>
          <w:p w14:paraId="3E5E534A" w14:textId="77777777" w:rsidR="0067496C" w:rsidRDefault="0067496C">
            <w:pPr>
              <w:spacing w:before="78"/>
              <w:ind w:left="64" w:right="38"/>
              <w:jc w:val="center"/>
              <w:rPr>
                <w:rFonts w:ascii="Times New Roman" w:hAnsi="Times New Roman"/>
              </w:rPr>
            </w:pPr>
            <w:proofErr w:type="gramStart"/>
            <w:r>
              <w:rPr>
                <w:rFonts w:ascii="宋体" w:eastAsia="宋体" w:hAnsi="宋体" w:cs="宋体" w:hint="eastAsia"/>
              </w:rPr>
              <w:t>各类木地板</w:t>
            </w:r>
            <w:proofErr w:type="gramEnd"/>
          </w:p>
        </w:tc>
        <w:tc>
          <w:tcPr>
            <w:tcW w:w="3402" w:type="dxa"/>
            <w:tcBorders>
              <w:top w:val="single" w:sz="4" w:space="0" w:color="auto"/>
              <w:left w:val="single" w:sz="2" w:space="0" w:color="000000"/>
              <w:bottom w:val="single" w:sz="4" w:space="0" w:color="auto"/>
              <w:right w:val="single" w:sz="12" w:space="0" w:color="000000"/>
            </w:tcBorders>
            <w:vAlign w:val="center"/>
            <w:hideMark/>
          </w:tcPr>
          <w:p w14:paraId="43AE042A" w14:textId="77777777" w:rsidR="0067496C" w:rsidRDefault="0067496C">
            <w:pPr>
              <w:jc w:val="center"/>
              <w:rPr>
                <w:rFonts w:ascii="Times New Roman" w:hAnsi="Times New Roman"/>
              </w:rPr>
            </w:pPr>
            <w:r>
              <w:rPr>
                <w:rFonts w:ascii="Times New Roman" w:hAnsi="Times New Roman"/>
              </w:rPr>
              <w:t>750.2kgCO</w:t>
            </w:r>
            <w:r>
              <w:rPr>
                <w:rFonts w:ascii="Times New Roman" w:hAnsi="Times New Roman"/>
                <w:vertAlign w:val="subscript"/>
              </w:rPr>
              <w:t>2</w:t>
            </w:r>
            <w:r>
              <w:rPr>
                <w:rFonts w:ascii="Times New Roman" w:hAnsi="Times New Roman"/>
              </w:rPr>
              <w:t>e/m</w:t>
            </w:r>
            <w:r>
              <w:rPr>
                <w:rFonts w:ascii="Times New Roman" w:hAnsi="Times New Roman"/>
                <w:vertAlign w:val="superscript"/>
              </w:rPr>
              <w:t>2</w:t>
            </w:r>
          </w:p>
        </w:tc>
      </w:tr>
      <w:tr w:rsidR="0067496C" w14:paraId="56A5886D" w14:textId="77777777" w:rsidTr="0067496C">
        <w:trPr>
          <w:trHeight w:val="294"/>
        </w:trPr>
        <w:tc>
          <w:tcPr>
            <w:tcW w:w="4516" w:type="dxa"/>
            <w:tcBorders>
              <w:top w:val="single" w:sz="4" w:space="0" w:color="auto"/>
              <w:left w:val="single" w:sz="12" w:space="0" w:color="000000"/>
              <w:bottom w:val="single" w:sz="4" w:space="0" w:color="auto"/>
              <w:right w:val="single" w:sz="2" w:space="0" w:color="000000"/>
            </w:tcBorders>
            <w:vAlign w:val="center"/>
            <w:hideMark/>
          </w:tcPr>
          <w:p w14:paraId="6345CCAA" w14:textId="77777777" w:rsidR="0067496C" w:rsidRDefault="0067496C">
            <w:pPr>
              <w:spacing w:before="78"/>
              <w:ind w:left="64" w:right="38"/>
              <w:jc w:val="center"/>
              <w:rPr>
                <w:rFonts w:ascii="Times New Roman" w:hAnsi="Times New Roman"/>
              </w:rPr>
            </w:pPr>
            <w:r>
              <w:rPr>
                <w:rFonts w:ascii="宋体" w:eastAsia="宋体" w:hAnsi="宋体" w:cs="宋体" w:hint="eastAsia"/>
              </w:rPr>
              <w:t>布料</w:t>
            </w:r>
          </w:p>
        </w:tc>
        <w:tc>
          <w:tcPr>
            <w:tcW w:w="3402" w:type="dxa"/>
            <w:tcBorders>
              <w:top w:val="single" w:sz="4" w:space="0" w:color="auto"/>
              <w:left w:val="single" w:sz="2" w:space="0" w:color="000000"/>
              <w:bottom w:val="single" w:sz="4" w:space="0" w:color="auto"/>
              <w:right w:val="single" w:sz="12" w:space="0" w:color="000000"/>
            </w:tcBorders>
            <w:vAlign w:val="center"/>
            <w:hideMark/>
          </w:tcPr>
          <w:p w14:paraId="07C9754C" w14:textId="77777777" w:rsidR="0067496C" w:rsidRDefault="0067496C">
            <w:pPr>
              <w:jc w:val="center"/>
              <w:rPr>
                <w:rFonts w:ascii="Times New Roman" w:hAnsi="Times New Roman"/>
              </w:rPr>
            </w:pPr>
            <w:r>
              <w:rPr>
                <w:rFonts w:ascii="Times New Roman" w:hAnsi="Times New Roman"/>
              </w:rPr>
              <w:t>0.6 kgCO</w:t>
            </w:r>
            <w:r>
              <w:rPr>
                <w:rFonts w:ascii="Times New Roman" w:hAnsi="Times New Roman"/>
                <w:vertAlign w:val="subscript"/>
              </w:rPr>
              <w:t>2</w:t>
            </w:r>
            <w:r>
              <w:rPr>
                <w:rFonts w:ascii="Times New Roman" w:hAnsi="Times New Roman"/>
              </w:rPr>
              <w:t>e/m</w:t>
            </w:r>
            <w:r>
              <w:rPr>
                <w:rFonts w:ascii="Times New Roman" w:hAnsi="Times New Roman"/>
                <w:vertAlign w:val="superscript"/>
              </w:rPr>
              <w:t>2</w:t>
            </w:r>
          </w:p>
        </w:tc>
      </w:tr>
      <w:tr w:rsidR="0067496C" w14:paraId="170EE9A8" w14:textId="77777777" w:rsidTr="0067496C">
        <w:trPr>
          <w:trHeight w:val="294"/>
        </w:trPr>
        <w:tc>
          <w:tcPr>
            <w:tcW w:w="4516" w:type="dxa"/>
            <w:tcBorders>
              <w:top w:val="single" w:sz="4" w:space="0" w:color="auto"/>
              <w:left w:val="single" w:sz="12" w:space="0" w:color="000000"/>
              <w:bottom w:val="single" w:sz="4" w:space="0" w:color="auto"/>
              <w:right w:val="single" w:sz="2" w:space="0" w:color="000000"/>
            </w:tcBorders>
            <w:vAlign w:val="center"/>
            <w:hideMark/>
          </w:tcPr>
          <w:p w14:paraId="276F90B2" w14:textId="77777777" w:rsidR="0067496C" w:rsidRDefault="0067496C">
            <w:pPr>
              <w:spacing w:before="78"/>
              <w:ind w:left="64" w:right="38"/>
              <w:jc w:val="center"/>
              <w:rPr>
                <w:rFonts w:ascii="Times New Roman" w:hAnsi="Times New Roman"/>
              </w:rPr>
            </w:pPr>
            <w:r>
              <w:rPr>
                <w:rFonts w:ascii="宋体" w:eastAsia="宋体" w:hAnsi="宋体" w:cs="宋体" w:hint="eastAsia"/>
              </w:rPr>
              <w:t>涂料</w:t>
            </w:r>
          </w:p>
        </w:tc>
        <w:tc>
          <w:tcPr>
            <w:tcW w:w="3402" w:type="dxa"/>
            <w:tcBorders>
              <w:top w:val="single" w:sz="4" w:space="0" w:color="auto"/>
              <w:left w:val="single" w:sz="2" w:space="0" w:color="000000"/>
              <w:bottom w:val="single" w:sz="4" w:space="0" w:color="auto"/>
              <w:right w:val="single" w:sz="12" w:space="0" w:color="000000"/>
            </w:tcBorders>
            <w:vAlign w:val="center"/>
            <w:hideMark/>
          </w:tcPr>
          <w:p w14:paraId="7E0EC0FF" w14:textId="77777777" w:rsidR="0067496C" w:rsidRDefault="0067496C">
            <w:pPr>
              <w:jc w:val="center"/>
              <w:rPr>
                <w:rFonts w:ascii="Times New Roman" w:hAnsi="Times New Roman"/>
              </w:rPr>
            </w:pPr>
            <w:r>
              <w:rPr>
                <w:rFonts w:ascii="Times New Roman" w:hAnsi="Times New Roman"/>
              </w:rPr>
              <w:t>3600kgCO</w:t>
            </w:r>
            <w:r>
              <w:rPr>
                <w:rFonts w:ascii="Times New Roman" w:hAnsi="Times New Roman"/>
                <w:vertAlign w:val="subscript"/>
              </w:rPr>
              <w:t>2</w:t>
            </w:r>
            <w:r>
              <w:rPr>
                <w:rFonts w:ascii="Times New Roman" w:hAnsi="Times New Roman"/>
              </w:rPr>
              <w:t>e/t</w:t>
            </w:r>
          </w:p>
        </w:tc>
      </w:tr>
      <w:tr w:rsidR="0067496C" w14:paraId="2B544C01" w14:textId="77777777" w:rsidTr="0067496C">
        <w:trPr>
          <w:trHeight w:val="294"/>
        </w:trPr>
        <w:tc>
          <w:tcPr>
            <w:tcW w:w="4516" w:type="dxa"/>
            <w:tcBorders>
              <w:top w:val="single" w:sz="4" w:space="0" w:color="auto"/>
              <w:left w:val="single" w:sz="12" w:space="0" w:color="000000"/>
              <w:bottom w:val="single" w:sz="4" w:space="0" w:color="auto"/>
              <w:right w:val="single" w:sz="2" w:space="0" w:color="000000"/>
            </w:tcBorders>
            <w:vAlign w:val="center"/>
            <w:hideMark/>
          </w:tcPr>
          <w:p w14:paraId="32267E9D" w14:textId="77777777" w:rsidR="0067496C" w:rsidRDefault="0067496C">
            <w:pPr>
              <w:spacing w:before="78"/>
              <w:ind w:left="64" w:right="38"/>
              <w:jc w:val="center"/>
              <w:rPr>
                <w:rFonts w:ascii="Times New Roman" w:hAnsi="Times New Roman"/>
              </w:rPr>
            </w:pPr>
            <w:r>
              <w:rPr>
                <w:rFonts w:ascii="宋体" w:eastAsia="宋体" w:hAnsi="宋体" w:cs="宋体" w:hint="eastAsia"/>
              </w:rPr>
              <w:t>油漆</w:t>
            </w:r>
          </w:p>
        </w:tc>
        <w:tc>
          <w:tcPr>
            <w:tcW w:w="3402" w:type="dxa"/>
            <w:tcBorders>
              <w:top w:val="single" w:sz="4" w:space="0" w:color="auto"/>
              <w:left w:val="single" w:sz="2" w:space="0" w:color="000000"/>
              <w:bottom w:val="single" w:sz="4" w:space="0" w:color="auto"/>
              <w:right w:val="single" w:sz="12" w:space="0" w:color="000000"/>
            </w:tcBorders>
            <w:vAlign w:val="center"/>
            <w:hideMark/>
          </w:tcPr>
          <w:p w14:paraId="09D429CD" w14:textId="77777777" w:rsidR="0067496C" w:rsidRDefault="0067496C">
            <w:pPr>
              <w:jc w:val="center"/>
              <w:rPr>
                <w:rFonts w:ascii="Times New Roman" w:hAnsi="Times New Roman"/>
              </w:rPr>
            </w:pPr>
            <w:r>
              <w:rPr>
                <w:rFonts w:ascii="Times New Roman" w:hAnsi="Times New Roman"/>
              </w:rPr>
              <w:t>3600kgCO</w:t>
            </w:r>
            <w:r>
              <w:rPr>
                <w:rFonts w:ascii="Times New Roman" w:hAnsi="Times New Roman"/>
                <w:vertAlign w:val="subscript"/>
              </w:rPr>
              <w:t>2</w:t>
            </w:r>
            <w:r>
              <w:rPr>
                <w:rFonts w:ascii="Times New Roman" w:hAnsi="Times New Roman"/>
              </w:rPr>
              <w:t>e/t</w:t>
            </w:r>
          </w:p>
        </w:tc>
      </w:tr>
      <w:tr w:rsidR="0067496C" w14:paraId="50ACFAF7" w14:textId="77777777" w:rsidTr="0067496C">
        <w:trPr>
          <w:trHeight w:val="294"/>
        </w:trPr>
        <w:tc>
          <w:tcPr>
            <w:tcW w:w="4516" w:type="dxa"/>
            <w:tcBorders>
              <w:top w:val="single" w:sz="4" w:space="0" w:color="auto"/>
              <w:left w:val="single" w:sz="12" w:space="0" w:color="000000"/>
              <w:bottom w:val="single" w:sz="4" w:space="0" w:color="auto"/>
              <w:right w:val="single" w:sz="2" w:space="0" w:color="000000"/>
            </w:tcBorders>
            <w:vAlign w:val="center"/>
            <w:hideMark/>
          </w:tcPr>
          <w:p w14:paraId="5BF4947C" w14:textId="77777777" w:rsidR="0067496C" w:rsidRDefault="0067496C">
            <w:pPr>
              <w:spacing w:before="78"/>
              <w:ind w:left="64" w:right="38"/>
              <w:jc w:val="center"/>
              <w:rPr>
                <w:rFonts w:ascii="Times New Roman" w:hAnsi="Times New Roman"/>
              </w:rPr>
            </w:pPr>
            <w:r>
              <w:rPr>
                <w:rFonts w:ascii="宋体" w:eastAsia="宋体" w:hAnsi="宋体" w:cs="宋体" w:hint="eastAsia"/>
              </w:rPr>
              <w:t>卷材</w:t>
            </w:r>
          </w:p>
        </w:tc>
        <w:tc>
          <w:tcPr>
            <w:tcW w:w="3402" w:type="dxa"/>
            <w:tcBorders>
              <w:top w:val="single" w:sz="4" w:space="0" w:color="auto"/>
              <w:left w:val="single" w:sz="2" w:space="0" w:color="000000"/>
              <w:bottom w:val="single" w:sz="4" w:space="0" w:color="auto"/>
              <w:right w:val="single" w:sz="12" w:space="0" w:color="000000"/>
            </w:tcBorders>
            <w:vAlign w:val="center"/>
            <w:hideMark/>
          </w:tcPr>
          <w:p w14:paraId="50F135E2" w14:textId="77777777" w:rsidR="0067496C" w:rsidRDefault="0067496C">
            <w:pPr>
              <w:jc w:val="center"/>
              <w:rPr>
                <w:rFonts w:ascii="Times New Roman" w:hAnsi="Times New Roman"/>
              </w:rPr>
            </w:pPr>
            <w:r>
              <w:rPr>
                <w:rFonts w:ascii="Times New Roman" w:hAnsi="Times New Roman"/>
              </w:rPr>
              <w:t>0.0015kgCO</w:t>
            </w:r>
            <w:r>
              <w:rPr>
                <w:rFonts w:ascii="Times New Roman" w:hAnsi="Times New Roman"/>
                <w:vertAlign w:val="subscript"/>
              </w:rPr>
              <w:t>2</w:t>
            </w:r>
            <w:r>
              <w:rPr>
                <w:rFonts w:ascii="Times New Roman" w:hAnsi="Times New Roman"/>
              </w:rPr>
              <w:t>e/m</w:t>
            </w:r>
            <w:r>
              <w:rPr>
                <w:rFonts w:ascii="Times New Roman" w:hAnsi="Times New Roman"/>
                <w:vertAlign w:val="superscript"/>
              </w:rPr>
              <w:t>3</w:t>
            </w:r>
          </w:p>
        </w:tc>
      </w:tr>
      <w:tr w:rsidR="0067496C" w14:paraId="5FB9D5C8" w14:textId="77777777" w:rsidTr="0067496C">
        <w:trPr>
          <w:trHeight w:val="294"/>
        </w:trPr>
        <w:tc>
          <w:tcPr>
            <w:tcW w:w="4516" w:type="dxa"/>
            <w:tcBorders>
              <w:top w:val="single" w:sz="4" w:space="0" w:color="auto"/>
              <w:left w:val="single" w:sz="12" w:space="0" w:color="000000"/>
              <w:bottom w:val="single" w:sz="4" w:space="0" w:color="auto"/>
              <w:right w:val="single" w:sz="2" w:space="0" w:color="000000"/>
            </w:tcBorders>
            <w:vAlign w:val="center"/>
            <w:hideMark/>
          </w:tcPr>
          <w:p w14:paraId="1724A3BC" w14:textId="77777777" w:rsidR="0067496C" w:rsidRDefault="0067496C">
            <w:pPr>
              <w:spacing w:before="78"/>
              <w:ind w:left="64" w:right="38"/>
              <w:jc w:val="center"/>
              <w:rPr>
                <w:rFonts w:ascii="Times New Roman" w:hAnsi="Times New Roman"/>
              </w:rPr>
            </w:pPr>
            <w:r>
              <w:rPr>
                <w:rFonts w:ascii="宋体" w:eastAsia="宋体" w:hAnsi="宋体" w:cs="宋体" w:hint="eastAsia"/>
              </w:rPr>
              <w:t>花岗石</w:t>
            </w:r>
          </w:p>
        </w:tc>
        <w:tc>
          <w:tcPr>
            <w:tcW w:w="3402" w:type="dxa"/>
            <w:tcBorders>
              <w:top w:val="single" w:sz="4" w:space="0" w:color="auto"/>
              <w:left w:val="single" w:sz="2" w:space="0" w:color="000000"/>
              <w:bottom w:val="single" w:sz="4" w:space="0" w:color="auto"/>
              <w:right w:val="single" w:sz="12" w:space="0" w:color="000000"/>
            </w:tcBorders>
            <w:vAlign w:val="center"/>
            <w:hideMark/>
          </w:tcPr>
          <w:p w14:paraId="73AA1A24" w14:textId="77777777" w:rsidR="0067496C" w:rsidRDefault="0067496C">
            <w:pPr>
              <w:jc w:val="center"/>
              <w:rPr>
                <w:rFonts w:ascii="Times New Roman" w:hAnsi="Times New Roman"/>
              </w:rPr>
            </w:pPr>
            <w:r>
              <w:rPr>
                <w:rFonts w:ascii="Times New Roman" w:hAnsi="Times New Roman"/>
              </w:rPr>
              <w:t>134.8kgCO</w:t>
            </w:r>
            <w:r>
              <w:rPr>
                <w:rFonts w:ascii="Times New Roman" w:hAnsi="Times New Roman"/>
                <w:vertAlign w:val="subscript"/>
              </w:rPr>
              <w:t>2</w:t>
            </w:r>
            <w:r>
              <w:rPr>
                <w:rFonts w:ascii="Times New Roman" w:hAnsi="Times New Roman"/>
              </w:rPr>
              <w:t>e/m</w:t>
            </w:r>
            <w:r>
              <w:rPr>
                <w:rFonts w:ascii="Times New Roman" w:hAnsi="Times New Roman"/>
                <w:vertAlign w:val="superscript"/>
              </w:rPr>
              <w:t>3</w:t>
            </w:r>
          </w:p>
        </w:tc>
      </w:tr>
      <w:tr w:rsidR="0067496C" w14:paraId="61A6D5FD" w14:textId="77777777" w:rsidTr="0067496C">
        <w:trPr>
          <w:trHeight w:val="294"/>
        </w:trPr>
        <w:tc>
          <w:tcPr>
            <w:tcW w:w="4516" w:type="dxa"/>
            <w:tcBorders>
              <w:top w:val="single" w:sz="4" w:space="0" w:color="auto"/>
              <w:left w:val="single" w:sz="12" w:space="0" w:color="000000"/>
              <w:bottom w:val="single" w:sz="4" w:space="0" w:color="auto"/>
              <w:right w:val="single" w:sz="2" w:space="0" w:color="000000"/>
            </w:tcBorders>
            <w:vAlign w:val="center"/>
            <w:hideMark/>
          </w:tcPr>
          <w:p w14:paraId="774B397D" w14:textId="77777777" w:rsidR="0067496C" w:rsidRDefault="0067496C">
            <w:pPr>
              <w:spacing w:before="78"/>
              <w:ind w:left="64" w:right="38"/>
              <w:jc w:val="center"/>
              <w:rPr>
                <w:rFonts w:ascii="Times New Roman" w:hAnsi="Times New Roman"/>
              </w:rPr>
            </w:pPr>
            <w:r>
              <w:rPr>
                <w:rFonts w:ascii="宋体" w:eastAsia="宋体" w:hAnsi="宋体" w:cs="宋体" w:hint="eastAsia"/>
              </w:rPr>
              <w:t>大理石</w:t>
            </w:r>
          </w:p>
        </w:tc>
        <w:tc>
          <w:tcPr>
            <w:tcW w:w="3402" w:type="dxa"/>
            <w:tcBorders>
              <w:top w:val="single" w:sz="4" w:space="0" w:color="auto"/>
              <w:left w:val="single" w:sz="2" w:space="0" w:color="000000"/>
              <w:bottom w:val="single" w:sz="4" w:space="0" w:color="auto"/>
              <w:right w:val="single" w:sz="12" w:space="0" w:color="000000"/>
            </w:tcBorders>
            <w:vAlign w:val="center"/>
            <w:hideMark/>
          </w:tcPr>
          <w:p w14:paraId="1BE95677" w14:textId="77777777" w:rsidR="0067496C" w:rsidRDefault="0067496C">
            <w:pPr>
              <w:jc w:val="center"/>
              <w:rPr>
                <w:rFonts w:ascii="Times New Roman" w:hAnsi="Times New Roman"/>
              </w:rPr>
            </w:pPr>
            <w:r>
              <w:rPr>
                <w:rFonts w:ascii="Times New Roman" w:hAnsi="Times New Roman"/>
              </w:rPr>
              <w:t>307.5kgCO</w:t>
            </w:r>
            <w:r>
              <w:rPr>
                <w:rFonts w:ascii="Times New Roman" w:hAnsi="Times New Roman"/>
                <w:vertAlign w:val="subscript"/>
              </w:rPr>
              <w:t>2</w:t>
            </w:r>
            <w:r>
              <w:rPr>
                <w:rFonts w:ascii="Times New Roman" w:hAnsi="Times New Roman"/>
              </w:rPr>
              <w:t>e/m</w:t>
            </w:r>
            <w:r>
              <w:rPr>
                <w:rFonts w:ascii="Times New Roman" w:hAnsi="Times New Roman"/>
                <w:vertAlign w:val="superscript"/>
              </w:rPr>
              <w:t>3</w:t>
            </w:r>
          </w:p>
        </w:tc>
      </w:tr>
      <w:tr w:rsidR="0067496C" w14:paraId="6DAB6E7F" w14:textId="77777777" w:rsidTr="0067496C">
        <w:trPr>
          <w:trHeight w:val="416"/>
        </w:trPr>
        <w:tc>
          <w:tcPr>
            <w:tcW w:w="4516" w:type="dxa"/>
            <w:tcBorders>
              <w:top w:val="single" w:sz="4" w:space="0" w:color="auto"/>
              <w:left w:val="single" w:sz="12" w:space="0" w:color="000000"/>
              <w:bottom w:val="single" w:sz="12" w:space="0" w:color="auto"/>
              <w:right w:val="single" w:sz="2" w:space="0" w:color="000000"/>
            </w:tcBorders>
            <w:vAlign w:val="center"/>
            <w:hideMark/>
          </w:tcPr>
          <w:p w14:paraId="586C450B" w14:textId="77777777" w:rsidR="0067496C" w:rsidRDefault="0067496C">
            <w:pPr>
              <w:spacing w:before="78"/>
              <w:ind w:left="64" w:right="38"/>
              <w:jc w:val="center"/>
              <w:rPr>
                <w:rFonts w:ascii="Times New Roman" w:hAnsi="Times New Roman"/>
              </w:rPr>
            </w:pPr>
            <w:r>
              <w:rPr>
                <w:rFonts w:ascii="宋体" w:eastAsia="宋体" w:hAnsi="宋体" w:cs="宋体" w:hint="eastAsia"/>
              </w:rPr>
              <w:t>木饰面</w:t>
            </w:r>
          </w:p>
        </w:tc>
        <w:tc>
          <w:tcPr>
            <w:tcW w:w="3402" w:type="dxa"/>
            <w:tcBorders>
              <w:top w:val="single" w:sz="4" w:space="0" w:color="auto"/>
              <w:left w:val="single" w:sz="2" w:space="0" w:color="000000"/>
              <w:bottom w:val="single" w:sz="12" w:space="0" w:color="auto"/>
              <w:right w:val="single" w:sz="12" w:space="0" w:color="000000"/>
            </w:tcBorders>
            <w:vAlign w:val="center"/>
            <w:hideMark/>
          </w:tcPr>
          <w:p w14:paraId="4CA193AF" w14:textId="77777777" w:rsidR="0067496C" w:rsidRDefault="0067496C">
            <w:pPr>
              <w:jc w:val="center"/>
              <w:rPr>
                <w:rFonts w:ascii="Times New Roman" w:hAnsi="Times New Roman"/>
              </w:rPr>
            </w:pPr>
            <w:r>
              <w:rPr>
                <w:rFonts w:ascii="Times New Roman" w:hAnsi="Times New Roman"/>
              </w:rPr>
              <w:t>15kgCO</w:t>
            </w:r>
            <w:r>
              <w:rPr>
                <w:rFonts w:ascii="Times New Roman" w:hAnsi="Times New Roman"/>
                <w:vertAlign w:val="subscript"/>
              </w:rPr>
              <w:t>2</w:t>
            </w:r>
            <w:r>
              <w:rPr>
                <w:rFonts w:ascii="Times New Roman" w:hAnsi="Times New Roman"/>
              </w:rPr>
              <w:t>e/m</w:t>
            </w:r>
            <w:r>
              <w:rPr>
                <w:rFonts w:ascii="Times New Roman" w:hAnsi="Times New Roman"/>
                <w:vertAlign w:val="superscript"/>
              </w:rPr>
              <w:t>3</w:t>
            </w:r>
          </w:p>
        </w:tc>
      </w:tr>
    </w:tbl>
    <w:p w14:paraId="4643DA70" w14:textId="77777777" w:rsidR="00AA5A49" w:rsidRDefault="00AA5A49" w:rsidP="0067496C">
      <w:pPr>
        <w:rPr>
          <w:rFonts w:ascii="黑体" w:eastAsia="黑体" w:hAnsi="黑体"/>
        </w:rPr>
      </w:pPr>
    </w:p>
    <w:p w14:paraId="45BE5E7B" w14:textId="77777777" w:rsidR="00AA5A49" w:rsidRDefault="00AA5A49" w:rsidP="0067496C">
      <w:pPr>
        <w:rPr>
          <w:rFonts w:ascii="黑体" w:eastAsia="黑体" w:hAnsi="黑体"/>
        </w:rPr>
      </w:pPr>
    </w:p>
    <w:p w14:paraId="092306D5" w14:textId="77777777" w:rsidR="00AA5A49" w:rsidRDefault="00AA5A49" w:rsidP="0067496C">
      <w:pPr>
        <w:rPr>
          <w:rFonts w:ascii="黑体" w:eastAsia="黑体" w:hAnsi="黑体"/>
        </w:rPr>
      </w:pPr>
    </w:p>
    <w:p w14:paraId="19FBB3CC" w14:textId="77777777" w:rsidR="00AA5A49" w:rsidRDefault="00AA5A49" w:rsidP="0067496C">
      <w:pPr>
        <w:rPr>
          <w:rFonts w:ascii="黑体" w:eastAsia="黑体" w:hAnsi="黑体"/>
        </w:rPr>
      </w:pPr>
    </w:p>
    <w:p w14:paraId="64BAFABE" w14:textId="2D4483A4" w:rsidR="0067496C" w:rsidRPr="00460874" w:rsidRDefault="0067496C" w:rsidP="0067496C">
      <w:pPr>
        <w:rPr>
          <w:rFonts w:ascii="Calibri" w:hAnsi="Calibri" w:cs="Times New Roman"/>
          <w:kern w:val="2"/>
          <w:sz w:val="24"/>
          <w:szCs w:val="24"/>
        </w:rPr>
      </w:pPr>
      <w:r w:rsidRPr="00460874">
        <w:rPr>
          <w:rFonts w:ascii="黑体" w:eastAsia="黑体" w:hAnsi="黑体" w:hint="eastAsia"/>
          <w:sz w:val="24"/>
          <w:szCs w:val="24"/>
        </w:rPr>
        <w:lastRenderedPageBreak/>
        <w:t xml:space="preserve">续表 </w:t>
      </w:r>
      <w:r w:rsidR="00AA5A49" w:rsidRPr="00460874">
        <w:rPr>
          <w:rFonts w:ascii="黑体" w:eastAsia="黑体" w:hAnsi="黑体"/>
          <w:sz w:val="24"/>
          <w:szCs w:val="24"/>
        </w:rPr>
        <w:t>2</w:t>
      </w:r>
    </w:p>
    <w:tbl>
      <w:tblPr>
        <w:tblW w:w="7920" w:type="dxa"/>
        <w:tblInd w:w="10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4517"/>
        <w:gridCol w:w="3403"/>
      </w:tblGrid>
      <w:tr w:rsidR="0067496C" w14:paraId="6A348B9B" w14:textId="77777777" w:rsidTr="0067496C">
        <w:trPr>
          <w:trHeight w:val="304"/>
        </w:trPr>
        <w:tc>
          <w:tcPr>
            <w:tcW w:w="4516" w:type="dxa"/>
            <w:tcBorders>
              <w:top w:val="single" w:sz="12" w:space="0" w:color="000000"/>
              <w:left w:val="single" w:sz="12" w:space="0" w:color="000000"/>
              <w:bottom w:val="single" w:sz="2" w:space="0" w:color="000000"/>
              <w:right w:val="single" w:sz="2" w:space="0" w:color="000000"/>
            </w:tcBorders>
            <w:hideMark/>
          </w:tcPr>
          <w:p w14:paraId="7432278F" w14:textId="77777777" w:rsidR="0067496C" w:rsidRDefault="0067496C">
            <w:pPr>
              <w:spacing w:before="65"/>
              <w:ind w:left="73" w:right="38"/>
              <w:jc w:val="center"/>
              <w:rPr>
                <w:rFonts w:ascii="Times New Roman" w:hAnsi="Times New Roman"/>
              </w:rPr>
            </w:pPr>
            <w:r>
              <w:rPr>
                <w:rFonts w:ascii="宋体" w:eastAsia="宋体" w:hAnsi="宋体" w:cs="宋体" w:hint="eastAsia"/>
                <w:w w:val="110"/>
              </w:rPr>
              <w:t>建筑材料类别</w:t>
            </w:r>
          </w:p>
        </w:tc>
        <w:tc>
          <w:tcPr>
            <w:tcW w:w="3402" w:type="dxa"/>
            <w:tcBorders>
              <w:top w:val="single" w:sz="12" w:space="0" w:color="000000"/>
              <w:left w:val="single" w:sz="2" w:space="0" w:color="000000"/>
              <w:bottom w:val="single" w:sz="2" w:space="0" w:color="000000"/>
              <w:right w:val="single" w:sz="12" w:space="0" w:color="000000"/>
            </w:tcBorders>
            <w:hideMark/>
          </w:tcPr>
          <w:p w14:paraId="43247F4D" w14:textId="77777777" w:rsidR="0067496C" w:rsidRDefault="0067496C">
            <w:pPr>
              <w:spacing w:before="70"/>
              <w:jc w:val="center"/>
              <w:rPr>
                <w:rFonts w:ascii="Times New Roman" w:hAnsi="Times New Roman"/>
              </w:rPr>
            </w:pPr>
            <w:r>
              <w:rPr>
                <w:rFonts w:ascii="宋体" w:eastAsia="宋体" w:hAnsi="宋体" w:cs="宋体" w:hint="eastAsia"/>
                <w:w w:val="105"/>
              </w:rPr>
              <w:t>建筑材料碳排放因子</w:t>
            </w:r>
          </w:p>
        </w:tc>
      </w:tr>
      <w:tr w:rsidR="0067496C" w14:paraId="230A6AB7" w14:textId="77777777" w:rsidTr="0067496C">
        <w:trPr>
          <w:trHeight w:val="294"/>
        </w:trPr>
        <w:tc>
          <w:tcPr>
            <w:tcW w:w="4516" w:type="dxa"/>
            <w:tcBorders>
              <w:top w:val="single" w:sz="4" w:space="0" w:color="auto"/>
              <w:left w:val="single" w:sz="12" w:space="0" w:color="000000"/>
              <w:bottom w:val="single" w:sz="4" w:space="0" w:color="auto"/>
              <w:right w:val="single" w:sz="2" w:space="0" w:color="000000"/>
            </w:tcBorders>
            <w:vAlign w:val="center"/>
            <w:hideMark/>
          </w:tcPr>
          <w:p w14:paraId="7CDCA2F4" w14:textId="77777777" w:rsidR="0067496C" w:rsidRDefault="0067496C">
            <w:pPr>
              <w:spacing w:before="78"/>
              <w:ind w:left="64" w:right="38"/>
              <w:jc w:val="center"/>
              <w:rPr>
                <w:rFonts w:ascii="Times New Roman" w:hAnsi="Times New Roman"/>
              </w:rPr>
            </w:pPr>
            <w:r>
              <w:rPr>
                <w:rFonts w:ascii="宋体" w:eastAsia="宋体" w:hAnsi="宋体" w:cs="宋体" w:hint="eastAsia"/>
              </w:rPr>
              <w:t>木质龙骨</w:t>
            </w:r>
          </w:p>
        </w:tc>
        <w:tc>
          <w:tcPr>
            <w:tcW w:w="3402" w:type="dxa"/>
            <w:tcBorders>
              <w:top w:val="single" w:sz="4" w:space="0" w:color="auto"/>
              <w:left w:val="single" w:sz="2" w:space="0" w:color="000000"/>
              <w:bottom w:val="single" w:sz="4" w:space="0" w:color="auto"/>
              <w:right w:val="single" w:sz="12" w:space="0" w:color="000000"/>
            </w:tcBorders>
            <w:vAlign w:val="center"/>
            <w:hideMark/>
          </w:tcPr>
          <w:p w14:paraId="37646F31" w14:textId="77777777" w:rsidR="0067496C" w:rsidRDefault="0067496C">
            <w:pPr>
              <w:jc w:val="center"/>
              <w:rPr>
                <w:rFonts w:ascii="Times New Roman" w:hAnsi="Times New Roman"/>
              </w:rPr>
            </w:pPr>
            <w:r>
              <w:rPr>
                <w:rFonts w:ascii="Times New Roman" w:hAnsi="Times New Roman"/>
              </w:rPr>
              <w:t>289.8kgCO</w:t>
            </w:r>
            <w:r>
              <w:rPr>
                <w:rFonts w:ascii="Times New Roman" w:hAnsi="Times New Roman"/>
                <w:vertAlign w:val="subscript"/>
              </w:rPr>
              <w:t>2</w:t>
            </w:r>
            <w:r>
              <w:rPr>
                <w:rFonts w:ascii="Times New Roman" w:hAnsi="Times New Roman"/>
              </w:rPr>
              <w:t>e/m</w:t>
            </w:r>
            <w:r>
              <w:rPr>
                <w:rFonts w:ascii="Times New Roman" w:hAnsi="Times New Roman"/>
                <w:vertAlign w:val="superscript"/>
              </w:rPr>
              <w:t>3</w:t>
            </w:r>
          </w:p>
        </w:tc>
      </w:tr>
      <w:tr w:rsidR="0067496C" w14:paraId="4B098CA5" w14:textId="77777777" w:rsidTr="0067496C">
        <w:trPr>
          <w:trHeight w:val="294"/>
        </w:trPr>
        <w:tc>
          <w:tcPr>
            <w:tcW w:w="4516" w:type="dxa"/>
            <w:tcBorders>
              <w:top w:val="single" w:sz="4" w:space="0" w:color="auto"/>
              <w:left w:val="single" w:sz="12" w:space="0" w:color="000000"/>
              <w:bottom w:val="single" w:sz="4" w:space="0" w:color="auto"/>
              <w:right w:val="single" w:sz="2" w:space="0" w:color="000000"/>
            </w:tcBorders>
            <w:hideMark/>
          </w:tcPr>
          <w:p w14:paraId="61ACC5FF" w14:textId="77777777" w:rsidR="0067496C" w:rsidRDefault="0067496C">
            <w:pPr>
              <w:spacing w:before="78"/>
              <w:ind w:left="64" w:right="38"/>
              <w:jc w:val="center"/>
              <w:rPr>
                <w:rFonts w:ascii="Times New Roman" w:hAnsi="Times New Roman"/>
              </w:rPr>
            </w:pPr>
            <w:r>
              <w:rPr>
                <w:rFonts w:ascii="宋体" w:eastAsia="宋体" w:hAnsi="宋体" w:cs="宋体" w:hint="eastAsia"/>
              </w:rPr>
              <w:t>铝合金平开门（成品）</w:t>
            </w:r>
          </w:p>
        </w:tc>
        <w:tc>
          <w:tcPr>
            <w:tcW w:w="3402" w:type="dxa"/>
            <w:tcBorders>
              <w:top w:val="single" w:sz="4" w:space="0" w:color="auto"/>
              <w:left w:val="single" w:sz="2" w:space="0" w:color="000000"/>
              <w:bottom w:val="single" w:sz="4" w:space="0" w:color="auto"/>
              <w:right w:val="single" w:sz="12" w:space="0" w:color="000000"/>
            </w:tcBorders>
            <w:hideMark/>
          </w:tcPr>
          <w:p w14:paraId="3C34A778" w14:textId="77777777" w:rsidR="0067496C" w:rsidRDefault="0067496C">
            <w:pPr>
              <w:jc w:val="center"/>
              <w:rPr>
                <w:rFonts w:ascii="Times New Roman" w:hAnsi="Times New Roman"/>
              </w:rPr>
            </w:pPr>
            <w:r>
              <w:rPr>
                <w:rFonts w:ascii="Times New Roman" w:hAnsi="Times New Roman"/>
              </w:rPr>
              <w:t>20kgCO</w:t>
            </w:r>
            <w:r>
              <w:rPr>
                <w:rFonts w:ascii="Times New Roman" w:hAnsi="Times New Roman"/>
                <w:vertAlign w:val="subscript"/>
              </w:rPr>
              <w:t>2</w:t>
            </w:r>
            <w:r>
              <w:rPr>
                <w:rFonts w:ascii="Times New Roman" w:hAnsi="Times New Roman"/>
              </w:rPr>
              <w:t>e/m</w:t>
            </w:r>
            <w:r>
              <w:rPr>
                <w:rFonts w:ascii="Times New Roman" w:hAnsi="Times New Roman"/>
                <w:vertAlign w:val="superscript"/>
              </w:rPr>
              <w:t>2</w:t>
            </w:r>
          </w:p>
        </w:tc>
      </w:tr>
      <w:tr w:rsidR="0067496C" w14:paraId="62C786D1" w14:textId="77777777" w:rsidTr="0067496C">
        <w:trPr>
          <w:trHeight w:val="294"/>
        </w:trPr>
        <w:tc>
          <w:tcPr>
            <w:tcW w:w="4516" w:type="dxa"/>
            <w:tcBorders>
              <w:top w:val="single" w:sz="4" w:space="0" w:color="auto"/>
              <w:left w:val="single" w:sz="12" w:space="0" w:color="000000"/>
              <w:bottom w:val="single" w:sz="4" w:space="0" w:color="auto"/>
              <w:right w:val="single" w:sz="2" w:space="0" w:color="000000"/>
            </w:tcBorders>
            <w:hideMark/>
          </w:tcPr>
          <w:p w14:paraId="48657EEA" w14:textId="77777777" w:rsidR="0067496C" w:rsidRDefault="0067496C">
            <w:pPr>
              <w:spacing w:before="78"/>
              <w:ind w:left="64" w:right="38"/>
              <w:jc w:val="center"/>
              <w:rPr>
                <w:rFonts w:ascii="Times New Roman" w:hAnsi="Times New Roman"/>
              </w:rPr>
            </w:pPr>
            <w:r>
              <w:rPr>
                <w:rFonts w:ascii="宋体" w:eastAsia="宋体" w:hAnsi="宋体" w:cs="宋体" w:hint="eastAsia"/>
              </w:rPr>
              <w:t>铝合金推拉门（成品）</w:t>
            </w:r>
          </w:p>
        </w:tc>
        <w:tc>
          <w:tcPr>
            <w:tcW w:w="3402" w:type="dxa"/>
            <w:tcBorders>
              <w:top w:val="single" w:sz="4" w:space="0" w:color="auto"/>
              <w:left w:val="single" w:sz="2" w:space="0" w:color="000000"/>
              <w:bottom w:val="single" w:sz="4" w:space="0" w:color="auto"/>
              <w:right w:val="single" w:sz="12" w:space="0" w:color="000000"/>
            </w:tcBorders>
            <w:hideMark/>
          </w:tcPr>
          <w:p w14:paraId="78C2C333" w14:textId="77777777" w:rsidR="0067496C" w:rsidRDefault="0067496C">
            <w:pPr>
              <w:jc w:val="center"/>
              <w:rPr>
                <w:rFonts w:ascii="Times New Roman" w:hAnsi="Times New Roman"/>
              </w:rPr>
            </w:pPr>
            <w:r>
              <w:rPr>
                <w:rFonts w:ascii="Times New Roman" w:hAnsi="Times New Roman"/>
              </w:rPr>
              <w:t>23kgCO</w:t>
            </w:r>
            <w:r>
              <w:rPr>
                <w:rFonts w:ascii="Times New Roman" w:hAnsi="Times New Roman"/>
                <w:vertAlign w:val="subscript"/>
              </w:rPr>
              <w:t>2</w:t>
            </w:r>
            <w:r>
              <w:rPr>
                <w:rFonts w:ascii="Times New Roman" w:hAnsi="Times New Roman"/>
              </w:rPr>
              <w:t>e/m</w:t>
            </w:r>
            <w:r>
              <w:rPr>
                <w:rFonts w:ascii="Times New Roman" w:hAnsi="Times New Roman"/>
                <w:vertAlign w:val="superscript"/>
              </w:rPr>
              <w:t>2</w:t>
            </w:r>
          </w:p>
        </w:tc>
      </w:tr>
      <w:tr w:rsidR="0067496C" w14:paraId="32428627" w14:textId="77777777" w:rsidTr="0067496C">
        <w:trPr>
          <w:trHeight w:val="294"/>
        </w:trPr>
        <w:tc>
          <w:tcPr>
            <w:tcW w:w="4516" w:type="dxa"/>
            <w:tcBorders>
              <w:top w:val="single" w:sz="4" w:space="0" w:color="auto"/>
              <w:left w:val="single" w:sz="12" w:space="0" w:color="000000"/>
              <w:bottom w:val="single" w:sz="4" w:space="0" w:color="auto"/>
              <w:right w:val="single" w:sz="2" w:space="0" w:color="000000"/>
            </w:tcBorders>
            <w:hideMark/>
          </w:tcPr>
          <w:p w14:paraId="1B8BF38B" w14:textId="77777777" w:rsidR="0067496C" w:rsidRDefault="0067496C">
            <w:pPr>
              <w:spacing w:before="78"/>
              <w:ind w:left="64" w:right="38"/>
              <w:jc w:val="center"/>
              <w:rPr>
                <w:rFonts w:ascii="Times New Roman" w:hAnsi="Times New Roman"/>
              </w:rPr>
            </w:pPr>
            <w:r>
              <w:rPr>
                <w:rFonts w:ascii="宋体" w:eastAsia="宋体" w:hAnsi="宋体" w:cs="宋体" w:hint="eastAsia"/>
              </w:rPr>
              <w:t>铝合金平开纱门（成品）</w:t>
            </w:r>
          </w:p>
        </w:tc>
        <w:tc>
          <w:tcPr>
            <w:tcW w:w="3402" w:type="dxa"/>
            <w:tcBorders>
              <w:top w:val="single" w:sz="4" w:space="0" w:color="auto"/>
              <w:left w:val="single" w:sz="2" w:space="0" w:color="000000"/>
              <w:bottom w:val="single" w:sz="4" w:space="0" w:color="auto"/>
              <w:right w:val="single" w:sz="12" w:space="0" w:color="000000"/>
            </w:tcBorders>
            <w:hideMark/>
          </w:tcPr>
          <w:p w14:paraId="630AD963" w14:textId="77777777" w:rsidR="0067496C" w:rsidRDefault="0067496C">
            <w:pPr>
              <w:jc w:val="center"/>
              <w:rPr>
                <w:rFonts w:ascii="Times New Roman" w:hAnsi="Times New Roman"/>
              </w:rPr>
            </w:pPr>
            <w:r>
              <w:rPr>
                <w:rFonts w:ascii="Times New Roman" w:hAnsi="Times New Roman"/>
              </w:rPr>
              <w:t>20kgCO</w:t>
            </w:r>
            <w:r>
              <w:rPr>
                <w:rFonts w:ascii="Times New Roman" w:hAnsi="Times New Roman"/>
                <w:vertAlign w:val="subscript"/>
              </w:rPr>
              <w:t>2</w:t>
            </w:r>
            <w:r>
              <w:rPr>
                <w:rFonts w:ascii="Times New Roman" w:hAnsi="Times New Roman"/>
              </w:rPr>
              <w:t>e/m</w:t>
            </w:r>
            <w:r>
              <w:rPr>
                <w:rFonts w:ascii="Times New Roman" w:hAnsi="Times New Roman"/>
                <w:vertAlign w:val="superscript"/>
              </w:rPr>
              <w:t>2</w:t>
            </w:r>
          </w:p>
        </w:tc>
      </w:tr>
      <w:tr w:rsidR="0067496C" w14:paraId="22626747" w14:textId="77777777" w:rsidTr="0067496C">
        <w:trPr>
          <w:trHeight w:val="294"/>
        </w:trPr>
        <w:tc>
          <w:tcPr>
            <w:tcW w:w="4516" w:type="dxa"/>
            <w:tcBorders>
              <w:top w:val="single" w:sz="4" w:space="0" w:color="auto"/>
              <w:left w:val="single" w:sz="12" w:space="0" w:color="000000"/>
              <w:bottom w:val="single" w:sz="4" w:space="0" w:color="auto"/>
              <w:right w:val="single" w:sz="2" w:space="0" w:color="000000"/>
            </w:tcBorders>
            <w:hideMark/>
          </w:tcPr>
          <w:p w14:paraId="3D21622E" w14:textId="77777777" w:rsidR="0067496C" w:rsidRDefault="0067496C">
            <w:pPr>
              <w:spacing w:before="78"/>
              <w:ind w:left="64" w:right="38"/>
              <w:jc w:val="center"/>
              <w:rPr>
                <w:rFonts w:ascii="Times New Roman" w:hAnsi="Times New Roman"/>
              </w:rPr>
            </w:pPr>
            <w:r>
              <w:rPr>
                <w:rFonts w:ascii="宋体" w:eastAsia="宋体" w:hAnsi="宋体" w:cs="宋体" w:hint="eastAsia"/>
              </w:rPr>
              <w:t>铝合金推拉纱门（成品）</w:t>
            </w:r>
          </w:p>
        </w:tc>
        <w:tc>
          <w:tcPr>
            <w:tcW w:w="3402" w:type="dxa"/>
            <w:tcBorders>
              <w:top w:val="single" w:sz="4" w:space="0" w:color="auto"/>
              <w:left w:val="single" w:sz="2" w:space="0" w:color="000000"/>
              <w:bottom w:val="single" w:sz="4" w:space="0" w:color="auto"/>
              <w:right w:val="single" w:sz="12" w:space="0" w:color="000000"/>
            </w:tcBorders>
            <w:hideMark/>
          </w:tcPr>
          <w:p w14:paraId="44C05AA6" w14:textId="77777777" w:rsidR="0067496C" w:rsidRDefault="0067496C">
            <w:pPr>
              <w:jc w:val="center"/>
              <w:rPr>
                <w:rFonts w:ascii="Times New Roman" w:hAnsi="Times New Roman"/>
              </w:rPr>
            </w:pPr>
            <w:r>
              <w:rPr>
                <w:rFonts w:ascii="Times New Roman" w:hAnsi="Times New Roman"/>
              </w:rPr>
              <w:t>23kgCO</w:t>
            </w:r>
            <w:r>
              <w:rPr>
                <w:rFonts w:ascii="Times New Roman" w:hAnsi="Times New Roman"/>
                <w:vertAlign w:val="subscript"/>
              </w:rPr>
              <w:t>2</w:t>
            </w:r>
            <w:r>
              <w:rPr>
                <w:rFonts w:ascii="Times New Roman" w:hAnsi="Times New Roman"/>
              </w:rPr>
              <w:t>e/m</w:t>
            </w:r>
            <w:r>
              <w:rPr>
                <w:rFonts w:ascii="Times New Roman" w:hAnsi="Times New Roman"/>
                <w:vertAlign w:val="superscript"/>
              </w:rPr>
              <w:t>2</w:t>
            </w:r>
          </w:p>
        </w:tc>
      </w:tr>
      <w:tr w:rsidR="0067496C" w14:paraId="6EB4E324" w14:textId="77777777" w:rsidTr="0067496C">
        <w:trPr>
          <w:trHeight w:val="294"/>
        </w:trPr>
        <w:tc>
          <w:tcPr>
            <w:tcW w:w="4516" w:type="dxa"/>
            <w:tcBorders>
              <w:top w:val="single" w:sz="4" w:space="0" w:color="auto"/>
              <w:left w:val="single" w:sz="12" w:space="0" w:color="000000"/>
              <w:bottom w:val="single" w:sz="4" w:space="0" w:color="auto"/>
              <w:right w:val="single" w:sz="2" w:space="0" w:color="000000"/>
            </w:tcBorders>
            <w:hideMark/>
          </w:tcPr>
          <w:p w14:paraId="3420C185" w14:textId="77777777" w:rsidR="0067496C" w:rsidRDefault="0067496C">
            <w:pPr>
              <w:spacing w:before="78"/>
              <w:ind w:left="64" w:right="38"/>
              <w:jc w:val="center"/>
              <w:rPr>
                <w:rFonts w:ascii="Times New Roman" w:hAnsi="Times New Roman"/>
              </w:rPr>
            </w:pPr>
            <w:r>
              <w:rPr>
                <w:rFonts w:ascii="宋体" w:eastAsia="宋体" w:hAnsi="宋体" w:cs="宋体" w:hint="eastAsia"/>
              </w:rPr>
              <w:t>玻璃胶</w:t>
            </w:r>
            <w:r>
              <w:rPr>
                <w:rFonts w:ascii="Times New Roman" w:hAnsi="Times New Roman"/>
              </w:rPr>
              <w:t>300mL</w:t>
            </w:r>
          </w:p>
        </w:tc>
        <w:tc>
          <w:tcPr>
            <w:tcW w:w="3402" w:type="dxa"/>
            <w:tcBorders>
              <w:top w:val="single" w:sz="4" w:space="0" w:color="auto"/>
              <w:left w:val="single" w:sz="2" w:space="0" w:color="000000"/>
              <w:bottom w:val="single" w:sz="4" w:space="0" w:color="auto"/>
              <w:right w:val="single" w:sz="12" w:space="0" w:color="000000"/>
            </w:tcBorders>
            <w:hideMark/>
          </w:tcPr>
          <w:p w14:paraId="67ACE408" w14:textId="77777777" w:rsidR="0067496C" w:rsidRDefault="0067496C">
            <w:pPr>
              <w:jc w:val="center"/>
              <w:rPr>
                <w:rFonts w:ascii="Times New Roman" w:hAnsi="Times New Roman"/>
              </w:rPr>
            </w:pPr>
            <w:r>
              <w:rPr>
                <w:rFonts w:ascii="Times New Roman" w:hAnsi="Times New Roman"/>
              </w:rPr>
              <w:t>12.824kgCO</w:t>
            </w:r>
            <w:r>
              <w:rPr>
                <w:rFonts w:ascii="Times New Roman" w:hAnsi="Times New Roman"/>
                <w:vertAlign w:val="subscript"/>
              </w:rPr>
              <w:t>2</w:t>
            </w:r>
            <w:r>
              <w:rPr>
                <w:rFonts w:ascii="Times New Roman" w:hAnsi="Times New Roman"/>
              </w:rPr>
              <w:t>e/kg</w:t>
            </w:r>
          </w:p>
        </w:tc>
      </w:tr>
      <w:tr w:rsidR="0067496C" w14:paraId="6A479D8F" w14:textId="77777777" w:rsidTr="0067496C">
        <w:trPr>
          <w:trHeight w:val="294"/>
        </w:trPr>
        <w:tc>
          <w:tcPr>
            <w:tcW w:w="4516" w:type="dxa"/>
            <w:tcBorders>
              <w:top w:val="single" w:sz="4" w:space="0" w:color="auto"/>
              <w:left w:val="single" w:sz="12" w:space="0" w:color="000000"/>
              <w:bottom w:val="single" w:sz="4" w:space="0" w:color="auto"/>
              <w:right w:val="single" w:sz="2" w:space="0" w:color="000000"/>
            </w:tcBorders>
            <w:hideMark/>
          </w:tcPr>
          <w:p w14:paraId="2C7ACCEC" w14:textId="77777777" w:rsidR="0067496C" w:rsidRDefault="0067496C">
            <w:pPr>
              <w:spacing w:before="78"/>
              <w:ind w:left="64" w:right="38"/>
              <w:jc w:val="center"/>
              <w:rPr>
                <w:rFonts w:ascii="Times New Roman" w:hAnsi="Times New Roman"/>
              </w:rPr>
            </w:pPr>
            <w:r>
              <w:rPr>
                <w:rFonts w:ascii="宋体" w:eastAsia="宋体" w:hAnsi="宋体" w:cs="宋体" w:hint="eastAsia"/>
              </w:rPr>
              <w:t>型钢轨道</w:t>
            </w:r>
          </w:p>
        </w:tc>
        <w:tc>
          <w:tcPr>
            <w:tcW w:w="3402" w:type="dxa"/>
            <w:tcBorders>
              <w:top w:val="single" w:sz="4" w:space="0" w:color="auto"/>
              <w:left w:val="single" w:sz="2" w:space="0" w:color="000000"/>
              <w:bottom w:val="single" w:sz="4" w:space="0" w:color="auto"/>
              <w:right w:val="single" w:sz="12" w:space="0" w:color="000000"/>
            </w:tcBorders>
            <w:hideMark/>
          </w:tcPr>
          <w:p w14:paraId="7E14427C" w14:textId="77777777" w:rsidR="0067496C" w:rsidRDefault="0067496C">
            <w:pPr>
              <w:jc w:val="center"/>
              <w:rPr>
                <w:rFonts w:ascii="Times New Roman" w:hAnsi="Times New Roman"/>
              </w:rPr>
            </w:pPr>
            <w:r>
              <w:rPr>
                <w:rFonts w:ascii="Times New Roman" w:hAnsi="Times New Roman"/>
              </w:rPr>
              <w:t>1789.06kgCO</w:t>
            </w:r>
            <w:r>
              <w:rPr>
                <w:rFonts w:ascii="Times New Roman" w:hAnsi="Times New Roman"/>
                <w:vertAlign w:val="subscript"/>
              </w:rPr>
              <w:t>2</w:t>
            </w:r>
            <w:r>
              <w:rPr>
                <w:rFonts w:ascii="Times New Roman" w:hAnsi="Times New Roman"/>
              </w:rPr>
              <w:t>e/t</w:t>
            </w:r>
          </w:p>
        </w:tc>
      </w:tr>
      <w:tr w:rsidR="0067496C" w14:paraId="35B9B25C" w14:textId="77777777" w:rsidTr="0067496C">
        <w:trPr>
          <w:trHeight w:val="294"/>
        </w:trPr>
        <w:tc>
          <w:tcPr>
            <w:tcW w:w="4516" w:type="dxa"/>
            <w:tcBorders>
              <w:top w:val="single" w:sz="4" w:space="0" w:color="auto"/>
              <w:left w:val="single" w:sz="12" w:space="0" w:color="000000"/>
              <w:bottom w:val="single" w:sz="4" w:space="0" w:color="auto"/>
              <w:right w:val="single" w:sz="2" w:space="0" w:color="000000"/>
            </w:tcBorders>
            <w:hideMark/>
          </w:tcPr>
          <w:p w14:paraId="5874635F" w14:textId="77777777" w:rsidR="0067496C" w:rsidRDefault="0067496C">
            <w:pPr>
              <w:spacing w:before="78"/>
              <w:ind w:left="64" w:right="38"/>
              <w:jc w:val="center"/>
              <w:rPr>
                <w:rFonts w:ascii="Times New Roman" w:hAnsi="Times New Roman"/>
              </w:rPr>
            </w:pPr>
            <w:r>
              <w:rPr>
                <w:rFonts w:ascii="宋体" w:eastAsia="宋体" w:hAnsi="宋体" w:cs="宋体" w:hint="eastAsia"/>
              </w:rPr>
              <w:t>塑钢平开门（成品）</w:t>
            </w:r>
          </w:p>
        </w:tc>
        <w:tc>
          <w:tcPr>
            <w:tcW w:w="3402" w:type="dxa"/>
            <w:tcBorders>
              <w:top w:val="single" w:sz="4" w:space="0" w:color="auto"/>
              <w:left w:val="single" w:sz="2" w:space="0" w:color="000000"/>
              <w:bottom w:val="single" w:sz="4" w:space="0" w:color="auto"/>
              <w:right w:val="single" w:sz="12" w:space="0" w:color="000000"/>
            </w:tcBorders>
            <w:hideMark/>
          </w:tcPr>
          <w:p w14:paraId="041506FC" w14:textId="77777777" w:rsidR="0067496C" w:rsidRDefault="0067496C">
            <w:pPr>
              <w:jc w:val="center"/>
              <w:rPr>
                <w:rFonts w:ascii="Times New Roman" w:hAnsi="Times New Roman"/>
              </w:rPr>
            </w:pPr>
            <w:r>
              <w:rPr>
                <w:rFonts w:ascii="Times New Roman" w:hAnsi="Times New Roman"/>
              </w:rPr>
              <w:t>98.3kgCO</w:t>
            </w:r>
            <w:r>
              <w:rPr>
                <w:rFonts w:ascii="Times New Roman" w:hAnsi="Times New Roman"/>
                <w:vertAlign w:val="subscript"/>
              </w:rPr>
              <w:t>2</w:t>
            </w:r>
            <w:r>
              <w:rPr>
                <w:rFonts w:ascii="Times New Roman" w:hAnsi="Times New Roman"/>
              </w:rPr>
              <w:t>e/m</w:t>
            </w:r>
            <w:r>
              <w:rPr>
                <w:rFonts w:ascii="Times New Roman" w:hAnsi="Times New Roman"/>
                <w:vertAlign w:val="superscript"/>
              </w:rPr>
              <w:t>2</w:t>
            </w:r>
          </w:p>
        </w:tc>
      </w:tr>
      <w:tr w:rsidR="0067496C" w14:paraId="02BBE8D0" w14:textId="77777777" w:rsidTr="0067496C">
        <w:trPr>
          <w:trHeight w:val="294"/>
        </w:trPr>
        <w:tc>
          <w:tcPr>
            <w:tcW w:w="4516" w:type="dxa"/>
            <w:tcBorders>
              <w:top w:val="single" w:sz="4" w:space="0" w:color="auto"/>
              <w:left w:val="single" w:sz="12" w:space="0" w:color="000000"/>
              <w:bottom w:val="single" w:sz="4" w:space="0" w:color="auto"/>
              <w:right w:val="single" w:sz="2" w:space="0" w:color="000000"/>
            </w:tcBorders>
            <w:hideMark/>
          </w:tcPr>
          <w:p w14:paraId="2FFC51D5" w14:textId="77777777" w:rsidR="0067496C" w:rsidRDefault="0067496C">
            <w:pPr>
              <w:spacing w:before="78"/>
              <w:ind w:left="64" w:right="38"/>
              <w:jc w:val="center"/>
              <w:rPr>
                <w:rFonts w:ascii="Times New Roman" w:hAnsi="Times New Roman"/>
              </w:rPr>
            </w:pPr>
            <w:r>
              <w:rPr>
                <w:rFonts w:ascii="宋体" w:eastAsia="宋体" w:hAnsi="宋体" w:cs="宋体" w:hint="eastAsia"/>
              </w:rPr>
              <w:t>不锈钢饰面板</w:t>
            </w:r>
            <w:r>
              <w:rPr>
                <w:rFonts w:ascii="Times New Roman" w:hAnsi="Times New Roman"/>
              </w:rPr>
              <w:t>/δ=1.5mm(</w:t>
            </w:r>
            <w:r>
              <w:rPr>
                <w:rFonts w:ascii="宋体" w:eastAsia="宋体" w:hAnsi="宋体" w:cs="宋体" w:hint="eastAsia"/>
              </w:rPr>
              <w:t>成品）</w:t>
            </w:r>
          </w:p>
        </w:tc>
        <w:tc>
          <w:tcPr>
            <w:tcW w:w="3402" w:type="dxa"/>
            <w:tcBorders>
              <w:top w:val="single" w:sz="4" w:space="0" w:color="auto"/>
              <w:left w:val="single" w:sz="2" w:space="0" w:color="000000"/>
              <w:bottom w:val="single" w:sz="4" w:space="0" w:color="auto"/>
              <w:right w:val="single" w:sz="12" w:space="0" w:color="000000"/>
            </w:tcBorders>
            <w:hideMark/>
          </w:tcPr>
          <w:p w14:paraId="7DDC2D1F" w14:textId="77777777" w:rsidR="0067496C" w:rsidRDefault="0067496C">
            <w:pPr>
              <w:jc w:val="center"/>
              <w:rPr>
                <w:rFonts w:ascii="Times New Roman" w:hAnsi="Times New Roman"/>
              </w:rPr>
            </w:pPr>
            <w:r>
              <w:rPr>
                <w:rFonts w:ascii="Times New Roman" w:hAnsi="Times New Roman"/>
              </w:rPr>
              <w:t>1789.06kgCO</w:t>
            </w:r>
            <w:r>
              <w:rPr>
                <w:rFonts w:ascii="Times New Roman" w:hAnsi="Times New Roman"/>
                <w:vertAlign w:val="subscript"/>
              </w:rPr>
              <w:t>2</w:t>
            </w:r>
            <w:r>
              <w:rPr>
                <w:rFonts w:ascii="Times New Roman" w:hAnsi="Times New Roman"/>
              </w:rPr>
              <w:t>e/t</w:t>
            </w:r>
          </w:p>
        </w:tc>
      </w:tr>
      <w:tr w:rsidR="0067496C" w14:paraId="36218C2F" w14:textId="77777777" w:rsidTr="0067496C">
        <w:trPr>
          <w:trHeight w:val="294"/>
        </w:trPr>
        <w:tc>
          <w:tcPr>
            <w:tcW w:w="4516" w:type="dxa"/>
            <w:tcBorders>
              <w:top w:val="single" w:sz="4" w:space="0" w:color="auto"/>
              <w:left w:val="single" w:sz="12" w:space="0" w:color="000000"/>
              <w:bottom w:val="single" w:sz="2" w:space="0" w:color="000000"/>
              <w:right w:val="single" w:sz="2" w:space="0" w:color="000000"/>
            </w:tcBorders>
            <w:hideMark/>
          </w:tcPr>
          <w:p w14:paraId="7DDF326D" w14:textId="77777777" w:rsidR="0067496C" w:rsidRDefault="0067496C">
            <w:pPr>
              <w:spacing w:before="78"/>
              <w:ind w:left="64" w:right="38"/>
              <w:jc w:val="center"/>
              <w:rPr>
                <w:rFonts w:ascii="Times New Roman" w:hAnsi="Times New Roman"/>
              </w:rPr>
            </w:pPr>
            <w:r>
              <w:rPr>
                <w:rFonts w:ascii="宋体" w:eastAsia="宋体" w:hAnsi="宋体" w:cs="宋体" w:hint="eastAsia"/>
              </w:rPr>
              <w:t>木质饰面板（成品）</w:t>
            </w:r>
          </w:p>
        </w:tc>
        <w:tc>
          <w:tcPr>
            <w:tcW w:w="3402" w:type="dxa"/>
            <w:tcBorders>
              <w:top w:val="single" w:sz="4" w:space="0" w:color="auto"/>
              <w:left w:val="single" w:sz="2" w:space="0" w:color="000000"/>
              <w:bottom w:val="single" w:sz="2" w:space="0" w:color="000000"/>
              <w:right w:val="single" w:sz="12" w:space="0" w:color="000000"/>
            </w:tcBorders>
            <w:hideMark/>
          </w:tcPr>
          <w:p w14:paraId="769E68A5" w14:textId="77777777" w:rsidR="0067496C" w:rsidRDefault="0067496C">
            <w:pPr>
              <w:jc w:val="center"/>
              <w:rPr>
                <w:rFonts w:ascii="Times New Roman" w:hAnsi="Times New Roman"/>
              </w:rPr>
            </w:pPr>
            <w:r>
              <w:rPr>
                <w:rFonts w:ascii="Times New Roman" w:hAnsi="Times New Roman"/>
              </w:rPr>
              <w:t>10.45kgCO</w:t>
            </w:r>
            <w:r>
              <w:rPr>
                <w:rFonts w:ascii="Times New Roman" w:hAnsi="Times New Roman"/>
                <w:vertAlign w:val="subscript"/>
              </w:rPr>
              <w:t>2</w:t>
            </w:r>
            <w:r>
              <w:rPr>
                <w:rFonts w:ascii="Times New Roman" w:hAnsi="Times New Roman"/>
              </w:rPr>
              <w:t>e/m</w:t>
            </w:r>
            <w:r>
              <w:rPr>
                <w:rFonts w:ascii="Times New Roman" w:hAnsi="Times New Roman"/>
                <w:vertAlign w:val="superscript"/>
              </w:rPr>
              <w:t>3</w:t>
            </w:r>
          </w:p>
        </w:tc>
      </w:tr>
      <w:tr w:rsidR="0067496C" w14:paraId="3B391363" w14:textId="77777777" w:rsidTr="0067496C">
        <w:trPr>
          <w:trHeight w:val="294"/>
        </w:trPr>
        <w:tc>
          <w:tcPr>
            <w:tcW w:w="4516" w:type="dxa"/>
            <w:tcBorders>
              <w:top w:val="single" w:sz="2" w:space="0" w:color="000000"/>
              <w:left w:val="single" w:sz="12" w:space="0" w:color="000000"/>
              <w:bottom w:val="single" w:sz="4" w:space="0" w:color="auto"/>
              <w:right w:val="single" w:sz="2" w:space="0" w:color="000000"/>
            </w:tcBorders>
            <w:hideMark/>
          </w:tcPr>
          <w:p w14:paraId="400BC5DC" w14:textId="77777777" w:rsidR="0067496C" w:rsidRDefault="0067496C">
            <w:pPr>
              <w:spacing w:before="78"/>
              <w:ind w:left="64" w:right="38"/>
              <w:jc w:val="center"/>
              <w:rPr>
                <w:rFonts w:ascii="Times New Roman" w:hAnsi="Times New Roman"/>
              </w:rPr>
            </w:pPr>
            <w:r>
              <w:rPr>
                <w:rFonts w:ascii="宋体" w:eastAsia="宋体" w:hAnsi="宋体" w:cs="宋体" w:hint="eastAsia"/>
              </w:rPr>
              <w:t>杉木板材（综合）</w:t>
            </w:r>
          </w:p>
        </w:tc>
        <w:tc>
          <w:tcPr>
            <w:tcW w:w="3402" w:type="dxa"/>
            <w:tcBorders>
              <w:top w:val="single" w:sz="2" w:space="0" w:color="000000"/>
              <w:left w:val="single" w:sz="2" w:space="0" w:color="000000"/>
              <w:bottom w:val="single" w:sz="4" w:space="0" w:color="auto"/>
              <w:right w:val="single" w:sz="12" w:space="0" w:color="000000"/>
            </w:tcBorders>
            <w:hideMark/>
          </w:tcPr>
          <w:p w14:paraId="1EB25A26" w14:textId="77777777" w:rsidR="0067496C" w:rsidRDefault="0067496C">
            <w:pPr>
              <w:jc w:val="center"/>
              <w:rPr>
                <w:rFonts w:ascii="Times New Roman" w:hAnsi="Times New Roman"/>
              </w:rPr>
            </w:pPr>
            <w:r>
              <w:rPr>
                <w:rFonts w:ascii="Times New Roman" w:hAnsi="Times New Roman"/>
                <w:w w:val="105"/>
              </w:rPr>
              <w:t>10.45kgCO</w:t>
            </w:r>
            <w:r>
              <w:rPr>
                <w:rFonts w:ascii="Times New Roman" w:hAnsi="Times New Roman"/>
                <w:w w:val="105"/>
                <w:vertAlign w:val="subscript"/>
              </w:rPr>
              <w:t>2</w:t>
            </w:r>
            <w:r>
              <w:rPr>
                <w:rFonts w:ascii="Times New Roman" w:hAnsi="Times New Roman"/>
                <w:w w:val="105"/>
              </w:rPr>
              <w:t>e/m</w:t>
            </w:r>
            <w:r>
              <w:rPr>
                <w:rFonts w:ascii="Times New Roman" w:hAnsi="Times New Roman"/>
                <w:w w:val="105"/>
                <w:vertAlign w:val="superscript"/>
              </w:rPr>
              <w:t>3</w:t>
            </w:r>
          </w:p>
        </w:tc>
      </w:tr>
      <w:tr w:rsidR="0067496C" w14:paraId="7D52A576" w14:textId="77777777" w:rsidTr="0067496C">
        <w:trPr>
          <w:trHeight w:val="294"/>
        </w:trPr>
        <w:tc>
          <w:tcPr>
            <w:tcW w:w="4516" w:type="dxa"/>
            <w:tcBorders>
              <w:top w:val="single" w:sz="4" w:space="0" w:color="auto"/>
              <w:left w:val="single" w:sz="12" w:space="0" w:color="000000"/>
              <w:bottom w:val="single" w:sz="4" w:space="0" w:color="auto"/>
              <w:right w:val="single" w:sz="2" w:space="0" w:color="000000"/>
            </w:tcBorders>
            <w:vAlign w:val="center"/>
            <w:hideMark/>
          </w:tcPr>
          <w:p w14:paraId="17A97D8E" w14:textId="77777777" w:rsidR="0067496C" w:rsidRDefault="0067496C">
            <w:pPr>
              <w:spacing w:before="78"/>
              <w:ind w:left="64" w:right="38"/>
              <w:jc w:val="center"/>
              <w:rPr>
                <w:rFonts w:ascii="Times New Roman" w:hAnsi="Times New Roman"/>
                <w:w w:val="105"/>
              </w:rPr>
            </w:pPr>
            <w:r>
              <w:rPr>
                <w:rFonts w:ascii="宋体" w:eastAsia="宋体" w:hAnsi="宋体" w:cs="宋体" w:hint="eastAsia"/>
              </w:rPr>
              <w:t>水性无机内墙漆</w:t>
            </w:r>
          </w:p>
        </w:tc>
        <w:tc>
          <w:tcPr>
            <w:tcW w:w="3402" w:type="dxa"/>
            <w:tcBorders>
              <w:top w:val="single" w:sz="4" w:space="0" w:color="auto"/>
              <w:left w:val="single" w:sz="2" w:space="0" w:color="000000"/>
              <w:bottom w:val="single" w:sz="4" w:space="0" w:color="auto"/>
              <w:right w:val="single" w:sz="12" w:space="0" w:color="000000"/>
            </w:tcBorders>
            <w:vAlign w:val="center"/>
            <w:hideMark/>
          </w:tcPr>
          <w:p w14:paraId="5C427A17" w14:textId="77777777" w:rsidR="0067496C" w:rsidRDefault="0067496C">
            <w:pPr>
              <w:jc w:val="center"/>
              <w:rPr>
                <w:rFonts w:ascii="Times New Roman" w:hAnsi="Times New Roman"/>
                <w:w w:val="105"/>
              </w:rPr>
            </w:pPr>
            <w:r>
              <w:rPr>
                <w:rFonts w:ascii="Times New Roman" w:hAnsi="Times New Roman"/>
              </w:rPr>
              <w:t>4351.44kgCO</w:t>
            </w:r>
            <w:r>
              <w:rPr>
                <w:rFonts w:ascii="Times New Roman" w:hAnsi="Times New Roman"/>
                <w:vertAlign w:val="subscript"/>
              </w:rPr>
              <w:t>2</w:t>
            </w:r>
            <w:r>
              <w:rPr>
                <w:rFonts w:ascii="Times New Roman" w:hAnsi="Times New Roman"/>
              </w:rPr>
              <w:t>e/t</w:t>
            </w:r>
          </w:p>
        </w:tc>
      </w:tr>
      <w:tr w:rsidR="0067496C" w14:paraId="4F84A61D" w14:textId="77777777" w:rsidTr="0067496C">
        <w:trPr>
          <w:trHeight w:val="294"/>
        </w:trPr>
        <w:tc>
          <w:tcPr>
            <w:tcW w:w="4516" w:type="dxa"/>
            <w:tcBorders>
              <w:top w:val="single" w:sz="4" w:space="0" w:color="auto"/>
              <w:left w:val="single" w:sz="12" w:space="0" w:color="000000"/>
              <w:bottom w:val="single" w:sz="4" w:space="0" w:color="auto"/>
              <w:right w:val="single" w:sz="2" w:space="0" w:color="000000"/>
            </w:tcBorders>
            <w:vAlign w:val="center"/>
            <w:hideMark/>
          </w:tcPr>
          <w:p w14:paraId="66A2894A" w14:textId="77777777" w:rsidR="0067496C" w:rsidRDefault="0067496C">
            <w:pPr>
              <w:spacing w:before="78"/>
              <w:ind w:left="64" w:right="38"/>
              <w:jc w:val="center"/>
              <w:rPr>
                <w:rFonts w:ascii="Times New Roman" w:hAnsi="Times New Roman"/>
                <w:w w:val="105"/>
              </w:rPr>
            </w:pPr>
            <w:proofErr w:type="gramStart"/>
            <w:r>
              <w:rPr>
                <w:rFonts w:ascii="宋体" w:eastAsia="宋体" w:hAnsi="宋体" w:cs="宋体" w:hint="eastAsia"/>
              </w:rPr>
              <w:t>焕</w:t>
            </w:r>
            <w:proofErr w:type="gramEnd"/>
            <w:r>
              <w:rPr>
                <w:rFonts w:ascii="宋体" w:eastAsia="宋体" w:hAnsi="宋体" w:cs="宋体" w:hint="eastAsia"/>
              </w:rPr>
              <w:t>彩石漆</w:t>
            </w:r>
          </w:p>
        </w:tc>
        <w:tc>
          <w:tcPr>
            <w:tcW w:w="3402" w:type="dxa"/>
            <w:tcBorders>
              <w:top w:val="single" w:sz="4" w:space="0" w:color="auto"/>
              <w:left w:val="single" w:sz="2" w:space="0" w:color="000000"/>
              <w:bottom w:val="single" w:sz="4" w:space="0" w:color="auto"/>
              <w:right w:val="single" w:sz="12" w:space="0" w:color="000000"/>
            </w:tcBorders>
            <w:vAlign w:val="center"/>
            <w:hideMark/>
          </w:tcPr>
          <w:p w14:paraId="0479CB9B" w14:textId="77777777" w:rsidR="0067496C" w:rsidRDefault="0067496C">
            <w:pPr>
              <w:jc w:val="center"/>
              <w:rPr>
                <w:rFonts w:ascii="Times New Roman" w:hAnsi="Times New Roman"/>
                <w:w w:val="105"/>
              </w:rPr>
            </w:pPr>
            <w:r>
              <w:rPr>
                <w:rFonts w:ascii="Times New Roman" w:hAnsi="Times New Roman"/>
              </w:rPr>
              <w:t>2038.67kgCO</w:t>
            </w:r>
            <w:r>
              <w:rPr>
                <w:rFonts w:ascii="Times New Roman" w:hAnsi="Times New Roman"/>
                <w:vertAlign w:val="subscript"/>
              </w:rPr>
              <w:t>2</w:t>
            </w:r>
            <w:r>
              <w:rPr>
                <w:rFonts w:ascii="Times New Roman" w:hAnsi="Times New Roman"/>
              </w:rPr>
              <w:t>e/t</w:t>
            </w:r>
          </w:p>
        </w:tc>
      </w:tr>
      <w:tr w:rsidR="0067496C" w14:paraId="3AE4C17B" w14:textId="77777777" w:rsidTr="0067496C">
        <w:trPr>
          <w:trHeight w:val="294"/>
        </w:trPr>
        <w:tc>
          <w:tcPr>
            <w:tcW w:w="4516" w:type="dxa"/>
            <w:tcBorders>
              <w:top w:val="single" w:sz="4" w:space="0" w:color="auto"/>
              <w:left w:val="single" w:sz="12" w:space="0" w:color="000000"/>
              <w:bottom w:val="single" w:sz="4" w:space="0" w:color="auto"/>
              <w:right w:val="single" w:sz="2" w:space="0" w:color="000000"/>
            </w:tcBorders>
            <w:hideMark/>
          </w:tcPr>
          <w:p w14:paraId="2EE59834" w14:textId="77777777" w:rsidR="0067496C" w:rsidRDefault="0067496C">
            <w:pPr>
              <w:spacing w:before="78"/>
              <w:ind w:left="64" w:right="38"/>
              <w:jc w:val="center"/>
              <w:rPr>
                <w:rFonts w:ascii="Times New Roman" w:hAnsi="Times New Roman"/>
              </w:rPr>
            </w:pPr>
            <w:r>
              <w:rPr>
                <w:rFonts w:ascii="宋体" w:eastAsia="宋体" w:hAnsi="宋体" w:cs="宋体" w:hint="eastAsia"/>
              </w:rPr>
              <w:t>金刚砂</w:t>
            </w:r>
          </w:p>
        </w:tc>
        <w:tc>
          <w:tcPr>
            <w:tcW w:w="3402" w:type="dxa"/>
            <w:tcBorders>
              <w:top w:val="single" w:sz="4" w:space="0" w:color="auto"/>
              <w:left w:val="single" w:sz="2" w:space="0" w:color="000000"/>
              <w:bottom w:val="single" w:sz="4" w:space="0" w:color="auto"/>
              <w:right w:val="single" w:sz="12" w:space="0" w:color="000000"/>
            </w:tcBorders>
            <w:hideMark/>
          </w:tcPr>
          <w:p w14:paraId="390CCB6C" w14:textId="77777777" w:rsidR="0067496C" w:rsidRDefault="0067496C">
            <w:pPr>
              <w:jc w:val="center"/>
              <w:rPr>
                <w:rFonts w:ascii="Times New Roman" w:hAnsi="Times New Roman"/>
              </w:rPr>
            </w:pPr>
            <w:r>
              <w:rPr>
                <w:rFonts w:ascii="Times New Roman" w:hAnsi="Times New Roman"/>
                <w:w w:val="105"/>
              </w:rPr>
              <w:t>3.574kgCO</w:t>
            </w:r>
            <w:r>
              <w:rPr>
                <w:rFonts w:ascii="Times New Roman" w:hAnsi="Times New Roman"/>
                <w:w w:val="105"/>
                <w:vertAlign w:val="subscript"/>
              </w:rPr>
              <w:t>2</w:t>
            </w:r>
            <w:r>
              <w:rPr>
                <w:rFonts w:ascii="Times New Roman" w:hAnsi="Times New Roman"/>
                <w:w w:val="105"/>
              </w:rPr>
              <w:t>e/t</w:t>
            </w:r>
          </w:p>
        </w:tc>
      </w:tr>
      <w:tr w:rsidR="0067496C" w14:paraId="62616A33" w14:textId="77777777" w:rsidTr="0067496C">
        <w:trPr>
          <w:trHeight w:val="294"/>
        </w:trPr>
        <w:tc>
          <w:tcPr>
            <w:tcW w:w="4516" w:type="dxa"/>
            <w:tcBorders>
              <w:top w:val="single" w:sz="4" w:space="0" w:color="auto"/>
              <w:left w:val="single" w:sz="12" w:space="0" w:color="000000"/>
              <w:bottom w:val="single" w:sz="4" w:space="0" w:color="auto"/>
              <w:right w:val="single" w:sz="2" w:space="0" w:color="000000"/>
            </w:tcBorders>
            <w:hideMark/>
          </w:tcPr>
          <w:p w14:paraId="74DF5DF4" w14:textId="77777777" w:rsidR="0067496C" w:rsidRDefault="0067496C">
            <w:pPr>
              <w:spacing w:before="78"/>
              <w:ind w:left="64" w:right="38"/>
              <w:jc w:val="center"/>
              <w:rPr>
                <w:rFonts w:ascii="Times New Roman" w:hAnsi="Times New Roman"/>
              </w:rPr>
            </w:pPr>
            <w:r>
              <w:rPr>
                <w:rFonts w:ascii="宋体" w:eastAsia="宋体" w:hAnsi="宋体" w:cs="宋体" w:hint="eastAsia"/>
              </w:rPr>
              <w:t>环氧渗透底漆</w:t>
            </w:r>
          </w:p>
        </w:tc>
        <w:tc>
          <w:tcPr>
            <w:tcW w:w="3402" w:type="dxa"/>
            <w:tcBorders>
              <w:top w:val="single" w:sz="4" w:space="0" w:color="auto"/>
              <w:left w:val="single" w:sz="2" w:space="0" w:color="000000"/>
              <w:bottom w:val="single" w:sz="4" w:space="0" w:color="auto"/>
              <w:right w:val="single" w:sz="12" w:space="0" w:color="000000"/>
            </w:tcBorders>
            <w:hideMark/>
          </w:tcPr>
          <w:p w14:paraId="3824446A" w14:textId="77777777" w:rsidR="0067496C" w:rsidRDefault="0067496C">
            <w:pPr>
              <w:jc w:val="center"/>
              <w:rPr>
                <w:rFonts w:ascii="Times New Roman" w:hAnsi="Times New Roman"/>
                <w:w w:val="105"/>
              </w:rPr>
            </w:pPr>
            <w:r>
              <w:rPr>
                <w:rFonts w:ascii="Times New Roman" w:hAnsi="Times New Roman"/>
                <w:w w:val="105"/>
              </w:rPr>
              <w:t>3600kgCO</w:t>
            </w:r>
            <w:r>
              <w:rPr>
                <w:rFonts w:ascii="Times New Roman" w:hAnsi="Times New Roman"/>
                <w:w w:val="105"/>
                <w:vertAlign w:val="subscript"/>
              </w:rPr>
              <w:t>2</w:t>
            </w:r>
            <w:r>
              <w:rPr>
                <w:rFonts w:ascii="Times New Roman" w:hAnsi="Times New Roman"/>
                <w:w w:val="105"/>
              </w:rPr>
              <w:t>e/t</w:t>
            </w:r>
          </w:p>
        </w:tc>
      </w:tr>
      <w:tr w:rsidR="0067496C" w14:paraId="18C344B7" w14:textId="77777777" w:rsidTr="0067496C">
        <w:trPr>
          <w:trHeight w:val="294"/>
        </w:trPr>
        <w:tc>
          <w:tcPr>
            <w:tcW w:w="4516" w:type="dxa"/>
            <w:tcBorders>
              <w:top w:val="single" w:sz="4" w:space="0" w:color="auto"/>
              <w:left w:val="single" w:sz="12" w:space="0" w:color="000000"/>
              <w:bottom w:val="single" w:sz="4" w:space="0" w:color="auto"/>
              <w:right w:val="single" w:sz="2" w:space="0" w:color="000000"/>
            </w:tcBorders>
            <w:hideMark/>
          </w:tcPr>
          <w:p w14:paraId="4E34229C" w14:textId="77777777" w:rsidR="0067496C" w:rsidRDefault="0067496C">
            <w:pPr>
              <w:spacing w:before="78"/>
              <w:ind w:left="64" w:right="38"/>
              <w:jc w:val="center"/>
              <w:rPr>
                <w:rFonts w:ascii="Times New Roman" w:hAnsi="Times New Roman"/>
              </w:rPr>
            </w:pPr>
            <w:r>
              <w:rPr>
                <w:rFonts w:ascii="宋体" w:eastAsia="宋体" w:hAnsi="宋体" w:cs="宋体" w:hint="eastAsia"/>
              </w:rPr>
              <w:t>环氧中层漆</w:t>
            </w:r>
          </w:p>
        </w:tc>
        <w:tc>
          <w:tcPr>
            <w:tcW w:w="3402" w:type="dxa"/>
            <w:tcBorders>
              <w:top w:val="single" w:sz="4" w:space="0" w:color="auto"/>
              <w:left w:val="single" w:sz="2" w:space="0" w:color="000000"/>
              <w:bottom w:val="single" w:sz="4" w:space="0" w:color="auto"/>
              <w:right w:val="single" w:sz="12" w:space="0" w:color="000000"/>
            </w:tcBorders>
            <w:hideMark/>
          </w:tcPr>
          <w:p w14:paraId="41208CB8" w14:textId="77777777" w:rsidR="0067496C" w:rsidRDefault="0067496C">
            <w:pPr>
              <w:jc w:val="center"/>
              <w:rPr>
                <w:rFonts w:ascii="Times New Roman" w:hAnsi="Times New Roman"/>
                <w:w w:val="105"/>
              </w:rPr>
            </w:pPr>
            <w:r>
              <w:rPr>
                <w:rFonts w:ascii="Times New Roman" w:hAnsi="Times New Roman"/>
                <w:w w:val="105"/>
              </w:rPr>
              <w:t>3600kgCO</w:t>
            </w:r>
            <w:r>
              <w:rPr>
                <w:rFonts w:ascii="Times New Roman" w:hAnsi="Times New Roman"/>
                <w:w w:val="105"/>
                <w:vertAlign w:val="subscript"/>
              </w:rPr>
              <w:t>2</w:t>
            </w:r>
            <w:r>
              <w:rPr>
                <w:rFonts w:ascii="Times New Roman" w:hAnsi="Times New Roman"/>
                <w:w w:val="105"/>
              </w:rPr>
              <w:t>e/t</w:t>
            </w:r>
          </w:p>
        </w:tc>
      </w:tr>
      <w:tr w:rsidR="0067496C" w14:paraId="5036C445" w14:textId="77777777" w:rsidTr="0067496C">
        <w:trPr>
          <w:trHeight w:val="294"/>
        </w:trPr>
        <w:tc>
          <w:tcPr>
            <w:tcW w:w="4516" w:type="dxa"/>
            <w:tcBorders>
              <w:top w:val="single" w:sz="4" w:space="0" w:color="auto"/>
              <w:left w:val="single" w:sz="12" w:space="0" w:color="000000"/>
              <w:bottom w:val="single" w:sz="4" w:space="0" w:color="auto"/>
              <w:right w:val="single" w:sz="2" w:space="0" w:color="000000"/>
            </w:tcBorders>
            <w:hideMark/>
          </w:tcPr>
          <w:p w14:paraId="162FDA1A" w14:textId="77777777" w:rsidR="0067496C" w:rsidRDefault="0067496C">
            <w:pPr>
              <w:spacing w:before="78"/>
              <w:ind w:left="64" w:right="38"/>
              <w:jc w:val="center"/>
              <w:rPr>
                <w:rFonts w:ascii="Times New Roman" w:hAnsi="Times New Roman"/>
              </w:rPr>
            </w:pPr>
            <w:r>
              <w:rPr>
                <w:rFonts w:ascii="宋体" w:eastAsia="宋体" w:hAnsi="宋体" w:cs="宋体" w:hint="eastAsia"/>
              </w:rPr>
              <w:t>环氧</w:t>
            </w:r>
            <w:proofErr w:type="gramStart"/>
            <w:r>
              <w:rPr>
                <w:rFonts w:ascii="宋体" w:eastAsia="宋体" w:hAnsi="宋体" w:cs="宋体" w:hint="eastAsia"/>
              </w:rPr>
              <w:t>自流平</w:t>
            </w:r>
            <w:proofErr w:type="gramEnd"/>
            <w:r>
              <w:rPr>
                <w:rFonts w:ascii="宋体" w:eastAsia="宋体" w:hAnsi="宋体" w:cs="宋体" w:hint="eastAsia"/>
              </w:rPr>
              <w:t>面漆</w:t>
            </w:r>
          </w:p>
        </w:tc>
        <w:tc>
          <w:tcPr>
            <w:tcW w:w="3402" w:type="dxa"/>
            <w:tcBorders>
              <w:top w:val="single" w:sz="4" w:space="0" w:color="auto"/>
              <w:left w:val="single" w:sz="2" w:space="0" w:color="000000"/>
              <w:bottom w:val="single" w:sz="4" w:space="0" w:color="auto"/>
              <w:right w:val="single" w:sz="12" w:space="0" w:color="000000"/>
            </w:tcBorders>
            <w:hideMark/>
          </w:tcPr>
          <w:p w14:paraId="44CEE512" w14:textId="77777777" w:rsidR="0067496C" w:rsidRDefault="0067496C">
            <w:pPr>
              <w:jc w:val="center"/>
              <w:rPr>
                <w:rFonts w:ascii="Times New Roman" w:hAnsi="Times New Roman"/>
                <w:w w:val="105"/>
              </w:rPr>
            </w:pPr>
            <w:r>
              <w:rPr>
                <w:rFonts w:ascii="Times New Roman" w:hAnsi="Times New Roman"/>
                <w:w w:val="105"/>
              </w:rPr>
              <w:t>3600kgCO</w:t>
            </w:r>
            <w:r>
              <w:rPr>
                <w:rFonts w:ascii="Times New Roman" w:hAnsi="Times New Roman"/>
                <w:w w:val="105"/>
                <w:vertAlign w:val="subscript"/>
              </w:rPr>
              <w:t>2</w:t>
            </w:r>
            <w:r>
              <w:rPr>
                <w:rFonts w:ascii="Times New Roman" w:hAnsi="Times New Roman"/>
                <w:w w:val="105"/>
              </w:rPr>
              <w:t>e/t</w:t>
            </w:r>
          </w:p>
        </w:tc>
      </w:tr>
      <w:tr w:rsidR="0067496C" w14:paraId="7D928925" w14:textId="77777777" w:rsidTr="0067496C">
        <w:trPr>
          <w:trHeight w:val="294"/>
        </w:trPr>
        <w:tc>
          <w:tcPr>
            <w:tcW w:w="4516" w:type="dxa"/>
            <w:tcBorders>
              <w:top w:val="single" w:sz="4" w:space="0" w:color="auto"/>
              <w:left w:val="single" w:sz="12" w:space="0" w:color="000000"/>
              <w:bottom w:val="single" w:sz="4" w:space="0" w:color="auto"/>
              <w:right w:val="single" w:sz="2" w:space="0" w:color="000000"/>
            </w:tcBorders>
            <w:hideMark/>
          </w:tcPr>
          <w:p w14:paraId="60147803" w14:textId="77777777" w:rsidR="0067496C" w:rsidRDefault="0067496C">
            <w:pPr>
              <w:spacing w:before="78"/>
              <w:ind w:left="64" w:right="38"/>
              <w:jc w:val="center"/>
              <w:rPr>
                <w:rFonts w:ascii="Times New Roman" w:hAnsi="Times New Roman"/>
              </w:rPr>
            </w:pPr>
            <w:r>
              <w:rPr>
                <w:rFonts w:ascii="宋体" w:eastAsia="宋体" w:hAnsi="宋体" w:cs="宋体" w:hint="eastAsia"/>
              </w:rPr>
              <w:t>环氧渗透底漆界面剂</w:t>
            </w:r>
          </w:p>
        </w:tc>
        <w:tc>
          <w:tcPr>
            <w:tcW w:w="3402" w:type="dxa"/>
            <w:tcBorders>
              <w:top w:val="single" w:sz="4" w:space="0" w:color="auto"/>
              <w:left w:val="single" w:sz="2" w:space="0" w:color="000000"/>
              <w:bottom w:val="single" w:sz="4" w:space="0" w:color="auto"/>
              <w:right w:val="single" w:sz="12" w:space="0" w:color="000000"/>
            </w:tcBorders>
            <w:hideMark/>
          </w:tcPr>
          <w:p w14:paraId="0C4CE8FA" w14:textId="77777777" w:rsidR="0067496C" w:rsidRDefault="0067496C">
            <w:pPr>
              <w:jc w:val="center"/>
              <w:rPr>
                <w:rFonts w:ascii="Times New Roman" w:hAnsi="Times New Roman"/>
                <w:w w:val="105"/>
              </w:rPr>
            </w:pPr>
            <w:r>
              <w:rPr>
                <w:rFonts w:ascii="Times New Roman" w:hAnsi="Times New Roman"/>
                <w:w w:val="105"/>
              </w:rPr>
              <w:t>5910kgCO</w:t>
            </w:r>
            <w:r>
              <w:rPr>
                <w:rFonts w:ascii="Times New Roman" w:hAnsi="Times New Roman"/>
                <w:w w:val="105"/>
                <w:vertAlign w:val="subscript"/>
              </w:rPr>
              <w:t>2</w:t>
            </w:r>
            <w:r>
              <w:rPr>
                <w:rFonts w:ascii="Times New Roman" w:hAnsi="Times New Roman"/>
                <w:w w:val="105"/>
              </w:rPr>
              <w:t>e/t</w:t>
            </w:r>
          </w:p>
        </w:tc>
      </w:tr>
      <w:tr w:rsidR="0067496C" w14:paraId="65E744DF" w14:textId="77777777" w:rsidTr="0067496C">
        <w:trPr>
          <w:trHeight w:val="294"/>
        </w:trPr>
        <w:tc>
          <w:tcPr>
            <w:tcW w:w="4516" w:type="dxa"/>
            <w:tcBorders>
              <w:top w:val="single" w:sz="4" w:space="0" w:color="auto"/>
              <w:left w:val="single" w:sz="12" w:space="0" w:color="000000"/>
              <w:bottom w:val="single" w:sz="4" w:space="0" w:color="auto"/>
              <w:right w:val="single" w:sz="2" w:space="0" w:color="000000"/>
            </w:tcBorders>
            <w:hideMark/>
          </w:tcPr>
          <w:p w14:paraId="79A457D5" w14:textId="77777777" w:rsidR="0067496C" w:rsidRDefault="0067496C">
            <w:pPr>
              <w:spacing w:before="78"/>
              <w:ind w:left="64" w:right="38"/>
              <w:jc w:val="center"/>
              <w:rPr>
                <w:rFonts w:ascii="Times New Roman" w:hAnsi="Times New Roman"/>
              </w:rPr>
            </w:pPr>
            <w:r>
              <w:rPr>
                <w:rFonts w:ascii="宋体" w:eastAsia="宋体" w:hAnsi="宋体" w:cs="宋体" w:hint="eastAsia"/>
              </w:rPr>
              <w:t>石英砂</w:t>
            </w:r>
          </w:p>
        </w:tc>
        <w:tc>
          <w:tcPr>
            <w:tcW w:w="3402" w:type="dxa"/>
            <w:tcBorders>
              <w:top w:val="single" w:sz="4" w:space="0" w:color="auto"/>
              <w:left w:val="single" w:sz="2" w:space="0" w:color="000000"/>
              <w:bottom w:val="single" w:sz="4" w:space="0" w:color="auto"/>
              <w:right w:val="single" w:sz="12" w:space="0" w:color="000000"/>
            </w:tcBorders>
            <w:hideMark/>
          </w:tcPr>
          <w:p w14:paraId="30CA8F46" w14:textId="77777777" w:rsidR="0067496C" w:rsidRDefault="0067496C">
            <w:pPr>
              <w:jc w:val="center"/>
              <w:rPr>
                <w:rFonts w:ascii="Times New Roman" w:hAnsi="Times New Roman"/>
                <w:w w:val="105"/>
              </w:rPr>
            </w:pPr>
            <w:r>
              <w:rPr>
                <w:rFonts w:ascii="Times New Roman" w:hAnsi="Times New Roman"/>
                <w:w w:val="105"/>
              </w:rPr>
              <w:t>3.574kgCO</w:t>
            </w:r>
            <w:r>
              <w:rPr>
                <w:rFonts w:ascii="Times New Roman" w:hAnsi="Times New Roman"/>
                <w:w w:val="105"/>
                <w:vertAlign w:val="subscript"/>
              </w:rPr>
              <w:t>2</w:t>
            </w:r>
            <w:r>
              <w:rPr>
                <w:rFonts w:ascii="Times New Roman" w:hAnsi="Times New Roman"/>
                <w:w w:val="105"/>
              </w:rPr>
              <w:t>e/t</w:t>
            </w:r>
          </w:p>
        </w:tc>
      </w:tr>
      <w:tr w:rsidR="0067496C" w14:paraId="0B20086D" w14:textId="77777777" w:rsidTr="0067496C">
        <w:trPr>
          <w:trHeight w:val="294"/>
        </w:trPr>
        <w:tc>
          <w:tcPr>
            <w:tcW w:w="4516" w:type="dxa"/>
            <w:tcBorders>
              <w:top w:val="single" w:sz="4" w:space="0" w:color="auto"/>
              <w:left w:val="single" w:sz="12" w:space="0" w:color="000000"/>
              <w:bottom w:val="single" w:sz="4" w:space="0" w:color="auto"/>
              <w:right w:val="single" w:sz="2" w:space="0" w:color="000000"/>
            </w:tcBorders>
            <w:hideMark/>
          </w:tcPr>
          <w:p w14:paraId="744A140C" w14:textId="77777777" w:rsidR="0067496C" w:rsidRDefault="0067496C">
            <w:pPr>
              <w:spacing w:before="78"/>
              <w:ind w:left="64" w:right="38"/>
              <w:jc w:val="center"/>
              <w:rPr>
                <w:rFonts w:ascii="Times New Roman" w:hAnsi="Times New Roman"/>
              </w:rPr>
            </w:pPr>
            <w:r>
              <w:rPr>
                <w:rFonts w:ascii="宋体" w:eastAsia="宋体" w:hAnsi="宋体" w:cs="宋体" w:hint="eastAsia"/>
              </w:rPr>
              <w:t>石材饰面板</w:t>
            </w:r>
          </w:p>
        </w:tc>
        <w:tc>
          <w:tcPr>
            <w:tcW w:w="3402" w:type="dxa"/>
            <w:tcBorders>
              <w:top w:val="single" w:sz="4" w:space="0" w:color="auto"/>
              <w:left w:val="single" w:sz="2" w:space="0" w:color="000000"/>
              <w:bottom w:val="single" w:sz="4" w:space="0" w:color="auto"/>
              <w:right w:val="single" w:sz="12" w:space="0" w:color="000000"/>
            </w:tcBorders>
            <w:hideMark/>
          </w:tcPr>
          <w:p w14:paraId="58F005EC" w14:textId="77777777" w:rsidR="0067496C" w:rsidRDefault="0067496C">
            <w:pPr>
              <w:jc w:val="center"/>
              <w:rPr>
                <w:rFonts w:ascii="Times New Roman" w:hAnsi="Times New Roman"/>
                <w:w w:val="105"/>
              </w:rPr>
            </w:pPr>
            <w:r>
              <w:rPr>
                <w:rFonts w:ascii="Times New Roman" w:hAnsi="Times New Roman"/>
                <w:w w:val="105"/>
              </w:rPr>
              <w:t>220kgCO</w:t>
            </w:r>
            <w:r>
              <w:rPr>
                <w:rFonts w:ascii="Times New Roman" w:hAnsi="Times New Roman"/>
                <w:w w:val="105"/>
                <w:vertAlign w:val="subscript"/>
              </w:rPr>
              <w:t>2</w:t>
            </w:r>
            <w:r>
              <w:rPr>
                <w:rFonts w:ascii="Times New Roman" w:hAnsi="Times New Roman"/>
                <w:w w:val="105"/>
              </w:rPr>
              <w:t>e/t</w:t>
            </w:r>
          </w:p>
        </w:tc>
      </w:tr>
      <w:tr w:rsidR="0067496C" w14:paraId="03109E12" w14:textId="77777777" w:rsidTr="0067496C">
        <w:trPr>
          <w:trHeight w:val="294"/>
        </w:trPr>
        <w:tc>
          <w:tcPr>
            <w:tcW w:w="4516" w:type="dxa"/>
            <w:tcBorders>
              <w:top w:val="single" w:sz="4" w:space="0" w:color="auto"/>
              <w:left w:val="single" w:sz="12" w:space="0" w:color="000000"/>
              <w:bottom w:val="single" w:sz="4" w:space="0" w:color="auto"/>
              <w:right w:val="single" w:sz="2" w:space="0" w:color="000000"/>
            </w:tcBorders>
            <w:hideMark/>
          </w:tcPr>
          <w:p w14:paraId="66F00155" w14:textId="77777777" w:rsidR="0067496C" w:rsidRDefault="0067496C">
            <w:pPr>
              <w:spacing w:before="78"/>
              <w:ind w:left="64" w:right="38"/>
              <w:jc w:val="center"/>
              <w:rPr>
                <w:rFonts w:ascii="Times New Roman" w:hAnsi="Times New Roman"/>
              </w:rPr>
            </w:pPr>
            <w:r>
              <w:rPr>
                <w:rFonts w:ascii="宋体" w:eastAsia="宋体" w:hAnsi="宋体" w:cs="宋体" w:hint="eastAsia"/>
              </w:rPr>
              <w:t>专用胶粘剂</w:t>
            </w:r>
          </w:p>
        </w:tc>
        <w:tc>
          <w:tcPr>
            <w:tcW w:w="3402" w:type="dxa"/>
            <w:tcBorders>
              <w:top w:val="single" w:sz="4" w:space="0" w:color="auto"/>
              <w:left w:val="single" w:sz="2" w:space="0" w:color="000000"/>
              <w:bottom w:val="single" w:sz="4" w:space="0" w:color="auto"/>
              <w:right w:val="single" w:sz="12" w:space="0" w:color="000000"/>
            </w:tcBorders>
            <w:hideMark/>
          </w:tcPr>
          <w:p w14:paraId="206FFB83" w14:textId="77777777" w:rsidR="0067496C" w:rsidRDefault="0067496C">
            <w:pPr>
              <w:jc w:val="center"/>
              <w:rPr>
                <w:rFonts w:ascii="Times New Roman" w:hAnsi="Times New Roman"/>
                <w:w w:val="105"/>
              </w:rPr>
            </w:pPr>
            <w:r>
              <w:rPr>
                <w:rFonts w:ascii="Times New Roman" w:hAnsi="Times New Roman"/>
                <w:w w:val="105"/>
              </w:rPr>
              <w:t>6550kgCO</w:t>
            </w:r>
            <w:r>
              <w:rPr>
                <w:rFonts w:ascii="Times New Roman" w:hAnsi="Times New Roman"/>
                <w:w w:val="105"/>
                <w:vertAlign w:val="subscript"/>
              </w:rPr>
              <w:t>2</w:t>
            </w:r>
            <w:r>
              <w:rPr>
                <w:rFonts w:ascii="Times New Roman" w:hAnsi="Times New Roman"/>
                <w:w w:val="105"/>
              </w:rPr>
              <w:t>e/t</w:t>
            </w:r>
          </w:p>
        </w:tc>
      </w:tr>
      <w:tr w:rsidR="0067496C" w14:paraId="6B20E54B" w14:textId="77777777" w:rsidTr="0067496C">
        <w:trPr>
          <w:trHeight w:val="294"/>
        </w:trPr>
        <w:tc>
          <w:tcPr>
            <w:tcW w:w="4516" w:type="dxa"/>
            <w:tcBorders>
              <w:top w:val="single" w:sz="4" w:space="0" w:color="auto"/>
              <w:left w:val="single" w:sz="12" w:space="0" w:color="000000"/>
              <w:bottom w:val="single" w:sz="4" w:space="0" w:color="auto"/>
              <w:right w:val="single" w:sz="2" w:space="0" w:color="000000"/>
            </w:tcBorders>
            <w:hideMark/>
          </w:tcPr>
          <w:p w14:paraId="2F8CC4F9" w14:textId="77777777" w:rsidR="0067496C" w:rsidRDefault="0067496C">
            <w:pPr>
              <w:spacing w:before="78"/>
              <w:ind w:left="64" w:right="38"/>
              <w:jc w:val="center"/>
              <w:rPr>
                <w:rFonts w:ascii="Times New Roman" w:hAnsi="Times New Roman"/>
              </w:rPr>
            </w:pPr>
            <w:r>
              <w:rPr>
                <w:rFonts w:ascii="宋体" w:eastAsia="宋体" w:hAnsi="宋体" w:cs="宋体" w:hint="eastAsia"/>
              </w:rPr>
              <w:t>陶瓷地砖</w:t>
            </w:r>
          </w:p>
        </w:tc>
        <w:tc>
          <w:tcPr>
            <w:tcW w:w="3402" w:type="dxa"/>
            <w:tcBorders>
              <w:top w:val="single" w:sz="4" w:space="0" w:color="auto"/>
              <w:left w:val="single" w:sz="2" w:space="0" w:color="000000"/>
              <w:bottom w:val="single" w:sz="4" w:space="0" w:color="auto"/>
              <w:right w:val="single" w:sz="12" w:space="0" w:color="000000"/>
            </w:tcBorders>
            <w:hideMark/>
          </w:tcPr>
          <w:p w14:paraId="466D5349" w14:textId="77777777" w:rsidR="0067496C" w:rsidRDefault="0067496C">
            <w:pPr>
              <w:jc w:val="center"/>
              <w:rPr>
                <w:rFonts w:ascii="Times New Roman" w:hAnsi="Times New Roman"/>
                <w:w w:val="105"/>
              </w:rPr>
            </w:pPr>
            <w:r>
              <w:rPr>
                <w:rFonts w:ascii="Times New Roman" w:hAnsi="Times New Roman"/>
              </w:rPr>
              <w:t>15.96kgCO</w:t>
            </w:r>
            <w:r>
              <w:rPr>
                <w:rFonts w:ascii="Times New Roman" w:hAnsi="Times New Roman"/>
                <w:vertAlign w:val="subscript"/>
              </w:rPr>
              <w:t>2</w:t>
            </w:r>
            <w:r>
              <w:rPr>
                <w:rFonts w:ascii="Times New Roman" w:hAnsi="Times New Roman"/>
              </w:rPr>
              <w:t>e/m</w:t>
            </w:r>
            <w:r>
              <w:rPr>
                <w:rFonts w:ascii="Times New Roman" w:hAnsi="Times New Roman"/>
                <w:vertAlign w:val="superscript"/>
              </w:rPr>
              <w:t>2</w:t>
            </w:r>
          </w:p>
        </w:tc>
      </w:tr>
      <w:tr w:rsidR="0067496C" w14:paraId="563A419F" w14:textId="77777777" w:rsidTr="0067496C">
        <w:trPr>
          <w:trHeight w:val="294"/>
        </w:trPr>
        <w:tc>
          <w:tcPr>
            <w:tcW w:w="4516" w:type="dxa"/>
            <w:tcBorders>
              <w:top w:val="single" w:sz="4" w:space="0" w:color="auto"/>
              <w:left w:val="single" w:sz="12" w:space="0" w:color="000000"/>
              <w:bottom w:val="single" w:sz="4" w:space="0" w:color="auto"/>
              <w:right w:val="single" w:sz="2" w:space="0" w:color="000000"/>
            </w:tcBorders>
            <w:hideMark/>
          </w:tcPr>
          <w:p w14:paraId="68095CEA" w14:textId="77777777" w:rsidR="0067496C" w:rsidRDefault="0067496C">
            <w:pPr>
              <w:spacing w:before="78"/>
              <w:ind w:left="64" w:right="38"/>
              <w:jc w:val="center"/>
              <w:rPr>
                <w:rFonts w:ascii="Times New Roman" w:hAnsi="Times New Roman"/>
              </w:rPr>
            </w:pPr>
            <w:r>
              <w:rPr>
                <w:rFonts w:ascii="宋体" w:eastAsia="宋体" w:hAnsi="宋体" w:cs="宋体" w:hint="eastAsia"/>
              </w:rPr>
              <w:t>预制水磨石块</w:t>
            </w:r>
          </w:p>
        </w:tc>
        <w:tc>
          <w:tcPr>
            <w:tcW w:w="3402" w:type="dxa"/>
            <w:tcBorders>
              <w:top w:val="single" w:sz="4" w:space="0" w:color="auto"/>
              <w:left w:val="single" w:sz="2" w:space="0" w:color="000000"/>
              <w:bottom w:val="single" w:sz="4" w:space="0" w:color="auto"/>
              <w:right w:val="single" w:sz="12" w:space="0" w:color="000000"/>
            </w:tcBorders>
            <w:hideMark/>
          </w:tcPr>
          <w:p w14:paraId="4A3E61C9" w14:textId="77777777" w:rsidR="0067496C" w:rsidRDefault="0067496C">
            <w:pPr>
              <w:jc w:val="center"/>
              <w:rPr>
                <w:rFonts w:ascii="Times New Roman" w:hAnsi="Times New Roman"/>
              </w:rPr>
            </w:pPr>
            <w:r>
              <w:rPr>
                <w:rFonts w:ascii="Times New Roman" w:hAnsi="Times New Roman"/>
                <w:w w:val="105"/>
              </w:rPr>
              <w:t>4.4kgCO</w:t>
            </w:r>
            <w:r>
              <w:rPr>
                <w:rFonts w:ascii="Times New Roman" w:hAnsi="Times New Roman"/>
                <w:w w:val="105"/>
                <w:vertAlign w:val="subscript"/>
              </w:rPr>
              <w:t>2</w:t>
            </w:r>
            <w:r>
              <w:rPr>
                <w:rFonts w:ascii="Times New Roman" w:hAnsi="Times New Roman"/>
                <w:w w:val="105"/>
              </w:rPr>
              <w:t>e/t</w:t>
            </w:r>
          </w:p>
        </w:tc>
      </w:tr>
      <w:tr w:rsidR="0067496C" w14:paraId="398558BB" w14:textId="77777777" w:rsidTr="0067496C">
        <w:trPr>
          <w:trHeight w:val="294"/>
        </w:trPr>
        <w:tc>
          <w:tcPr>
            <w:tcW w:w="4516" w:type="dxa"/>
            <w:tcBorders>
              <w:top w:val="single" w:sz="4" w:space="0" w:color="auto"/>
              <w:left w:val="single" w:sz="12" w:space="0" w:color="000000"/>
              <w:bottom w:val="single" w:sz="4" w:space="0" w:color="auto"/>
              <w:right w:val="single" w:sz="2" w:space="0" w:color="000000"/>
            </w:tcBorders>
            <w:hideMark/>
          </w:tcPr>
          <w:p w14:paraId="13F4564B" w14:textId="77777777" w:rsidR="0067496C" w:rsidRDefault="0067496C">
            <w:pPr>
              <w:spacing w:before="78"/>
              <w:ind w:left="64" w:right="38"/>
              <w:jc w:val="center"/>
              <w:rPr>
                <w:rFonts w:ascii="Times New Roman" w:hAnsi="Times New Roman"/>
              </w:rPr>
            </w:pPr>
            <w:r>
              <w:rPr>
                <w:rFonts w:ascii="宋体" w:eastAsia="宋体" w:hAnsi="宋体" w:cs="宋体" w:hint="eastAsia"/>
              </w:rPr>
              <w:t>广场砖</w:t>
            </w:r>
          </w:p>
        </w:tc>
        <w:tc>
          <w:tcPr>
            <w:tcW w:w="3402" w:type="dxa"/>
            <w:tcBorders>
              <w:top w:val="single" w:sz="4" w:space="0" w:color="auto"/>
              <w:left w:val="single" w:sz="2" w:space="0" w:color="000000"/>
              <w:bottom w:val="single" w:sz="4" w:space="0" w:color="auto"/>
              <w:right w:val="single" w:sz="12" w:space="0" w:color="000000"/>
            </w:tcBorders>
            <w:hideMark/>
          </w:tcPr>
          <w:p w14:paraId="1F9F3372" w14:textId="77777777" w:rsidR="0067496C" w:rsidRDefault="0067496C">
            <w:pPr>
              <w:jc w:val="center"/>
              <w:rPr>
                <w:rFonts w:ascii="Times New Roman" w:hAnsi="Times New Roman"/>
                <w:w w:val="105"/>
              </w:rPr>
            </w:pPr>
            <w:r>
              <w:rPr>
                <w:rFonts w:ascii="Times New Roman" w:hAnsi="Times New Roman"/>
              </w:rPr>
              <w:t>16.8kgCO</w:t>
            </w:r>
            <w:r>
              <w:rPr>
                <w:rFonts w:ascii="Times New Roman" w:hAnsi="Times New Roman"/>
                <w:vertAlign w:val="subscript"/>
              </w:rPr>
              <w:t>2</w:t>
            </w:r>
            <w:r>
              <w:rPr>
                <w:rFonts w:ascii="Times New Roman" w:hAnsi="Times New Roman"/>
              </w:rPr>
              <w:t>e/m</w:t>
            </w:r>
            <w:r>
              <w:rPr>
                <w:rFonts w:ascii="Times New Roman" w:hAnsi="Times New Roman"/>
                <w:vertAlign w:val="superscript"/>
              </w:rPr>
              <w:t>2</w:t>
            </w:r>
          </w:p>
        </w:tc>
      </w:tr>
      <w:tr w:rsidR="0067496C" w14:paraId="2A4AE2FB" w14:textId="77777777" w:rsidTr="0067496C">
        <w:trPr>
          <w:trHeight w:val="294"/>
        </w:trPr>
        <w:tc>
          <w:tcPr>
            <w:tcW w:w="4516" w:type="dxa"/>
            <w:tcBorders>
              <w:top w:val="single" w:sz="4" w:space="0" w:color="auto"/>
              <w:left w:val="single" w:sz="12" w:space="0" w:color="000000"/>
              <w:bottom w:val="single" w:sz="4" w:space="0" w:color="auto"/>
              <w:right w:val="single" w:sz="2" w:space="0" w:color="000000"/>
            </w:tcBorders>
            <w:hideMark/>
          </w:tcPr>
          <w:p w14:paraId="4BA9E03D" w14:textId="77777777" w:rsidR="0067496C" w:rsidRDefault="0067496C">
            <w:pPr>
              <w:spacing w:before="78"/>
              <w:ind w:left="64" w:right="38"/>
              <w:jc w:val="center"/>
              <w:rPr>
                <w:rFonts w:ascii="Times New Roman" w:hAnsi="Times New Roman"/>
              </w:rPr>
            </w:pPr>
            <w:r>
              <w:rPr>
                <w:rFonts w:ascii="宋体" w:eastAsia="宋体" w:hAnsi="宋体" w:cs="宋体" w:hint="eastAsia"/>
              </w:rPr>
              <w:t>水泥花砖</w:t>
            </w:r>
          </w:p>
        </w:tc>
        <w:tc>
          <w:tcPr>
            <w:tcW w:w="3402" w:type="dxa"/>
            <w:tcBorders>
              <w:top w:val="single" w:sz="4" w:space="0" w:color="auto"/>
              <w:left w:val="single" w:sz="2" w:space="0" w:color="000000"/>
              <w:bottom w:val="single" w:sz="4" w:space="0" w:color="auto"/>
              <w:right w:val="single" w:sz="12" w:space="0" w:color="000000"/>
            </w:tcBorders>
            <w:hideMark/>
          </w:tcPr>
          <w:p w14:paraId="4F0C69FD" w14:textId="77777777" w:rsidR="0067496C" w:rsidRDefault="0067496C">
            <w:pPr>
              <w:jc w:val="center"/>
              <w:rPr>
                <w:rFonts w:ascii="Times New Roman" w:hAnsi="Times New Roman"/>
              </w:rPr>
            </w:pPr>
            <w:r>
              <w:rPr>
                <w:rFonts w:ascii="Times New Roman" w:hAnsi="Times New Roman"/>
              </w:rPr>
              <w:t>16.8kgCO</w:t>
            </w:r>
            <w:r>
              <w:rPr>
                <w:rFonts w:ascii="Times New Roman" w:hAnsi="Times New Roman"/>
                <w:vertAlign w:val="subscript"/>
              </w:rPr>
              <w:t>2</w:t>
            </w:r>
            <w:r>
              <w:rPr>
                <w:rFonts w:ascii="Times New Roman" w:hAnsi="Times New Roman"/>
              </w:rPr>
              <w:t>e/m</w:t>
            </w:r>
            <w:r>
              <w:rPr>
                <w:rFonts w:ascii="Times New Roman" w:hAnsi="Times New Roman"/>
                <w:vertAlign w:val="superscript"/>
              </w:rPr>
              <w:t>2</w:t>
            </w:r>
          </w:p>
        </w:tc>
      </w:tr>
      <w:tr w:rsidR="0067496C" w14:paraId="07C5A7BE" w14:textId="77777777" w:rsidTr="0067496C">
        <w:trPr>
          <w:trHeight w:val="294"/>
        </w:trPr>
        <w:tc>
          <w:tcPr>
            <w:tcW w:w="4516" w:type="dxa"/>
            <w:tcBorders>
              <w:top w:val="single" w:sz="4" w:space="0" w:color="auto"/>
              <w:left w:val="single" w:sz="12" w:space="0" w:color="000000"/>
              <w:bottom w:val="single" w:sz="4" w:space="0" w:color="auto"/>
              <w:right w:val="single" w:sz="2" w:space="0" w:color="000000"/>
            </w:tcBorders>
            <w:hideMark/>
          </w:tcPr>
          <w:p w14:paraId="15F28962" w14:textId="77777777" w:rsidR="0067496C" w:rsidRDefault="0067496C">
            <w:pPr>
              <w:spacing w:before="78"/>
              <w:ind w:left="64" w:right="38"/>
              <w:jc w:val="center"/>
              <w:rPr>
                <w:rFonts w:ascii="Times New Roman" w:hAnsi="Times New Roman"/>
              </w:rPr>
            </w:pPr>
            <w:r>
              <w:rPr>
                <w:rFonts w:ascii="宋体" w:eastAsia="宋体" w:hAnsi="宋体" w:cs="宋体" w:hint="eastAsia"/>
              </w:rPr>
              <w:t>橡胶板</w:t>
            </w:r>
          </w:p>
        </w:tc>
        <w:tc>
          <w:tcPr>
            <w:tcW w:w="3402" w:type="dxa"/>
            <w:tcBorders>
              <w:top w:val="single" w:sz="4" w:space="0" w:color="auto"/>
              <w:left w:val="single" w:sz="2" w:space="0" w:color="000000"/>
              <w:bottom w:val="single" w:sz="4" w:space="0" w:color="auto"/>
              <w:right w:val="single" w:sz="12" w:space="0" w:color="000000"/>
            </w:tcBorders>
            <w:hideMark/>
          </w:tcPr>
          <w:p w14:paraId="148D320C" w14:textId="77777777" w:rsidR="0067496C" w:rsidRDefault="0067496C">
            <w:pPr>
              <w:jc w:val="center"/>
              <w:rPr>
                <w:rFonts w:ascii="Times New Roman" w:hAnsi="Times New Roman"/>
              </w:rPr>
            </w:pPr>
            <w:r>
              <w:rPr>
                <w:rFonts w:ascii="Times New Roman" w:hAnsi="Times New Roman"/>
                <w:w w:val="105"/>
              </w:rPr>
              <w:t>3360kgCO</w:t>
            </w:r>
            <w:r>
              <w:rPr>
                <w:rFonts w:ascii="Times New Roman" w:hAnsi="Times New Roman"/>
                <w:w w:val="105"/>
                <w:vertAlign w:val="subscript"/>
              </w:rPr>
              <w:t>2</w:t>
            </w:r>
            <w:r>
              <w:rPr>
                <w:rFonts w:ascii="Times New Roman" w:hAnsi="Times New Roman"/>
                <w:w w:val="105"/>
              </w:rPr>
              <w:t>e/t</w:t>
            </w:r>
          </w:p>
        </w:tc>
      </w:tr>
      <w:tr w:rsidR="0067496C" w14:paraId="10C1F71B" w14:textId="77777777" w:rsidTr="0067496C">
        <w:trPr>
          <w:trHeight w:val="294"/>
        </w:trPr>
        <w:tc>
          <w:tcPr>
            <w:tcW w:w="4516" w:type="dxa"/>
            <w:tcBorders>
              <w:top w:val="single" w:sz="4" w:space="0" w:color="auto"/>
              <w:left w:val="single" w:sz="12" w:space="0" w:color="000000"/>
              <w:bottom w:val="single" w:sz="4" w:space="0" w:color="auto"/>
              <w:right w:val="single" w:sz="2" w:space="0" w:color="000000"/>
            </w:tcBorders>
            <w:hideMark/>
          </w:tcPr>
          <w:p w14:paraId="44C0CC09" w14:textId="77777777" w:rsidR="0067496C" w:rsidRDefault="0067496C">
            <w:pPr>
              <w:spacing w:before="78"/>
              <w:ind w:left="64" w:right="38"/>
              <w:jc w:val="center"/>
              <w:rPr>
                <w:rFonts w:ascii="Times New Roman" w:hAnsi="Times New Roman"/>
              </w:rPr>
            </w:pPr>
            <w:r>
              <w:rPr>
                <w:rFonts w:ascii="宋体" w:eastAsia="宋体" w:hAnsi="宋体" w:cs="宋体" w:hint="eastAsia"/>
              </w:rPr>
              <w:t>化纤地毯</w:t>
            </w:r>
          </w:p>
        </w:tc>
        <w:tc>
          <w:tcPr>
            <w:tcW w:w="3402" w:type="dxa"/>
            <w:tcBorders>
              <w:top w:val="single" w:sz="4" w:space="0" w:color="auto"/>
              <w:left w:val="single" w:sz="2" w:space="0" w:color="000000"/>
              <w:bottom w:val="single" w:sz="4" w:space="0" w:color="auto"/>
              <w:right w:val="single" w:sz="12" w:space="0" w:color="000000"/>
            </w:tcBorders>
            <w:hideMark/>
          </w:tcPr>
          <w:p w14:paraId="33604EF6" w14:textId="77777777" w:rsidR="0067496C" w:rsidRDefault="0067496C">
            <w:pPr>
              <w:jc w:val="center"/>
              <w:rPr>
                <w:rFonts w:ascii="Times New Roman" w:hAnsi="Times New Roman"/>
                <w:w w:val="105"/>
              </w:rPr>
            </w:pPr>
            <w:r>
              <w:rPr>
                <w:rFonts w:ascii="Times New Roman" w:hAnsi="Times New Roman"/>
              </w:rPr>
              <w:t>0.676kgCO</w:t>
            </w:r>
            <w:r>
              <w:rPr>
                <w:rFonts w:ascii="Times New Roman" w:hAnsi="Times New Roman"/>
                <w:vertAlign w:val="subscript"/>
              </w:rPr>
              <w:t>2</w:t>
            </w:r>
            <w:r>
              <w:rPr>
                <w:rFonts w:ascii="Times New Roman" w:hAnsi="Times New Roman"/>
              </w:rPr>
              <w:t>e/m</w:t>
            </w:r>
            <w:r>
              <w:rPr>
                <w:rFonts w:ascii="Times New Roman" w:hAnsi="Times New Roman"/>
                <w:vertAlign w:val="superscript"/>
              </w:rPr>
              <w:t>2</w:t>
            </w:r>
          </w:p>
        </w:tc>
      </w:tr>
      <w:tr w:rsidR="0067496C" w14:paraId="560779F8" w14:textId="77777777" w:rsidTr="0067496C">
        <w:trPr>
          <w:trHeight w:val="294"/>
        </w:trPr>
        <w:tc>
          <w:tcPr>
            <w:tcW w:w="4516" w:type="dxa"/>
            <w:tcBorders>
              <w:top w:val="single" w:sz="4" w:space="0" w:color="auto"/>
              <w:left w:val="single" w:sz="12" w:space="0" w:color="000000"/>
              <w:bottom w:val="single" w:sz="4" w:space="0" w:color="auto"/>
              <w:right w:val="single" w:sz="2" w:space="0" w:color="000000"/>
            </w:tcBorders>
            <w:hideMark/>
          </w:tcPr>
          <w:p w14:paraId="7C318213" w14:textId="77777777" w:rsidR="0067496C" w:rsidRDefault="0067496C">
            <w:pPr>
              <w:spacing w:before="78"/>
              <w:ind w:left="64" w:right="38"/>
              <w:jc w:val="center"/>
              <w:rPr>
                <w:rFonts w:ascii="Times New Roman" w:hAnsi="Times New Roman"/>
              </w:rPr>
            </w:pPr>
            <w:r>
              <w:rPr>
                <w:rFonts w:ascii="宋体" w:eastAsia="宋体" w:hAnsi="宋体" w:cs="宋体" w:hint="eastAsia"/>
              </w:rPr>
              <w:t>胶合板</w:t>
            </w:r>
          </w:p>
        </w:tc>
        <w:tc>
          <w:tcPr>
            <w:tcW w:w="3402" w:type="dxa"/>
            <w:tcBorders>
              <w:top w:val="single" w:sz="4" w:space="0" w:color="auto"/>
              <w:left w:val="single" w:sz="2" w:space="0" w:color="000000"/>
              <w:bottom w:val="single" w:sz="4" w:space="0" w:color="auto"/>
              <w:right w:val="single" w:sz="12" w:space="0" w:color="000000"/>
            </w:tcBorders>
            <w:hideMark/>
          </w:tcPr>
          <w:p w14:paraId="125806BF" w14:textId="77777777" w:rsidR="0067496C" w:rsidRDefault="0067496C">
            <w:pPr>
              <w:jc w:val="center"/>
              <w:rPr>
                <w:rFonts w:ascii="Times New Roman" w:hAnsi="Times New Roman"/>
              </w:rPr>
            </w:pPr>
            <w:r>
              <w:rPr>
                <w:rFonts w:ascii="Times New Roman" w:hAnsi="Times New Roman"/>
                <w:w w:val="105"/>
              </w:rPr>
              <w:t>3360kgCO</w:t>
            </w:r>
            <w:r>
              <w:rPr>
                <w:rFonts w:ascii="Times New Roman" w:hAnsi="Times New Roman"/>
                <w:w w:val="105"/>
                <w:vertAlign w:val="subscript"/>
              </w:rPr>
              <w:t>2</w:t>
            </w:r>
            <w:r>
              <w:rPr>
                <w:rFonts w:ascii="Times New Roman" w:hAnsi="Times New Roman"/>
                <w:w w:val="105"/>
              </w:rPr>
              <w:t>e/t</w:t>
            </w:r>
          </w:p>
        </w:tc>
      </w:tr>
      <w:tr w:rsidR="0067496C" w14:paraId="43B99556" w14:textId="77777777" w:rsidTr="0067496C">
        <w:trPr>
          <w:trHeight w:val="294"/>
        </w:trPr>
        <w:tc>
          <w:tcPr>
            <w:tcW w:w="4516" w:type="dxa"/>
            <w:tcBorders>
              <w:top w:val="single" w:sz="4" w:space="0" w:color="auto"/>
              <w:left w:val="single" w:sz="12" w:space="0" w:color="000000"/>
              <w:bottom w:val="single" w:sz="4" w:space="0" w:color="auto"/>
              <w:right w:val="single" w:sz="2" w:space="0" w:color="000000"/>
            </w:tcBorders>
            <w:hideMark/>
          </w:tcPr>
          <w:p w14:paraId="77DEFBDA" w14:textId="77777777" w:rsidR="0067496C" w:rsidRDefault="0067496C">
            <w:pPr>
              <w:spacing w:before="78"/>
              <w:ind w:left="64" w:right="38"/>
              <w:jc w:val="center"/>
              <w:rPr>
                <w:rFonts w:ascii="Times New Roman" w:hAnsi="Times New Roman"/>
              </w:rPr>
            </w:pPr>
            <w:r>
              <w:rPr>
                <w:rFonts w:ascii="宋体" w:eastAsia="宋体" w:hAnsi="宋体" w:cs="宋体" w:hint="eastAsia"/>
              </w:rPr>
              <w:t>生石灰</w:t>
            </w:r>
          </w:p>
        </w:tc>
        <w:tc>
          <w:tcPr>
            <w:tcW w:w="3402" w:type="dxa"/>
            <w:tcBorders>
              <w:top w:val="single" w:sz="4" w:space="0" w:color="auto"/>
              <w:left w:val="single" w:sz="2" w:space="0" w:color="000000"/>
              <w:bottom w:val="single" w:sz="4" w:space="0" w:color="auto"/>
              <w:right w:val="single" w:sz="12" w:space="0" w:color="000000"/>
            </w:tcBorders>
            <w:hideMark/>
          </w:tcPr>
          <w:p w14:paraId="4070D574" w14:textId="77777777" w:rsidR="0067496C" w:rsidRDefault="0067496C">
            <w:pPr>
              <w:jc w:val="center"/>
              <w:rPr>
                <w:rFonts w:ascii="Times New Roman" w:hAnsi="Times New Roman"/>
                <w:w w:val="105"/>
              </w:rPr>
            </w:pPr>
            <w:r>
              <w:rPr>
                <w:rFonts w:ascii="Times New Roman" w:hAnsi="Times New Roman"/>
                <w:w w:val="105"/>
              </w:rPr>
              <w:t>1190kgCO</w:t>
            </w:r>
            <w:r>
              <w:rPr>
                <w:rFonts w:ascii="Times New Roman" w:hAnsi="Times New Roman"/>
                <w:w w:val="105"/>
                <w:vertAlign w:val="subscript"/>
              </w:rPr>
              <w:t>2</w:t>
            </w:r>
            <w:r>
              <w:rPr>
                <w:rFonts w:ascii="Times New Roman" w:hAnsi="Times New Roman"/>
                <w:w w:val="105"/>
              </w:rPr>
              <w:t>e/t</w:t>
            </w:r>
          </w:p>
        </w:tc>
      </w:tr>
      <w:tr w:rsidR="0067496C" w14:paraId="01EA6FD3" w14:textId="77777777" w:rsidTr="0067496C">
        <w:trPr>
          <w:trHeight w:val="294"/>
        </w:trPr>
        <w:tc>
          <w:tcPr>
            <w:tcW w:w="4516" w:type="dxa"/>
            <w:tcBorders>
              <w:top w:val="single" w:sz="4" w:space="0" w:color="auto"/>
              <w:left w:val="single" w:sz="12" w:space="0" w:color="000000"/>
              <w:bottom w:val="single" w:sz="4" w:space="0" w:color="auto"/>
              <w:right w:val="single" w:sz="2" w:space="0" w:color="000000"/>
            </w:tcBorders>
            <w:hideMark/>
          </w:tcPr>
          <w:p w14:paraId="41A2E80C" w14:textId="77777777" w:rsidR="0067496C" w:rsidRDefault="0067496C">
            <w:pPr>
              <w:spacing w:before="78"/>
              <w:ind w:left="64" w:right="38"/>
              <w:jc w:val="center"/>
              <w:rPr>
                <w:rFonts w:ascii="Times New Roman" w:hAnsi="Times New Roman"/>
              </w:rPr>
            </w:pPr>
            <w:r>
              <w:rPr>
                <w:rFonts w:ascii="宋体" w:eastAsia="宋体" w:hAnsi="宋体" w:cs="宋体" w:hint="eastAsia"/>
              </w:rPr>
              <w:t>防潮漆</w:t>
            </w:r>
          </w:p>
        </w:tc>
        <w:tc>
          <w:tcPr>
            <w:tcW w:w="3402" w:type="dxa"/>
            <w:tcBorders>
              <w:top w:val="single" w:sz="4" w:space="0" w:color="auto"/>
              <w:left w:val="single" w:sz="2" w:space="0" w:color="000000"/>
              <w:bottom w:val="single" w:sz="4" w:space="0" w:color="auto"/>
              <w:right w:val="single" w:sz="12" w:space="0" w:color="000000"/>
            </w:tcBorders>
            <w:hideMark/>
          </w:tcPr>
          <w:p w14:paraId="21ACEC1A" w14:textId="77777777" w:rsidR="0067496C" w:rsidRDefault="0067496C">
            <w:pPr>
              <w:jc w:val="center"/>
              <w:rPr>
                <w:rFonts w:ascii="Times New Roman" w:hAnsi="Times New Roman"/>
                <w:w w:val="105"/>
              </w:rPr>
            </w:pPr>
            <w:r>
              <w:rPr>
                <w:rFonts w:ascii="Times New Roman" w:hAnsi="Times New Roman"/>
                <w:w w:val="105"/>
              </w:rPr>
              <w:t>3600kgCO</w:t>
            </w:r>
            <w:r>
              <w:rPr>
                <w:rFonts w:ascii="Times New Roman" w:hAnsi="Times New Roman"/>
                <w:w w:val="105"/>
                <w:vertAlign w:val="subscript"/>
              </w:rPr>
              <w:t>2</w:t>
            </w:r>
            <w:r>
              <w:rPr>
                <w:rFonts w:ascii="Times New Roman" w:hAnsi="Times New Roman"/>
                <w:w w:val="105"/>
              </w:rPr>
              <w:t>e/t</w:t>
            </w:r>
          </w:p>
        </w:tc>
      </w:tr>
      <w:tr w:rsidR="0067496C" w14:paraId="20A1D402" w14:textId="77777777" w:rsidTr="0067496C">
        <w:trPr>
          <w:trHeight w:val="294"/>
        </w:trPr>
        <w:tc>
          <w:tcPr>
            <w:tcW w:w="4516" w:type="dxa"/>
            <w:tcBorders>
              <w:top w:val="single" w:sz="4" w:space="0" w:color="auto"/>
              <w:left w:val="single" w:sz="12" w:space="0" w:color="000000"/>
              <w:bottom w:val="single" w:sz="4" w:space="0" w:color="auto"/>
              <w:right w:val="single" w:sz="2" w:space="0" w:color="000000"/>
            </w:tcBorders>
            <w:hideMark/>
          </w:tcPr>
          <w:p w14:paraId="19D0A4FB" w14:textId="77777777" w:rsidR="0067496C" w:rsidRDefault="0067496C">
            <w:pPr>
              <w:spacing w:before="78"/>
              <w:ind w:left="64" w:right="38"/>
              <w:jc w:val="center"/>
              <w:rPr>
                <w:rFonts w:ascii="Times New Roman" w:hAnsi="Times New Roman"/>
              </w:rPr>
            </w:pPr>
            <w:r>
              <w:rPr>
                <w:rFonts w:ascii="宋体" w:eastAsia="宋体" w:hAnsi="宋体" w:cs="宋体" w:hint="eastAsia"/>
              </w:rPr>
              <w:t>紫铜管</w:t>
            </w:r>
          </w:p>
        </w:tc>
        <w:tc>
          <w:tcPr>
            <w:tcW w:w="3402" w:type="dxa"/>
            <w:tcBorders>
              <w:top w:val="single" w:sz="4" w:space="0" w:color="auto"/>
              <w:left w:val="single" w:sz="2" w:space="0" w:color="000000"/>
              <w:bottom w:val="single" w:sz="4" w:space="0" w:color="auto"/>
              <w:right w:val="single" w:sz="12" w:space="0" w:color="000000"/>
            </w:tcBorders>
            <w:hideMark/>
          </w:tcPr>
          <w:p w14:paraId="7455F4EB" w14:textId="77777777" w:rsidR="0067496C" w:rsidRDefault="0067496C">
            <w:pPr>
              <w:jc w:val="center"/>
              <w:rPr>
                <w:rFonts w:ascii="Times New Roman" w:hAnsi="Times New Roman"/>
                <w:w w:val="105"/>
              </w:rPr>
            </w:pPr>
            <w:r>
              <w:rPr>
                <w:rFonts w:ascii="Times New Roman" w:hAnsi="Times New Roman"/>
                <w:w w:val="105"/>
              </w:rPr>
              <w:t>10870kgCO</w:t>
            </w:r>
            <w:r>
              <w:rPr>
                <w:rFonts w:ascii="Times New Roman" w:hAnsi="Times New Roman"/>
                <w:w w:val="105"/>
                <w:vertAlign w:val="subscript"/>
              </w:rPr>
              <w:t>2</w:t>
            </w:r>
            <w:r>
              <w:rPr>
                <w:rFonts w:ascii="Times New Roman" w:hAnsi="Times New Roman"/>
                <w:w w:val="105"/>
              </w:rPr>
              <w:t>e/t</w:t>
            </w:r>
          </w:p>
        </w:tc>
      </w:tr>
      <w:tr w:rsidR="0067496C" w14:paraId="5A7B8CEC" w14:textId="77777777" w:rsidTr="0067496C">
        <w:trPr>
          <w:trHeight w:val="294"/>
        </w:trPr>
        <w:tc>
          <w:tcPr>
            <w:tcW w:w="4516" w:type="dxa"/>
            <w:tcBorders>
              <w:top w:val="single" w:sz="4" w:space="0" w:color="auto"/>
              <w:left w:val="single" w:sz="12" w:space="0" w:color="000000"/>
              <w:bottom w:val="single" w:sz="4" w:space="0" w:color="auto"/>
              <w:right w:val="single" w:sz="2" w:space="0" w:color="000000"/>
            </w:tcBorders>
            <w:hideMark/>
          </w:tcPr>
          <w:p w14:paraId="7B4F1548" w14:textId="77777777" w:rsidR="0067496C" w:rsidRDefault="0067496C">
            <w:pPr>
              <w:spacing w:before="78"/>
              <w:ind w:left="64" w:right="38"/>
              <w:jc w:val="center"/>
              <w:rPr>
                <w:rFonts w:ascii="Times New Roman" w:hAnsi="Times New Roman"/>
              </w:rPr>
            </w:pPr>
            <w:r>
              <w:rPr>
                <w:rFonts w:ascii="宋体" w:eastAsia="宋体" w:hAnsi="宋体" w:cs="宋体" w:hint="eastAsia"/>
              </w:rPr>
              <w:t>陶瓷地砖踢脚线（成品）</w:t>
            </w:r>
          </w:p>
        </w:tc>
        <w:tc>
          <w:tcPr>
            <w:tcW w:w="3402" w:type="dxa"/>
            <w:tcBorders>
              <w:top w:val="single" w:sz="4" w:space="0" w:color="auto"/>
              <w:left w:val="single" w:sz="2" w:space="0" w:color="000000"/>
              <w:bottom w:val="single" w:sz="4" w:space="0" w:color="auto"/>
              <w:right w:val="single" w:sz="12" w:space="0" w:color="000000"/>
            </w:tcBorders>
            <w:hideMark/>
          </w:tcPr>
          <w:p w14:paraId="23F07314" w14:textId="77777777" w:rsidR="0067496C" w:rsidRDefault="0067496C">
            <w:pPr>
              <w:jc w:val="center"/>
              <w:rPr>
                <w:rFonts w:ascii="Times New Roman" w:hAnsi="Times New Roman"/>
                <w:w w:val="105"/>
              </w:rPr>
            </w:pPr>
            <w:r>
              <w:rPr>
                <w:rFonts w:ascii="Times New Roman" w:hAnsi="Times New Roman"/>
              </w:rPr>
              <w:t>16.8kgCO</w:t>
            </w:r>
            <w:r>
              <w:rPr>
                <w:rFonts w:ascii="Times New Roman" w:hAnsi="Times New Roman"/>
                <w:vertAlign w:val="subscript"/>
              </w:rPr>
              <w:t>2</w:t>
            </w:r>
            <w:r>
              <w:rPr>
                <w:rFonts w:ascii="Times New Roman" w:hAnsi="Times New Roman"/>
              </w:rPr>
              <w:t>e/m</w:t>
            </w:r>
            <w:r>
              <w:rPr>
                <w:rFonts w:ascii="Times New Roman" w:hAnsi="Times New Roman"/>
                <w:vertAlign w:val="superscript"/>
              </w:rPr>
              <w:t>2</w:t>
            </w:r>
          </w:p>
        </w:tc>
      </w:tr>
      <w:tr w:rsidR="0067496C" w14:paraId="1D9D4039" w14:textId="77777777" w:rsidTr="0067496C">
        <w:trPr>
          <w:trHeight w:val="294"/>
        </w:trPr>
        <w:tc>
          <w:tcPr>
            <w:tcW w:w="4516" w:type="dxa"/>
            <w:tcBorders>
              <w:top w:val="single" w:sz="4" w:space="0" w:color="auto"/>
              <w:left w:val="single" w:sz="12" w:space="0" w:color="000000"/>
              <w:bottom w:val="single" w:sz="12" w:space="0" w:color="auto"/>
              <w:right w:val="single" w:sz="2" w:space="0" w:color="000000"/>
            </w:tcBorders>
            <w:hideMark/>
          </w:tcPr>
          <w:p w14:paraId="50DA1E96" w14:textId="77777777" w:rsidR="0067496C" w:rsidRDefault="0067496C">
            <w:pPr>
              <w:spacing w:before="78"/>
              <w:ind w:left="64" w:right="38"/>
              <w:jc w:val="center"/>
              <w:rPr>
                <w:rFonts w:ascii="Times New Roman" w:hAnsi="Times New Roman"/>
              </w:rPr>
            </w:pPr>
            <w:r>
              <w:rPr>
                <w:rFonts w:ascii="宋体" w:eastAsia="宋体" w:hAnsi="宋体" w:cs="宋体" w:hint="eastAsia"/>
                <w:w w:val="105"/>
              </w:rPr>
              <w:t>石材踢脚线（成品）</w:t>
            </w:r>
          </w:p>
        </w:tc>
        <w:tc>
          <w:tcPr>
            <w:tcW w:w="3402" w:type="dxa"/>
            <w:tcBorders>
              <w:top w:val="single" w:sz="4" w:space="0" w:color="auto"/>
              <w:left w:val="single" w:sz="2" w:space="0" w:color="000000"/>
              <w:bottom w:val="single" w:sz="12" w:space="0" w:color="auto"/>
              <w:right w:val="single" w:sz="12" w:space="0" w:color="000000"/>
            </w:tcBorders>
            <w:hideMark/>
          </w:tcPr>
          <w:p w14:paraId="5AD44D10" w14:textId="77777777" w:rsidR="0067496C" w:rsidRDefault="0067496C">
            <w:pPr>
              <w:jc w:val="center"/>
              <w:rPr>
                <w:rFonts w:ascii="Times New Roman" w:hAnsi="Times New Roman"/>
              </w:rPr>
            </w:pPr>
            <w:r>
              <w:rPr>
                <w:rFonts w:ascii="Times New Roman" w:hAnsi="Times New Roman"/>
                <w:w w:val="105"/>
              </w:rPr>
              <w:t>220kgCO</w:t>
            </w:r>
            <w:r>
              <w:rPr>
                <w:rFonts w:ascii="Times New Roman" w:hAnsi="Times New Roman"/>
                <w:w w:val="105"/>
                <w:vertAlign w:val="subscript"/>
              </w:rPr>
              <w:t>2</w:t>
            </w:r>
            <w:r>
              <w:rPr>
                <w:rFonts w:ascii="Times New Roman" w:hAnsi="Times New Roman"/>
                <w:w w:val="105"/>
              </w:rPr>
              <w:t>e/t</w:t>
            </w:r>
          </w:p>
        </w:tc>
      </w:tr>
    </w:tbl>
    <w:p w14:paraId="5DF5E1A0" w14:textId="77777777" w:rsidR="00AA5A49" w:rsidRDefault="00AA5A49" w:rsidP="0067496C">
      <w:pPr>
        <w:rPr>
          <w:rFonts w:ascii="黑体" w:eastAsia="黑体" w:hAnsi="黑体"/>
        </w:rPr>
      </w:pPr>
    </w:p>
    <w:p w14:paraId="1D79299A" w14:textId="77777777" w:rsidR="00AA5A49" w:rsidRDefault="00AA5A49" w:rsidP="0067496C">
      <w:pPr>
        <w:rPr>
          <w:rFonts w:ascii="黑体" w:eastAsia="黑体" w:hAnsi="黑体"/>
        </w:rPr>
      </w:pPr>
    </w:p>
    <w:p w14:paraId="746E6404" w14:textId="77777777" w:rsidR="00AA5A49" w:rsidRDefault="00AA5A49" w:rsidP="0067496C">
      <w:pPr>
        <w:rPr>
          <w:rFonts w:ascii="黑体" w:eastAsia="黑体" w:hAnsi="黑体"/>
        </w:rPr>
      </w:pPr>
    </w:p>
    <w:p w14:paraId="79B4BEB4" w14:textId="77777777" w:rsidR="00AA5A49" w:rsidRDefault="00AA5A49" w:rsidP="0067496C">
      <w:pPr>
        <w:rPr>
          <w:rFonts w:ascii="黑体" w:eastAsia="黑体" w:hAnsi="黑体"/>
        </w:rPr>
      </w:pPr>
    </w:p>
    <w:p w14:paraId="34B58347" w14:textId="6EA50203" w:rsidR="0067496C" w:rsidRPr="00460874" w:rsidRDefault="0067496C" w:rsidP="0067496C">
      <w:pPr>
        <w:rPr>
          <w:rFonts w:ascii="Calibri" w:hAnsi="Calibri" w:cs="Times New Roman"/>
          <w:kern w:val="2"/>
          <w:sz w:val="24"/>
          <w:szCs w:val="24"/>
        </w:rPr>
      </w:pPr>
      <w:r w:rsidRPr="00460874">
        <w:rPr>
          <w:rFonts w:ascii="黑体" w:eastAsia="黑体" w:hAnsi="黑体" w:hint="eastAsia"/>
          <w:sz w:val="24"/>
          <w:szCs w:val="24"/>
        </w:rPr>
        <w:lastRenderedPageBreak/>
        <w:t xml:space="preserve">续表 </w:t>
      </w:r>
      <w:r w:rsidR="00AA5A49" w:rsidRPr="00460874">
        <w:rPr>
          <w:rFonts w:ascii="黑体" w:eastAsia="黑体" w:hAnsi="黑体"/>
          <w:sz w:val="24"/>
          <w:szCs w:val="24"/>
        </w:rPr>
        <w:t>2</w:t>
      </w:r>
    </w:p>
    <w:tbl>
      <w:tblPr>
        <w:tblW w:w="7920" w:type="dxa"/>
        <w:tblInd w:w="10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4517"/>
        <w:gridCol w:w="3403"/>
      </w:tblGrid>
      <w:tr w:rsidR="0067496C" w14:paraId="3D4FB84F" w14:textId="77777777" w:rsidTr="0067496C">
        <w:trPr>
          <w:trHeight w:val="304"/>
        </w:trPr>
        <w:tc>
          <w:tcPr>
            <w:tcW w:w="4516" w:type="dxa"/>
            <w:tcBorders>
              <w:top w:val="single" w:sz="12" w:space="0" w:color="000000"/>
              <w:left w:val="single" w:sz="12" w:space="0" w:color="000000"/>
              <w:bottom w:val="single" w:sz="2" w:space="0" w:color="000000"/>
              <w:right w:val="single" w:sz="2" w:space="0" w:color="000000"/>
            </w:tcBorders>
            <w:hideMark/>
          </w:tcPr>
          <w:p w14:paraId="327A19F4" w14:textId="77777777" w:rsidR="0067496C" w:rsidRDefault="0067496C">
            <w:pPr>
              <w:spacing w:before="65"/>
              <w:ind w:left="73" w:right="38"/>
              <w:jc w:val="center"/>
              <w:rPr>
                <w:rFonts w:ascii="Times New Roman" w:hAnsi="Times New Roman"/>
              </w:rPr>
            </w:pPr>
            <w:r>
              <w:rPr>
                <w:rFonts w:ascii="宋体" w:eastAsia="宋体" w:hAnsi="宋体" w:cs="宋体" w:hint="eastAsia"/>
                <w:w w:val="110"/>
              </w:rPr>
              <w:t>建筑材料类别</w:t>
            </w:r>
          </w:p>
        </w:tc>
        <w:tc>
          <w:tcPr>
            <w:tcW w:w="3402" w:type="dxa"/>
            <w:tcBorders>
              <w:top w:val="single" w:sz="12" w:space="0" w:color="000000"/>
              <w:left w:val="single" w:sz="2" w:space="0" w:color="000000"/>
              <w:bottom w:val="single" w:sz="2" w:space="0" w:color="000000"/>
              <w:right w:val="single" w:sz="12" w:space="0" w:color="000000"/>
            </w:tcBorders>
            <w:hideMark/>
          </w:tcPr>
          <w:p w14:paraId="11427358" w14:textId="77777777" w:rsidR="0067496C" w:rsidRDefault="0067496C">
            <w:pPr>
              <w:spacing w:before="70"/>
              <w:jc w:val="center"/>
              <w:rPr>
                <w:rFonts w:ascii="Times New Roman" w:hAnsi="Times New Roman"/>
              </w:rPr>
            </w:pPr>
            <w:r>
              <w:rPr>
                <w:rFonts w:ascii="宋体" w:eastAsia="宋体" w:hAnsi="宋体" w:cs="宋体" w:hint="eastAsia"/>
                <w:w w:val="105"/>
              </w:rPr>
              <w:t>建筑材料碳排放因子</w:t>
            </w:r>
          </w:p>
        </w:tc>
      </w:tr>
      <w:tr w:rsidR="0067496C" w14:paraId="7C009556" w14:textId="77777777" w:rsidTr="0067496C">
        <w:trPr>
          <w:trHeight w:val="294"/>
        </w:trPr>
        <w:tc>
          <w:tcPr>
            <w:tcW w:w="4516" w:type="dxa"/>
            <w:tcBorders>
              <w:top w:val="single" w:sz="4" w:space="0" w:color="auto"/>
              <w:left w:val="single" w:sz="12" w:space="0" w:color="000000"/>
              <w:bottom w:val="single" w:sz="4" w:space="0" w:color="auto"/>
              <w:right w:val="single" w:sz="2" w:space="0" w:color="000000"/>
            </w:tcBorders>
            <w:hideMark/>
          </w:tcPr>
          <w:p w14:paraId="365E7129" w14:textId="77777777" w:rsidR="0067496C" w:rsidRDefault="0067496C">
            <w:pPr>
              <w:spacing w:before="78"/>
              <w:ind w:left="64" w:right="38"/>
              <w:jc w:val="center"/>
              <w:rPr>
                <w:rFonts w:ascii="Times New Roman" w:hAnsi="Times New Roman"/>
                <w:w w:val="105"/>
              </w:rPr>
            </w:pPr>
            <w:r>
              <w:rPr>
                <w:rFonts w:ascii="宋体" w:eastAsia="宋体" w:hAnsi="宋体" w:cs="宋体" w:hint="eastAsia"/>
                <w:w w:val="105"/>
              </w:rPr>
              <w:t>硬木踢脚线（成品）</w:t>
            </w:r>
          </w:p>
        </w:tc>
        <w:tc>
          <w:tcPr>
            <w:tcW w:w="3402" w:type="dxa"/>
            <w:tcBorders>
              <w:top w:val="single" w:sz="4" w:space="0" w:color="auto"/>
              <w:left w:val="single" w:sz="2" w:space="0" w:color="000000"/>
              <w:bottom w:val="single" w:sz="4" w:space="0" w:color="auto"/>
              <w:right w:val="single" w:sz="12" w:space="0" w:color="000000"/>
            </w:tcBorders>
            <w:hideMark/>
          </w:tcPr>
          <w:p w14:paraId="60281027" w14:textId="77777777" w:rsidR="0067496C" w:rsidRDefault="0067496C">
            <w:pPr>
              <w:jc w:val="center"/>
              <w:rPr>
                <w:rFonts w:ascii="Times New Roman" w:hAnsi="Times New Roman"/>
                <w:w w:val="105"/>
              </w:rPr>
            </w:pPr>
            <w:r>
              <w:rPr>
                <w:rFonts w:ascii="Times New Roman" w:hAnsi="Times New Roman"/>
                <w:w w:val="105"/>
              </w:rPr>
              <w:t>10.45kgCO</w:t>
            </w:r>
            <w:r>
              <w:rPr>
                <w:rFonts w:ascii="Times New Roman" w:hAnsi="Times New Roman"/>
                <w:w w:val="105"/>
                <w:vertAlign w:val="subscript"/>
              </w:rPr>
              <w:t>2</w:t>
            </w:r>
            <w:r>
              <w:rPr>
                <w:rFonts w:ascii="Times New Roman" w:hAnsi="Times New Roman"/>
                <w:w w:val="105"/>
              </w:rPr>
              <w:t>e/m</w:t>
            </w:r>
            <w:r>
              <w:rPr>
                <w:rFonts w:ascii="Times New Roman" w:hAnsi="Times New Roman"/>
                <w:w w:val="105"/>
                <w:vertAlign w:val="superscript"/>
              </w:rPr>
              <w:t>3</w:t>
            </w:r>
          </w:p>
        </w:tc>
      </w:tr>
      <w:tr w:rsidR="0067496C" w14:paraId="3A5029F4" w14:textId="77777777" w:rsidTr="0067496C">
        <w:trPr>
          <w:trHeight w:val="294"/>
        </w:trPr>
        <w:tc>
          <w:tcPr>
            <w:tcW w:w="4516" w:type="dxa"/>
            <w:tcBorders>
              <w:top w:val="single" w:sz="4" w:space="0" w:color="auto"/>
              <w:left w:val="single" w:sz="12" w:space="0" w:color="000000"/>
              <w:bottom w:val="single" w:sz="4" w:space="0" w:color="auto"/>
              <w:right w:val="single" w:sz="2" w:space="0" w:color="000000"/>
            </w:tcBorders>
            <w:hideMark/>
          </w:tcPr>
          <w:p w14:paraId="3D6DF708" w14:textId="77777777" w:rsidR="0067496C" w:rsidRDefault="0067496C">
            <w:pPr>
              <w:spacing w:before="78"/>
              <w:ind w:left="64" w:right="38"/>
              <w:jc w:val="center"/>
              <w:rPr>
                <w:rFonts w:ascii="Times New Roman" w:hAnsi="Times New Roman"/>
                <w:w w:val="105"/>
              </w:rPr>
            </w:pPr>
            <w:r>
              <w:rPr>
                <w:rFonts w:ascii="宋体" w:eastAsia="宋体" w:hAnsi="宋体" w:cs="宋体" w:hint="eastAsia"/>
                <w:w w:val="105"/>
              </w:rPr>
              <w:t>金属踢脚线（成品）</w:t>
            </w:r>
          </w:p>
        </w:tc>
        <w:tc>
          <w:tcPr>
            <w:tcW w:w="3402" w:type="dxa"/>
            <w:tcBorders>
              <w:top w:val="single" w:sz="4" w:space="0" w:color="auto"/>
              <w:left w:val="single" w:sz="2" w:space="0" w:color="000000"/>
              <w:bottom w:val="single" w:sz="4" w:space="0" w:color="auto"/>
              <w:right w:val="single" w:sz="12" w:space="0" w:color="000000"/>
            </w:tcBorders>
            <w:hideMark/>
          </w:tcPr>
          <w:p w14:paraId="3EAAD23C" w14:textId="77777777" w:rsidR="0067496C" w:rsidRDefault="0067496C">
            <w:pPr>
              <w:jc w:val="center"/>
              <w:rPr>
                <w:rFonts w:ascii="Times New Roman" w:hAnsi="Times New Roman"/>
                <w:w w:val="105"/>
              </w:rPr>
            </w:pPr>
            <w:r>
              <w:rPr>
                <w:rFonts w:ascii="Times New Roman" w:hAnsi="Times New Roman"/>
                <w:w w:val="105"/>
              </w:rPr>
              <w:t>1.42kgCO</w:t>
            </w:r>
            <w:r>
              <w:rPr>
                <w:rFonts w:ascii="Times New Roman" w:hAnsi="Times New Roman"/>
                <w:w w:val="105"/>
                <w:vertAlign w:val="subscript"/>
              </w:rPr>
              <w:t>2</w:t>
            </w:r>
            <w:r>
              <w:rPr>
                <w:rFonts w:ascii="Times New Roman" w:hAnsi="Times New Roman"/>
                <w:w w:val="105"/>
              </w:rPr>
              <w:t>e/m</w:t>
            </w:r>
            <w:r>
              <w:rPr>
                <w:rFonts w:ascii="Times New Roman" w:hAnsi="Times New Roman"/>
                <w:vertAlign w:val="superscript"/>
              </w:rPr>
              <w:t>2</w:t>
            </w:r>
          </w:p>
        </w:tc>
      </w:tr>
      <w:tr w:rsidR="0067496C" w14:paraId="5F75024A" w14:textId="77777777" w:rsidTr="0067496C">
        <w:trPr>
          <w:trHeight w:val="294"/>
        </w:trPr>
        <w:tc>
          <w:tcPr>
            <w:tcW w:w="4516" w:type="dxa"/>
            <w:tcBorders>
              <w:top w:val="single" w:sz="4" w:space="0" w:color="auto"/>
              <w:left w:val="single" w:sz="12" w:space="0" w:color="000000"/>
              <w:bottom w:val="single" w:sz="4" w:space="0" w:color="auto"/>
              <w:right w:val="single" w:sz="2" w:space="0" w:color="000000"/>
            </w:tcBorders>
            <w:hideMark/>
          </w:tcPr>
          <w:p w14:paraId="30664D88" w14:textId="77777777" w:rsidR="0067496C" w:rsidRDefault="0067496C">
            <w:pPr>
              <w:spacing w:before="78"/>
              <w:ind w:left="64" w:right="38"/>
              <w:jc w:val="center"/>
              <w:rPr>
                <w:rFonts w:ascii="Times New Roman" w:hAnsi="Times New Roman"/>
                <w:w w:val="105"/>
              </w:rPr>
            </w:pPr>
            <w:r>
              <w:rPr>
                <w:rFonts w:ascii="宋体" w:eastAsia="宋体" w:hAnsi="宋体" w:cs="宋体" w:hint="eastAsia"/>
                <w:w w:val="105"/>
              </w:rPr>
              <w:t>塑料板踢脚线（成品）</w:t>
            </w:r>
          </w:p>
        </w:tc>
        <w:tc>
          <w:tcPr>
            <w:tcW w:w="3402" w:type="dxa"/>
            <w:tcBorders>
              <w:top w:val="single" w:sz="4" w:space="0" w:color="auto"/>
              <w:left w:val="single" w:sz="2" w:space="0" w:color="000000"/>
              <w:bottom w:val="single" w:sz="4" w:space="0" w:color="auto"/>
              <w:right w:val="single" w:sz="12" w:space="0" w:color="000000"/>
            </w:tcBorders>
            <w:hideMark/>
          </w:tcPr>
          <w:p w14:paraId="5FB936B7" w14:textId="77777777" w:rsidR="0067496C" w:rsidRDefault="0067496C">
            <w:pPr>
              <w:jc w:val="center"/>
              <w:rPr>
                <w:rFonts w:ascii="Times New Roman" w:hAnsi="Times New Roman"/>
                <w:w w:val="105"/>
              </w:rPr>
            </w:pPr>
            <w:r>
              <w:rPr>
                <w:rFonts w:ascii="Times New Roman" w:hAnsi="Times New Roman"/>
                <w:w w:val="105"/>
              </w:rPr>
              <w:t>6790kgCO</w:t>
            </w:r>
            <w:r>
              <w:rPr>
                <w:rFonts w:ascii="Times New Roman" w:hAnsi="Times New Roman"/>
                <w:w w:val="105"/>
                <w:vertAlign w:val="subscript"/>
              </w:rPr>
              <w:t>2</w:t>
            </w:r>
            <w:r>
              <w:rPr>
                <w:rFonts w:ascii="Times New Roman" w:hAnsi="Times New Roman"/>
                <w:w w:val="105"/>
              </w:rPr>
              <w:t>e/t</w:t>
            </w:r>
          </w:p>
        </w:tc>
      </w:tr>
      <w:tr w:rsidR="0067496C" w14:paraId="34A9124F" w14:textId="77777777" w:rsidTr="0067496C">
        <w:trPr>
          <w:trHeight w:val="294"/>
        </w:trPr>
        <w:tc>
          <w:tcPr>
            <w:tcW w:w="4516" w:type="dxa"/>
            <w:tcBorders>
              <w:top w:val="single" w:sz="4" w:space="0" w:color="auto"/>
              <w:left w:val="single" w:sz="12" w:space="0" w:color="000000"/>
              <w:bottom w:val="single" w:sz="2" w:space="0" w:color="000000"/>
              <w:right w:val="single" w:sz="2" w:space="0" w:color="000000"/>
            </w:tcBorders>
            <w:hideMark/>
          </w:tcPr>
          <w:p w14:paraId="26E5BBBB" w14:textId="77777777" w:rsidR="0067496C" w:rsidRDefault="0067496C">
            <w:pPr>
              <w:spacing w:before="78"/>
              <w:ind w:left="64" w:right="38"/>
              <w:jc w:val="center"/>
              <w:rPr>
                <w:rFonts w:ascii="Times New Roman" w:hAnsi="Times New Roman"/>
                <w:w w:val="105"/>
              </w:rPr>
            </w:pPr>
            <w:r>
              <w:rPr>
                <w:rFonts w:ascii="宋体" w:eastAsia="宋体" w:hAnsi="宋体" w:cs="宋体" w:hint="eastAsia"/>
                <w:w w:val="105"/>
              </w:rPr>
              <w:t>聚合物改性沥青防水卷材</w:t>
            </w:r>
          </w:p>
        </w:tc>
        <w:tc>
          <w:tcPr>
            <w:tcW w:w="3402" w:type="dxa"/>
            <w:tcBorders>
              <w:top w:val="single" w:sz="4" w:space="0" w:color="auto"/>
              <w:left w:val="single" w:sz="2" w:space="0" w:color="000000"/>
              <w:bottom w:val="single" w:sz="2" w:space="0" w:color="000000"/>
              <w:right w:val="single" w:sz="12" w:space="0" w:color="000000"/>
            </w:tcBorders>
            <w:hideMark/>
          </w:tcPr>
          <w:p w14:paraId="565FCF85" w14:textId="77777777" w:rsidR="0067496C" w:rsidRDefault="0067496C">
            <w:pPr>
              <w:jc w:val="center"/>
              <w:rPr>
                <w:rFonts w:ascii="Times New Roman" w:hAnsi="Times New Roman"/>
                <w:w w:val="105"/>
              </w:rPr>
            </w:pPr>
            <w:r>
              <w:rPr>
                <w:rFonts w:ascii="Times New Roman" w:hAnsi="Times New Roman"/>
                <w:w w:val="105"/>
              </w:rPr>
              <w:t>2.4kgCO</w:t>
            </w:r>
            <w:r>
              <w:rPr>
                <w:rFonts w:ascii="Times New Roman" w:hAnsi="Times New Roman"/>
                <w:w w:val="105"/>
                <w:vertAlign w:val="subscript"/>
              </w:rPr>
              <w:t>2</w:t>
            </w:r>
            <w:r>
              <w:rPr>
                <w:rFonts w:ascii="Times New Roman" w:hAnsi="Times New Roman"/>
                <w:w w:val="105"/>
              </w:rPr>
              <w:t>e/m</w:t>
            </w:r>
            <w:r>
              <w:rPr>
                <w:rFonts w:ascii="Times New Roman" w:hAnsi="Times New Roman"/>
                <w:vertAlign w:val="superscript"/>
              </w:rPr>
              <w:t>2</w:t>
            </w:r>
          </w:p>
        </w:tc>
      </w:tr>
      <w:tr w:rsidR="0067496C" w14:paraId="3EC63209" w14:textId="77777777" w:rsidTr="0067496C">
        <w:trPr>
          <w:trHeight w:val="294"/>
        </w:trPr>
        <w:tc>
          <w:tcPr>
            <w:tcW w:w="4516" w:type="dxa"/>
            <w:tcBorders>
              <w:top w:val="single" w:sz="2" w:space="0" w:color="000000"/>
              <w:left w:val="single" w:sz="12" w:space="0" w:color="000000"/>
              <w:bottom w:val="single" w:sz="4" w:space="0" w:color="auto"/>
              <w:right w:val="single" w:sz="2" w:space="0" w:color="000000"/>
            </w:tcBorders>
            <w:hideMark/>
          </w:tcPr>
          <w:p w14:paraId="5530373E" w14:textId="77777777" w:rsidR="0067496C" w:rsidRDefault="0067496C">
            <w:pPr>
              <w:spacing w:before="78"/>
              <w:ind w:left="64" w:right="38"/>
              <w:jc w:val="center"/>
              <w:rPr>
                <w:rFonts w:ascii="Times New Roman" w:hAnsi="Times New Roman"/>
                <w:w w:val="105"/>
              </w:rPr>
            </w:pPr>
            <w:r>
              <w:rPr>
                <w:rFonts w:ascii="宋体" w:eastAsia="宋体" w:hAnsi="宋体" w:cs="宋体" w:hint="eastAsia"/>
              </w:rPr>
              <w:t>预制混凝土梁（</w:t>
            </w:r>
            <w:r>
              <w:rPr>
                <w:rFonts w:ascii="Times New Roman" w:hAnsi="Times New Roman"/>
              </w:rPr>
              <w:t>GL-2060</w:t>
            </w:r>
            <w:r>
              <w:rPr>
                <w:rFonts w:ascii="宋体" w:eastAsia="宋体" w:hAnsi="宋体" w:cs="宋体" w:hint="eastAsia"/>
              </w:rPr>
              <w:t>）</w:t>
            </w:r>
          </w:p>
        </w:tc>
        <w:tc>
          <w:tcPr>
            <w:tcW w:w="3402" w:type="dxa"/>
            <w:tcBorders>
              <w:top w:val="single" w:sz="2" w:space="0" w:color="000000"/>
              <w:left w:val="single" w:sz="2" w:space="0" w:color="000000"/>
              <w:bottom w:val="single" w:sz="4" w:space="0" w:color="auto"/>
              <w:right w:val="single" w:sz="12" w:space="0" w:color="000000"/>
            </w:tcBorders>
            <w:hideMark/>
          </w:tcPr>
          <w:p w14:paraId="35C4177F" w14:textId="77777777" w:rsidR="0067496C" w:rsidRDefault="0067496C">
            <w:pPr>
              <w:jc w:val="center"/>
              <w:rPr>
                <w:rFonts w:ascii="Times New Roman" w:hAnsi="Times New Roman"/>
                <w:w w:val="105"/>
              </w:rPr>
            </w:pPr>
            <w:r>
              <w:rPr>
                <w:rFonts w:ascii="Times New Roman" w:hAnsi="Times New Roman"/>
                <w:w w:val="105"/>
              </w:rPr>
              <w:t>7.394kgCO</w:t>
            </w:r>
            <w:r>
              <w:rPr>
                <w:rFonts w:ascii="Cambria Math" w:hAnsi="Cambria Math" w:cs="Cambria Math"/>
                <w:w w:val="105"/>
              </w:rPr>
              <w:t>₂</w:t>
            </w:r>
            <w:r>
              <w:rPr>
                <w:rFonts w:ascii="Times New Roman" w:hAnsi="Times New Roman"/>
                <w:w w:val="105"/>
              </w:rPr>
              <w:t>e/</w:t>
            </w:r>
            <w:proofErr w:type="gramStart"/>
            <w:r>
              <w:rPr>
                <w:rFonts w:ascii="宋体" w:eastAsia="宋体" w:hAnsi="宋体" w:cs="宋体" w:hint="eastAsia"/>
                <w:w w:val="105"/>
              </w:rPr>
              <w:t>个</w:t>
            </w:r>
            <w:proofErr w:type="gramEnd"/>
          </w:p>
        </w:tc>
      </w:tr>
      <w:tr w:rsidR="0067496C" w14:paraId="0837FEE2" w14:textId="77777777" w:rsidTr="0067496C">
        <w:trPr>
          <w:trHeight w:val="294"/>
        </w:trPr>
        <w:tc>
          <w:tcPr>
            <w:tcW w:w="4516" w:type="dxa"/>
            <w:tcBorders>
              <w:top w:val="single" w:sz="4" w:space="0" w:color="auto"/>
              <w:left w:val="single" w:sz="12" w:space="0" w:color="000000"/>
              <w:bottom w:val="single" w:sz="4" w:space="0" w:color="auto"/>
              <w:right w:val="single" w:sz="2" w:space="0" w:color="000000"/>
            </w:tcBorders>
            <w:hideMark/>
          </w:tcPr>
          <w:p w14:paraId="547A675F" w14:textId="77777777" w:rsidR="0067496C" w:rsidRDefault="0067496C">
            <w:pPr>
              <w:spacing w:before="78"/>
              <w:ind w:left="64" w:right="38"/>
              <w:jc w:val="center"/>
              <w:rPr>
                <w:rFonts w:ascii="Times New Roman" w:hAnsi="Times New Roman"/>
              </w:rPr>
            </w:pPr>
            <w:r>
              <w:rPr>
                <w:rFonts w:ascii="宋体" w:eastAsia="宋体" w:hAnsi="宋体" w:cs="宋体" w:hint="eastAsia"/>
                <w:w w:val="105"/>
              </w:rPr>
              <w:t>预制混凝土梁（</w:t>
            </w:r>
            <w:r>
              <w:rPr>
                <w:rFonts w:ascii="Times New Roman" w:hAnsi="Times New Roman"/>
                <w:w w:val="105"/>
              </w:rPr>
              <w:t>GL-2150</w:t>
            </w:r>
            <w:r>
              <w:rPr>
                <w:rFonts w:ascii="宋体" w:eastAsia="宋体" w:hAnsi="宋体" w:cs="宋体" w:hint="eastAsia"/>
                <w:w w:val="105"/>
              </w:rPr>
              <w:t>）</w:t>
            </w:r>
          </w:p>
        </w:tc>
        <w:tc>
          <w:tcPr>
            <w:tcW w:w="3402" w:type="dxa"/>
            <w:tcBorders>
              <w:top w:val="single" w:sz="4" w:space="0" w:color="auto"/>
              <w:left w:val="single" w:sz="2" w:space="0" w:color="000000"/>
              <w:bottom w:val="single" w:sz="4" w:space="0" w:color="auto"/>
              <w:right w:val="single" w:sz="12" w:space="0" w:color="000000"/>
            </w:tcBorders>
            <w:hideMark/>
          </w:tcPr>
          <w:p w14:paraId="76DC9B20" w14:textId="77777777" w:rsidR="0067496C" w:rsidRDefault="0067496C">
            <w:pPr>
              <w:jc w:val="center"/>
              <w:rPr>
                <w:rFonts w:ascii="Times New Roman" w:hAnsi="Times New Roman"/>
                <w:w w:val="105"/>
              </w:rPr>
            </w:pPr>
            <w:r>
              <w:rPr>
                <w:rFonts w:ascii="Times New Roman" w:hAnsi="Times New Roman"/>
                <w:w w:val="105"/>
              </w:rPr>
              <w:t>13.129kgCO</w:t>
            </w:r>
            <w:r>
              <w:rPr>
                <w:rFonts w:ascii="Cambria Math" w:hAnsi="Cambria Math" w:cs="Cambria Math"/>
                <w:w w:val="105"/>
              </w:rPr>
              <w:t>₂</w:t>
            </w:r>
            <w:r>
              <w:rPr>
                <w:rFonts w:ascii="Times New Roman" w:hAnsi="Times New Roman"/>
                <w:w w:val="105"/>
              </w:rPr>
              <w:t>e/</w:t>
            </w:r>
            <w:proofErr w:type="gramStart"/>
            <w:r>
              <w:rPr>
                <w:rFonts w:ascii="宋体" w:eastAsia="宋体" w:hAnsi="宋体" w:cs="宋体" w:hint="eastAsia"/>
                <w:w w:val="105"/>
              </w:rPr>
              <w:t>个</w:t>
            </w:r>
            <w:proofErr w:type="gramEnd"/>
          </w:p>
        </w:tc>
      </w:tr>
      <w:tr w:rsidR="0067496C" w14:paraId="6F5359E3" w14:textId="77777777" w:rsidTr="0067496C">
        <w:trPr>
          <w:trHeight w:val="294"/>
        </w:trPr>
        <w:tc>
          <w:tcPr>
            <w:tcW w:w="4516" w:type="dxa"/>
            <w:tcBorders>
              <w:top w:val="single" w:sz="4" w:space="0" w:color="auto"/>
              <w:left w:val="single" w:sz="12" w:space="0" w:color="000000"/>
              <w:bottom w:val="single" w:sz="4" w:space="0" w:color="auto"/>
              <w:right w:val="single" w:sz="2" w:space="0" w:color="000000"/>
            </w:tcBorders>
            <w:hideMark/>
          </w:tcPr>
          <w:p w14:paraId="6739D913" w14:textId="77777777" w:rsidR="0067496C" w:rsidRDefault="0067496C">
            <w:pPr>
              <w:spacing w:before="78"/>
              <w:ind w:left="64" w:right="38"/>
              <w:jc w:val="center"/>
              <w:rPr>
                <w:rFonts w:ascii="Times New Roman" w:hAnsi="Times New Roman"/>
                <w:w w:val="105"/>
              </w:rPr>
            </w:pPr>
            <w:r>
              <w:rPr>
                <w:rFonts w:ascii="宋体" w:eastAsia="宋体" w:hAnsi="宋体" w:cs="宋体" w:hint="eastAsia"/>
                <w:w w:val="105"/>
              </w:rPr>
              <w:t>预制混凝土梁（</w:t>
            </w:r>
            <w:r>
              <w:rPr>
                <w:rFonts w:ascii="Times New Roman" w:hAnsi="Times New Roman"/>
                <w:w w:val="105"/>
              </w:rPr>
              <w:t>GL-8085</w:t>
            </w:r>
            <w:r>
              <w:rPr>
                <w:rFonts w:ascii="宋体" w:eastAsia="宋体" w:hAnsi="宋体" w:cs="宋体" w:hint="eastAsia"/>
                <w:w w:val="105"/>
              </w:rPr>
              <w:t>）</w:t>
            </w:r>
          </w:p>
        </w:tc>
        <w:tc>
          <w:tcPr>
            <w:tcW w:w="3402" w:type="dxa"/>
            <w:tcBorders>
              <w:top w:val="single" w:sz="4" w:space="0" w:color="auto"/>
              <w:left w:val="single" w:sz="2" w:space="0" w:color="000000"/>
              <w:bottom w:val="single" w:sz="4" w:space="0" w:color="auto"/>
              <w:right w:val="single" w:sz="12" w:space="0" w:color="000000"/>
            </w:tcBorders>
            <w:hideMark/>
          </w:tcPr>
          <w:p w14:paraId="314997DA" w14:textId="77777777" w:rsidR="0067496C" w:rsidRDefault="0067496C">
            <w:pPr>
              <w:jc w:val="center"/>
              <w:rPr>
                <w:rFonts w:ascii="Times New Roman" w:hAnsi="Times New Roman"/>
                <w:w w:val="105"/>
              </w:rPr>
            </w:pPr>
            <w:r>
              <w:rPr>
                <w:rFonts w:ascii="Times New Roman" w:hAnsi="Times New Roman"/>
                <w:w w:val="105"/>
              </w:rPr>
              <w:t>22.682kgCO</w:t>
            </w:r>
            <w:r>
              <w:rPr>
                <w:rFonts w:ascii="Cambria Math" w:hAnsi="Cambria Math" w:cs="Cambria Math"/>
                <w:w w:val="105"/>
              </w:rPr>
              <w:t>₂</w:t>
            </w:r>
            <w:r>
              <w:rPr>
                <w:rFonts w:ascii="Times New Roman" w:hAnsi="Times New Roman"/>
                <w:w w:val="105"/>
              </w:rPr>
              <w:t>e/</w:t>
            </w:r>
            <w:proofErr w:type="gramStart"/>
            <w:r>
              <w:rPr>
                <w:rFonts w:ascii="宋体" w:eastAsia="宋体" w:hAnsi="宋体" w:cs="宋体" w:hint="eastAsia"/>
                <w:w w:val="105"/>
              </w:rPr>
              <w:t>个</w:t>
            </w:r>
            <w:proofErr w:type="gramEnd"/>
          </w:p>
        </w:tc>
      </w:tr>
      <w:tr w:rsidR="0067496C" w14:paraId="2ACE733A" w14:textId="77777777" w:rsidTr="0067496C">
        <w:trPr>
          <w:trHeight w:val="294"/>
        </w:trPr>
        <w:tc>
          <w:tcPr>
            <w:tcW w:w="4516" w:type="dxa"/>
            <w:tcBorders>
              <w:top w:val="single" w:sz="4" w:space="0" w:color="auto"/>
              <w:left w:val="single" w:sz="12" w:space="0" w:color="000000"/>
              <w:bottom w:val="single" w:sz="4" w:space="0" w:color="auto"/>
              <w:right w:val="single" w:sz="2" w:space="0" w:color="000000"/>
            </w:tcBorders>
            <w:hideMark/>
          </w:tcPr>
          <w:p w14:paraId="6BAC558B" w14:textId="77777777" w:rsidR="0067496C" w:rsidRDefault="0067496C">
            <w:pPr>
              <w:spacing w:before="78"/>
              <w:ind w:left="64" w:right="38"/>
              <w:jc w:val="center"/>
              <w:rPr>
                <w:rFonts w:ascii="Times New Roman" w:hAnsi="Times New Roman"/>
                <w:w w:val="105"/>
              </w:rPr>
            </w:pPr>
            <w:r>
              <w:rPr>
                <w:rFonts w:ascii="宋体" w:eastAsia="宋体" w:hAnsi="宋体" w:cs="宋体" w:hint="eastAsia"/>
                <w:w w:val="105"/>
              </w:rPr>
              <w:t>预制混凝土梁（</w:t>
            </w:r>
            <w:r>
              <w:rPr>
                <w:rFonts w:ascii="Times New Roman" w:hAnsi="Times New Roman"/>
                <w:w w:val="105"/>
              </w:rPr>
              <w:t>GL-8105</w:t>
            </w:r>
            <w:r>
              <w:rPr>
                <w:rFonts w:ascii="宋体" w:eastAsia="宋体" w:hAnsi="宋体" w:cs="宋体" w:hint="eastAsia"/>
                <w:w w:val="105"/>
              </w:rPr>
              <w:t>）</w:t>
            </w:r>
          </w:p>
        </w:tc>
        <w:tc>
          <w:tcPr>
            <w:tcW w:w="3402" w:type="dxa"/>
            <w:tcBorders>
              <w:top w:val="single" w:sz="4" w:space="0" w:color="auto"/>
              <w:left w:val="single" w:sz="2" w:space="0" w:color="000000"/>
              <w:bottom w:val="single" w:sz="4" w:space="0" w:color="auto"/>
              <w:right w:val="single" w:sz="12" w:space="0" w:color="000000"/>
            </w:tcBorders>
            <w:hideMark/>
          </w:tcPr>
          <w:p w14:paraId="4D5AADE8" w14:textId="77777777" w:rsidR="0067496C" w:rsidRDefault="0067496C">
            <w:pPr>
              <w:jc w:val="center"/>
              <w:rPr>
                <w:rFonts w:ascii="Times New Roman" w:hAnsi="Times New Roman"/>
                <w:w w:val="105"/>
              </w:rPr>
            </w:pPr>
            <w:r>
              <w:rPr>
                <w:rFonts w:ascii="Times New Roman" w:hAnsi="Times New Roman"/>
                <w:w w:val="105"/>
              </w:rPr>
              <w:t>28.518kgCO</w:t>
            </w:r>
            <w:r>
              <w:rPr>
                <w:rFonts w:ascii="Cambria Math" w:hAnsi="Cambria Math" w:cs="Cambria Math"/>
                <w:w w:val="105"/>
              </w:rPr>
              <w:t>₂</w:t>
            </w:r>
            <w:r>
              <w:rPr>
                <w:rFonts w:ascii="Times New Roman" w:hAnsi="Times New Roman"/>
                <w:w w:val="105"/>
              </w:rPr>
              <w:t>e/</w:t>
            </w:r>
            <w:proofErr w:type="gramStart"/>
            <w:r>
              <w:rPr>
                <w:rFonts w:ascii="宋体" w:eastAsia="宋体" w:hAnsi="宋体" w:cs="宋体" w:hint="eastAsia"/>
                <w:w w:val="105"/>
              </w:rPr>
              <w:t>个</w:t>
            </w:r>
            <w:proofErr w:type="gramEnd"/>
          </w:p>
        </w:tc>
      </w:tr>
      <w:tr w:rsidR="0067496C" w14:paraId="70527CA9" w14:textId="77777777" w:rsidTr="0067496C">
        <w:trPr>
          <w:trHeight w:val="294"/>
        </w:trPr>
        <w:tc>
          <w:tcPr>
            <w:tcW w:w="4516" w:type="dxa"/>
            <w:tcBorders>
              <w:top w:val="single" w:sz="4" w:space="0" w:color="auto"/>
              <w:left w:val="single" w:sz="12" w:space="0" w:color="000000"/>
              <w:bottom w:val="single" w:sz="4" w:space="0" w:color="auto"/>
              <w:right w:val="single" w:sz="2" w:space="0" w:color="000000"/>
            </w:tcBorders>
            <w:hideMark/>
          </w:tcPr>
          <w:p w14:paraId="4D2738A8" w14:textId="77777777" w:rsidR="0067496C" w:rsidRDefault="0067496C">
            <w:pPr>
              <w:spacing w:before="78"/>
              <w:ind w:left="64" w:right="38"/>
              <w:jc w:val="center"/>
              <w:rPr>
                <w:rFonts w:ascii="Times New Roman" w:hAnsi="Times New Roman"/>
                <w:w w:val="105"/>
              </w:rPr>
            </w:pPr>
            <w:r>
              <w:rPr>
                <w:rFonts w:ascii="宋体" w:eastAsia="宋体" w:hAnsi="宋体" w:cs="宋体" w:hint="eastAsia"/>
              </w:rPr>
              <w:t>预制混凝土梁（</w:t>
            </w:r>
            <w:r>
              <w:rPr>
                <w:rFonts w:ascii="Times New Roman" w:hAnsi="Times New Roman"/>
              </w:rPr>
              <w:t>GL-4100</w:t>
            </w:r>
            <w:r>
              <w:rPr>
                <w:rFonts w:ascii="宋体" w:eastAsia="宋体" w:hAnsi="宋体" w:cs="宋体" w:hint="eastAsia"/>
              </w:rPr>
              <w:t>）</w:t>
            </w:r>
          </w:p>
        </w:tc>
        <w:tc>
          <w:tcPr>
            <w:tcW w:w="3402" w:type="dxa"/>
            <w:tcBorders>
              <w:top w:val="single" w:sz="4" w:space="0" w:color="auto"/>
              <w:left w:val="single" w:sz="2" w:space="0" w:color="000000"/>
              <w:bottom w:val="single" w:sz="4" w:space="0" w:color="auto"/>
              <w:right w:val="single" w:sz="12" w:space="0" w:color="000000"/>
            </w:tcBorders>
            <w:hideMark/>
          </w:tcPr>
          <w:p w14:paraId="74B574E5" w14:textId="77777777" w:rsidR="0067496C" w:rsidRDefault="0067496C">
            <w:pPr>
              <w:jc w:val="center"/>
              <w:rPr>
                <w:rFonts w:ascii="Times New Roman" w:hAnsi="Times New Roman"/>
                <w:w w:val="105"/>
              </w:rPr>
            </w:pPr>
            <w:r>
              <w:rPr>
                <w:rFonts w:ascii="Times New Roman" w:hAnsi="Times New Roman"/>
                <w:w w:val="105"/>
              </w:rPr>
              <w:t>16.524kgCO</w:t>
            </w:r>
            <w:r>
              <w:rPr>
                <w:rFonts w:ascii="Cambria Math" w:hAnsi="Cambria Math" w:cs="Cambria Math"/>
                <w:w w:val="105"/>
              </w:rPr>
              <w:t>₂</w:t>
            </w:r>
            <w:r>
              <w:rPr>
                <w:rFonts w:ascii="Times New Roman" w:hAnsi="Times New Roman"/>
                <w:w w:val="105"/>
              </w:rPr>
              <w:t>e/</w:t>
            </w:r>
            <w:proofErr w:type="gramStart"/>
            <w:r>
              <w:rPr>
                <w:rFonts w:ascii="宋体" w:eastAsia="宋体" w:hAnsi="宋体" w:cs="宋体" w:hint="eastAsia"/>
                <w:w w:val="105"/>
              </w:rPr>
              <w:t>个</w:t>
            </w:r>
            <w:proofErr w:type="gramEnd"/>
          </w:p>
        </w:tc>
      </w:tr>
      <w:tr w:rsidR="0067496C" w14:paraId="31ACB21D" w14:textId="77777777" w:rsidTr="0067496C">
        <w:trPr>
          <w:trHeight w:val="294"/>
        </w:trPr>
        <w:tc>
          <w:tcPr>
            <w:tcW w:w="4516" w:type="dxa"/>
            <w:tcBorders>
              <w:top w:val="single" w:sz="4" w:space="0" w:color="auto"/>
              <w:left w:val="single" w:sz="12" w:space="0" w:color="000000"/>
              <w:bottom w:val="single" w:sz="4" w:space="0" w:color="auto"/>
              <w:right w:val="single" w:sz="2" w:space="0" w:color="000000"/>
            </w:tcBorders>
            <w:hideMark/>
          </w:tcPr>
          <w:p w14:paraId="278548D2" w14:textId="77777777" w:rsidR="0067496C" w:rsidRDefault="0067496C">
            <w:pPr>
              <w:spacing w:before="78"/>
              <w:ind w:left="64" w:right="38"/>
              <w:jc w:val="center"/>
              <w:rPr>
                <w:rFonts w:ascii="Times New Roman" w:hAnsi="Times New Roman"/>
              </w:rPr>
            </w:pPr>
            <w:r>
              <w:rPr>
                <w:rFonts w:ascii="宋体" w:eastAsia="宋体" w:hAnsi="宋体" w:cs="宋体" w:hint="eastAsia"/>
              </w:rPr>
              <w:t>预制混凝土梁（</w:t>
            </w:r>
            <w:r>
              <w:rPr>
                <w:rFonts w:ascii="Times New Roman" w:hAnsi="Times New Roman"/>
              </w:rPr>
              <w:t>GL-4270</w:t>
            </w:r>
            <w:r>
              <w:rPr>
                <w:rFonts w:ascii="宋体" w:eastAsia="宋体" w:hAnsi="宋体" w:cs="宋体" w:hint="eastAsia"/>
              </w:rPr>
              <w:t>）</w:t>
            </w:r>
          </w:p>
        </w:tc>
        <w:tc>
          <w:tcPr>
            <w:tcW w:w="3402" w:type="dxa"/>
            <w:tcBorders>
              <w:top w:val="single" w:sz="4" w:space="0" w:color="auto"/>
              <w:left w:val="single" w:sz="2" w:space="0" w:color="000000"/>
              <w:bottom w:val="single" w:sz="4" w:space="0" w:color="auto"/>
              <w:right w:val="single" w:sz="12" w:space="0" w:color="000000"/>
            </w:tcBorders>
            <w:hideMark/>
          </w:tcPr>
          <w:p w14:paraId="3F4769A5" w14:textId="77777777" w:rsidR="0067496C" w:rsidRDefault="0067496C">
            <w:pPr>
              <w:jc w:val="center"/>
              <w:rPr>
                <w:rFonts w:ascii="Times New Roman" w:hAnsi="Times New Roman"/>
                <w:w w:val="105"/>
              </w:rPr>
            </w:pPr>
            <w:r>
              <w:rPr>
                <w:rFonts w:ascii="Times New Roman" w:hAnsi="Times New Roman"/>
                <w:w w:val="105"/>
              </w:rPr>
              <w:t>83.224kgCO</w:t>
            </w:r>
            <w:r>
              <w:rPr>
                <w:rFonts w:ascii="Cambria Math" w:hAnsi="Cambria Math" w:cs="Cambria Math"/>
                <w:w w:val="105"/>
              </w:rPr>
              <w:t>₂</w:t>
            </w:r>
            <w:r>
              <w:rPr>
                <w:rFonts w:ascii="Times New Roman" w:hAnsi="Times New Roman"/>
                <w:w w:val="105"/>
              </w:rPr>
              <w:t>e/</w:t>
            </w:r>
            <w:proofErr w:type="gramStart"/>
            <w:r>
              <w:rPr>
                <w:rFonts w:ascii="宋体" w:eastAsia="宋体" w:hAnsi="宋体" w:cs="宋体" w:hint="eastAsia"/>
                <w:w w:val="105"/>
              </w:rPr>
              <w:t>个</w:t>
            </w:r>
            <w:proofErr w:type="gramEnd"/>
          </w:p>
        </w:tc>
      </w:tr>
      <w:tr w:rsidR="0067496C" w14:paraId="46393576" w14:textId="77777777" w:rsidTr="0067496C">
        <w:trPr>
          <w:trHeight w:val="294"/>
        </w:trPr>
        <w:tc>
          <w:tcPr>
            <w:tcW w:w="4516" w:type="dxa"/>
            <w:tcBorders>
              <w:top w:val="single" w:sz="4" w:space="0" w:color="auto"/>
              <w:left w:val="single" w:sz="12" w:space="0" w:color="000000"/>
              <w:bottom w:val="single" w:sz="4" w:space="0" w:color="auto"/>
              <w:right w:val="single" w:sz="2" w:space="0" w:color="000000"/>
            </w:tcBorders>
            <w:hideMark/>
          </w:tcPr>
          <w:p w14:paraId="4939CDD6" w14:textId="77777777" w:rsidR="0067496C" w:rsidRDefault="0067496C">
            <w:pPr>
              <w:spacing w:before="78"/>
              <w:ind w:left="64" w:right="38"/>
              <w:jc w:val="center"/>
              <w:rPr>
                <w:rFonts w:ascii="Times New Roman" w:hAnsi="Times New Roman"/>
              </w:rPr>
            </w:pPr>
            <w:r>
              <w:rPr>
                <w:rFonts w:ascii="宋体" w:eastAsia="宋体" w:hAnsi="宋体" w:cs="宋体" w:hint="eastAsia"/>
              </w:rPr>
              <w:t>预制混凝土梁（</w:t>
            </w:r>
            <w:r>
              <w:rPr>
                <w:rFonts w:ascii="Times New Roman" w:hAnsi="Times New Roman"/>
              </w:rPr>
              <w:t>GL-7100</w:t>
            </w:r>
            <w:r>
              <w:rPr>
                <w:rFonts w:ascii="宋体" w:eastAsia="宋体" w:hAnsi="宋体" w:cs="宋体" w:hint="eastAsia"/>
              </w:rPr>
              <w:t>）</w:t>
            </w:r>
          </w:p>
        </w:tc>
        <w:tc>
          <w:tcPr>
            <w:tcW w:w="3402" w:type="dxa"/>
            <w:tcBorders>
              <w:top w:val="single" w:sz="4" w:space="0" w:color="auto"/>
              <w:left w:val="single" w:sz="2" w:space="0" w:color="000000"/>
              <w:bottom w:val="single" w:sz="4" w:space="0" w:color="auto"/>
              <w:right w:val="single" w:sz="12" w:space="0" w:color="000000"/>
            </w:tcBorders>
            <w:hideMark/>
          </w:tcPr>
          <w:p w14:paraId="499A79A3" w14:textId="77777777" w:rsidR="0067496C" w:rsidRDefault="0067496C">
            <w:pPr>
              <w:jc w:val="center"/>
              <w:rPr>
                <w:rFonts w:ascii="Times New Roman" w:hAnsi="Times New Roman"/>
                <w:w w:val="105"/>
              </w:rPr>
            </w:pPr>
            <w:r>
              <w:rPr>
                <w:rFonts w:ascii="Times New Roman" w:hAnsi="Times New Roman"/>
                <w:w w:val="105"/>
              </w:rPr>
              <w:t>25.626kgCO</w:t>
            </w:r>
            <w:r>
              <w:rPr>
                <w:rFonts w:ascii="Cambria Math" w:hAnsi="Cambria Math" w:cs="Cambria Math"/>
                <w:w w:val="105"/>
              </w:rPr>
              <w:t>₂</w:t>
            </w:r>
            <w:r>
              <w:rPr>
                <w:rFonts w:ascii="Times New Roman" w:hAnsi="Times New Roman"/>
                <w:w w:val="105"/>
              </w:rPr>
              <w:t>e/</w:t>
            </w:r>
            <w:proofErr w:type="gramStart"/>
            <w:r>
              <w:rPr>
                <w:rFonts w:ascii="宋体" w:eastAsia="宋体" w:hAnsi="宋体" w:cs="宋体" w:hint="eastAsia"/>
                <w:w w:val="105"/>
              </w:rPr>
              <w:t>个</w:t>
            </w:r>
            <w:proofErr w:type="gramEnd"/>
          </w:p>
        </w:tc>
      </w:tr>
      <w:tr w:rsidR="0067496C" w14:paraId="7184C607" w14:textId="77777777" w:rsidTr="0067496C">
        <w:trPr>
          <w:trHeight w:val="294"/>
        </w:trPr>
        <w:tc>
          <w:tcPr>
            <w:tcW w:w="4516" w:type="dxa"/>
            <w:tcBorders>
              <w:top w:val="single" w:sz="4" w:space="0" w:color="auto"/>
              <w:left w:val="single" w:sz="12" w:space="0" w:color="000000"/>
              <w:bottom w:val="single" w:sz="4" w:space="0" w:color="auto"/>
              <w:right w:val="single" w:sz="2" w:space="0" w:color="000000"/>
            </w:tcBorders>
            <w:hideMark/>
          </w:tcPr>
          <w:p w14:paraId="1BC4C224" w14:textId="77777777" w:rsidR="0067496C" w:rsidRDefault="0067496C">
            <w:pPr>
              <w:spacing w:before="78"/>
              <w:ind w:left="64" w:right="38"/>
              <w:jc w:val="center"/>
              <w:rPr>
                <w:rFonts w:ascii="Times New Roman" w:hAnsi="Times New Roman"/>
              </w:rPr>
            </w:pPr>
            <w:r>
              <w:rPr>
                <w:rFonts w:ascii="宋体" w:eastAsia="宋体" w:hAnsi="宋体" w:cs="宋体" w:hint="eastAsia"/>
              </w:rPr>
              <w:t>预制混凝土梁（</w:t>
            </w:r>
            <w:r>
              <w:rPr>
                <w:rFonts w:ascii="Times New Roman" w:hAnsi="Times New Roman"/>
              </w:rPr>
              <w:t>GL-7300</w:t>
            </w:r>
            <w:r>
              <w:rPr>
                <w:rFonts w:ascii="宋体" w:eastAsia="宋体" w:hAnsi="宋体" w:cs="宋体" w:hint="eastAsia"/>
              </w:rPr>
              <w:t>）</w:t>
            </w:r>
          </w:p>
        </w:tc>
        <w:tc>
          <w:tcPr>
            <w:tcW w:w="3402" w:type="dxa"/>
            <w:tcBorders>
              <w:top w:val="single" w:sz="4" w:space="0" w:color="auto"/>
              <w:left w:val="single" w:sz="2" w:space="0" w:color="000000"/>
              <w:bottom w:val="single" w:sz="4" w:space="0" w:color="auto"/>
              <w:right w:val="single" w:sz="12" w:space="0" w:color="000000"/>
            </w:tcBorders>
            <w:hideMark/>
          </w:tcPr>
          <w:p w14:paraId="6658A37C" w14:textId="77777777" w:rsidR="0067496C" w:rsidRDefault="0067496C">
            <w:pPr>
              <w:jc w:val="center"/>
              <w:rPr>
                <w:rFonts w:ascii="Times New Roman" w:hAnsi="Times New Roman"/>
                <w:w w:val="105"/>
              </w:rPr>
            </w:pPr>
            <w:r>
              <w:rPr>
                <w:rFonts w:ascii="Times New Roman" w:hAnsi="Times New Roman"/>
                <w:w w:val="105"/>
              </w:rPr>
              <w:t>117.555kgCO</w:t>
            </w:r>
            <w:r>
              <w:rPr>
                <w:rFonts w:ascii="Cambria Math" w:hAnsi="Cambria Math" w:cs="Cambria Math"/>
                <w:w w:val="105"/>
              </w:rPr>
              <w:t>₂</w:t>
            </w:r>
            <w:r>
              <w:rPr>
                <w:rFonts w:ascii="Times New Roman" w:hAnsi="Times New Roman"/>
                <w:w w:val="105"/>
              </w:rPr>
              <w:t>e/</w:t>
            </w:r>
            <w:proofErr w:type="gramStart"/>
            <w:r>
              <w:rPr>
                <w:rFonts w:ascii="宋体" w:eastAsia="宋体" w:hAnsi="宋体" w:cs="宋体" w:hint="eastAsia"/>
                <w:w w:val="105"/>
              </w:rPr>
              <w:t>个</w:t>
            </w:r>
            <w:proofErr w:type="gramEnd"/>
          </w:p>
        </w:tc>
      </w:tr>
      <w:tr w:rsidR="0067496C" w14:paraId="145C17E5" w14:textId="77777777" w:rsidTr="0067496C">
        <w:trPr>
          <w:trHeight w:val="294"/>
        </w:trPr>
        <w:tc>
          <w:tcPr>
            <w:tcW w:w="4516" w:type="dxa"/>
            <w:tcBorders>
              <w:top w:val="single" w:sz="4" w:space="0" w:color="auto"/>
              <w:left w:val="single" w:sz="12" w:space="0" w:color="000000"/>
              <w:bottom w:val="single" w:sz="4" w:space="0" w:color="auto"/>
              <w:right w:val="single" w:sz="2" w:space="0" w:color="000000"/>
            </w:tcBorders>
            <w:hideMark/>
          </w:tcPr>
          <w:p w14:paraId="0DADEFA9" w14:textId="77777777" w:rsidR="0067496C" w:rsidRDefault="0067496C">
            <w:pPr>
              <w:spacing w:before="78"/>
              <w:ind w:left="64" w:right="38"/>
              <w:jc w:val="center"/>
              <w:rPr>
                <w:rFonts w:ascii="Times New Roman" w:hAnsi="Times New Roman"/>
              </w:rPr>
            </w:pPr>
            <w:r>
              <w:rPr>
                <w:rFonts w:ascii="宋体" w:eastAsia="宋体" w:hAnsi="宋体" w:cs="宋体" w:hint="eastAsia"/>
              </w:rPr>
              <w:t>预制混凝土墙板（</w:t>
            </w:r>
            <w:r>
              <w:rPr>
                <w:rFonts w:ascii="Times New Roman" w:hAnsi="Times New Roman"/>
              </w:rPr>
              <w:t>WQ-3328</w:t>
            </w:r>
            <w:r>
              <w:rPr>
                <w:rFonts w:ascii="宋体" w:eastAsia="宋体" w:hAnsi="宋体" w:cs="宋体" w:hint="eastAsia"/>
              </w:rPr>
              <w:t>）</w:t>
            </w:r>
          </w:p>
        </w:tc>
        <w:tc>
          <w:tcPr>
            <w:tcW w:w="3402" w:type="dxa"/>
            <w:tcBorders>
              <w:top w:val="single" w:sz="4" w:space="0" w:color="auto"/>
              <w:left w:val="single" w:sz="2" w:space="0" w:color="000000"/>
              <w:bottom w:val="single" w:sz="4" w:space="0" w:color="auto"/>
              <w:right w:val="single" w:sz="12" w:space="0" w:color="000000"/>
            </w:tcBorders>
            <w:hideMark/>
          </w:tcPr>
          <w:p w14:paraId="64CFD646" w14:textId="77777777" w:rsidR="0067496C" w:rsidRDefault="0067496C">
            <w:pPr>
              <w:jc w:val="center"/>
              <w:rPr>
                <w:rFonts w:ascii="Times New Roman" w:hAnsi="Times New Roman"/>
                <w:w w:val="105"/>
              </w:rPr>
            </w:pPr>
            <w:r>
              <w:rPr>
                <w:rFonts w:ascii="Times New Roman" w:hAnsi="Times New Roman"/>
                <w:w w:val="105"/>
              </w:rPr>
              <w:t>894.765kgCO</w:t>
            </w:r>
            <w:r>
              <w:rPr>
                <w:rFonts w:ascii="Cambria Math" w:hAnsi="Cambria Math" w:cs="Cambria Math"/>
                <w:w w:val="105"/>
              </w:rPr>
              <w:t>₂</w:t>
            </w:r>
            <w:r>
              <w:rPr>
                <w:rFonts w:ascii="Times New Roman" w:hAnsi="Times New Roman"/>
                <w:w w:val="105"/>
              </w:rPr>
              <w:t>e/</w:t>
            </w:r>
            <w:proofErr w:type="gramStart"/>
            <w:r>
              <w:rPr>
                <w:rFonts w:ascii="宋体" w:eastAsia="宋体" w:hAnsi="宋体" w:cs="宋体" w:hint="eastAsia"/>
                <w:w w:val="105"/>
              </w:rPr>
              <w:t>个</w:t>
            </w:r>
            <w:proofErr w:type="gramEnd"/>
          </w:p>
        </w:tc>
      </w:tr>
      <w:tr w:rsidR="0067496C" w14:paraId="63E5850B" w14:textId="77777777" w:rsidTr="0067496C">
        <w:trPr>
          <w:trHeight w:val="294"/>
        </w:trPr>
        <w:tc>
          <w:tcPr>
            <w:tcW w:w="4516" w:type="dxa"/>
            <w:tcBorders>
              <w:top w:val="single" w:sz="4" w:space="0" w:color="auto"/>
              <w:left w:val="single" w:sz="12" w:space="0" w:color="000000"/>
              <w:bottom w:val="single" w:sz="4" w:space="0" w:color="auto"/>
              <w:right w:val="single" w:sz="2" w:space="0" w:color="000000"/>
            </w:tcBorders>
            <w:hideMark/>
          </w:tcPr>
          <w:p w14:paraId="2C0D6537" w14:textId="77777777" w:rsidR="0067496C" w:rsidRDefault="0067496C">
            <w:pPr>
              <w:spacing w:before="78"/>
              <w:ind w:left="64" w:right="38"/>
              <w:jc w:val="center"/>
              <w:rPr>
                <w:rFonts w:ascii="Times New Roman" w:hAnsi="Times New Roman"/>
              </w:rPr>
            </w:pPr>
            <w:r>
              <w:rPr>
                <w:rFonts w:ascii="宋体" w:eastAsia="宋体" w:hAnsi="宋体" w:cs="宋体" w:hint="eastAsia"/>
              </w:rPr>
              <w:t>预制混凝土墙板（</w:t>
            </w:r>
            <w:r>
              <w:rPr>
                <w:rFonts w:ascii="Times New Roman" w:hAnsi="Times New Roman"/>
              </w:rPr>
              <w:t>WQ-3628</w:t>
            </w:r>
            <w:r>
              <w:rPr>
                <w:rFonts w:ascii="宋体" w:eastAsia="宋体" w:hAnsi="宋体" w:cs="宋体" w:hint="eastAsia"/>
              </w:rPr>
              <w:t>）</w:t>
            </w:r>
          </w:p>
        </w:tc>
        <w:tc>
          <w:tcPr>
            <w:tcW w:w="3402" w:type="dxa"/>
            <w:tcBorders>
              <w:top w:val="single" w:sz="4" w:space="0" w:color="auto"/>
              <w:left w:val="single" w:sz="2" w:space="0" w:color="000000"/>
              <w:bottom w:val="single" w:sz="4" w:space="0" w:color="auto"/>
              <w:right w:val="single" w:sz="12" w:space="0" w:color="000000"/>
            </w:tcBorders>
            <w:hideMark/>
          </w:tcPr>
          <w:p w14:paraId="18F0AB3A" w14:textId="77777777" w:rsidR="0067496C" w:rsidRDefault="0067496C">
            <w:pPr>
              <w:jc w:val="center"/>
              <w:rPr>
                <w:rFonts w:ascii="Times New Roman" w:hAnsi="Times New Roman"/>
                <w:w w:val="105"/>
              </w:rPr>
            </w:pPr>
            <w:r>
              <w:rPr>
                <w:rFonts w:ascii="Times New Roman" w:hAnsi="Times New Roman"/>
                <w:w w:val="105"/>
              </w:rPr>
              <w:t>989.322kgCO</w:t>
            </w:r>
            <w:r>
              <w:rPr>
                <w:rFonts w:ascii="Cambria Math" w:hAnsi="Cambria Math" w:cs="Cambria Math"/>
                <w:w w:val="105"/>
              </w:rPr>
              <w:t>₂</w:t>
            </w:r>
            <w:r>
              <w:rPr>
                <w:rFonts w:ascii="Times New Roman" w:hAnsi="Times New Roman"/>
                <w:w w:val="105"/>
              </w:rPr>
              <w:t>e/</w:t>
            </w:r>
            <w:proofErr w:type="gramStart"/>
            <w:r>
              <w:rPr>
                <w:rFonts w:ascii="宋体" w:eastAsia="宋体" w:hAnsi="宋体" w:cs="宋体" w:hint="eastAsia"/>
                <w:w w:val="105"/>
              </w:rPr>
              <w:t>个</w:t>
            </w:r>
            <w:proofErr w:type="gramEnd"/>
          </w:p>
        </w:tc>
      </w:tr>
      <w:tr w:rsidR="0067496C" w14:paraId="56C87177" w14:textId="77777777" w:rsidTr="0067496C">
        <w:trPr>
          <w:trHeight w:val="294"/>
        </w:trPr>
        <w:tc>
          <w:tcPr>
            <w:tcW w:w="4516" w:type="dxa"/>
            <w:tcBorders>
              <w:top w:val="single" w:sz="4" w:space="0" w:color="auto"/>
              <w:left w:val="single" w:sz="12" w:space="0" w:color="000000"/>
              <w:bottom w:val="single" w:sz="4" w:space="0" w:color="auto"/>
              <w:right w:val="single" w:sz="2" w:space="0" w:color="000000"/>
            </w:tcBorders>
            <w:hideMark/>
          </w:tcPr>
          <w:p w14:paraId="772DE0F1" w14:textId="77777777" w:rsidR="0067496C" w:rsidRDefault="0067496C">
            <w:pPr>
              <w:spacing w:before="78"/>
              <w:ind w:left="64" w:right="38"/>
              <w:jc w:val="center"/>
              <w:rPr>
                <w:rFonts w:ascii="Times New Roman" w:hAnsi="Times New Roman"/>
              </w:rPr>
            </w:pPr>
            <w:r>
              <w:rPr>
                <w:rFonts w:ascii="宋体" w:eastAsia="宋体" w:hAnsi="宋体" w:cs="宋体" w:hint="eastAsia"/>
              </w:rPr>
              <w:t>预制混凝土墙板（</w:t>
            </w:r>
            <w:r>
              <w:rPr>
                <w:rFonts w:ascii="Times New Roman" w:hAnsi="Times New Roman"/>
              </w:rPr>
              <w:t>WQC1-3328-1514</w:t>
            </w:r>
            <w:r>
              <w:rPr>
                <w:rFonts w:ascii="宋体" w:eastAsia="宋体" w:hAnsi="宋体" w:cs="宋体" w:hint="eastAsia"/>
              </w:rPr>
              <w:t>）</w:t>
            </w:r>
          </w:p>
        </w:tc>
        <w:tc>
          <w:tcPr>
            <w:tcW w:w="3402" w:type="dxa"/>
            <w:tcBorders>
              <w:top w:val="single" w:sz="4" w:space="0" w:color="auto"/>
              <w:left w:val="single" w:sz="2" w:space="0" w:color="000000"/>
              <w:bottom w:val="single" w:sz="4" w:space="0" w:color="auto"/>
              <w:right w:val="single" w:sz="12" w:space="0" w:color="000000"/>
            </w:tcBorders>
            <w:hideMark/>
          </w:tcPr>
          <w:p w14:paraId="361B779C" w14:textId="77777777" w:rsidR="0067496C" w:rsidRDefault="0067496C">
            <w:pPr>
              <w:jc w:val="center"/>
              <w:rPr>
                <w:rFonts w:ascii="Times New Roman" w:hAnsi="Times New Roman"/>
                <w:w w:val="105"/>
              </w:rPr>
            </w:pPr>
            <w:r>
              <w:rPr>
                <w:rFonts w:ascii="Times New Roman" w:hAnsi="Times New Roman"/>
                <w:w w:val="105"/>
              </w:rPr>
              <w:t>788.969kgCO</w:t>
            </w:r>
            <w:r>
              <w:rPr>
                <w:rFonts w:ascii="Cambria Math" w:hAnsi="Cambria Math" w:cs="Cambria Math"/>
                <w:w w:val="105"/>
              </w:rPr>
              <w:t>₂</w:t>
            </w:r>
            <w:r>
              <w:rPr>
                <w:rFonts w:ascii="Times New Roman" w:hAnsi="Times New Roman"/>
                <w:w w:val="105"/>
              </w:rPr>
              <w:t>e/</w:t>
            </w:r>
            <w:proofErr w:type="gramStart"/>
            <w:r>
              <w:rPr>
                <w:rFonts w:ascii="宋体" w:eastAsia="宋体" w:hAnsi="宋体" w:cs="宋体" w:hint="eastAsia"/>
                <w:w w:val="105"/>
              </w:rPr>
              <w:t>个</w:t>
            </w:r>
            <w:proofErr w:type="gramEnd"/>
          </w:p>
        </w:tc>
      </w:tr>
      <w:tr w:rsidR="0067496C" w14:paraId="70C5F435" w14:textId="77777777" w:rsidTr="0067496C">
        <w:trPr>
          <w:trHeight w:val="294"/>
        </w:trPr>
        <w:tc>
          <w:tcPr>
            <w:tcW w:w="4516" w:type="dxa"/>
            <w:tcBorders>
              <w:top w:val="single" w:sz="4" w:space="0" w:color="auto"/>
              <w:left w:val="single" w:sz="12" w:space="0" w:color="000000"/>
              <w:bottom w:val="single" w:sz="4" w:space="0" w:color="auto"/>
              <w:right w:val="single" w:sz="2" w:space="0" w:color="000000"/>
            </w:tcBorders>
            <w:hideMark/>
          </w:tcPr>
          <w:p w14:paraId="62B5BB3E" w14:textId="77777777" w:rsidR="0067496C" w:rsidRDefault="0067496C">
            <w:pPr>
              <w:spacing w:before="78"/>
              <w:ind w:left="64" w:right="38"/>
              <w:jc w:val="center"/>
              <w:rPr>
                <w:rFonts w:ascii="Times New Roman" w:hAnsi="Times New Roman"/>
              </w:rPr>
            </w:pPr>
            <w:r>
              <w:rPr>
                <w:rFonts w:ascii="宋体" w:eastAsia="宋体" w:hAnsi="宋体" w:cs="宋体" w:hint="eastAsia"/>
              </w:rPr>
              <w:t>预制混凝土墙板（</w:t>
            </w:r>
            <w:r>
              <w:rPr>
                <w:rFonts w:ascii="Times New Roman" w:hAnsi="Times New Roman"/>
              </w:rPr>
              <w:t>WQC1-3928-2414</w:t>
            </w:r>
            <w:r>
              <w:rPr>
                <w:rFonts w:ascii="宋体" w:eastAsia="宋体" w:hAnsi="宋体" w:cs="宋体" w:hint="eastAsia"/>
              </w:rPr>
              <w:t>）</w:t>
            </w:r>
          </w:p>
        </w:tc>
        <w:tc>
          <w:tcPr>
            <w:tcW w:w="3402" w:type="dxa"/>
            <w:tcBorders>
              <w:top w:val="single" w:sz="4" w:space="0" w:color="auto"/>
              <w:left w:val="single" w:sz="2" w:space="0" w:color="000000"/>
              <w:bottom w:val="single" w:sz="4" w:space="0" w:color="auto"/>
              <w:right w:val="single" w:sz="12" w:space="0" w:color="000000"/>
            </w:tcBorders>
            <w:hideMark/>
          </w:tcPr>
          <w:p w14:paraId="70DD31A1" w14:textId="77777777" w:rsidR="0067496C" w:rsidRDefault="0067496C">
            <w:pPr>
              <w:jc w:val="center"/>
              <w:rPr>
                <w:rFonts w:ascii="Times New Roman" w:hAnsi="Times New Roman"/>
                <w:w w:val="105"/>
              </w:rPr>
            </w:pPr>
            <w:r>
              <w:rPr>
                <w:rFonts w:ascii="Times New Roman" w:hAnsi="Times New Roman"/>
                <w:w w:val="105"/>
              </w:rPr>
              <w:t>838.294kgCO</w:t>
            </w:r>
            <w:r>
              <w:rPr>
                <w:rFonts w:ascii="Cambria Math" w:hAnsi="Cambria Math" w:cs="Cambria Math"/>
                <w:w w:val="105"/>
              </w:rPr>
              <w:t>₂</w:t>
            </w:r>
            <w:r>
              <w:rPr>
                <w:rFonts w:ascii="Times New Roman" w:hAnsi="Times New Roman"/>
                <w:w w:val="105"/>
              </w:rPr>
              <w:t>e/</w:t>
            </w:r>
            <w:proofErr w:type="gramStart"/>
            <w:r>
              <w:rPr>
                <w:rFonts w:ascii="宋体" w:eastAsia="宋体" w:hAnsi="宋体" w:cs="宋体" w:hint="eastAsia"/>
                <w:w w:val="105"/>
              </w:rPr>
              <w:t>个</w:t>
            </w:r>
            <w:proofErr w:type="gramEnd"/>
          </w:p>
        </w:tc>
      </w:tr>
      <w:tr w:rsidR="0067496C" w14:paraId="5C1F1D6C" w14:textId="77777777" w:rsidTr="0067496C">
        <w:trPr>
          <w:trHeight w:val="294"/>
        </w:trPr>
        <w:tc>
          <w:tcPr>
            <w:tcW w:w="4516" w:type="dxa"/>
            <w:tcBorders>
              <w:top w:val="single" w:sz="4" w:space="0" w:color="auto"/>
              <w:left w:val="single" w:sz="12" w:space="0" w:color="000000"/>
              <w:bottom w:val="single" w:sz="4" w:space="0" w:color="auto"/>
              <w:right w:val="single" w:sz="2" w:space="0" w:color="000000"/>
            </w:tcBorders>
            <w:hideMark/>
          </w:tcPr>
          <w:p w14:paraId="753685DE" w14:textId="77777777" w:rsidR="0067496C" w:rsidRDefault="0067496C">
            <w:pPr>
              <w:spacing w:before="78"/>
              <w:ind w:left="64" w:right="38"/>
              <w:jc w:val="center"/>
              <w:rPr>
                <w:rFonts w:ascii="Times New Roman" w:hAnsi="Times New Roman"/>
              </w:rPr>
            </w:pPr>
            <w:r>
              <w:rPr>
                <w:rFonts w:ascii="宋体" w:eastAsia="宋体" w:hAnsi="宋体" w:cs="宋体" w:hint="eastAsia"/>
              </w:rPr>
              <w:t>预制混凝土墙板（</w:t>
            </w:r>
            <w:r>
              <w:rPr>
                <w:rFonts w:ascii="Times New Roman" w:hAnsi="Times New Roman"/>
              </w:rPr>
              <w:t>WQCA-4228-2716</w:t>
            </w:r>
            <w:r>
              <w:rPr>
                <w:rFonts w:ascii="宋体" w:eastAsia="宋体" w:hAnsi="宋体" w:cs="宋体" w:hint="eastAsia"/>
              </w:rPr>
              <w:t>）</w:t>
            </w:r>
          </w:p>
        </w:tc>
        <w:tc>
          <w:tcPr>
            <w:tcW w:w="3402" w:type="dxa"/>
            <w:tcBorders>
              <w:top w:val="single" w:sz="4" w:space="0" w:color="auto"/>
              <w:left w:val="single" w:sz="2" w:space="0" w:color="000000"/>
              <w:bottom w:val="single" w:sz="4" w:space="0" w:color="auto"/>
              <w:right w:val="single" w:sz="12" w:space="0" w:color="000000"/>
            </w:tcBorders>
            <w:hideMark/>
          </w:tcPr>
          <w:p w14:paraId="47BA9626" w14:textId="77777777" w:rsidR="0067496C" w:rsidRDefault="0067496C">
            <w:pPr>
              <w:jc w:val="center"/>
              <w:rPr>
                <w:rFonts w:ascii="Times New Roman" w:hAnsi="Times New Roman"/>
                <w:w w:val="105"/>
              </w:rPr>
            </w:pPr>
            <w:r>
              <w:rPr>
                <w:rFonts w:ascii="Times New Roman" w:hAnsi="Times New Roman"/>
                <w:w w:val="105"/>
              </w:rPr>
              <w:t>840.748kgCO</w:t>
            </w:r>
            <w:r>
              <w:rPr>
                <w:rFonts w:ascii="Cambria Math" w:hAnsi="Cambria Math" w:cs="Cambria Math"/>
                <w:w w:val="105"/>
              </w:rPr>
              <w:t>₂</w:t>
            </w:r>
            <w:r>
              <w:rPr>
                <w:rFonts w:ascii="Times New Roman" w:hAnsi="Times New Roman"/>
                <w:w w:val="105"/>
              </w:rPr>
              <w:t>e/</w:t>
            </w:r>
            <w:proofErr w:type="gramStart"/>
            <w:r>
              <w:rPr>
                <w:rFonts w:ascii="宋体" w:eastAsia="宋体" w:hAnsi="宋体" w:cs="宋体" w:hint="eastAsia"/>
                <w:w w:val="105"/>
              </w:rPr>
              <w:t>个</w:t>
            </w:r>
            <w:proofErr w:type="gramEnd"/>
          </w:p>
        </w:tc>
      </w:tr>
      <w:tr w:rsidR="0067496C" w14:paraId="7803095A" w14:textId="77777777" w:rsidTr="0067496C">
        <w:trPr>
          <w:trHeight w:val="294"/>
        </w:trPr>
        <w:tc>
          <w:tcPr>
            <w:tcW w:w="4516" w:type="dxa"/>
            <w:tcBorders>
              <w:top w:val="single" w:sz="4" w:space="0" w:color="auto"/>
              <w:left w:val="single" w:sz="12" w:space="0" w:color="000000"/>
              <w:bottom w:val="single" w:sz="4" w:space="0" w:color="auto"/>
              <w:right w:val="single" w:sz="2" w:space="0" w:color="000000"/>
            </w:tcBorders>
            <w:hideMark/>
          </w:tcPr>
          <w:p w14:paraId="30B8AE79" w14:textId="77777777" w:rsidR="0067496C" w:rsidRDefault="0067496C">
            <w:pPr>
              <w:spacing w:before="78"/>
              <w:ind w:left="64" w:right="38"/>
              <w:jc w:val="center"/>
              <w:rPr>
                <w:rFonts w:ascii="Times New Roman" w:hAnsi="Times New Roman"/>
              </w:rPr>
            </w:pPr>
            <w:r>
              <w:rPr>
                <w:rFonts w:ascii="宋体" w:eastAsia="宋体" w:hAnsi="宋体" w:cs="宋体" w:hint="eastAsia"/>
              </w:rPr>
              <w:t>预制混凝土墙板（</w:t>
            </w:r>
            <w:r>
              <w:rPr>
                <w:rFonts w:ascii="Times New Roman" w:hAnsi="Times New Roman"/>
              </w:rPr>
              <w:t>WQCA-3029-1517</w:t>
            </w:r>
            <w:r>
              <w:rPr>
                <w:rFonts w:ascii="宋体" w:eastAsia="宋体" w:hAnsi="宋体" w:cs="宋体" w:hint="eastAsia"/>
              </w:rPr>
              <w:t>）</w:t>
            </w:r>
          </w:p>
        </w:tc>
        <w:tc>
          <w:tcPr>
            <w:tcW w:w="3402" w:type="dxa"/>
            <w:tcBorders>
              <w:top w:val="single" w:sz="4" w:space="0" w:color="auto"/>
              <w:left w:val="single" w:sz="2" w:space="0" w:color="000000"/>
              <w:bottom w:val="single" w:sz="4" w:space="0" w:color="auto"/>
              <w:right w:val="single" w:sz="12" w:space="0" w:color="000000"/>
            </w:tcBorders>
            <w:hideMark/>
          </w:tcPr>
          <w:p w14:paraId="380A238F" w14:textId="77777777" w:rsidR="0067496C" w:rsidRDefault="0067496C">
            <w:pPr>
              <w:jc w:val="center"/>
              <w:rPr>
                <w:rFonts w:ascii="Times New Roman" w:hAnsi="Times New Roman"/>
                <w:w w:val="105"/>
              </w:rPr>
            </w:pPr>
            <w:r>
              <w:rPr>
                <w:rFonts w:ascii="Times New Roman" w:hAnsi="Times New Roman"/>
                <w:w w:val="105"/>
              </w:rPr>
              <w:t>665.393kgCO</w:t>
            </w:r>
            <w:r>
              <w:rPr>
                <w:rFonts w:ascii="Cambria Math" w:hAnsi="Cambria Math" w:cs="Cambria Math"/>
                <w:w w:val="105"/>
              </w:rPr>
              <w:t>₂</w:t>
            </w:r>
            <w:r>
              <w:rPr>
                <w:rFonts w:ascii="Times New Roman" w:hAnsi="Times New Roman"/>
                <w:w w:val="105"/>
              </w:rPr>
              <w:t>e/</w:t>
            </w:r>
            <w:proofErr w:type="gramStart"/>
            <w:r>
              <w:rPr>
                <w:rFonts w:ascii="宋体" w:eastAsia="宋体" w:hAnsi="宋体" w:cs="宋体" w:hint="eastAsia"/>
                <w:w w:val="105"/>
              </w:rPr>
              <w:t>个</w:t>
            </w:r>
            <w:proofErr w:type="gramEnd"/>
          </w:p>
        </w:tc>
      </w:tr>
      <w:tr w:rsidR="0067496C" w14:paraId="4ED31201" w14:textId="77777777" w:rsidTr="0067496C">
        <w:trPr>
          <w:trHeight w:val="294"/>
        </w:trPr>
        <w:tc>
          <w:tcPr>
            <w:tcW w:w="4516" w:type="dxa"/>
            <w:tcBorders>
              <w:top w:val="single" w:sz="4" w:space="0" w:color="auto"/>
              <w:left w:val="single" w:sz="12" w:space="0" w:color="000000"/>
              <w:bottom w:val="single" w:sz="4" w:space="0" w:color="auto"/>
              <w:right w:val="single" w:sz="2" w:space="0" w:color="000000"/>
            </w:tcBorders>
            <w:hideMark/>
          </w:tcPr>
          <w:p w14:paraId="278AAAD2" w14:textId="77777777" w:rsidR="0067496C" w:rsidRDefault="0067496C">
            <w:pPr>
              <w:spacing w:before="78"/>
              <w:ind w:left="64" w:right="38"/>
              <w:jc w:val="center"/>
              <w:rPr>
                <w:rFonts w:ascii="Times New Roman" w:hAnsi="Times New Roman"/>
              </w:rPr>
            </w:pPr>
            <w:r>
              <w:rPr>
                <w:rFonts w:ascii="宋体" w:eastAsia="宋体" w:hAnsi="宋体" w:cs="宋体" w:hint="eastAsia"/>
              </w:rPr>
              <w:t>预制混凝土墙板（</w:t>
            </w:r>
            <w:r>
              <w:rPr>
                <w:rFonts w:ascii="Times New Roman" w:hAnsi="Times New Roman"/>
              </w:rPr>
              <w:t>WQC2-4828-0614-1514</w:t>
            </w:r>
            <w:r>
              <w:rPr>
                <w:rFonts w:ascii="宋体" w:eastAsia="宋体" w:hAnsi="宋体" w:cs="宋体" w:hint="eastAsia"/>
              </w:rPr>
              <w:t>）</w:t>
            </w:r>
          </w:p>
        </w:tc>
        <w:tc>
          <w:tcPr>
            <w:tcW w:w="3402" w:type="dxa"/>
            <w:tcBorders>
              <w:top w:val="single" w:sz="4" w:space="0" w:color="auto"/>
              <w:left w:val="single" w:sz="2" w:space="0" w:color="000000"/>
              <w:bottom w:val="single" w:sz="4" w:space="0" w:color="auto"/>
              <w:right w:val="single" w:sz="12" w:space="0" w:color="000000"/>
            </w:tcBorders>
            <w:hideMark/>
          </w:tcPr>
          <w:p w14:paraId="0DC80E23" w14:textId="77777777" w:rsidR="0067496C" w:rsidRDefault="0067496C">
            <w:pPr>
              <w:jc w:val="center"/>
              <w:rPr>
                <w:rFonts w:ascii="Times New Roman" w:hAnsi="Times New Roman"/>
                <w:w w:val="105"/>
              </w:rPr>
            </w:pPr>
            <w:r>
              <w:rPr>
                <w:rFonts w:ascii="Times New Roman" w:hAnsi="Times New Roman"/>
                <w:w w:val="105"/>
              </w:rPr>
              <w:t>1229.922kgCO</w:t>
            </w:r>
            <w:r>
              <w:rPr>
                <w:rFonts w:ascii="Cambria Math" w:hAnsi="Cambria Math" w:cs="Cambria Math"/>
                <w:w w:val="105"/>
              </w:rPr>
              <w:t>₂</w:t>
            </w:r>
            <w:r>
              <w:rPr>
                <w:rFonts w:ascii="Times New Roman" w:hAnsi="Times New Roman"/>
                <w:w w:val="105"/>
              </w:rPr>
              <w:t>e/</w:t>
            </w:r>
            <w:proofErr w:type="gramStart"/>
            <w:r>
              <w:rPr>
                <w:rFonts w:ascii="宋体" w:eastAsia="宋体" w:hAnsi="宋体" w:cs="宋体" w:hint="eastAsia"/>
                <w:w w:val="105"/>
              </w:rPr>
              <w:t>个</w:t>
            </w:r>
            <w:proofErr w:type="gramEnd"/>
          </w:p>
        </w:tc>
      </w:tr>
      <w:tr w:rsidR="0067496C" w14:paraId="7B22B71E" w14:textId="77777777" w:rsidTr="0067496C">
        <w:trPr>
          <w:trHeight w:val="294"/>
        </w:trPr>
        <w:tc>
          <w:tcPr>
            <w:tcW w:w="4516" w:type="dxa"/>
            <w:tcBorders>
              <w:top w:val="single" w:sz="4" w:space="0" w:color="auto"/>
              <w:left w:val="single" w:sz="12" w:space="0" w:color="000000"/>
              <w:bottom w:val="single" w:sz="4" w:space="0" w:color="auto"/>
              <w:right w:val="single" w:sz="2" w:space="0" w:color="000000"/>
            </w:tcBorders>
            <w:hideMark/>
          </w:tcPr>
          <w:p w14:paraId="1266A089" w14:textId="77777777" w:rsidR="0067496C" w:rsidRDefault="0067496C">
            <w:pPr>
              <w:spacing w:before="78"/>
              <w:ind w:left="64" w:right="38"/>
              <w:jc w:val="center"/>
              <w:rPr>
                <w:rFonts w:ascii="Times New Roman" w:hAnsi="Times New Roman"/>
              </w:rPr>
            </w:pPr>
            <w:r>
              <w:rPr>
                <w:rFonts w:ascii="宋体" w:eastAsia="宋体" w:hAnsi="宋体" w:cs="宋体" w:hint="eastAsia"/>
              </w:rPr>
              <w:t>预制混凝土墙板（</w:t>
            </w:r>
            <w:r>
              <w:rPr>
                <w:rFonts w:ascii="Times New Roman" w:hAnsi="Times New Roman"/>
              </w:rPr>
              <w:t>WQC2-5128-0914-1514</w:t>
            </w:r>
            <w:r>
              <w:rPr>
                <w:rFonts w:ascii="宋体" w:eastAsia="宋体" w:hAnsi="宋体" w:cs="宋体" w:hint="eastAsia"/>
              </w:rPr>
              <w:t>）</w:t>
            </w:r>
          </w:p>
        </w:tc>
        <w:tc>
          <w:tcPr>
            <w:tcW w:w="3402" w:type="dxa"/>
            <w:tcBorders>
              <w:top w:val="single" w:sz="4" w:space="0" w:color="auto"/>
              <w:left w:val="single" w:sz="2" w:space="0" w:color="000000"/>
              <w:bottom w:val="single" w:sz="4" w:space="0" w:color="auto"/>
              <w:right w:val="single" w:sz="12" w:space="0" w:color="000000"/>
            </w:tcBorders>
            <w:hideMark/>
          </w:tcPr>
          <w:p w14:paraId="06295807" w14:textId="77777777" w:rsidR="0067496C" w:rsidRDefault="0067496C">
            <w:pPr>
              <w:jc w:val="center"/>
              <w:rPr>
                <w:rFonts w:ascii="Times New Roman" w:hAnsi="Times New Roman"/>
                <w:w w:val="105"/>
              </w:rPr>
            </w:pPr>
            <w:r>
              <w:rPr>
                <w:rFonts w:ascii="Times New Roman" w:hAnsi="Times New Roman"/>
                <w:w w:val="105"/>
              </w:rPr>
              <w:t>1284.138kgCO</w:t>
            </w:r>
            <w:r>
              <w:rPr>
                <w:rFonts w:ascii="Cambria Math" w:hAnsi="Cambria Math" w:cs="Cambria Math"/>
                <w:w w:val="105"/>
              </w:rPr>
              <w:t>₂</w:t>
            </w:r>
            <w:r>
              <w:rPr>
                <w:rFonts w:ascii="Times New Roman" w:hAnsi="Times New Roman"/>
                <w:w w:val="105"/>
              </w:rPr>
              <w:t>e/</w:t>
            </w:r>
            <w:proofErr w:type="gramStart"/>
            <w:r>
              <w:rPr>
                <w:rFonts w:ascii="宋体" w:eastAsia="宋体" w:hAnsi="宋体" w:cs="宋体" w:hint="eastAsia"/>
                <w:w w:val="105"/>
              </w:rPr>
              <w:t>个</w:t>
            </w:r>
            <w:proofErr w:type="gramEnd"/>
          </w:p>
        </w:tc>
      </w:tr>
      <w:tr w:rsidR="0067496C" w14:paraId="1E2FB915" w14:textId="77777777" w:rsidTr="0067496C">
        <w:trPr>
          <w:trHeight w:val="294"/>
        </w:trPr>
        <w:tc>
          <w:tcPr>
            <w:tcW w:w="4516" w:type="dxa"/>
            <w:tcBorders>
              <w:top w:val="single" w:sz="4" w:space="0" w:color="auto"/>
              <w:left w:val="single" w:sz="12" w:space="0" w:color="000000"/>
              <w:bottom w:val="single" w:sz="4" w:space="0" w:color="auto"/>
              <w:right w:val="single" w:sz="2" w:space="0" w:color="000000"/>
            </w:tcBorders>
            <w:hideMark/>
          </w:tcPr>
          <w:p w14:paraId="7DD7EB09" w14:textId="77777777" w:rsidR="0067496C" w:rsidRDefault="0067496C">
            <w:pPr>
              <w:spacing w:before="78"/>
              <w:ind w:left="64" w:right="38"/>
              <w:jc w:val="center"/>
              <w:rPr>
                <w:rFonts w:ascii="Times New Roman" w:hAnsi="Times New Roman"/>
              </w:rPr>
            </w:pPr>
            <w:r>
              <w:rPr>
                <w:rFonts w:ascii="宋体" w:eastAsia="宋体" w:hAnsi="宋体" w:cs="宋体" w:hint="eastAsia"/>
              </w:rPr>
              <w:t>预制混凝土墙板（</w:t>
            </w:r>
            <w:r>
              <w:rPr>
                <w:rFonts w:ascii="Times New Roman" w:hAnsi="Times New Roman"/>
              </w:rPr>
              <w:t>WQM-3629-2123</w:t>
            </w:r>
            <w:r>
              <w:rPr>
                <w:rFonts w:ascii="宋体" w:eastAsia="宋体" w:hAnsi="宋体" w:cs="宋体" w:hint="eastAsia"/>
              </w:rPr>
              <w:t>）</w:t>
            </w:r>
          </w:p>
        </w:tc>
        <w:tc>
          <w:tcPr>
            <w:tcW w:w="3402" w:type="dxa"/>
            <w:tcBorders>
              <w:top w:val="single" w:sz="4" w:space="0" w:color="auto"/>
              <w:left w:val="single" w:sz="2" w:space="0" w:color="000000"/>
              <w:bottom w:val="single" w:sz="4" w:space="0" w:color="auto"/>
              <w:right w:val="single" w:sz="12" w:space="0" w:color="000000"/>
            </w:tcBorders>
            <w:hideMark/>
          </w:tcPr>
          <w:p w14:paraId="5F60C343" w14:textId="77777777" w:rsidR="0067496C" w:rsidRDefault="0067496C">
            <w:pPr>
              <w:jc w:val="center"/>
              <w:rPr>
                <w:rFonts w:ascii="Times New Roman" w:hAnsi="Times New Roman"/>
                <w:w w:val="105"/>
              </w:rPr>
            </w:pPr>
            <w:r>
              <w:rPr>
                <w:rFonts w:ascii="Times New Roman" w:hAnsi="Times New Roman"/>
                <w:w w:val="105"/>
              </w:rPr>
              <w:t>575.862kgCO</w:t>
            </w:r>
            <w:r>
              <w:rPr>
                <w:rFonts w:ascii="Cambria Math" w:hAnsi="Cambria Math" w:cs="Cambria Math"/>
                <w:w w:val="105"/>
              </w:rPr>
              <w:t>₂</w:t>
            </w:r>
            <w:r>
              <w:rPr>
                <w:rFonts w:ascii="Times New Roman" w:hAnsi="Times New Roman"/>
                <w:w w:val="105"/>
              </w:rPr>
              <w:t>e/</w:t>
            </w:r>
            <w:proofErr w:type="gramStart"/>
            <w:r>
              <w:rPr>
                <w:rFonts w:ascii="宋体" w:eastAsia="宋体" w:hAnsi="宋体" w:cs="宋体" w:hint="eastAsia"/>
                <w:w w:val="105"/>
              </w:rPr>
              <w:t>个</w:t>
            </w:r>
            <w:proofErr w:type="gramEnd"/>
          </w:p>
        </w:tc>
      </w:tr>
      <w:tr w:rsidR="0067496C" w14:paraId="49E90DD2" w14:textId="77777777" w:rsidTr="0067496C">
        <w:trPr>
          <w:trHeight w:val="294"/>
        </w:trPr>
        <w:tc>
          <w:tcPr>
            <w:tcW w:w="4516" w:type="dxa"/>
            <w:tcBorders>
              <w:top w:val="single" w:sz="4" w:space="0" w:color="auto"/>
              <w:left w:val="single" w:sz="12" w:space="0" w:color="000000"/>
              <w:bottom w:val="single" w:sz="4" w:space="0" w:color="auto"/>
              <w:right w:val="single" w:sz="2" w:space="0" w:color="000000"/>
            </w:tcBorders>
            <w:hideMark/>
          </w:tcPr>
          <w:p w14:paraId="27DC2901" w14:textId="77777777" w:rsidR="0067496C" w:rsidRDefault="0067496C">
            <w:pPr>
              <w:spacing w:before="78"/>
              <w:ind w:left="64" w:right="38"/>
              <w:jc w:val="center"/>
              <w:rPr>
                <w:rFonts w:ascii="Times New Roman" w:hAnsi="Times New Roman"/>
              </w:rPr>
            </w:pPr>
            <w:r>
              <w:rPr>
                <w:rFonts w:ascii="宋体" w:eastAsia="宋体" w:hAnsi="宋体" w:cs="宋体" w:hint="eastAsia"/>
              </w:rPr>
              <w:t>预制混凝土墙板（</w:t>
            </w:r>
            <w:r>
              <w:rPr>
                <w:rFonts w:ascii="Times New Roman" w:hAnsi="Times New Roman"/>
              </w:rPr>
              <w:t>WQM-4229-2723</w:t>
            </w:r>
            <w:r>
              <w:rPr>
                <w:rFonts w:ascii="宋体" w:eastAsia="宋体" w:hAnsi="宋体" w:cs="宋体" w:hint="eastAsia"/>
              </w:rPr>
              <w:t>）</w:t>
            </w:r>
          </w:p>
        </w:tc>
        <w:tc>
          <w:tcPr>
            <w:tcW w:w="3402" w:type="dxa"/>
            <w:tcBorders>
              <w:top w:val="single" w:sz="4" w:space="0" w:color="auto"/>
              <w:left w:val="single" w:sz="2" w:space="0" w:color="000000"/>
              <w:bottom w:val="single" w:sz="4" w:space="0" w:color="auto"/>
              <w:right w:val="single" w:sz="12" w:space="0" w:color="000000"/>
            </w:tcBorders>
            <w:hideMark/>
          </w:tcPr>
          <w:p w14:paraId="441DE50D" w14:textId="77777777" w:rsidR="0067496C" w:rsidRDefault="0067496C">
            <w:pPr>
              <w:jc w:val="center"/>
              <w:rPr>
                <w:rFonts w:ascii="Times New Roman" w:hAnsi="Times New Roman"/>
                <w:w w:val="105"/>
              </w:rPr>
            </w:pPr>
            <w:r>
              <w:rPr>
                <w:rFonts w:ascii="Times New Roman" w:hAnsi="Times New Roman"/>
                <w:w w:val="105"/>
              </w:rPr>
              <w:t>616.033kgCO</w:t>
            </w:r>
            <w:r>
              <w:rPr>
                <w:rFonts w:ascii="Cambria Math" w:hAnsi="Cambria Math" w:cs="Cambria Math"/>
                <w:w w:val="105"/>
              </w:rPr>
              <w:t>₂</w:t>
            </w:r>
            <w:r>
              <w:rPr>
                <w:rFonts w:ascii="Times New Roman" w:hAnsi="Times New Roman"/>
                <w:w w:val="105"/>
              </w:rPr>
              <w:t>e/</w:t>
            </w:r>
            <w:proofErr w:type="gramStart"/>
            <w:r>
              <w:rPr>
                <w:rFonts w:ascii="宋体" w:eastAsia="宋体" w:hAnsi="宋体" w:cs="宋体" w:hint="eastAsia"/>
                <w:w w:val="105"/>
              </w:rPr>
              <w:t>个</w:t>
            </w:r>
            <w:proofErr w:type="gramEnd"/>
          </w:p>
        </w:tc>
      </w:tr>
      <w:tr w:rsidR="0067496C" w14:paraId="5732AB69" w14:textId="77777777" w:rsidTr="0067496C">
        <w:trPr>
          <w:trHeight w:val="294"/>
        </w:trPr>
        <w:tc>
          <w:tcPr>
            <w:tcW w:w="4516" w:type="dxa"/>
            <w:tcBorders>
              <w:top w:val="single" w:sz="4" w:space="0" w:color="auto"/>
              <w:left w:val="single" w:sz="12" w:space="0" w:color="000000"/>
              <w:bottom w:val="single" w:sz="4" w:space="0" w:color="auto"/>
              <w:right w:val="single" w:sz="2" w:space="0" w:color="000000"/>
            </w:tcBorders>
            <w:hideMark/>
          </w:tcPr>
          <w:p w14:paraId="0CC412ED" w14:textId="77777777" w:rsidR="0067496C" w:rsidRDefault="0067496C">
            <w:pPr>
              <w:spacing w:before="78"/>
              <w:ind w:left="64" w:right="38"/>
              <w:jc w:val="center"/>
              <w:rPr>
                <w:rFonts w:ascii="Times New Roman" w:hAnsi="Times New Roman"/>
              </w:rPr>
            </w:pPr>
            <w:r>
              <w:rPr>
                <w:rFonts w:ascii="宋体" w:eastAsia="宋体" w:hAnsi="宋体" w:cs="宋体" w:hint="eastAsia"/>
              </w:rPr>
              <w:t>预制混凝土墙板（</w:t>
            </w:r>
            <w:r>
              <w:rPr>
                <w:rFonts w:ascii="Times New Roman" w:hAnsi="Times New Roman"/>
              </w:rPr>
              <w:t>NQ-2130</w:t>
            </w:r>
            <w:r>
              <w:rPr>
                <w:rFonts w:ascii="宋体" w:eastAsia="宋体" w:hAnsi="宋体" w:cs="宋体" w:hint="eastAsia"/>
              </w:rPr>
              <w:t>）</w:t>
            </w:r>
          </w:p>
        </w:tc>
        <w:tc>
          <w:tcPr>
            <w:tcW w:w="3402" w:type="dxa"/>
            <w:tcBorders>
              <w:top w:val="single" w:sz="4" w:space="0" w:color="auto"/>
              <w:left w:val="single" w:sz="2" w:space="0" w:color="000000"/>
              <w:bottom w:val="single" w:sz="4" w:space="0" w:color="auto"/>
              <w:right w:val="single" w:sz="12" w:space="0" w:color="000000"/>
            </w:tcBorders>
            <w:hideMark/>
          </w:tcPr>
          <w:p w14:paraId="5916B536" w14:textId="77777777" w:rsidR="0067496C" w:rsidRDefault="0067496C">
            <w:pPr>
              <w:jc w:val="center"/>
              <w:rPr>
                <w:rFonts w:ascii="Times New Roman" w:hAnsi="Times New Roman"/>
                <w:w w:val="105"/>
              </w:rPr>
            </w:pPr>
            <w:r>
              <w:rPr>
                <w:rFonts w:ascii="Times New Roman" w:hAnsi="Times New Roman"/>
                <w:w w:val="105"/>
              </w:rPr>
              <w:t>592.750kgCO</w:t>
            </w:r>
            <w:r>
              <w:rPr>
                <w:rFonts w:ascii="Cambria Math" w:hAnsi="Cambria Math" w:cs="Cambria Math"/>
                <w:w w:val="105"/>
              </w:rPr>
              <w:t>₂</w:t>
            </w:r>
            <w:r>
              <w:rPr>
                <w:rFonts w:ascii="Times New Roman" w:hAnsi="Times New Roman"/>
                <w:w w:val="105"/>
              </w:rPr>
              <w:t>e/</w:t>
            </w:r>
            <w:proofErr w:type="gramStart"/>
            <w:r>
              <w:rPr>
                <w:rFonts w:ascii="宋体" w:eastAsia="宋体" w:hAnsi="宋体" w:cs="宋体" w:hint="eastAsia"/>
                <w:w w:val="105"/>
              </w:rPr>
              <w:t>个</w:t>
            </w:r>
            <w:proofErr w:type="gramEnd"/>
          </w:p>
        </w:tc>
      </w:tr>
      <w:tr w:rsidR="0067496C" w14:paraId="01FFACD4" w14:textId="77777777" w:rsidTr="0067496C">
        <w:trPr>
          <w:trHeight w:val="294"/>
        </w:trPr>
        <w:tc>
          <w:tcPr>
            <w:tcW w:w="4516" w:type="dxa"/>
            <w:tcBorders>
              <w:top w:val="single" w:sz="4" w:space="0" w:color="auto"/>
              <w:left w:val="single" w:sz="12" w:space="0" w:color="000000"/>
              <w:bottom w:val="single" w:sz="4" w:space="0" w:color="auto"/>
              <w:right w:val="single" w:sz="2" w:space="0" w:color="000000"/>
            </w:tcBorders>
            <w:hideMark/>
          </w:tcPr>
          <w:p w14:paraId="4DE6D055" w14:textId="77777777" w:rsidR="0067496C" w:rsidRDefault="0067496C">
            <w:pPr>
              <w:spacing w:before="78"/>
              <w:ind w:left="64" w:right="38"/>
              <w:jc w:val="center"/>
              <w:rPr>
                <w:rFonts w:ascii="Times New Roman" w:hAnsi="Times New Roman"/>
              </w:rPr>
            </w:pPr>
            <w:r>
              <w:rPr>
                <w:rFonts w:ascii="宋体" w:eastAsia="宋体" w:hAnsi="宋体" w:cs="宋体" w:hint="eastAsia"/>
              </w:rPr>
              <w:t>预制混凝土墙板（</w:t>
            </w:r>
            <w:r>
              <w:rPr>
                <w:rFonts w:ascii="Times New Roman" w:hAnsi="Times New Roman"/>
              </w:rPr>
              <w:t>NQ-3030</w:t>
            </w:r>
            <w:r>
              <w:rPr>
                <w:rFonts w:ascii="宋体" w:eastAsia="宋体" w:hAnsi="宋体" w:cs="宋体" w:hint="eastAsia"/>
              </w:rPr>
              <w:t>）</w:t>
            </w:r>
          </w:p>
        </w:tc>
        <w:tc>
          <w:tcPr>
            <w:tcW w:w="3402" w:type="dxa"/>
            <w:tcBorders>
              <w:top w:val="single" w:sz="4" w:space="0" w:color="auto"/>
              <w:left w:val="single" w:sz="2" w:space="0" w:color="000000"/>
              <w:bottom w:val="single" w:sz="4" w:space="0" w:color="auto"/>
              <w:right w:val="single" w:sz="12" w:space="0" w:color="000000"/>
            </w:tcBorders>
            <w:hideMark/>
          </w:tcPr>
          <w:p w14:paraId="2AD32A04" w14:textId="77777777" w:rsidR="0067496C" w:rsidRDefault="0067496C">
            <w:pPr>
              <w:jc w:val="center"/>
              <w:rPr>
                <w:rFonts w:ascii="Times New Roman" w:hAnsi="Times New Roman"/>
                <w:w w:val="105"/>
              </w:rPr>
            </w:pPr>
            <w:r>
              <w:rPr>
                <w:rFonts w:ascii="Times New Roman" w:hAnsi="Times New Roman"/>
                <w:w w:val="105"/>
              </w:rPr>
              <w:t>846.785kgCO</w:t>
            </w:r>
            <w:r>
              <w:rPr>
                <w:rFonts w:ascii="Cambria Math" w:hAnsi="Cambria Math" w:cs="Cambria Math"/>
                <w:w w:val="105"/>
              </w:rPr>
              <w:t>₂</w:t>
            </w:r>
            <w:r>
              <w:rPr>
                <w:rFonts w:ascii="Times New Roman" w:hAnsi="Times New Roman"/>
                <w:w w:val="105"/>
              </w:rPr>
              <w:t>e/</w:t>
            </w:r>
            <w:proofErr w:type="gramStart"/>
            <w:r>
              <w:rPr>
                <w:rFonts w:ascii="宋体" w:eastAsia="宋体" w:hAnsi="宋体" w:cs="宋体" w:hint="eastAsia"/>
                <w:w w:val="105"/>
              </w:rPr>
              <w:t>个</w:t>
            </w:r>
            <w:proofErr w:type="gramEnd"/>
          </w:p>
        </w:tc>
      </w:tr>
      <w:tr w:rsidR="0067496C" w14:paraId="21F00E28" w14:textId="77777777" w:rsidTr="0067496C">
        <w:trPr>
          <w:trHeight w:val="294"/>
        </w:trPr>
        <w:tc>
          <w:tcPr>
            <w:tcW w:w="4516" w:type="dxa"/>
            <w:tcBorders>
              <w:top w:val="single" w:sz="4" w:space="0" w:color="auto"/>
              <w:left w:val="single" w:sz="12" w:space="0" w:color="000000"/>
              <w:bottom w:val="single" w:sz="4" w:space="0" w:color="auto"/>
              <w:right w:val="single" w:sz="2" w:space="0" w:color="000000"/>
            </w:tcBorders>
            <w:hideMark/>
          </w:tcPr>
          <w:p w14:paraId="4895FE88" w14:textId="77777777" w:rsidR="0067496C" w:rsidRDefault="0067496C">
            <w:pPr>
              <w:spacing w:before="78"/>
              <w:ind w:left="64" w:right="38"/>
              <w:jc w:val="center"/>
              <w:rPr>
                <w:rFonts w:ascii="Times New Roman" w:hAnsi="Times New Roman"/>
              </w:rPr>
            </w:pPr>
            <w:r>
              <w:rPr>
                <w:rFonts w:ascii="宋体" w:eastAsia="宋体" w:hAnsi="宋体" w:cs="宋体" w:hint="eastAsia"/>
              </w:rPr>
              <w:t>预制混凝土墙板（</w:t>
            </w:r>
            <w:r>
              <w:rPr>
                <w:rFonts w:ascii="Times New Roman" w:hAnsi="Times New Roman"/>
              </w:rPr>
              <w:t>NQM1-3328-1021</w:t>
            </w:r>
            <w:r>
              <w:rPr>
                <w:rFonts w:ascii="宋体" w:eastAsia="宋体" w:hAnsi="宋体" w:cs="宋体" w:hint="eastAsia"/>
              </w:rPr>
              <w:t>）</w:t>
            </w:r>
          </w:p>
        </w:tc>
        <w:tc>
          <w:tcPr>
            <w:tcW w:w="3402" w:type="dxa"/>
            <w:tcBorders>
              <w:top w:val="single" w:sz="4" w:space="0" w:color="auto"/>
              <w:left w:val="single" w:sz="2" w:space="0" w:color="000000"/>
              <w:bottom w:val="single" w:sz="4" w:space="0" w:color="auto"/>
              <w:right w:val="single" w:sz="12" w:space="0" w:color="000000"/>
            </w:tcBorders>
            <w:hideMark/>
          </w:tcPr>
          <w:p w14:paraId="3D52861E" w14:textId="77777777" w:rsidR="0067496C" w:rsidRDefault="0067496C">
            <w:pPr>
              <w:jc w:val="center"/>
              <w:rPr>
                <w:rFonts w:ascii="Times New Roman" w:hAnsi="Times New Roman"/>
                <w:w w:val="105"/>
              </w:rPr>
            </w:pPr>
            <w:r>
              <w:rPr>
                <w:rFonts w:ascii="Times New Roman" w:hAnsi="Times New Roman"/>
                <w:w w:val="105"/>
              </w:rPr>
              <w:t>821.866kgCO</w:t>
            </w:r>
            <w:r>
              <w:rPr>
                <w:rFonts w:ascii="Cambria Math" w:hAnsi="Cambria Math" w:cs="Cambria Math"/>
                <w:w w:val="105"/>
              </w:rPr>
              <w:t>₂</w:t>
            </w:r>
            <w:r>
              <w:rPr>
                <w:rFonts w:ascii="Times New Roman" w:hAnsi="Times New Roman"/>
                <w:w w:val="105"/>
              </w:rPr>
              <w:t>e/</w:t>
            </w:r>
            <w:proofErr w:type="gramStart"/>
            <w:r>
              <w:rPr>
                <w:rFonts w:ascii="宋体" w:eastAsia="宋体" w:hAnsi="宋体" w:cs="宋体" w:hint="eastAsia"/>
                <w:w w:val="105"/>
              </w:rPr>
              <w:t>个</w:t>
            </w:r>
            <w:proofErr w:type="gramEnd"/>
          </w:p>
        </w:tc>
      </w:tr>
      <w:tr w:rsidR="0067496C" w14:paraId="356B095E" w14:textId="77777777" w:rsidTr="0067496C">
        <w:trPr>
          <w:trHeight w:val="294"/>
        </w:trPr>
        <w:tc>
          <w:tcPr>
            <w:tcW w:w="4516" w:type="dxa"/>
            <w:tcBorders>
              <w:top w:val="single" w:sz="4" w:space="0" w:color="auto"/>
              <w:left w:val="single" w:sz="12" w:space="0" w:color="000000"/>
              <w:bottom w:val="single" w:sz="4" w:space="0" w:color="auto"/>
              <w:right w:val="single" w:sz="2" w:space="0" w:color="000000"/>
            </w:tcBorders>
            <w:hideMark/>
          </w:tcPr>
          <w:p w14:paraId="115BE588" w14:textId="77777777" w:rsidR="0067496C" w:rsidRDefault="0067496C">
            <w:pPr>
              <w:spacing w:before="78"/>
              <w:ind w:left="64" w:right="38"/>
              <w:jc w:val="center"/>
              <w:rPr>
                <w:rFonts w:ascii="Times New Roman" w:hAnsi="Times New Roman"/>
              </w:rPr>
            </w:pPr>
            <w:r>
              <w:rPr>
                <w:rFonts w:ascii="宋体" w:eastAsia="宋体" w:hAnsi="宋体" w:cs="宋体" w:hint="eastAsia"/>
              </w:rPr>
              <w:t>预制混凝土墙板（</w:t>
            </w:r>
            <w:r>
              <w:rPr>
                <w:rFonts w:ascii="Times New Roman" w:hAnsi="Times New Roman"/>
              </w:rPr>
              <w:t>NQM2-2129-0922</w:t>
            </w:r>
            <w:r>
              <w:rPr>
                <w:rFonts w:ascii="宋体" w:eastAsia="宋体" w:hAnsi="宋体" w:cs="宋体" w:hint="eastAsia"/>
              </w:rPr>
              <w:t>）</w:t>
            </w:r>
          </w:p>
        </w:tc>
        <w:tc>
          <w:tcPr>
            <w:tcW w:w="3402" w:type="dxa"/>
            <w:tcBorders>
              <w:top w:val="single" w:sz="4" w:space="0" w:color="auto"/>
              <w:left w:val="single" w:sz="2" w:space="0" w:color="000000"/>
              <w:bottom w:val="single" w:sz="4" w:space="0" w:color="auto"/>
              <w:right w:val="single" w:sz="12" w:space="0" w:color="000000"/>
            </w:tcBorders>
            <w:hideMark/>
          </w:tcPr>
          <w:p w14:paraId="0D815373" w14:textId="77777777" w:rsidR="0067496C" w:rsidRDefault="0067496C">
            <w:pPr>
              <w:jc w:val="center"/>
              <w:rPr>
                <w:rFonts w:ascii="Times New Roman" w:hAnsi="Times New Roman"/>
                <w:w w:val="105"/>
              </w:rPr>
            </w:pPr>
            <w:r>
              <w:rPr>
                <w:rFonts w:ascii="Times New Roman" w:hAnsi="Times New Roman"/>
                <w:w w:val="105"/>
              </w:rPr>
              <w:t>494.611kgCO</w:t>
            </w:r>
            <w:r>
              <w:rPr>
                <w:rFonts w:ascii="Cambria Math" w:hAnsi="Cambria Math" w:cs="Cambria Math"/>
                <w:w w:val="105"/>
              </w:rPr>
              <w:t>₂</w:t>
            </w:r>
            <w:r>
              <w:rPr>
                <w:rFonts w:ascii="Times New Roman" w:hAnsi="Times New Roman"/>
                <w:w w:val="105"/>
              </w:rPr>
              <w:t>e/</w:t>
            </w:r>
            <w:proofErr w:type="gramStart"/>
            <w:r>
              <w:rPr>
                <w:rFonts w:ascii="宋体" w:eastAsia="宋体" w:hAnsi="宋体" w:cs="宋体" w:hint="eastAsia"/>
                <w:w w:val="105"/>
              </w:rPr>
              <w:t>个</w:t>
            </w:r>
            <w:proofErr w:type="gramEnd"/>
          </w:p>
        </w:tc>
      </w:tr>
      <w:tr w:rsidR="0067496C" w14:paraId="36F48FFF" w14:textId="77777777" w:rsidTr="0067496C">
        <w:trPr>
          <w:trHeight w:val="294"/>
        </w:trPr>
        <w:tc>
          <w:tcPr>
            <w:tcW w:w="4516" w:type="dxa"/>
            <w:tcBorders>
              <w:top w:val="single" w:sz="4" w:space="0" w:color="auto"/>
              <w:left w:val="single" w:sz="12" w:space="0" w:color="000000"/>
              <w:bottom w:val="single" w:sz="4" w:space="0" w:color="auto"/>
              <w:right w:val="single" w:sz="2" w:space="0" w:color="000000"/>
            </w:tcBorders>
            <w:hideMark/>
          </w:tcPr>
          <w:p w14:paraId="66532387" w14:textId="77777777" w:rsidR="0067496C" w:rsidRDefault="0067496C">
            <w:pPr>
              <w:spacing w:before="78"/>
              <w:ind w:left="64" w:right="38"/>
              <w:jc w:val="center"/>
              <w:rPr>
                <w:rFonts w:ascii="Times New Roman" w:hAnsi="Times New Roman"/>
              </w:rPr>
            </w:pPr>
            <w:r>
              <w:rPr>
                <w:rFonts w:ascii="宋体" w:eastAsia="宋体" w:hAnsi="宋体" w:cs="宋体" w:hint="eastAsia"/>
              </w:rPr>
              <w:t>预制混凝土墙板（</w:t>
            </w:r>
            <w:r>
              <w:rPr>
                <w:rFonts w:ascii="Times New Roman" w:hAnsi="Times New Roman"/>
              </w:rPr>
              <w:t>NQM3-3028-0921</w:t>
            </w:r>
            <w:r>
              <w:rPr>
                <w:rFonts w:ascii="宋体" w:eastAsia="宋体" w:hAnsi="宋体" w:cs="宋体" w:hint="eastAsia"/>
              </w:rPr>
              <w:t>）</w:t>
            </w:r>
          </w:p>
        </w:tc>
        <w:tc>
          <w:tcPr>
            <w:tcW w:w="3402" w:type="dxa"/>
            <w:tcBorders>
              <w:top w:val="single" w:sz="4" w:space="0" w:color="auto"/>
              <w:left w:val="single" w:sz="2" w:space="0" w:color="000000"/>
              <w:bottom w:val="single" w:sz="4" w:space="0" w:color="auto"/>
              <w:right w:val="single" w:sz="12" w:space="0" w:color="000000"/>
            </w:tcBorders>
            <w:hideMark/>
          </w:tcPr>
          <w:p w14:paraId="1E86DDB8" w14:textId="77777777" w:rsidR="0067496C" w:rsidRDefault="0067496C">
            <w:pPr>
              <w:jc w:val="center"/>
              <w:rPr>
                <w:rFonts w:ascii="Times New Roman" w:hAnsi="Times New Roman"/>
                <w:w w:val="105"/>
              </w:rPr>
            </w:pPr>
            <w:r>
              <w:rPr>
                <w:rFonts w:ascii="Times New Roman" w:hAnsi="Times New Roman"/>
                <w:w w:val="105"/>
              </w:rPr>
              <w:t>726.566kgCO</w:t>
            </w:r>
            <w:r>
              <w:rPr>
                <w:rFonts w:ascii="Cambria Math" w:hAnsi="Cambria Math" w:cs="Cambria Math"/>
                <w:w w:val="105"/>
              </w:rPr>
              <w:t>₂</w:t>
            </w:r>
            <w:r>
              <w:rPr>
                <w:rFonts w:ascii="Times New Roman" w:hAnsi="Times New Roman"/>
                <w:w w:val="105"/>
              </w:rPr>
              <w:t>e/</w:t>
            </w:r>
            <w:proofErr w:type="gramStart"/>
            <w:r>
              <w:rPr>
                <w:rFonts w:ascii="宋体" w:eastAsia="宋体" w:hAnsi="宋体" w:cs="宋体" w:hint="eastAsia"/>
                <w:w w:val="105"/>
              </w:rPr>
              <w:t>个</w:t>
            </w:r>
            <w:proofErr w:type="gramEnd"/>
          </w:p>
        </w:tc>
      </w:tr>
      <w:tr w:rsidR="0067496C" w14:paraId="0F30EA08" w14:textId="77777777" w:rsidTr="0067496C">
        <w:trPr>
          <w:trHeight w:val="294"/>
        </w:trPr>
        <w:tc>
          <w:tcPr>
            <w:tcW w:w="4516" w:type="dxa"/>
            <w:tcBorders>
              <w:top w:val="single" w:sz="4" w:space="0" w:color="auto"/>
              <w:left w:val="single" w:sz="12" w:space="0" w:color="000000"/>
              <w:bottom w:val="single" w:sz="4" w:space="0" w:color="auto"/>
              <w:right w:val="single" w:sz="2" w:space="0" w:color="000000"/>
            </w:tcBorders>
            <w:hideMark/>
          </w:tcPr>
          <w:p w14:paraId="5F44ED4C" w14:textId="77777777" w:rsidR="0067496C" w:rsidRDefault="0067496C">
            <w:pPr>
              <w:spacing w:before="78"/>
              <w:ind w:left="64" w:right="38"/>
              <w:jc w:val="center"/>
              <w:rPr>
                <w:rFonts w:ascii="Times New Roman" w:hAnsi="Times New Roman"/>
              </w:rPr>
            </w:pPr>
            <w:r>
              <w:rPr>
                <w:rFonts w:ascii="宋体" w:eastAsia="宋体" w:hAnsi="宋体" w:cs="宋体" w:hint="eastAsia"/>
              </w:rPr>
              <w:t>预制混凝土墙板（</w:t>
            </w:r>
            <w:r>
              <w:rPr>
                <w:rFonts w:ascii="Times New Roman" w:hAnsi="Times New Roman"/>
              </w:rPr>
              <w:t>DBS1-6X-6015-X1</w:t>
            </w:r>
            <w:r>
              <w:rPr>
                <w:rFonts w:ascii="宋体" w:eastAsia="宋体" w:hAnsi="宋体" w:cs="宋体" w:hint="eastAsia"/>
              </w:rPr>
              <w:t>）</w:t>
            </w:r>
          </w:p>
        </w:tc>
        <w:tc>
          <w:tcPr>
            <w:tcW w:w="3402" w:type="dxa"/>
            <w:tcBorders>
              <w:top w:val="single" w:sz="4" w:space="0" w:color="auto"/>
              <w:left w:val="single" w:sz="2" w:space="0" w:color="000000"/>
              <w:bottom w:val="single" w:sz="4" w:space="0" w:color="auto"/>
              <w:right w:val="single" w:sz="12" w:space="0" w:color="000000"/>
            </w:tcBorders>
            <w:hideMark/>
          </w:tcPr>
          <w:p w14:paraId="72505745" w14:textId="77777777" w:rsidR="0067496C" w:rsidRDefault="0067496C">
            <w:pPr>
              <w:jc w:val="center"/>
              <w:rPr>
                <w:rFonts w:ascii="Times New Roman" w:hAnsi="Times New Roman"/>
                <w:w w:val="105"/>
              </w:rPr>
            </w:pPr>
            <w:r>
              <w:rPr>
                <w:rFonts w:ascii="Times New Roman" w:hAnsi="Times New Roman"/>
                <w:w w:val="105"/>
              </w:rPr>
              <w:t>321.67kgCO</w:t>
            </w:r>
            <w:r>
              <w:rPr>
                <w:rFonts w:ascii="Cambria Math" w:hAnsi="Cambria Math" w:cs="Cambria Math"/>
                <w:w w:val="105"/>
              </w:rPr>
              <w:t>₂</w:t>
            </w:r>
            <w:r>
              <w:rPr>
                <w:rFonts w:ascii="Times New Roman" w:hAnsi="Times New Roman"/>
                <w:w w:val="105"/>
              </w:rPr>
              <w:t>e/</w:t>
            </w:r>
            <w:proofErr w:type="gramStart"/>
            <w:r>
              <w:rPr>
                <w:rFonts w:ascii="宋体" w:eastAsia="宋体" w:hAnsi="宋体" w:cs="宋体" w:hint="eastAsia"/>
                <w:w w:val="105"/>
              </w:rPr>
              <w:t>个</w:t>
            </w:r>
            <w:proofErr w:type="gramEnd"/>
          </w:p>
        </w:tc>
      </w:tr>
      <w:tr w:rsidR="0067496C" w14:paraId="4DC2D289" w14:textId="77777777" w:rsidTr="0067496C">
        <w:trPr>
          <w:trHeight w:val="294"/>
        </w:trPr>
        <w:tc>
          <w:tcPr>
            <w:tcW w:w="4516" w:type="dxa"/>
            <w:tcBorders>
              <w:top w:val="single" w:sz="4" w:space="0" w:color="auto"/>
              <w:left w:val="single" w:sz="12" w:space="0" w:color="000000"/>
              <w:bottom w:val="single" w:sz="4" w:space="0" w:color="auto"/>
              <w:right w:val="single" w:sz="2" w:space="0" w:color="000000"/>
            </w:tcBorders>
            <w:hideMark/>
          </w:tcPr>
          <w:p w14:paraId="628EE10A" w14:textId="77777777" w:rsidR="0067496C" w:rsidRDefault="0067496C">
            <w:pPr>
              <w:spacing w:before="78"/>
              <w:ind w:left="64" w:right="38"/>
              <w:jc w:val="center"/>
              <w:rPr>
                <w:rFonts w:ascii="Times New Roman" w:hAnsi="Times New Roman"/>
              </w:rPr>
            </w:pPr>
            <w:r>
              <w:rPr>
                <w:rFonts w:ascii="宋体" w:eastAsia="宋体" w:hAnsi="宋体" w:cs="宋体" w:hint="eastAsia"/>
              </w:rPr>
              <w:t>预制混凝土墙板（</w:t>
            </w:r>
            <w:r>
              <w:rPr>
                <w:rFonts w:ascii="Times New Roman" w:hAnsi="Times New Roman"/>
              </w:rPr>
              <w:t>DBS1-6X-5124-X1</w:t>
            </w:r>
            <w:r>
              <w:rPr>
                <w:rFonts w:ascii="宋体" w:eastAsia="宋体" w:hAnsi="宋体" w:cs="宋体" w:hint="eastAsia"/>
              </w:rPr>
              <w:t>）</w:t>
            </w:r>
          </w:p>
        </w:tc>
        <w:tc>
          <w:tcPr>
            <w:tcW w:w="3402" w:type="dxa"/>
            <w:tcBorders>
              <w:top w:val="single" w:sz="4" w:space="0" w:color="auto"/>
              <w:left w:val="single" w:sz="2" w:space="0" w:color="000000"/>
              <w:bottom w:val="single" w:sz="4" w:space="0" w:color="auto"/>
              <w:right w:val="single" w:sz="12" w:space="0" w:color="000000"/>
            </w:tcBorders>
            <w:hideMark/>
          </w:tcPr>
          <w:p w14:paraId="1E5C15F3" w14:textId="77777777" w:rsidR="0067496C" w:rsidRDefault="0067496C">
            <w:pPr>
              <w:jc w:val="center"/>
              <w:rPr>
                <w:rFonts w:ascii="Times New Roman" w:hAnsi="Times New Roman"/>
                <w:w w:val="105"/>
              </w:rPr>
            </w:pPr>
            <w:r>
              <w:rPr>
                <w:rFonts w:ascii="Times New Roman" w:hAnsi="Times New Roman"/>
                <w:w w:val="105"/>
              </w:rPr>
              <w:t>466.421kgCO</w:t>
            </w:r>
            <w:r>
              <w:rPr>
                <w:rFonts w:ascii="Cambria Math" w:hAnsi="Cambria Math" w:cs="Cambria Math"/>
                <w:w w:val="105"/>
              </w:rPr>
              <w:t>₂</w:t>
            </w:r>
            <w:r>
              <w:rPr>
                <w:rFonts w:ascii="Times New Roman" w:hAnsi="Times New Roman"/>
                <w:w w:val="105"/>
              </w:rPr>
              <w:t>e/</w:t>
            </w:r>
            <w:proofErr w:type="gramStart"/>
            <w:r>
              <w:rPr>
                <w:rFonts w:ascii="宋体" w:eastAsia="宋体" w:hAnsi="宋体" w:cs="宋体" w:hint="eastAsia"/>
                <w:w w:val="105"/>
              </w:rPr>
              <w:t>个</w:t>
            </w:r>
            <w:proofErr w:type="gramEnd"/>
          </w:p>
        </w:tc>
      </w:tr>
      <w:tr w:rsidR="0067496C" w14:paraId="2BC772E7" w14:textId="77777777" w:rsidTr="0067496C">
        <w:trPr>
          <w:trHeight w:val="294"/>
        </w:trPr>
        <w:tc>
          <w:tcPr>
            <w:tcW w:w="4516" w:type="dxa"/>
            <w:tcBorders>
              <w:top w:val="single" w:sz="4" w:space="0" w:color="auto"/>
              <w:left w:val="single" w:sz="12" w:space="0" w:color="000000"/>
              <w:bottom w:val="single" w:sz="4" w:space="0" w:color="auto"/>
              <w:right w:val="single" w:sz="2" w:space="0" w:color="000000"/>
            </w:tcBorders>
            <w:hideMark/>
          </w:tcPr>
          <w:p w14:paraId="4613A1A5" w14:textId="77777777" w:rsidR="0067496C" w:rsidRDefault="0067496C">
            <w:pPr>
              <w:spacing w:before="78"/>
              <w:ind w:left="64" w:right="38"/>
              <w:jc w:val="center"/>
              <w:rPr>
                <w:rFonts w:ascii="Times New Roman" w:hAnsi="Times New Roman"/>
              </w:rPr>
            </w:pPr>
            <w:r>
              <w:rPr>
                <w:rFonts w:ascii="宋体" w:eastAsia="宋体" w:hAnsi="宋体" w:cs="宋体" w:hint="eastAsia"/>
              </w:rPr>
              <w:t>预制混凝土墙板（</w:t>
            </w:r>
            <w:r>
              <w:rPr>
                <w:rFonts w:ascii="Times New Roman" w:hAnsi="Times New Roman"/>
              </w:rPr>
              <w:t>DBS1-6X-4218-X2</w:t>
            </w:r>
            <w:r>
              <w:rPr>
                <w:rFonts w:ascii="宋体" w:eastAsia="宋体" w:hAnsi="宋体" w:cs="宋体" w:hint="eastAsia"/>
              </w:rPr>
              <w:t>）</w:t>
            </w:r>
          </w:p>
        </w:tc>
        <w:tc>
          <w:tcPr>
            <w:tcW w:w="3402" w:type="dxa"/>
            <w:tcBorders>
              <w:top w:val="single" w:sz="4" w:space="0" w:color="auto"/>
              <w:left w:val="single" w:sz="2" w:space="0" w:color="000000"/>
              <w:bottom w:val="single" w:sz="4" w:space="0" w:color="auto"/>
              <w:right w:val="single" w:sz="12" w:space="0" w:color="000000"/>
            </w:tcBorders>
            <w:hideMark/>
          </w:tcPr>
          <w:p w14:paraId="7A2D028A" w14:textId="77777777" w:rsidR="0067496C" w:rsidRDefault="0067496C">
            <w:pPr>
              <w:jc w:val="center"/>
              <w:rPr>
                <w:rFonts w:ascii="Times New Roman" w:hAnsi="Times New Roman"/>
                <w:w w:val="105"/>
              </w:rPr>
            </w:pPr>
            <w:r>
              <w:rPr>
                <w:rFonts w:ascii="Times New Roman" w:hAnsi="Times New Roman"/>
                <w:w w:val="105"/>
              </w:rPr>
              <w:t>274.881kgCO</w:t>
            </w:r>
            <w:r>
              <w:rPr>
                <w:rFonts w:ascii="Cambria Math" w:hAnsi="Cambria Math" w:cs="Cambria Math"/>
                <w:w w:val="105"/>
              </w:rPr>
              <w:t>₂</w:t>
            </w:r>
            <w:r>
              <w:rPr>
                <w:rFonts w:ascii="Times New Roman" w:hAnsi="Times New Roman"/>
                <w:w w:val="105"/>
              </w:rPr>
              <w:t>e/</w:t>
            </w:r>
            <w:proofErr w:type="gramStart"/>
            <w:r>
              <w:rPr>
                <w:rFonts w:ascii="宋体" w:eastAsia="宋体" w:hAnsi="宋体" w:cs="宋体" w:hint="eastAsia"/>
                <w:w w:val="105"/>
              </w:rPr>
              <w:t>个</w:t>
            </w:r>
            <w:proofErr w:type="gramEnd"/>
          </w:p>
        </w:tc>
      </w:tr>
      <w:tr w:rsidR="0067496C" w14:paraId="527FA1DE" w14:textId="77777777" w:rsidTr="0067496C">
        <w:trPr>
          <w:trHeight w:val="294"/>
        </w:trPr>
        <w:tc>
          <w:tcPr>
            <w:tcW w:w="4516" w:type="dxa"/>
            <w:tcBorders>
              <w:top w:val="single" w:sz="4" w:space="0" w:color="auto"/>
              <w:left w:val="single" w:sz="12" w:space="0" w:color="000000"/>
              <w:bottom w:val="single" w:sz="4" w:space="0" w:color="auto"/>
              <w:right w:val="single" w:sz="2" w:space="0" w:color="000000"/>
            </w:tcBorders>
            <w:hideMark/>
          </w:tcPr>
          <w:p w14:paraId="1D8FCAAE" w14:textId="77777777" w:rsidR="0067496C" w:rsidRDefault="0067496C">
            <w:pPr>
              <w:spacing w:before="78"/>
              <w:ind w:left="64" w:right="38"/>
              <w:jc w:val="center"/>
              <w:rPr>
                <w:rFonts w:ascii="Times New Roman" w:hAnsi="Times New Roman"/>
              </w:rPr>
            </w:pPr>
            <w:r>
              <w:rPr>
                <w:rFonts w:ascii="宋体" w:eastAsia="宋体" w:hAnsi="宋体" w:cs="宋体" w:hint="eastAsia"/>
              </w:rPr>
              <w:t>预制混凝土墙板（</w:t>
            </w:r>
            <w:r>
              <w:rPr>
                <w:rFonts w:ascii="Times New Roman" w:hAnsi="Times New Roman"/>
              </w:rPr>
              <w:t>DBS1-6X-3912-32</w:t>
            </w:r>
            <w:r>
              <w:rPr>
                <w:rFonts w:ascii="宋体" w:eastAsia="宋体" w:hAnsi="宋体" w:cs="宋体" w:hint="eastAsia"/>
              </w:rPr>
              <w:t>）</w:t>
            </w:r>
          </w:p>
        </w:tc>
        <w:tc>
          <w:tcPr>
            <w:tcW w:w="3402" w:type="dxa"/>
            <w:tcBorders>
              <w:top w:val="single" w:sz="4" w:space="0" w:color="auto"/>
              <w:left w:val="single" w:sz="2" w:space="0" w:color="000000"/>
              <w:bottom w:val="single" w:sz="4" w:space="0" w:color="auto"/>
              <w:right w:val="single" w:sz="12" w:space="0" w:color="000000"/>
            </w:tcBorders>
            <w:hideMark/>
          </w:tcPr>
          <w:p w14:paraId="305F48FB" w14:textId="77777777" w:rsidR="0067496C" w:rsidRDefault="0067496C">
            <w:pPr>
              <w:jc w:val="center"/>
              <w:rPr>
                <w:rFonts w:ascii="Times New Roman" w:hAnsi="Times New Roman"/>
                <w:w w:val="105"/>
              </w:rPr>
            </w:pPr>
            <w:r>
              <w:rPr>
                <w:rFonts w:ascii="Times New Roman" w:hAnsi="Times New Roman"/>
                <w:w w:val="105"/>
              </w:rPr>
              <w:t>156.448kgCO</w:t>
            </w:r>
            <w:r>
              <w:rPr>
                <w:rFonts w:ascii="Cambria Math" w:hAnsi="Cambria Math" w:cs="Cambria Math"/>
                <w:w w:val="105"/>
              </w:rPr>
              <w:t>₂</w:t>
            </w:r>
            <w:r>
              <w:rPr>
                <w:rFonts w:ascii="Times New Roman" w:hAnsi="Times New Roman"/>
                <w:w w:val="105"/>
              </w:rPr>
              <w:t>e/</w:t>
            </w:r>
            <w:proofErr w:type="gramStart"/>
            <w:r>
              <w:rPr>
                <w:rFonts w:ascii="宋体" w:eastAsia="宋体" w:hAnsi="宋体" w:cs="宋体" w:hint="eastAsia"/>
                <w:w w:val="105"/>
              </w:rPr>
              <w:t>个</w:t>
            </w:r>
            <w:proofErr w:type="gramEnd"/>
          </w:p>
        </w:tc>
      </w:tr>
      <w:tr w:rsidR="0067496C" w14:paraId="7E2DEE6B" w14:textId="77777777" w:rsidTr="0067496C">
        <w:trPr>
          <w:trHeight w:val="294"/>
        </w:trPr>
        <w:tc>
          <w:tcPr>
            <w:tcW w:w="4516" w:type="dxa"/>
            <w:tcBorders>
              <w:top w:val="single" w:sz="4" w:space="0" w:color="auto"/>
              <w:left w:val="single" w:sz="12" w:space="0" w:color="000000"/>
              <w:bottom w:val="single" w:sz="4" w:space="0" w:color="auto"/>
              <w:right w:val="single" w:sz="2" w:space="0" w:color="000000"/>
            </w:tcBorders>
            <w:hideMark/>
          </w:tcPr>
          <w:p w14:paraId="0571B5F1" w14:textId="77777777" w:rsidR="0067496C" w:rsidRDefault="0067496C">
            <w:pPr>
              <w:spacing w:before="78"/>
              <w:ind w:left="64" w:right="38"/>
              <w:jc w:val="center"/>
              <w:rPr>
                <w:rFonts w:ascii="Times New Roman" w:hAnsi="Times New Roman"/>
              </w:rPr>
            </w:pPr>
            <w:r>
              <w:rPr>
                <w:rFonts w:ascii="宋体" w:eastAsia="宋体" w:hAnsi="宋体" w:cs="宋体" w:hint="eastAsia"/>
              </w:rPr>
              <w:t>预制混凝土墙板（</w:t>
            </w:r>
            <w:r>
              <w:rPr>
                <w:rFonts w:ascii="Times New Roman" w:hAnsi="Times New Roman"/>
              </w:rPr>
              <w:t>DBS2-6X-4515-X2</w:t>
            </w:r>
            <w:r>
              <w:rPr>
                <w:rFonts w:ascii="宋体" w:eastAsia="宋体" w:hAnsi="宋体" w:cs="宋体" w:hint="eastAsia"/>
              </w:rPr>
              <w:t>）</w:t>
            </w:r>
          </w:p>
        </w:tc>
        <w:tc>
          <w:tcPr>
            <w:tcW w:w="3402" w:type="dxa"/>
            <w:tcBorders>
              <w:top w:val="single" w:sz="4" w:space="0" w:color="auto"/>
              <w:left w:val="single" w:sz="2" w:space="0" w:color="000000"/>
              <w:bottom w:val="single" w:sz="4" w:space="0" w:color="auto"/>
              <w:right w:val="single" w:sz="12" w:space="0" w:color="000000"/>
            </w:tcBorders>
            <w:hideMark/>
          </w:tcPr>
          <w:p w14:paraId="765D8E6D" w14:textId="77777777" w:rsidR="0067496C" w:rsidRDefault="0067496C">
            <w:pPr>
              <w:jc w:val="center"/>
              <w:rPr>
                <w:rFonts w:ascii="Times New Roman" w:hAnsi="Times New Roman"/>
                <w:w w:val="105"/>
              </w:rPr>
            </w:pPr>
            <w:r>
              <w:rPr>
                <w:rFonts w:ascii="Times New Roman" w:hAnsi="Times New Roman"/>
                <w:w w:val="105"/>
              </w:rPr>
              <w:t>224.916kgCO</w:t>
            </w:r>
            <w:r>
              <w:rPr>
                <w:rFonts w:ascii="Cambria Math" w:hAnsi="Cambria Math" w:cs="Cambria Math"/>
                <w:w w:val="105"/>
              </w:rPr>
              <w:t>₂</w:t>
            </w:r>
            <w:r>
              <w:rPr>
                <w:rFonts w:ascii="Times New Roman" w:hAnsi="Times New Roman"/>
                <w:w w:val="105"/>
              </w:rPr>
              <w:t>e/</w:t>
            </w:r>
            <w:proofErr w:type="gramStart"/>
            <w:r>
              <w:rPr>
                <w:rFonts w:ascii="宋体" w:eastAsia="宋体" w:hAnsi="宋体" w:cs="宋体" w:hint="eastAsia"/>
                <w:w w:val="105"/>
              </w:rPr>
              <w:t>个</w:t>
            </w:r>
            <w:proofErr w:type="gramEnd"/>
          </w:p>
        </w:tc>
      </w:tr>
      <w:tr w:rsidR="0067496C" w14:paraId="7340A95A" w14:textId="77777777" w:rsidTr="0067496C">
        <w:trPr>
          <w:trHeight w:val="294"/>
        </w:trPr>
        <w:tc>
          <w:tcPr>
            <w:tcW w:w="4516" w:type="dxa"/>
            <w:tcBorders>
              <w:top w:val="single" w:sz="4" w:space="0" w:color="auto"/>
              <w:left w:val="single" w:sz="12" w:space="0" w:color="000000"/>
              <w:bottom w:val="single" w:sz="12" w:space="0" w:color="auto"/>
              <w:right w:val="single" w:sz="2" w:space="0" w:color="000000"/>
            </w:tcBorders>
            <w:hideMark/>
          </w:tcPr>
          <w:p w14:paraId="432084C5" w14:textId="77777777" w:rsidR="0067496C" w:rsidRDefault="0067496C">
            <w:pPr>
              <w:spacing w:before="78"/>
              <w:ind w:left="64" w:right="38"/>
              <w:jc w:val="center"/>
              <w:rPr>
                <w:rFonts w:ascii="Times New Roman" w:hAnsi="Times New Roman"/>
              </w:rPr>
            </w:pPr>
            <w:r>
              <w:rPr>
                <w:rFonts w:ascii="宋体" w:eastAsia="宋体" w:hAnsi="宋体" w:cs="宋体" w:hint="eastAsia"/>
              </w:rPr>
              <w:t>预制混凝土墙板（</w:t>
            </w:r>
            <w:r>
              <w:rPr>
                <w:rFonts w:ascii="Times New Roman" w:hAnsi="Times New Roman"/>
              </w:rPr>
              <w:t>DBS2-6X-4515-X2</w:t>
            </w:r>
            <w:r>
              <w:rPr>
                <w:rFonts w:ascii="宋体" w:eastAsia="宋体" w:hAnsi="宋体" w:cs="宋体" w:hint="eastAsia"/>
              </w:rPr>
              <w:t>）</w:t>
            </w:r>
          </w:p>
        </w:tc>
        <w:tc>
          <w:tcPr>
            <w:tcW w:w="3402" w:type="dxa"/>
            <w:tcBorders>
              <w:top w:val="single" w:sz="4" w:space="0" w:color="auto"/>
              <w:left w:val="single" w:sz="2" w:space="0" w:color="000000"/>
              <w:bottom w:val="single" w:sz="12" w:space="0" w:color="auto"/>
              <w:right w:val="single" w:sz="12" w:space="0" w:color="000000"/>
            </w:tcBorders>
            <w:hideMark/>
          </w:tcPr>
          <w:p w14:paraId="519243D2" w14:textId="77777777" w:rsidR="0067496C" w:rsidRDefault="0067496C">
            <w:pPr>
              <w:jc w:val="center"/>
              <w:rPr>
                <w:rFonts w:ascii="Times New Roman" w:hAnsi="Times New Roman"/>
                <w:w w:val="105"/>
              </w:rPr>
            </w:pPr>
            <w:r>
              <w:rPr>
                <w:rFonts w:ascii="Times New Roman" w:hAnsi="Times New Roman"/>
                <w:w w:val="105"/>
              </w:rPr>
              <w:t>429.582kgCO</w:t>
            </w:r>
            <w:r>
              <w:rPr>
                <w:rFonts w:ascii="Cambria Math" w:hAnsi="Cambria Math" w:cs="Cambria Math"/>
                <w:w w:val="105"/>
              </w:rPr>
              <w:t>₂</w:t>
            </w:r>
            <w:r>
              <w:rPr>
                <w:rFonts w:ascii="Times New Roman" w:hAnsi="Times New Roman"/>
                <w:w w:val="105"/>
              </w:rPr>
              <w:t>e/</w:t>
            </w:r>
            <w:proofErr w:type="gramStart"/>
            <w:r>
              <w:rPr>
                <w:rFonts w:ascii="宋体" w:eastAsia="宋体" w:hAnsi="宋体" w:cs="宋体" w:hint="eastAsia"/>
                <w:w w:val="105"/>
              </w:rPr>
              <w:t>个</w:t>
            </w:r>
            <w:proofErr w:type="gramEnd"/>
          </w:p>
        </w:tc>
      </w:tr>
    </w:tbl>
    <w:p w14:paraId="1B74C642" w14:textId="77777777" w:rsidR="00AA5A49" w:rsidRDefault="00AA5A49" w:rsidP="0067496C">
      <w:pPr>
        <w:rPr>
          <w:rFonts w:ascii="黑体" w:eastAsia="黑体" w:hAnsi="黑体"/>
        </w:rPr>
      </w:pPr>
    </w:p>
    <w:p w14:paraId="4D5DD082" w14:textId="77777777" w:rsidR="00AA5A49" w:rsidRDefault="00AA5A49" w:rsidP="0067496C">
      <w:pPr>
        <w:rPr>
          <w:rFonts w:ascii="黑体" w:eastAsia="黑体" w:hAnsi="黑体"/>
        </w:rPr>
      </w:pPr>
    </w:p>
    <w:p w14:paraId="7459A6B2" w14:textId="77777777" w:rsidR="00AA5A49" w:rsidRDefault="00AA5A49" w:rsidP="0067496C">
      <w:pPr>
        <w:rPr>
          <w:rFonts w:ascii="黑体" w:eastAsia="黑体" w:hAnsi="黑体"/>
        </w:rPr>
      </w:pPr>
    </w:p>
    <w:p w14:paraId="4155B9B5" w14:textId="77777777" w:rsidR="00AA5A49" w:rsidRDefault="00AA5A49" w:rsidP="0067496C">
      <w:pPr>
        <w:rPr>
          <w:rFonts w:ascii="黑体" w:eastAsia="黑体" w:hAnsi="黑体"/>
        </w:rPr>
      </w:pPr>
    </w:p>
    <w:p w14:paraId="12ADC846" w14:textId="67B2C4F4" w:rsidR="0067496C" w:rsidRPr="00460874" w:rsidRDefault="0067496C" w:rsidP="0067496C">
      <w:pPr>
        <w:rPr>
          <w:rFonts w:ascii="Calibri" w:hAnsi="Calibri" w:cs="Times New Roman"/>
          <w:kern w:val="2"/>
          <w:sz w:val="24"/>
          <w:szCs w:val="24"/>
        </w:rPr>
      </w:pPr>
      <w:r w:rsidRPr="00460874">
        <w:rPr>
          <w:rFonts w:ascii="黑体" w:eastAsia="黑体" w:hAnsi="黑体" w:hint="eastAsia"/>
          <w:sz w:val="24"/>
          <w:szCs w:val="24"/>
        </w:rPr>
        <w:lastRenderedPageBreak/>
        <w:t xml:space="preserve">续表 </w:t>
      </w:r>
      <w:r w:rsidR="00AA5A49" w:rsidRPr="00460874">
        <w:rPr>
          <w:rFonts w:ascii="黑体" w:eastAsia="黑体" w:hAnsi="黑体"/>
          <w:sz w:val="24"/>
          <w:szCs w:val="24"/>
        </w:rPr>
        <w:t>2</w:t>
      </w:r>
    </w:p>
    <w:tbl>
      <w:tblPr>
        <w:tblW w:w="7920" w:type="dxa"/>
        <w:tblInd w:w="10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4517"/>
        <w:gridCol w:w="3403"/>
      </w:tblGrid>
      <w:tr w:rsidR="0067496C" w14:paraId="0AF399A4" w14:textId="77777777" w:rsidTr="0067496C">
        <w:trPr>
          <w:trHeight w:val="304"/>
        </w:trPr>
        <w:tc>
          <w:tcPr>
            <w:tcW w:w="4516" w:type="dxa"/>
            <w:tcBorders>
              <w:top w:val="single" w:sz="12" w:space="0" w:color="000000"/>
              <w:left w:val="single" w:sz="12" w:space="0" w:color="000000"/>
              <w:bottom w:val="single" w:sz="2" w:space="0" w:color="000000"/>
              <w:right w:val="single" w:sz="2" w:space="0" w:color="000000"/>
            </w:tcBorders>
            <w:hideMark/>
          </w:tcPr>
          <w:p w14:paraId="2FE8F288" w14:textId="77777777" w:rsidR="0067496C" w:rsidRDefault="0067496C">
            <w:pPr>
              <w:spacing w:before="65"/>
              <w:ind w:left="73" w:right="38"/>
              <w:jc w:val="center"/>
              <w:rPr>
                <w:rFonts w:ascii="Times New Roman" w:hAnsi="Times New Roman"/>
              </w:rPr>
            </w:pPr>
            <w:r>
              <w:rPr>
                <w:rFonts w:ascii="宋体" w:eastAsia="宋体" w:hAnsi="宋体" w:cs="宋体" w:hint="eastAsia"/>
                <w:w w:val="110"/>
              </w:rPr>
              <w:t>建筑材料类别</w:t>
            </w:r>
          </w:p>
        </w:tc>
        <w:tc>
          <w:tcPr>
            <w:tcW w:w="3402" w:type="dxa"/>
            <w:tcBorders>
              <w:top w:val="single" w:sz="12" w:space="0" w:color="000000"/>
              <w:left w:val="single" w:sz="2" w:space="0" w:color="000000"/>
              <w:bottom w:val="single" w:sz="2" w:space="0" w:color="000000"/>
              <w:right w:val="single" w:sz="12" w:space="0" w:color="000000"/>
            </w:tcBorders>
            <w:hideMark/>
          </w:tcPr>
          <w:p w14:paraId="16AD21BA" w14:textId="77777777" w:rsidR="0067496C" w:rsidRDefault="0067496C">
            <w:pPr>
              <w:spacing w:before="70"/>
              <w:jc w:val="center"/>
              <w:rPr>
                <w:rFonts w:ascii="Times New Roman" w:hAnsi="Times New Roman"/>
              </w:rPr>
            </w:pPr>
            <w:r>
              <w:rPr>
                <w:rFonts w:ascii="宋体" w:eastAsia="宋体" w:hAnsi="宋体" w:cs="宋体" w:hint="eastAsia"/>
                <w:w w:val="105"/>
              </w:rPr>
              <w:t>建筑材料碳排放因子</w:t>
            </w:r>
          </w:p>
        </w:tc>
      </w:tr>
      <w:tr w:rsidR="0067496C" w14:paraId="458485CA" w14:textId="77777777" w:rsidTr="0067496C">
        <w:trPr>
          <w:trHeight w:val="294"/>
        </w:trPr>
        <w:tc>
          <w:tcPr>
            <w:tcW w:w="4516" w:type="dxa"/>
            <w:tcBorders>
              <w:top w:val="single" w:sz="4" w:space="0" w:color="auto"/>
              <w:left w:val="single" w:sz="12" w:space="0" w:color="000000"/>
              <w:bottom w:val="single" w:sz="4" w:space="0" w:color="auto"/>
              <w:right w:val="single" w:sz="2" w:space="0" w:color="000000"/>
            </w:tcBorders>
            <w:hideMark/>
          </w:tcPr>
          <w:p w14:paraId="3E59DD7A" w14:textId="77777777" w:rsidR="0067496C" w:rsidRDefault="0067496C">
            <w:pPr>
              <w:spacing w:before="78"/>
              <w:ind w:left="64" w:right="38"/>
              <w:jc w:val="center"/>
              <w:rPr>
                <w:rFonts w:ascii="Times New Roman" w:hAnsi="Times New Roman"/>
              </w:rPr>
            </w:pPr>
            <w:r>
              <w:rPr>
                <w:rFonts w:ascii="宋体" w:eastAsia="宋体" w:hAnsi="宋体" w:cs="宋体" w:hint="eastAsia"/>
              </w:rPr>
              <w:t>预制混凝土墙板（</w:t>
            </w:r>
            <w:r>
              <w:rPr>
                <w:rFonts w:ascii="Times New Roman" w:hAnsi="Times New Roman"/>
              </w:rPr>
              <w:t>DBD6X-3012-X</w:t>
            </w:r>
            <w:r>
              <w:rPr>
                <w:rFonts w:ascii="宋体" w:eastAsia="宋体" w:hAnsi="宋体" w:cs="宋体" w:hint="eastAsia"/>
              </w:rPr>
              <w:t>）</w:t>
            </w:r>
          </w:p>
        </w:tc>
        <w:tc>
          <w:tcPr>
            <w:tcW w:w="3402" w:type="dxa"/>
            <w:tcBorders>
              <w:top w:val="single" w:sz="4" w:space="0" w:color="auto"/>
              <w:left w:val="single" w:sz="2" w:space="0" w:color="000000"/>
              <w:bottom w:val="single" w:sz="4" w:space="0" w:color="auto"/>
              <w:right w:val="single" w:sz="12" w:space="0" w:color="000000"/>
            </w:tcBorders>
            <w:hideMark/>
          </w:tcPr>
          <w:p w14:paraId="1892744E" w14:textId="77777777" w:rsidR="0067496C" w:rsidRDefault="0067496C">
            <w:pPr>
              <w:jc w:val="center"/>
              <w:rPr>
                <w:rFonts w:ascii="Times New Roman" w:hAnsi="Times New Roman"/>
                <w:w w:val="105"/>
              </w:rPr>
            </w:pPr>
            <w:r>
              <w:rPr>
                <w:rFonts w:ascii="Times New Roman" w:hAnsi="Times New Roman"/>
                <w:w w:val="105"/>
              </w:rPr>
              <w:t>114.869kgCO</w:t>
            </w:r>
            <w:r>
              <w:rPr>
                <w:rFonts w:ascii="Cambria Math" w:hAnsi="Cambria Math" w:cs="Cambria Math"/>
                <w:w w:val="105"/>
              </w:rPr>
              <w:t>₂</w:t>
            </w:r>
            <w:r>
              <w:rPr>
                <w:rFonts w:ascii="Times New Roman" w:hAnsi="Times New Roman"/>
                <w:w w:val="105"/>
              </w:rPr>
              <w:t>e/</w:t>
            </w:r>
            <w:proofErr w:type="gramStart"/>
            <w:r>
              <w:rPr>
                <w:rFonts w:ascii="宋体" w:eastAsia="宋体" w:hAnsi="宋体" w:cs="宋体" w:hint="eastAsia"/>
                <w:w w:val="105"/>
              </w:rPr>
              <w:t>个</w:t>
            </w:r>
            <w:proofErr w:type="gramEnd"/>
          </w:p>
        </w:tc>
      </w:tr>
      <w:tr w:rsidR="0067496C" w14:paraId="1341ED31" w14:textId="77777777" w:rsidTr="0067496C">
        <w:trPr>
          <w:trHeight w:val="294"/>
        </w:trPr>
        <w:tc>
          <w:tcPr>
            <w:tcW w:w="4516" w:type="dxa"/>
            <w:tcBorders>
              <w:top w:val="single" w:sz="4" w:space="0" w:color="auto"/>
              <w:left w:val="single" w:sz="12" w:space="0" w:color="000000"/>
              <w:bottom w:val="single" w:sz="4" w:space="0" w:color="auto"/>
              <w:right w:val="single" w:sz="2" w:space="0" w:color="000000"/>
            </w:tcBorders>
            <w:hideMark/>
          </w:tcPr>
          <w:p w14:paraId="080D6BBB" w14:textId="77777777" w:rsidR="0067496C" w:rsidRDefault="0067496C">
            <w:pPr>
              <w:spacing w:before="78"/>
              <w:ind w:left="64" w:right="38"/>
              <w:jc w:val="center"/>
              <w:rPr>
                <w:rFonts w:ascii="Times New Roman" w:hAnsi="Times New Roman"/>
              </w:rPr>
            </w:pPr>
            <w:r>
              <w:rPr>
                <w:rFonts w:ascii="宋体" w:eastAsia="宋体" w:hAnsi="宋体" w:cs="宋体" w:hint="eastAsia"/>
              </w:rPr>
              <w:t>预制混凝土墙板（</w:t>
            </w:r>
            <w:r>
              <w:rPr>
                <w:rFonts w:ascii="Times New Roman" w:hAnsi="Times New Roman"/>
              </w:rPr>
              <w:t>DBD6X-2718-X</w:t>
            </w:r>
            <w:r>
              <w:rPr>
                <w:rFonts w:ascii="宋体" w:eastAsia="宋体" w:hAnsi="宋体" w:cs="宋体" w:hint="eastAsia"/>
              </w:rPr>
              <w:t>）</w:t>
            </w:r>
          </w:p>
        </w:tc>
        <w:tc>
          <w:tcPr>
            <w:tcW w:w="3402" w:type="dxa"/>
            <w:tcBorders>
              <w:top w:val="single" w:sz="4" w:space="0" w:color="auto"/>
              <w:left w:val="single" w:sz="2" w:space="0" w:color="000000"/>
              <w:bottom w:val="single" w:sz="4" w:space="0" w:color="auto"/>
              <w:right w:val="single" w:sz="12" w:space="0" w:color="000000"/>
            </w:tcBorders>
            <w:hideMark/>
          </w:tcPr>
          <w:p w14:paraId="05EA9424" w14:textId="77777777" w:rsidR="0067496C" w:rsidRDefault="0067496C">
            <w:pPr>
              <w:jc w:val="center"/>
              <w:rPr>
                <w:rFonts w:ascii="Times New Roman" w:hAnsi="Times New Roman"/>
                <w:w w:val="105"/>
              </w:rPr>
            </w:pPr>
            <w:r>
              <w:rPr>
                <w:rFonts w:ascii="Times New Roman" w:hAnsi="Times New Roman"/>
                <w:w w:val="105"/>
              </w:rPr>
              <w:t>153.914kgCO</w:t>
            </w:r>
            <w:r>
              <w:rPr>
                <w:rFonts w:ascii="Cambria Math" w:hAnsi="Cambria Math" w:cs="Cambria Math"/>
                <w:w w:val="105"/>
              </w:rPr>
              <w:t>₂</w:t>
            </w:r>
            <w:r>
              <w:rPr>
                <w:rFonts w:ascii="Times New Roman" w:hAnsi="Times New Roman"/>
                <w:w w:val="105"/>
              </w:rPr>
              <w:t>e/</w:t>
            </w:r>
            <w:proofErr w:type="gramStart"/>
            <w:r>
              <w:rPr>
                <w:rFonts w:ascii="宋体" w:eastAsia="宋体" w:hAnsi="宋体" w:cs="宋体" w:hint="eastAsia"/>
                <w:w w:val="105"/>
              </w:rPr>
              <w:t>个</w:t>
            </w:r>
            <w:proofErr w:type="gramEnd"/>
          </w:p>
        </w:tc>
      </w:tr>
      <w:tr w:rsidR="0067496C" w14:paraId="77FD0762" w14:textId="77777777" w:rsidTr="0067496C">
        <w:trPr>
          <w:trHeight w:val="294"/>
        </w:trPr>
        <w:tc>
          <w:tcPr>
            <w:tcW w:w="4516" w:type="dxa"/>
            <w:tcBorders>
              <w:top w:val="single" w:sz="4" w:space="0" w:color="auto"/>
              <w:left w:val="single" w:sz="12" w:space="0" w:color="000000"/>
              <w:bottom w:val="single" w:sz="4" w:space="0" w:color="auto"/>
              <w:right w:val="single" w:sz="2" w:space="0" w:color="000000"/>
            </w:tcBorders>
            <w:hideMark/>
          </w:tcPr>
          <w:p w14:paraId="6335288C" w14:textId="77777777" w:rsidR="0067496C" w:rsidRDefault="0067496C">
            <w:pPr>
              <w:spacing w:before="78"/>
              <w:ind w:left="64" w:right="38"/>
              <w:jc w:val="center"/>
              <w:rPr>
                <w:rFonts w:ascii="Times New Roman" w:hAnsi="Times New Roman"/>
              </w:rPr>
            </w:pPr>
            <w:r>
              <w:rPr>
                <w:rFonts w:ascii="宋体" w:eastAsia="宋体" w:hAnsi="宋体" w:cs="宋体" w:hint="eastAsia"/>
              </w:rPr>
              <w:t>预制混凝土墙板（</w:t>
            </w:r>
            <w:r>
              <w:rPr>
                <w:rFonts w:ascii="Times New Roman" w:hAnsi="Times New Roman"/>
              </w:rPr>
              <w:t>DBD6X-3324-X</w:t>
            </w:r>
            <w:r>
              <w:rPr>
                <w:rFonts w:ascii="宋体" w:eastAsia="宋体" w:hAnsi="宋体" w:cs="宋体" w:hint="eastAsia"/>
              </w:rPr>
              <w:t>）</w:t>
            </w:r>
          </w:p>
        </w:tc>
        <w:tc>
          <w:tcPr>
            <w:tcW w:w="3402" w:type="dxa"/>
            <w:tcBorders>
              <w:top w:val="single" w:sz="4" w:space="0" w:color="auto"/>
              <w:left w:val="single" w:sz="2" w:space="0" w:color="000000"/>
              <w:bottom w:val="single" w:sz="4" w:space="0" w:color="auto"/>
              <w:right w:val="single" w:sz="12" w:space="0" w:color="000000"/>
            </w:tcBorders>
            <w:hideMark/>
          </w:tcPr>
          <w:p w14:paraId="09616219" w14:textId="77777777" w:rsidR="0067496C" w:rsidRDefault="0067496C">
            <w:pPr>
              <w:jc w:val="center"/>
              <w:rPr>
                <w:rFonts w:ascii="Times New Roman" w:hAnsi="Times New Roman"/>
                <w:w w:val="105"/>
              </w:rPr>
            </w:pPr>
            <w:r>
              <w:rPr>
                <w:rFonts w:ascii="Times New Roman" w:hAnsi="Times New Roman"/>
                <w:w w:val="105"/>
              </w:rPr>
              <w:t>254.071kgCO</w:t>
            </w:r>
            <w:r>
              <w:rPr>
                <w:rFonts w:ascii="Cambria Math" w:hAnsi="Cambria Math" w:cs="Cambria Math"/>
                <w:w w:val="105"/>
              </w:rPr>
              <w:t>₂</w:t>
            </w:r>
            <w:r>
              <w:rPr>
                <w:rFonts w:ascii="Times New Roman" w:hAnsi="Times New Roman"/>
                <w:w w:val="105"/>
              </w:rPr>
              <w:t>e/</w:t>
            </w:r>
            <w:proofErr w:type="gramStart"/>
            <w:r>
              <w:rPr>
                <w:rFonts w:ascii="宋体" w:eastAsia="宋体" w:hAnsi="宋体" w:cs="宋体" w:hint="eastAsia"/>
                <w:w w:val="105"/>
              </w:rPr>
              <w:t>个</w:t>
            </w:r>
            <w:proofErr w:type="gramEnd"/>
          </w:p>
        </w:tc>
      </w:tr>
      <w:tr w:rsidR="0067496C" w14:paraId="0A3C7447" w14:textId="77777777" w:rsidTr="0067496C">
        <w:trPr>
          <w:trHeight w:val="294"/>
        </w:trPr>
        <w:tc>
          <w:tcPr>
            <w:tcW w:w="4516" w:type="dxa"/>
            <w:tcBorders>
              <w:top w:val="single" w:sz="4" w:space="0" w:color="auto"/>
              <w:left w:val="single" w:sz="12" w:space="0" w:color="000000"/>
              <w:bottom w:val="single" w:sz="4" w:space="0" w:color="auto"/>
              <w:right w:val="single" w:sz="2" w:space="0" w:color="000000"/>
            </w:tcBorders>
            <w:hideMark/>
          </w:tcPr>
          <w:p w14:paraId="4111448B" w14:textId="77777777" w:rsidR="0067496C" w:rsidRDefault="0067496C">
            <w:pPr>
              <w:spacing w:before="78"/>
              <w:ind w:left="64" w:right="38"/>
              <w:jc w:val="center"/>
              <w:rPr>
                <w:rFonts w:ascii="Times New Roman" w:hAnsi="Times New Roman"/>
              </w:rPr>
            </w:pPr>
            <w:r>
              <w:rPr>
                <w:rFonts w:ascii="宋体" w:eastAsia="宋体" w:hAnsi="宋体" w:cs="宋体" w:hint="eastAsia"/>
              </w:rPr>
              <w:t>预制混凝土墙板（</w:t>
            </w:r>
            <w:r>
              <w:rPr>
                <w:rFonts w:ascii="Times New Roman" w:hAnsi="Times New Roman"/>
              </w:rPr>
              <w:t>WQ-3328</w:t>
            </w:r>
            <w:r>
              <w:rPr>
                <w:rFonts w:ascii="宋体" w:eastAsia="宋体" w:hAnsi="宋体" w:cs="宋体" w:hint="eastAsia"/>
              </w:rPr>
              <w:t>）</w:t>
            </w:r>
          </w:p>
        </w:tc>
        <w:tc>
          <w:tcPr>
            <w:tcW w:w="3402" w:type="dxa"/>
            <w:tcBorders>
              <w:top w:val="single" w:sz="4" w:space="0" w:color="auto"/>
              <w:left w:val="single" w:sz="2" w:space="0" w:color="000000"/>
              <w:bottom w:val="single" w:sz="4" w:space="0" w:color="auto"/>
              <w:right w:val="single" w:sz="12" w:space="0" w:color="000000"/>
            </w:tcBorders>
            <w:hideMark/>
          </w:tcPr>
          <w:p w14:paraId="4E7F71C5" w14:textId="77777777" w:rsidR="0067496C" w:rsidRDefault="0067496C">
            <w:pPr>
              <w:jc w:val="center"/>
              <w:rPr>
                <w:rFonts w:ascii="Times New Roman" w:hAnsi="Times New Roman"/>
                <w:w w:val="105"/>
              </w:rPr>
            </w:pPr>
            <w:r>
              <w:rPr>
                <w:rFonts w:ascii="Times New Roman" w:hAnsi="Times New Roman"/>
                <w:w w:val="105"/>
              </w:rPr>
              <w:t>894.765kgCO</w:t>
            </w:r>
            <w:r>
              <w:rPr>
                <w:rFonts w:ascii="Cambria Math" w:hAnsi="Cambria Math" w:cs="Cambria Math"/>
                <w:w w:val="105"/>
              </w:rPr>
              <w:t>₂</w:t>
            </w:r>
            <w:r>
              <w:rPr>
                <w:rFonts w:ascii="Times New Roman" w:hAnsi="Times New Roman"/>
                <w:w w:val="105"/>
              </w:rPr>
              <w:t>e/</w:t>
            </w:r>
            <w:proofErr w:type="gramStart"/>
            <w:r>
              <w:rPr>
                <w:rFonts w:ascii="宋体" w:eastAsia="宋体" w:hAnsi="宋体" w:cs="宋体" w:hint="eastAsia"/>
                <w:w w:val="105"/>
              </w:rPr>
              <w:t>个</w:t>
            </w:r>
            <w:proofErr w:type="gramEnd"/>
          </w:p>
        </w:tc>
      </w:tr>
      <w:tr w:rsidR="0067496C" w14:paraId="52117EEC" w14:textId="77777777" w:rsidTr="0067496C">
        <w:trPr>
          <w:trHeight w:val="294"/>
        </w:trPr>
        <w:tc>
          <w:tcPr>
            <w:tcW w:w="4516" w:type="dxa"/>
            <w:tcBorders>
              <w:top w:val="single" w:sz="4" w:space="0" w:color="auto"/>
              <w:left w:val="single" w:sz="12" w:space="0" w:color="000000"/>
              <w:bottom w:val="single" w:sz="4" w:space="0" w:color="auto"/>
              <w:right w:val="single" w:sz="2" w:space="0" w:color="000000"/>
            </w:tcBorders>
            <w:hideMark/>
          </w:tcPr>
          <w:p w14:paraId="4C4575E0" w14:textId="77777777" w:rsidR="0067496C" w:rsidRDefault="0067496C">
            <w:pPr>
              <w:spacing w:before="78"/>
              <w:ind w:left="64" w:right="38"/>
              <w:jc w:val="center"/>
              <w:rPr>
                <w:rFonts w:ascii="Times New Roman" w:hAnsi="Times New Roman"/>
              </w:rPr>
            </w:pPr>
            <w:r>
              <w:rPr>
                <w:rFonts w:ascii="宋体" w:eastAsia="宋体" w:hAnsi="宋体" w:cs="宋体" w:hint="eastAsia"/>
              </w:rPr>
              <w:t>预制混凝土墙板（</w:t>
            </w:r>
            <w:r>
              <w:rPr>
                <w:rFonts w:ascii="Times New Roman" w:hAnsi="Times New Roman"/>
              </w:rPr>
              <w:t>WQ-3628</w:t>
            </w:r>
            <w:r>
              <w:rPr>
                <w:rFonts w:ascii="宋体" w:eastAsia="宋体" w:hAnsi="宋体" w:cs="宋体" w:hint="eastAsia"/>
              </w:rPr>
              <w:t>）</w:t>
            </w:r>
          </w:p>
        </w:tc>
        <w:tc>
          <w:tcPr>
            <w:tcW w:w="3402" w:type="dxa"/>
            <w:tcBorders>
              <w:top w:val="single" w:sz="4" w:space="0" w:color="auto"/>
              <w:left w:val="single" w:sz="2" w:space="0" w:color="000000"/>
              <w:bottom w:val="single" w:sz="4" w:space="0" w:color="auto"/>
              <w:right w:val="single" w:sz="12" w:space="0" w:color="000000"/>
            </w:tcBorders>
            <w:hideMark/>
          </w:tcPr>
          <w:p w14:paraId="1FC7E10D" w14:textId="77777777" w:rsidR="0067496C" w:rsidRDefault="0067496C">
            <w:pPr>
              <w:jc w:val="center"/>
              <w:rPr>
                <w:rFonts w:ascii="Times New Roman" w:hAnsi="Times New Roman"/>
                <w:w w:val="105"/>
              </w:rPr>
            </w:pPr>
            <w:r>
              <w:rPr>
                <w:rFonts w:ascii="Times New Roman" w:hAnsi="Times New Roman"/>
                <w:w w:val="105"/>
              </w:rPr>
              <w:t>989.322kgCO</w:t>
            </w:r>
            <w:r>
              <w:rPr>
                <w:rFonts w:ascii="Cambria Math" w:hAnsi="Cambria Math" w:cs="Cambria Math"/>
                <w:w w:val="105"/>
              </w:rPr>
              <w:t>₂</w:t>
            </w:r>
            <w:r>
              <w:rPr>
                <w:rFonts w:ascii="Times New Roman" w:hAnsi="Times New Roman"/>
                <w:w w:val="105"/>
              </w:rPr>
              <w:t>e/</w:t>
            </w:r>
            <w:proofErr w:type="gramStart"/>
            <w:r>
              <w:rPr>
                <w:rFonts w:ascii="宋体" w:eastAsia="宋体" w:hAnsi="宋体" w:cs="宋体" w:hint="eastAsia"/>
                <w:w w:val="105"/>
              </w:rPr>
              <w:t>个</w:t>
            </w:r>
            <w:proofErr w:type="gramEnd"/>
          </w:p>
        </w:tc>
      </w:tr>
      <w:tr w:rsidR="0067496C" w14:paraId="7158EE9E" w14:textId="77777777" w:rsidTr="0067496C">
        <w:trPr>
          <w:trHeight w:val="294"/>
        </w:trPr>
        <w:tc>
          <w:tcPr>
            <w:tcW w:w="4516" w:type="dxa"/>
            <w:tcBorders>
              <w:top w:val="single" w:sz="4" w:space="0" w:color="auto"/>
              <w:left w:val="single" w:sz="12" w:space="0" w:color="000000"/>
              <w:bottom w:val="single" w:sz="4" w:space="0" w:color="auto"/>
              <w:right w:val="single" w:sz="2" w:space="0" w:color="000000"/>
            </w:tcBorders>
            <w:vAlign w:val="center"/>
            <w:hideMark/>
          </w:tcPr>
          <w:p w14:paraId="043EFD5A" w14:textId="77777777" w:rsidR="0067496C" w:rsidRDefault="0067496C">
            <w:pPr>
              <w:spacing w:before="78"/>
              <w:ind w:left="64" w:right="38"/>
              <w:jc w:val="center"/>
              <w:rPr>
                <w:rFonts w:ascii="Times New Roman" w:hAnsi="Times New Roman"/>
              </w:rPr>
            </w:pPr>
            <w:r>
              <w:rPr>
                <w:rFonts w:ascii="宋体" w:eastAsia="宋体" w:hAnsi="宋体" w:cs="宋体" w:hint="eastAsia"/>
              </w:rPr>
              <w:t>预制内墙板</w:t>
            </w:r>
          </w:p>
        </w:tc>
        <w:tc>
          <w:tcPr>
            <w:tcW w:w="3402" w:type="dxa"/>
            <w:tcBorders>
              <w:top w:val="single" w:sz="4" w:space="0" w:color="auto"/>
              <w:left w:val="single" w:sz="2" w:space="0" w:color="000000"/>
              <w:bottom w:val="single" w:sz="4" w:space="0" w:color="auto"/>
              <w:right w:val="single" w:sz="12" w:space="0" w:color="000000"/>
            </w:tcBorders>
            <w:vAlign w:val="center"/>
            <w:hideMark/>
          </w:tcPr>
          <w:p w14:paraId="7F8A2275" w14:textId="77777777" w:rsidR="0067496C" w:rsidRDefault="0067496C">
            <w:pPr>
              <w:jc w:val="center"/>
              <w:rPr>
                <w:rFonts w:ascii="Times New Roman" w:hAnsi="Times New Roman"/>
                <w:w w:val="105"/>
              </w:rPr>
            </w:pPr>
            <w:r>
              <w:rPr>
                <w:rFonts w:ascii="Times New Roman" w:hAnsi="Times New Roman"/>
              </w:rPr>
              <w:t>486.22kgCO</w:t>
            </w:r>
            <w:r>
              <w:rPr>
                <w:rFonts w:ascii="Times New Roman" w:hAnsi="Times New Roman"/>
                <w:vertAlign w:val="subscript"/>
              </w:rPr>
              <w:t>2</w:t>
            </w:r>
            <w:r>
              <w:rPr>
                <w:rFonts w:ascii="Times New Roman" w:hAnsi="Times New Roman"/>
              </w:rPr>
              <w:t>e/m</w:t>
            </w:r>
            <w:r>
              <w:rPr>
                <w:rFonts w:ascii="Times New Roman" w:hAnsi="Times New Roman"/>
                <w:vertAlign w:val="superscript"/>
              </w:rPr>
              <w:t>3</w:t>
            </w:r>
          </w:p>
        </w:tc>
      </w:tr>
      <w:tr w:rsidR="0067496C" w14:paraId="3E2B951A" w14:textId="77777777" w:rsidTr="0067496C">
        <w:trPr>
          <w:trHeight w:val="294"/>
        </w:trPr>
        <w:tc>
          <w:tcPr>
            <w:tcW w:w="4516" w:type="dxa"/>
            <w:tcBorders>
              <w:top w:val="single" w:sz="4" w:space="0" w:color="auto"/>
              <w:left w:val="single" w:sz="12" w:space="0" w:color="000000"/>
              <w:bottom w:val="single" w:sz="4" w:space="0" w:color="auto"/>
              <w:right w:val="single" w:sz="2" w:space="0" w:color="000000"/>
            </w:tcBorders>
            <w:vAlign w:val="center"/>
            <w:hideMark/>
          </w:tcPr>
          <w:p w14:paraId="7BC71702" w14:textId="77777777" w:rsidR="0067496C" w:rsidRDefault="0067496C">
            <w:pPr>
              <w:spacing w:before="78"/>
              <w:ind w:left="64" w:right="38"/>
              <w:jc w:val="center"/>
              <w:rPr>
                <w:rFonts w:ascii="Times New Roman" w:hAnsi="Times New Roman"/>
              </w:rPr>
            </w:pPr>
            <w:r>
              <w:rPr>
                <w:rFonts w:ascii="宋体" w:eastAsia="宋体" w:hAnsi="宋体" w:cs="宋体" w:hint="eastAsia"/>
              </w:rPr>
              <w:t>预制外墙板</w:t>
            </w:r>
          </w:p>
        </w:tc>
        <w:tc>
          <w:tcPr>
            <w:tcW w:w="3402" w:type="dxa"/>
            <w:tcBorders>
              <w:top w:val="single" w:sz="4" w:space="0" w:color="auto"/>
              <w:left w:val="single" w:sz="2" w:space="0" w:color="000000"/>
              <w:bottom w:val="single" w:sz="4" w:space="0" w:color="auto"/>
              <w:right w:val="single" w:sz="12" w:space="0" w:color="000000"/>
            </w:tcBorders>
            <w:vAlign w:val="center"/>
            <w:hideMark/>
          </w:tcPr>
          <w:p w14:paraId="1FCAB26C" w14:textId="77777777" w:rsidR="0067496C" w:rsidRDefault="0067496C">
            <w:pPr>
              <w:jc w:val="center"/>
              <w:rPr>
                <w:rFonts w:ascii="Times New Roman" w:hAnsi="Times New Roman"/>
                <w:w w:val="105"/>
              </w:rPr>
            </w:pPr>
            <w:r>
              <w:rPr>
                <w:rFonts w:ascii="Times New Roman" w:hAnsi="Times New Roman"/>
              </w:rPr>
              <w:t>522.52 kgCO</w:t>
            </w:r>
            <w:r>
              <w:rPr>
                <w:rFonts w:ascii="Times New Roman" w:hAnsi="Times New Roman"/>
                <w:vertAlign w:val="subscript"/>
              </w:rPr>
              <w:t>2</w:t>
            </w:r>
            <w:r>
              <w:rPr>
                <w:rFonts w:ascii="Times New Roman" w:hAnsi="Times New Roman"/>
              </w:rPr>
              <w:t>e/m</w:t>
            </w:r>
            <w:r>
              <w:rPr>
                <w:rFonts w:ascii="Times New Roman" w:hAnsi="Times New Roman"/>
                <w:vertAlign w:val="superscript"/>
              </w:rPr>
              <w:t>3</w:t>
            </w:r>
          </w:p>
        </w:tc>
      </w:tr>
      <w:tr w:rsidR="0067496C" w14:paraId="065A41DE" w14:textId="77777777" w:rsidTr="0067496C">
        <w:trPr>
          <w:trHeight w:val="294"/>
        </w:trPr>
        <w:tc>
          <w:tcPr>
            <w:tcW w:w="4516" w:type="dxa"/>
            <w:tcBorders>
              <w:top w:val="single" w:sz="4" w:space="0" w:color="auto"/>
              <w:left w:val="single" w:sz="12" w:space="0" w:color="000000"/>
              <w:bottom w:val="single" w:sz="4" w:space="0" w:color="auto"/>
              <w:right w:val="single" w:sz="2" w:space="0" w:color="000000"/>
            </w:tcBorders>
            <w:hideMark/>
          </w:tcPr>
          <w:p w14:paraId="2903E54E" w14:textId="77777777" w:rsidR="0067496C" w:rsidRDefault="0067496C">
            <w:pPr>
              <w:spacing w:before="78"/>
              <w:ind w:left="64" w:right="38"/>
              <w:jc w:val="center"/>
              <w:rPr>
                <w:rFonts w:ascii="Times New Roman" w:hAnsi="Times New Roman"/>
                <w:w w:val="105"/>
              </w:rPr>
            </w:pPr>
            <w:r>
              <w:rPr>
                <w:rFonts w:ascii="宋体" w:eastAsia="宋体" w:hAnsi="宋体" w:cs="宋体" w:hint="eastAsia"/>
              </w:rPr>
              <w:t>预制混凝土楼梯（</w:t>
            </w:r>
            <w:r>
              <w:rPr>
                <w:rFonts w:ascii="Times New Roman" w:hAnsi="Times New Roman"/>
              </w:rPr>
              <w:t>ST-28-24</w:t>
            </w:r>
            <w:r>
              <w:rPr>
                <w:rFonts w:ascii="宋体" w:eastAsia="宋体" w:hAnsi="宋体" w:cs="宋体" w:hint="eastAsia"/>
              </w:rPr>
              <w:t>）</w:t>
            </w:r>
          </w:p>
        </w:tc>
        <w:tc>
          <w:tcPr>
            <w:tcW w:w="3402" w:type="dxa"/>
            <w:tcBorders>
              <w:top w:val="single" w:sz="4" w:space="0" w:color="auto"/>
              <w:left w:val="single" w:sz="2" w:space="0" w:color="000000"/>
              <w:bottom w:val="single" w:sz="4" w:space="0" w:color="auto"/>
              <w:right w:val="single" w:sz="12" w:space="0" w:color="000000"/>
            </w:tcBorders>
            <w:hideMark/>
          </w:tcPr>
          <w:p w14:paraId="1580B988" w14:textId="77777777" w:rsidR="0067496C" w:rsidRDefault="0067496C">
            <w:pPr>
              <w:jc w:val="center"/>
              <w:rPr>
                <w:rFonts w:ascii="Times New Roman" w:hAnsi="Times New Roman"/>
                <w:w w:val="105"/>
              </w:rPr>
            </w:pPr>
            <w:r>
              <w:rPr>
                <w:rFonts w:ascii="Times New Roman" w:hAnsi="Times New Roman"/>
                <w:w w:val="105"/>
              </w:rPr>
              <w:t>410.454kgCO</w:t>
            </w:r>
            <w:r>
              <w:rPr>
                <w:rFonts w:ascii="Cambria Math" w:hAnsi="Cambria Math" w:cs="Cambria Math"/>
                <w:w w:val="105"/>
              </w:rPr>
              <w:t>₂</w:t>
            </w:r>
            <w:r>
              <w:rPr>
                <w:rFonts w:ascii="Times New Roman" w:hAnsi="Times New Roman"/>
                <w:w w:val="105"/>
              </w:rPr>
              <w:t>e/</w:t>
            </w:r>
            <w:proofErr w:type="gramStart"/>
            <w:r>
              <w:rPr>
                <w:rFonts w:ascii="宋体" w:eastAsia="宋体" w:hAnsi="宋体" w:cs="宋体" w:hint="eastAsia"/>
                <w:w w:val="105"/>
              </w:rPr>
              <w:t>个</w:t>
            </w:r>
            <w:proofErr w:type="gramEnd"/>
          </w:p>
        </w:tc>
      </w:tr>
      <w:tr w:rsidR="0067496C" w14:paraId="1C09B752" w14:textId="77777777" w:rsidTr="0067496C">
        <w:trPr>
          <w:trHeight w:val="294"/>
        </w:trPr>
        <w:tc>
          <w:tcPr>
            <w:tcW w:w="4516" w:type="dxa"/>
            <w:tcBorders>
              <w:top w:val="single" w:sz="4" w:space="0" w:color="auto"/>
              <w:left w:val="single" w:sz="12" w:space="0" w:color="000000"/>
              <w:bottom w:val="single" w:sz="4" w:space="0" w:color="auto"/>
              <w:right w:val="single" w:sz="2" w:space="0" w:color="000000"/>
            </w:tcBorders>
            <w:hideMark/>
          </w:tcPr>
          <w:p w14:paraId="4F9DA29C" w14:textId="77777777" w:rsidR="0067496C" w:rsidRDefault="0067496C">
            <w:pPr>
              <w:spacing w:before="78"/>
              <w:ind w:left="64" w:right="38"/>
              <w:jc w:val="center"/>
              <w:rPr>
                <w:rFonts w:ascii="Times New Roman" w:hAnsi="Times New Roman"/>
              </w:rPr>
            </w:pPr>
            <w:r>
              <w:rPr>
                <w:rFonts w:ascii="宋体" w:eastAsia="宋体" w:hAnsi="宋体" w:cs="宋体" w:hint="eastAsia"/>
              </w:rPr>
              <w:t>预制混凝土楼梯（</w:t>
            </w:r>
            <w:r>
              <w:rPr>
                <w:rFonts w:ascii="Times New Roman" w:hAnsi="Times New Roman"/>
              </w:rPr>
              <w:t>ST-29-25</w:t>
            </w:r>
            <w:r>
              <w:rPr>
                <w:rFonts w:ascii="宋体" w:eastAsia="宋体" w:hAnsi="宋体" w:cs="宋体" w:hint="eastAsia"/>
              </w:rPr>
              <w:t>）</w:t>
            </w:r>
          </w:p>
        </w:tc>
        <w:tc>
          <w:tcPr>
            <w:tcW w:w="3402" w:type="dxa"/>
            <w:tcBorders>
              <w:top w:val="single" w:sz="4" w:space="0" w:color="auto"/>
              <w:left w:val="single" w:sz="2" w:space="0" w:color="000000"/>
              <w:bottom w:val="single" w:sz="4" w:space="0" w:color="auto"/>
              <w:right w:val="single" w:sz="12" w:space="0" w:color="000000"/>
            </w:tcBorders>
            <w:hideMark/>
          </w:tcPr>
          <w:p w14:paraId="6D742704" w14:textId="77777777" w:rsidR="0067496C" w:rsidRDefault="0067496C">
            <w:pPr>
              <w:jc w:val="center"/>
              <w:rPr>
                <w:rFonts w:ascii="Times New Roman" w:hAnsi="Times New Roman"/>
                <w:w w:val="105"/>
              </w:rPr>
            </w:pPr>
            <w:r>
              <w:rPr>
                <w:rFonts w:ascii="Times New Roman" w:hAnsi="Times New Roman"/>
                <w:w w:val="105"/>
              </w:rPr>
              <w:t>457.607kgCO</w:t>
            </w:r>
            <w:r>
              <w:rPr>
                <w:rFonts w:ascii="Cambria Math" w:hAnsi="Cambria Math" w:cs="Cambria Math"/>
                <w:w w:val="105"/>
              </w:rPr>
              <w:t>₂</w:t>
            </w:r>
            <w:r>
              <w:rPr>
                <w:rFonts w:ascii="Times New Roman" w:hAnsi="Times New Roman"/>
                <w:w w:val="105"/>
              </w:rPr>
              <w:t>e/</w:t>
            </w:r>
            <w:proofErr w:type="gramStart"/>
            <w:r>
              <w:rPr>
                <w:rFonts w:ascii="宋体" w:eastAsia="宋体" w:hAnsi="宋体" w:cs="宋体" w:hint="eastAsia"/>
                <w:w w:val="105"/>
              </w:rPr>
              <w:t>个</w:t>
            </w:r>
            <w:proofErr w:type="gramEnd"/>
          </w:p>
        </w:tc>
      </w:tr>
      <w:tr w:rsidR="0067496C" w14:paraId="1DAFF8AF" w14:textId="77777777" w:rsidTr="0067496C">
        <w:trPr>
          <w:trHeight w:val="294"/>
        </w:trPr>
        <w:tc>
          <w:tcPr>
            <w:tcW w:w="4516" w:type="dxa"/>
            <w:tcBorders>
              <w:top w:val="single" w:sz="4" w:space="0" w:color="auto"/>
              <w:left w:val="single" w:sz="12" w:space="0" w:color="000000"/>
              <w:bottom w:val="single" w:sz="4" w:space="0" w:color="auto"/>
              <w:right w:val="single" w:sz="2" w:space="0" w:color="000000"/>
            </w:tcBorders>
            <w:hideMark/>
          </w:tcPr>
          <w:p w14:paraId="3BCA89CC" w14:textId="77777777" w:rsidR="0067496C" w:rsidRDefault="0067496C">
            <w:pPr>
              <w:spacing w:before="78"/>
              <w:ind w:left="64" w:right="38"/>
              <w:jc w:val="center"/>
              <w:rPr>
                <w:rFonts w:ascii="Times New Roman" w:hAnsi="Times New Roman"/>
              </w:rPr>
            </w:pPr>
            <w:r>
              <w:rPr>
                <w:rFonts w:ascii="宋体" w:eastAsia="宋体" w:hAnsi="宋体" w:cs="宋体" w:hint="eastAsia"/>
              </w:rPr>
              <w:t>预制混凝土楼梯（</w:t>
            </w:r>
            <w:r>
              <w:rPr>
                <w:rFonts w:ascii="Times New Roman" w:hAnsi="Times New Roman"/>
              </w:rPr>
              <w:t>JT-28-26</w:t>
            </w:r>
            <w:r>
              <w:rPr>
                <w:rFonts w:ascii="宋体" w:eastAsia="宋体" w:hAnsi="宋体" w:cs="宋体" w:hint="eastAsia"/>
              </w:rPr>
              <w:t>）</w:t>
            </w:r>
          </w:p>
        </w:tc>
        <w:tc>
          <w:tcPr>
            <w:tcW w:w="3402" w:type="dxa"/>
            <w:tcBorders>
              <w:top w:val="single" w:sz="4" w:space="0" w:color="auto"/>
              <w:left w:val="single" w:sz="2" w:space="0" w:color="000000"/>
              <w:bottom w:val="single" w:sz="4" w:space="0" w:color="auto"/>
              <w:right w:val="single" w:sz="12" w:space="0" w:color="000000"/>
            </w:tcBorders>
            <w:hideMark/>
          </w:tcPr>
          <w:p w14:paraId="64153C1C" w14:textId="77777777" w:rsidR="0067496C" w:rsidRDefault="0067496C">
            <w:pPr>
              <w:jc w:val="center"/>
              <w:rPr>
                <w:rFonts w:ascii="Times New Roman" w:hAnsi="Times New Roman"/>
                <w:w w:val="105"/>
              </w:rPr>
            </w:pPr>
            <w:r>
              <w:rPr>
                <w:rFonts w:ascii="Times New Roman" w:hAnsi="Times New Roman"/>
                <w:w w:val="105"/>
              </w:rPr>
              <w:t>1122.433kgCO</w:t>
            </w:r>
            <w:r>
              <w:rPr>
                <w:rFonts w:ascii="Cambria Math" w:hAnsi="Cambria Math" w:cs="Cambria Math"/>
                <w:w w:val="105"/>
              </w:rPr>
              <w:t>₂</w:t>
            </w:r>
            <w:r>
              <w:rPr>
                <w:rFonts w:ascii="Times New Roman" w:hAnsi="Times New Roman"/>
                <w:w w:val="105"/>
              </w:rPr>
              <w:t>e/</w:t>
            </w:r>
            <w:proofErr w:type="gramStart"/>
            <w:r>
              <w:rPr>
                <w:rFonts w:ascii="宋体" w:eastAsia="宋体" w:hAnsi="宋体" w:cs="宋体" w:hint="eastAsia"/>
                <w:w w:val="105"/>
              </w:rPr>
              <w:t>个</w:t>
            </w:r>
            <w:proofErr w:type="gramEnd"/>
          </w:p>
        </w:tc>
      </w:tr>
      <w:tr w:rsidR="0067496C" w14:paraId="17D06412" w14:textId="77777777" w:rsidTr="0067496C">
        <w:trPr>
          <w:trHeight w:val="294"/>
        </w:trPr>
        <w:tc>
          <w:tcPr>
            <w:tcW w:w="4516" w:type="dxa"/>
            <w:tcBorders>
              <w:top w:val="single" w:sz="4" w:space="0" w:color="auto"/>
              <w:left w:val="single" w:sz="12" w:space="0" w:color="000000"/>
              <w:bottom w:val="single" w:sz="4" w:space="0" w:color="auto"/>
              <w:right w:val="single" w:sz="2" w:space="0" w:color="000000"/>
            </w:tcBorders>
            <w:hideMark/>
          </w:tcPr>
          <w:p w14:paraId="02E40461" w14:textId="77777777" w:rsidR="0067496C" w:rsidRDefault="0067496C">
            <w:pPr>
              <w:spacing w:before="78"/>
              <w:ind w:left="64" w:right="38"/>
              <w:jc w:val="center"/>
              <w:rPr>
                <w:rFonts w:ascii="Times New Roman" w:hAnsi="Times New Roman"/>
              </w:rPr>
            </w:pPr>
            <w:r>
              <w:rPr>
                <w:rFonts w:ascii="宋体" w:eastAsia="宋体" w:hAnsi="宋体" w:cs="宋体" w:hint="eastAsia"/>
              </w:rPr>
              <w:t>预制混凝土楼梯（</w:t>
            </w:r>
            <w:r>
              <w:rPr>
                <w:rFonts w:ascii="Times New Roman" w:hAnsi="Times New Roman"/>
              </w:rPr>
              <w:t>JT-30-26</w:t>
            </w:r>
            <w:r>
              <w:rPr>
                <w:rFonts w:ascii="宋体" w:eastAsia="宋体" w:hAnsi="宋体" w:cs="宋体" w:hint="eastAsia"/>
              </w:rPr>
              <w:t>）</w:t>
            </w:r>
          </w:p>
        </w:tc>
        <w:tc>
          <w:tcPr>
            <w:tcW w:w="3402" w:type="dxa"/>
            <w:tcBorders>
              <w:top w:val="single" w:sz="4" w:space="0" w:color="auto"/>
              <w:left w:val="single" w:sz="2" w:space="0" w:color="000000"/>
              <w:bottom w:val="single" w:sz="4" w:space="0" w:color="auto"/>
              <w:right w:val="single" w:sz="12" w:space="0" w:color="000000"/>
            </w:tcBorders>
            <w:hideMark/>
          </w:tcPr>
          <w:p w14:paraId="0088B690" w14:textId="77777777" w:rsidR="0067496C" w:rsidRDefault="0067496C">
            <w:pPr>
              <w:jc w:val="center"/>
              <w:rPr>
                <w:rFonts w:ascii="Times New Roman" w:hAnsi="Times New Roman"/>
                <w:w w:val="105"/>
              </w:rPr>
            </w:pPr>
            <w:r>
              <w:rPr>
                <w:rFonts w:ascii="Times New Roman" w:hAnsi="Times New Roman"/>
                <w:w w:val="105"/>
              </w:rPr>
              <w:t>1268.103kgCO</w:t>
            </w:r>
            <w:r>
              <w:rPr>
                <w:rFonts w:ascii="Cambria Math" w:hAnsi="Cambria Math" w:cs="Cambria Math"/>
                <w:w w:val="105"/>
              </w:rPr>
              <w:t>₂</w:t>
            </w:r>
            <w:r>
              <w:rPr>
                <w:rFonts w:ascii="Times New Roman" w:hAnsi="Times New Roman"/>
                <w:w w:val="105"/>
              </w:rPr>
              <w:t>e/</w:t>
            </w:r>
            <w:proofErr w:type="gramStart"/>
            <w:r>
              <w:rPr>
                <w:rFonts w:ascii="宋体" w:eastAsia="宋体" w:hAnsi="宋体" w:cs="宋体" w:hint="eastAsia"/>
                <w:w w:val="105"/>
              </w:rPr>
              <w:t>个</w:t>
            </w:r>
            <w:proofErr w:type="gramEnd"/>
          </w:p>
        </w:tc>
      </w:tr>
      <w:tr w:rsidR="0067496C" w14:paraId="643B5B8F" w14:textId="77777777" w:rsidTr="0067496C">
        <w:trPr>
          <w:trHeight w:val="294"/>
        </w:trPr>
        <w:tc>
          <w:tcPr>
            <w:tcW w:w="4516" w:type="dxa"/>
            <w:tcBorders>
              <w:top w:val="single" w:sz="4" w:space="0" w:color="auto"/>
              <w:left w:val="single" w:sz="12" w:space="0" w:color="000000"/>
              <w:bottom w:val="single" w:sz="4" w:space="0" w:color="auto"/>
              <w:right w:val="single" w:sz="2" w:space="0" w:color="000000"/>
            </w:tcBorders>
            <w:hideMark/>
          </w:tcPr>
          <w:p w14:paraId="309BC207" w14:textId="77777777" w:rsidR="0067496C" w:rsidRDefault="0067496C">
            <w:pPr>
              <w:spacing w:before="78"/>
              <w:ind w:left="64" w:right="38"/>
              <w:jc w:val="center"/>
              <w:rPr>
                <w:rFonts w:ascii="Times New Roman" w:hAnsi="Times New Roman"/>
              </w:rPr>
            </w:pPr>
            <w:r>
              <w:rPr>
                <w:rFonts w:ascii="宋体" w:eastAsia="宋体" w:hAnsi="宋体" w:cs="宋体" w:hint="eastAsia"/>
              </w:rPr>
              <w:t>预制混凝土阳台（</w:t>
            </w:r>
            <w:r>
              <w:rPr>
                <w:rFonts w:ascii="Times New Roman" w:hAnsi="Times New Roman"/>
              </w:rPr>
              <w:t>YTB-D-1230-08</w:t>
            </w:r>
            <w:r>
              <w:rPr>
                <w:rFonts w:ascii="宋体" w:eastAsia="宋体" w:hAnsi="宋体" w:cs="宋体" w:hint="eastAsia"/>
              </w:rPr>
              <w:t>）</w:t>
            </w:r>
          </w:p>
        </w:tc>
        <w:tc>
          <w:tcPr>
            <w:tcW w:w="3402" w:type="dxa"/>
            <w:tcBorders>
              <w:top w:val="single" w:sz="4" w:space="0" w:color="auto"/>
              <w:left w:val="single" w:sz="2" w:space="0" w:color="000000"/>
              <w:bottom w:val="single" w:sz="4" w:space="0" w:color="auto"/>
              <w:right w:val="single" w:sz="12" w:space="0" w:color="000000"/>
            </w:tcBorders>
            <w:hideMark/>
          </w:tcPr>
          <w:p w14:paraId="626F55CC" w14:textId="77777777" w:rsidR="0067496C" w:rsidRDefault="0067496C">
            <w:pPr>
              <w:jc w:val="center"/>
              <w:rPr>
                <w:rFonts w:ascii="Times New Roman" w:hAnsi="Times New Roman"/>
                <w:w w:val="105"/>
              </w:rPr>
            </w:pPr>
            <w:r>
              <w:rPr>
                <w:rFonts w:ascii="Times New Roman" w:hAnsi="Times New Roman"/>
                <w:w w:val="105"/>
              </w:rPr>
              <w:t>463.681kgCO</w:t>
            </w:r>
            <w:r>
              <w:rPr>
                <w:rFonts w:ascii="Cambria Math" w:hAnsi="Cambria Math" w:cs="Cambria Math"/>
                <w:w w:val="105"/>
              </w:rPr>
              <w:t>₂</w:t>
            </w:r>
            <w:r>
              <w:rPr>
                <w:rFonts w:ascii="Times New Roman" w:hAnsi="Times New Roman"/>
                <w:w w:val="105"/>
              </w:rPr>
              <w:t>e/</w:t>
            </w:r>
            <w:proofErr w:type="gramStart"/>
            <w:r>
              <w:rPr>
                <w:rFonts w:ascii="宋体" w:eastAsia="宋体" w:hAnsi="宋体" w:cs="宋体" w:hint="eastAsia"/>
                <w:w w:val="105"/>
              </w:rPr>
              <w:t>个</w:t>
            </w:r>
            <w:proofErr w:type="gramEnd"/>
          </w:p>
        </w:tc>
      </w:tr>
      <w:tr w:rsidR="0067496C" w14:paraId="72DDABE2" w14:textId="77777777" w:rsidTr="0067496C">
        <w:trPr>
          <w:trHeight w:val="294"/>
        </w:trPr>
        <w:tc>
          <w:tcPr>
            <w:tcW w:w="4516" w:type="dxa"/>
            <w:tcBorders>
              <w:top w:val="single" w:sz="4" w:space="0" w:color="auto"/>
              <w:left w:val="single" w:sz="12" w:space="0" w:color="000000"/>
              <w:bottom w:val="single" w:sz="4" w:space="0" w:color="auto"/>
              <w:right w:val="single" w:sz="2" w:space="0" w:color="000000"/>
            </w:tcBorders>
            <w:hideMark/>
          </w:tcPr>
          <w:p w14:paraId="54345EBB" w14:textId="77777777" w:rsidR="0067496C" w:rsidRDefault="0067496C">
            <w:pPr>
              <w:spacing w:before="78"/>
              <w:ind w:left="64" w:right="38"/>
              <w:jc w:val="center"/>
              <w:rPr>
                <w:rFonts w:ascii="Times New Roman" w:hAnsi="Times New Roman"/>
              </w:rPr>
            </w:pPr>
            <w:r>
              <w:rPr>
                <w:rFonts w:ascii="宋体" w:eastAsia="宋体" w:hAnsi="宋体" w:cs="宋体" w:hint="eastAsia"/>
              </w:rPr>
              <w:t>预制混凝土阳台（</w:t>
            </w:r>
            <w:r>
              <w:rPr>
                <w:rFonts w:ascii="Times New Roman" w:hAnsi="Times New Roman"/>
              </w:rPr>
              <w:t>YTB-B-1045-12</w:t>
            </w:r>
            <w:r>
              <w:rPr>
                <w:rFonts w:ascii="宋体" w:eastAsia="宋体" w:hAnsi="宋体" w:cs="宋体" w:hint="eastAsia"/>
              </w:rPr>
              <w:t>）</w:t>
            </w:r>
          </w:p>
        </w:tc>
        <w:tc>
          <w:tcPr>
            <w:tcW w:w="3402" w:type="dxa"/>
            <w:tcBorders>
              <w:top w:val="single" w:sz="4" w:space="0" w:color="auto"/>
              <w:left w:val="single" w:sz="2" w:space="0" w:color="000000"/>
              <w:bottom w:val="single" w:sz="4" w:space="0" w:color="auto"/>
              <w:right w:val="single" w:sz="12" w:space="0" w:color="000000"/>
            </w:tcBorders>
            <w:hideMark/>
          </w:tcPr>
          <w:p w14:paraId="78230758" w14:textId="77777777" w:rsidR="0067496C" w:rsidRDefault="0067496C">
            <w:pPr>
              <w:jc w:val="center"/>
              <w:rPr>
                <w:rFonts w:ascii="Times New Roman" w:hAnsi="Times New Roman"/>
                <w:w w:val="105"/>
              </w:rPr>
            </w:pPr>
            <w:r>
              <w:rPr>
                <w:rFonts w:ascii="Times New Roman" w:hAnsi="Times New Roman"/>
                <w:w w:val="105"/>
              </w:rPr>
              <w:t>863.736kgCO</w:t>
            </w:r>
            <w:r>
              <w:rPr>
                <w:rFonts w:ascii="Cambria Math" w:hAnsi="Cambria Math" w:cs="Cambria Math"/>
                <w:w w:val="105"/>
              </w:rPr>
              <w:t>₂</w:t>
            </w:r>
            <w:r>
              <w:rPr>
                <w:rFonts w:ascii="Times New Roman" w:hAnsi="Times New Roman"/>
                <w:w w:val="105"/>
              </w:rPr>
              <w:t>e/</w:t>
            </w:r>
            <w:proofErr w:type="gramStart"/>
            <w:r>
              <w:rPr>
                <w:rFonts w:ascii="宋体" w:eastAsia="宋体" w:hAnsi="宋体" w:cs="宋体" w:hint="eastAsia"/>
                <w:w w:val="105"/>
              </w:rPr>
              <w:t>个</w:t>
            </w:r>
            <w:proofErr w:type="gramEnd"/>
          </w:p>
        </w:tc>
      </w:tr>
      <w:tr w:rsidR="0067496C" w14:paraId="7179A3DB" w14:textId="77777777" w:rsidTr="0067496C">
        <w:trPr>
          <w:trHeight w:val="294"/>
        </w:trPr>
        <w:tc>
          <w:tcPr>
            <w:tcW w:w="4516" w:type="dxa"/>
            <w:tcBorders>
              <w:top w:val="single" w:sz="4" w:space="0" w:color="auto"/>
              <w:left w:val="single" w:sz="12" w:space="0" w:color="000000"/>
              <w:bottom w:val="single" w:sz="4" w:space="0" w:color="auto"/>
              <w:right w:val="single" w:sz="2" w:space="0" w:color="000000"/>
            </w:tcBorders>
            <w:hideMark/>
          </w:tcPr>
          <w:p w14:paraId="3D17F31D" w14:textId="77777777" w:rsidR="0067496C" w:rsidRDefault="0067496C">
            <w:pPr>
              <w:spacing w:before="78"/>
              <w:ind w:left="64" w:right="38"/>
              <w:jc w:val="center"/>
              <w:rPr>
                <w:rFonts w:ascii="Times New Roman" w:hAnsi="Times New Roman"/>
              </w:rPr>
            </w:pPr>
            <w:r>
              <w:rPr>
                <w:rFonts w:ascii="宋体" w:eastAsia="宋体" w:hAnsi="宋体" w:cs="宋体" w:hint="eastAsia"/>
              </w:rPr>
              <w:t>预制混凝土阳台（</w:t>
            </w:r>
            <w:r>
              <w:rPr>
                <w:rFonts w:ascii="Times New Roman" w:hAnsi="Times New Roman"/>
              </w:rPr>
              <w:t>YTB-L-1630</w:t>
            </w:r>
            <w:r>
              <w:rPr>
                <w:rFonts w:ascii="宋体" w:eastAsia="宋体" w:hAnsi="宋体" w:cs="宋体" w:hint="eastAsia"/>
              </w:rPr>
              <w:t>）</w:t>
            </w:r>
          </w:p>
        </w:tc>
        <w:tc>
          <w:tcPr>
            <w:tcW w:w="3402" w:type="dxa"/>
            <w:tcBorders>
              <w:top w:val="single" w:sz="4" w:space="0" w:color="auto"/>
              <w:left w:val="single" w:sz="2" w:space="0" w:color="000000"/>
              <w:bottom w:val="single" w:sz="4" w:space="0" w:color="auto"/>
              <w:right w:val="single" w:sz="12" w:space="0" w:color="000000"/>
            </w:tcBorders>
            <w:hideMark/>
          </w:tcPr>
          <w:p w14:paraId="5AD67CAB" w14:textId="77777777" w:rsidR="0067496C" w:rsidRDefault="0067496C">
            <w:pPr>
              <w:jc w:val="center"/>
              <w:rPr>
                <w:rFonts w:ascii="Times New Roman" w:hAnsi="Times New Roman"/>
                <w:w w:val="105"/>
              </w:rPr>
            </w:pPr>
            <w:r>
              <w:rPr>
                <w:rFonts w:ascii="Times New Roman" w:hAnsi="Times New Roman"/>
                <w:w w:val="105"/>
              </w:rPr>
              <w:t>639.819kgCO</w:t>
            </w:r>
            <w:r>
              <w:rPr>
                <w:rFonts w:ascii="Cambria Math" w:hAnsi="Cambria Math" w:cs="Cambria Math"/>
                <w:w w:val="105"/>
              </w:rPr>
              <w:t>₂</w:t>
            </w:r>
            <w:r>
              <w:rPr>
                <w:rFonts w:ascii="Times New Roman" w:hAnsi="Times New Roman"/>
                <w:w w:val="105"/>
              </w:rPr>
              <w:t>e/</w:t>
            </w:r>
            <w:proofErr w:type="gramStart"/>
            <w:r>
              <w:rPr>
                <w:rFonts w:ascii="宋体" w:eastAsia="宋体" w:hAnsi="宋体" w:cs="宋体" w:hint="eastAsia"/>
                <w:w w:val="105"/>
              </w:rPr>
              <w:t>个</w:t>
            </w:r>
            <w:proofErr w:type="gramEnd"/>
          </w:p>
        </w:tc>
      </w:tr>
      <w:tr w:rsidR="0067496C" w14:paraId="13EAEA2F" w14:textId="77777777" w:rsidTr="0067496C">
        <w:trPr>
          <w:trHeight w:val="294"/>
        </w:trPr>
        <w:tc>
          <w:tcPr>
            <w:tcW w:w="4516" w:type="dxa"/>
            <w:tcBorders>
              <w:top w:val="single" w:sz="4" w:space="0" w:color="auto"/>
              <w:left w:val="single" w:sz="12" w:space="0" w:color="000000"/>
              <w:bottom w:val="single" w:sz="4" w:space="0" w:color="auto"/>
              <w:right w:val="single" w:sz="2" w:space="0" w:color="000000"/>
            </w:tcBorders>
            <w:hideMark/>
          </w:tcPr>
          <w:p w14:paraId="628FEC70" w14:textId="77777777" w:rsidR="0067496C" w:rsidRDefault="0067496C">
            <w:pPr>
              <w:spacing w:before="78"/>
              <w:ind w:left="64" w:right="38"/>
              <w:jc w:val="center"/>
              <w:rPr>
                <w:rFonts w:ascii="Times New Roman" w:hAnsi="Times New Roman"/>
              </w:rPr>
            </w:pPr>
            <w:r>
              <w:rPr>
                <w:rFonts w:ascii="宋体" w:eastAsia="宋体" w:hAnsi="宋体" w:cs="宋体" w:hint="eastAsia"/>
              </w:rPr>
              <w:t>预制混凝土阳台（</w:t>
            </w:r>
            <w:r>
              <w:rPr>
                <w:rFonts w:ascii="Times New Roman" w:hAnsi="Times New Roman"/>
              </w:rPr>
              <w:t>YTB-L-1830</w:t>
            </w:r>
            <w:r>
              <w:rPr>
                <w:rFonts w:ascii="宋体" w:eastAsia="宋体" w:hAnsi="宋体" w:cs="宋体" w:hint="eastAsia"/>
              </w:rPr>
              <w:t>）</w:t>
            </w:r>
          </w:p>
        </w:tc>
        <w:tc>
          <w:tcPr>
            <w:tcW w:w="3402" w:type="dxa"/>
            <w:tcBorders>
              <w:top w:val="single" w:sz="4" w:space="0" w:color="auto"/>
              <w:left w:val="single" w:sz="2" w:space="0" w:color="000000"/>
              <w:bottom w:val="single" w:sz="4" w:space="0" w:color="auto"/>
              <w:right w:val="single" w:sz="12" w:space="0" w:color="000000"/>
            </w:tcBorders>
            <w:hideMark/>
          </w:tcPr>
          <w:p w14:paraId="466E6379" w14:textId="77777777" w:rsidR="0067496C" w:rsidRDefault="0067496C">
            <w:pPr>
              <w:jc w:val="center"/>
              <w:rPr>
                <w:rFonts w:ascii="Times New Roman" w:hAnsi="Times New Roman"/>
                <w:w w:val="105"/>
              </w:rPr>
            </w:pPr>
            <w:r>
              <w:rPr>
                <w:rFonts w:ascii="Times New Roman" w:hAnsi="Times New Roman"/>
                <w:w w:val="105"/>
              </w:rPr>
              <w:t>701.105kgCO</w:t>
            </w:r>
            <w:r>
              <w:rPr>
                <w:rFonts w:ascii="Cambria Math" w:hAnsi="Cambria Math" w:cs="Cambria Math"/>
                <w:w w:val="105"/>
              </w:rPr>
              <w:t>₂</w:t>
            </w:r>
            <w:r>
              <w:rPr>
                <w:rFonts w:ascii="Times New Roman" w:hAnsi="Times New Roman"/>
                <w:w w:val="105"/>
              </w:rPr>
              <w:t>e/</w:t>
            </w:r>
            <w:proofErr w:type="gramStart"/>
            <w:r>
              <w:rPr>
                <w:rFonts w:ascii="宋体" w:eastAsia="宋体" w:hAnsi="宋体" w:cs="宋体" w:hint="eastAsia"/>
                <w:w w:val="105"/>
              </w:rPr>
              <w:t>个</w:t>
            </w:r>
            <w:proofErr w:type="gramEnd"/>
          </w:p>
        </w:tc>
      </w:tr>
      <w:tr w:rsidR="0067496C" w14:paraId="7A4F5243" w14:textId="77777777" w:rsidTr="0067496C">
        <w:trPr>
          <w:trHeight w:val="294"/>
        </w:trPr>
        <w:tc>
          <w:tcPr>
            <w:tcW w:w="4516" w:type="dxa"/>
            <w:tcBorders>
              <w:top w:val="single" w:sz="4" w:space="0" w:color="auto"/>
              <w:left w:val="single" w:sz="12" w:space="0" w:color="000000"/>
              <w:bottom w:val="single" w:sz="4" w:space="0" w:color="auto"/>
              <w:right w:val="single" w:sz="2" w:space="0" w:color="000000"/>
            </w:tcBorders>
            <w:vAlign w:val="center"/>
            <w:hideMark/>
          </w:tcPr>
          <w:p w14:paraId="3626BCA8" w14:textId="77777777" w:rsidR="0067496C" w:rsidRDefault="0067496C">
            <w:pPr>
              <w:spacing w:before="78"/>
              <w:ind w:left="64" w:right="38"/>
              <w:jc w:val="center"/>
              <w:rPr>
                <w:rFonts w:ascii="Times New Roman" w:hAnsi="Times New Roman"/>
              </w:rPr>
            </w:pPr>
            <w:r>
              <w:rPr>
                <w:rFonts w:ascii="宋体" w:eastAsia="宋体" w:hAnsi="宋体" w:cs="宋体" w:hint="eastAsia"/>
              </w:rPr>
              <w:t>预制阳台板</w:t>
            </w:r>
          </w:p>
        </w:tc>
        <w:tc>
          <w:tcPr>
            <w:tcW w:w="3402" w:type="dxa"/>
            <w:tcBorders>
              <w:top w:val="single" w:sz="4" w:space="0" w:color="auto"/>
              <w:left w:val="single" w:sz="2" w:space="0" w:color="000000"/>
              <w:bottom w:val="single" w:sz="4" w:space="0" w:color="auto"/>
              <w:right w:val="single" w:sz="12" w:space="0" w:color="000000"/>
            </w:tcBorders>
            <w:vAlign w:val="center"/>
            <w:hideMark/>
          </w:tcPr>
          <w:p w14:paraId="072039A0" w14:textId="77777777" w:rsidR="0067496C" w:rsidRDefault="0067496C">
            <w:pPr>
              <w:jc w:val="center"/>
              <w:rPr>
                <w:rFonts w:ascii="Times New Roman" w:hAnsi="Times New Roman"/>
                <w:w w:val="105"/>
              </w:rPr>
            </w:pPr>
            <w:r>
              <w:rPr>
                <w:rFonts w:ascii="Times New Roman" w:hAnsi="Times New Roman"/>
              </w:rPr>
              <w:t>582.86 kgCO</w:t>
            </w:r>
            <w:r>
              <w:rPr>
                <w:rFonts w:ascii="Times New Roman" w:hAnsi="Times New Roman"/>
                <w:vertAlign w:val="subscript"/>
              </w:rPr>
              <w:t>2</w:t>
            </w:r>
            <w:r>
              <w:rPr>
                <w:rFonts w:ascii="Times New Roman" w:hAnsi="Times New Roman"/>
              </w:rPr>
              <w:t>e/m</w:t>
            </w:r>
            <w:r>
              <w:rPr>
                <w:rFonts w:ascii="Times New Roman" w:hAnsi="Times New Roman"/>
                <w:vertAlign w:val="superscript"/>
              </w:rPr>
              <w:t>3</w:t>
            </w:r>
          </w:p>
        </w:tc>
      </w:tr>
      <w:tr w:rsidR="0067496C" w14:paraId="6CB42C67" w14:textId="77777777" w:rsidTr="0067496C">
        <w:trPr>
          <w:trHeight w:val="294"/>
        </w:trPr>
        <w:tc>
          <w:tcPr>
            <w:tcW w:w="4516" w:type="dxa"/>
            <w:tcBorders>
              <w:top w:val="single" w:sz="4" w:space="0" w:color="auto"/>
              <w:left w:val="single" w:sz="12" w:space="0" w:color="000000"/>
              <w:bottom w:val="single" w:sz="4" w:space="0" w:color="auto"/>
              <w:right w:val="single" w:sz="2" w:space="0" w:color="000000"/>
            </w:tcBorders>
            <w:vAlign w:val="center"/>
            <w:hideMark/>
          </w:tcPr>
          <w:p w14:paraId="5013DBCF" w14:textId="77777777" w:rsidR="0067496C" w:rsidRDefault="0067496C">
            <w:pPr>
              <w:spacing w:before="78"/>
              <w:ind w:left="64" w:right="38"/>
              <w:jc w:val="center"/>
              <w:rPr>
                <w:rFonts w:ascii="Times New Roman" w:hAnsi="Times New Roman"/>
              </w:rPr>
            </w:pPr>
            <w:r>
              <w:rPr>
                <w:rFonts w:ascii="宋体" w:eastAsia="宋体" w:hAnsi="宋体" w:cs="宋体" w:hint="eastAsia"/>
              </w:rPr>
              <w:t>预制叠合板</w:t>
            </w:r>
          </w:p>
        </w:tc>
        <w:tc>
          <w:tcPr>
            <w:tcW w:w="3402" w:type="dxa"/>
            <w:tcBorders>
              <w:top w:val="single" w:sz="4" w:space="0" w:color="auto"/>
              <w:left w:val="single" w:sz="2" w:space="0" w:color="000000"/>
              <w:bottom w:val="single" w:sz="4" w:space="0" w:color="auto"/>
              <w:right w:val="single" w:sz="12" w:space="0" w:color="000000"/>
            </w:tcBorders>
            <w:vAlign w:val="center"/>
            <w:hideMark/>
          </w:tcPr>
          <w:p w14:paraId="24E47DA0" w14:textId="77777777" w:rsidR="0067496C" w:rsidRDefault="0067496C">
            <w:pPr>
              <w:jc w:val="center"/>
              <w:rPr>
                <w:rFonts w:ascii="Times New Roman" w:hAnsi="Times New Roman"/>
                <w:w w:val="105"/>
              </w:rPr>
            </w:pPr>
            <w:r>
              <w:rPr>
                <w:rFonts w:ascii="Times New Roman" w:hAnsi="Times New Roman"/>
              </w:rPr>
              <w:t>580.86 kgCO</w:t>
            </w:r>
            <w:r>
              <w:rPr>
                <w:rFonts w:ascii="Times New Roman" w:hAnsi="Times New Roman"/>
                <w:vertAlign w:val="subscript"/>
              </w:rPr>
              <w:t>2</w:t>
            </w:r>
            <w:r>
              <w:rPr>
                <w:rFonts w:ascii="Times New Roman" w:hAnsi="Times New Roman"/>
              </w:rPr>
              <w:t>e/m</w:t>
            </w:r>
            <w:r>
              <w:rPr>
                <w:rFonts w:ascii="Times New Roman" w:hAnsi="Times New Roman"/>
                <w:vertAlign w:val="superscript"/>
              </w:rPr>
              <w:t>3</w:t>
            </w:r>
          </w:p>
        </w:tc>
      </w:tr>
      <w:tr w:rsidR="0067496C" w14:paraId="400A077C" w14:textId="77777777" w:rsidTr="0067496C">
        <w:trPr>
          <w:trHeight w:val="294"/>
        </w:trPr>
        <w:tc>
          <w:tcPr>
            <w:tcW w:w="4516" w:type="dxa"/>
            <w:tcBorders>
              <w:top w:val="single" w:sz="4" w:space="0" w:color="auto"/>
              <w:left w:val="single" w:sz="12" w:space="0" w:color="000000"/>
              <w:bottom w:val="single" w:sz="4" w:space="0" w:color="auto"/>
              <w:right w:val="single" w:sz="2" w:space="0" w:color="000000"/>
            </w:tcBorders>
            <w:vAlign w:val="center"/>
            <w:hideMark/>
          </w:tcPr>
          <w:p w14:paraId="57185DFB" w14:textId="77777777" w:rsidR="0067496C" w:rsidRDefault="0067496C">
            <w:pPr>
              <w:spacing w:before="78"/>
              <w:ind w:left="64" w:right="38"/>
              <w:jc w:val="center"/>
              <w:rPr>
                <w:rFonts w:ascii="Times New Roman" w:hAnsi="Times New Roman"/>
              </w:rPr>
            </w:pPr>
            <w:r>
              <w:rPr>
                <w:rFonts w:ascii="宋体" w:eastAsia="宋体" w:hAnsi="宋体" w:cs="宋体" w:hint="eastAsia"/>
              </w:rPr>
              <w:t>预制空调板</w:t>
            </w:r>
          </w:p>
        </w:tc>
        <w:tc>
          <w:tcPr>
            <w:tcW w:w="3402" w:type="dxa"/>
            <w:tcBorders>
              <w:top w:val="single" w:sz="4" w:space="0" w:color="auto"/>
              <w:left w:val="single" w:sz="2" w:space="0" w:color="000000"/>
              <w:bottom w:val="single" w:sz="4" w:space="0" w:color="auto"/>
              <w:right w:val="single" w:sz="12" w:space="0" w:color="000000"/>
            </w:tcBorders>
            <w:vAlign w:val="center"/>
            <w:hideMark/>
          </w:tcPr>
          <w:p w14:paraId="5CDA5C0B" w14:textId="77777777" w:rsidR="0067496C" w:rsidRDefault="0067496C">
            <w:pPr>
              <w:jc w:val="center"/>
              <w:rPr>
                <w:rFonts w:ascii="Times New Roman" w:hAnsi="Times New Roman"/>
              </w:rPr>
            </w:pPr>
            <w:r>
              <w:rPr>
                <w:rFonts w:ascii="Times New Roman" w:hAnsi="Times New Roman"/>
              </w:rPr>
              <w:t>558.62kgCO</w:t>
            </w:r>
            <w:r>
              <w:rPr>
                <w:rFonts w:ascii="Times New Roman" w:hAnsi="Times New Roman"/>
                <w:vertAlign w:val="subscript"/>
              </w:rPr>
              <w:t>2</w:t>
            </w:r>
            <w:r>
              <w:rPr>
                <w:rFonts w:ascii="Times New Roman" w:hAnsi="Times New Roman"/>
              </w:rPr>
              <w:t>e/m</w:t>
            </w:r>
            <w:r>
              <w:rPr>
                <w:rFonts w:ascii="Times New Roman" w:hAnsi="Times New Roman"/>
                <w:vertAlign w:val="superscript"/>
              </w:rPr>
              <w:t>3</w:t>
            </w:r>
          </w:p>
        </w:tc>
      </w:tr>
      <w:tr w:rsidR="0067496C" w14:paraId="00FFA19B" w14:textId="77777777" w:rsidTr="0067496C">
        <w:trPr>
          <w:trHeight w:val="294"/>
        </w:trPr>
        <w:tc>
          <w:tcPr>
            <w:tcW w:w="4516" w:type="dxa"/>
            <w:tcBorders>
              <w:top w:val="single" w:sz="4" w:space="0" w:color="auto"/>
              <w:left w:val="single" w:sz="12" w:space="0" w:color="000000"/>
              <w:bottom w:val="single" w:sz="4" w:space="0" w:color="auto"/>
              <w:right w:val="single" w:sz="2" w:space="0" w:color="000000"/>
            </w:tcBorders>
            <w:vAlign w:val="center"/>
            <w:hideMark/>
          </w:tcPr>
          <w:p w14:paraId="5BCDF2B1" w14:textId="77777777" w:rsidR="0067496C" w:rsidRDefault="0067496C">
            <w:pPr>
              <w:spacing w:before="78"/>
              <w:ind w:left="64" w:right="38"/>
              <w:jc w:val="center"/>
              <w:rPr>
                <w:rFonts w:ascii="Times New Roman" w:hAnsi="Times New Roman"/>
              </w:rPr>
            </w:pPr>
            <w:r>
              <w:rPr>
                <w:rFonts w:ascii="宋体" w:eastAsia="宋体" w:hAnsi="宋体" w:cs="宋体" w:hint="eastAsia"/>
              </w:rPr>
              <w:t>预制保温夹心墙板</w:t>
            </w:r>
          </w:p>
        </w:tc>
        <w:tc>
          <w:tcPr>
            <w:tcW w:w="3402" w:type="dxa"/>
            <w:tcBorders>
              <w:top w:val="single" w:sz="4" w:space="0" w:color="auto"/>
              <w:left w:val="single" w:sz="2" w:space="0" w:color="000000"/>
              <w:bottom w:val="single" w:sz="4" w:space="0" w:color="auto"/>
              <w:right w:val="single" w:sz="12" w:space="0" w:color="000000"/>
            </w:tcBorders>
            <w:vAlign w:val="center"/>
            <w:hideMark/>
          </w:tcPr>
          <w:p w14:paraId="06E4578E" w14:textId="77777777" w:rsidR="0067496C" w:rsidRDefault="0067496C">
            <w:pPr>
              <w:jc w:val="center"/>
              <w:rPr>
                <w:rFonts w:ascii="Times New Roman" w:hAnsi="Times New Roman"/>
              </w:rPr>
            </w:pPr>
            <w:r>
              <w:rPr>
                <w:rFonts w:ascii="Times New Roman" w:hAnsi="Times New Roman"/>
              </w:rPr>
              <w:t>641.33 kgCO</w:t>
            </w:r>
            <w:r>
              <w:rPr>
                <w:rFonts w:ascii="Times New Roman" w:hAnsi="Times New Roman"/>
                <w:vertAlign w:val="subscript"/>
              </w:rPr>
              <w:t>2</w:t>
            </w:r>
            <w:r>
              <w:rPr>
                <w:rFonts w:ascii="Times New Roman" w:hAnsi="Times New Roman"/>
              </w:rPr>
              <w:t>e/m</w:t>
            </w:r>
            <w:r>
              <w:rPr>
                <w:rFonts w:ascii="Times New Roman" w:hAnsi="Times New Roman"/>
                <w:vertAlign w:val="superscript"/>
              </w:rPr>
              <w:t>3</w:t>
            </w:r>
          </w:p>
        </w:tc>
      </w:tr>
      <w:tr w:rsidR="0067496C" w14:paraId="737FF49A" w14:textId="77777777" w:rsidTr="0067496C">
        <w:trPr>
          <w:trHeight w:val="294"/>
        </w:trPr>
        <w:tc>
          <w:tcPr>
            <w:tcW w:w="4516" w:type="dxa"/>
            <w:tcBorders>
              <w:top w:val="single" w:sz="2" w:space="0" w:color="000000"/>
              <w:left w:val="single" w:sz="12" w:space="0" w:color="000000"/>
              <w:bottom w:val="single" w:sz="4" w:space="0" w:color="auto"/>
              <w:right w:val="single" w:sz="2" w:space="0" w:color="000000"/>
            </w:tcBorders>
            <w:hideMark/>
          </w:tcPr>
          <w:p w14:paraId="69E76191" w14:textId="77777777" w:rsidR="0067496C" w:rsidRDefault="0067496C">
            <w:pPr>
              <w:spacing w:before="78"/>
              <w:ind w:left="64" w:right="38"/>
              <w:jc w:val="center"/>
              <w:rPr>
                <w:rFonts w:ascii="Times New Roman" w:hAnsi="Times New Roman"/>
                <w:color w:val="auto"/>
              </w:rPr>
            </w:pPr>
            <w:r>
              <w:rPr>
                <w:rFonts w:ascii="宋体" w:eastAsia="宋体" w:hAnsi="宋体" w:cs="宋体" w:hint="eastAsia"/>
              </w:rPr>
              <w:t>预制混凝土女儿墙（</w:t>
            </w:r>
            <w:r>
              <w:rPr>
                <w:rFonts w:ascii="Times New Roman" w:hAnsi="Times New Roman"/>
              </w:rPr>
              <w:t>NEQ-J1-3614</w:t>
            </w:r>
            <w:r>
              <w:rPr>
                <w:rFonts w:ascii="宋体" w:eastAsia="宋体" w:hAnsi="宋体" w:cs="宋体" w:hint="eastAsia"/>
              </w:rPr>
              <w:t>）</w:t>
            </w:r>
          </w:p>
        </w:tc>
        <w:tc>
          <w:tcPr>
            <w:tcW w:w="3402" w:type="dxa"/>
            <w:tcBorders>
              <w:top w:val="single" w:sz="2" w:space="0" w:color="000000"/>
              <w:left w:val="single" w:sz="2" w:space="0" w:color="000000"/>
              <w:bottom w:val="single" w:sz="4" w:space="0" w:color="auto"/>
              <w:right w:val="single" w:sz="12" w:space="0" w:color="000000"/>
            </w:tcBorders>
            <w:hideMark/>
          </w:tcPr>
          <w:p w14:paraId="6C96E299" w14:textId="77777777" w:rsidR="0067496C" w:rsidRDefault="0067496C">
            <w:pPr>
              <w:jc w:val="center"/>
              <w:rPr>
                <w:rFonts w:ascii="Times New Roman" w:hAnsi="Times New Roman"/>
                <w:w w:val="105"/>
              </w:rPr>
            </w:pPr>
            <w:r>
              <w:rPr>
                <w:rFonts w:ascii="Times New Roman" w:hAnsi="Times New Roman"/>
                <w:w w:val="105"/>
              </w:rPr>
              <w:t>509.682kgCO</w:t>
            </w:r>
            <w:r>
              <w:rPr>
                <w:rFonts w:ascii="Cambria Math" w:hAnsi="Cambria Math" w:cs="Cambria Math"/>
                <w:w w:val="105"/>
              </w:rPr>
              <w:t>₂</w:t>
            </w:r>
            <w:r>
              <w:rPr>
                <w:rFonts w:ascii="Times New Roman" w:hAnsi="Times New Roman"/>
                <w:w w:val="105"/>
              </w:rPr>
              <w:t>e/</w:t>
            </w:r>
            <w:proofErr w:type="gramStart"/>
            <w:r>
              <w:rPr>
                <w:rFonts w:ascii="宋体" w:eastAsia="宋体" w:hAnsi="宋体" w:cs="宋体" w:hint="eastAsia"/>
                <w:w w:val="105"/>
              </w:rPr>
              <w:t>个</w:t>
            </w:r>
            <w:proofErr w:type="gramEnd"/>
          </w:p>
        </w:tc>
      </w:tr>
      <w:tr w:rsidR="0067496C" w14:paraId="16668062" w14:textId="77777777" w:rsidTr="0067496C">
        <w:trPr>
          <w:trHeight w:val="294"/>
        </w:trPr>
        <w:tc>
          <w:tcPr>
            <w:tcW w:w="4516" w:type="dxa"/>
            <w:tcBorders>
              <w:top w:val="single" w:sz="4" w:space="0" w:color="auto"/>
              <w:left w:val="single" w:sz="12" w:space="0" w:color="000000"/>
              <w:bottom w:val="single" w:sz="4" w:space="0" w:color="auto"/>
              <w:right w:val="single" w:sz="2" w:space="0" w:color="000000"/>
            </w:tcBorders>
            <w:hideMark/>
          </w:tcPr>
          <w:p w14:paraId="0ED79CE1" w14:textId="77777777" w:rsidR="0067496C" w:rsidRDefault="0067496C">
            <w:pPr>
              <w:spacing w:before="78"/>
              <w:ind w:left="64" w:right="38"/>
              <w:jc w:val="center"/>
              <w:rPr>
                <w:rFonts w:ascii="Times New Roman" w:hAnsi="Times New Roman"/>
              </w:rPr>
            </w:pPr>
            <w:r>
              <w:rPr>
                <w:rFonts w:ascii="宋体" w:eastAsia="宋体" w:hAnsi="宋体" w:cs="宋体" w:hint="eastAsia"/>
              </w:rPr>
              <w:t>预制混凝土女儿墙（</w:t>
            </w:r>
            <w:r>
              <w:rPr>
                <w:rFonts w:ascii="Times New Roman" w:hAnsi="Times New Roman"/>
              </w:rPr>
              <w:t>NEQ-J2-3314</w:t>
            </w:r>
            <w:r>
              <w:rPr>
                <w:rFonts w:ascii="宋体" w:eastAsia="宋体" w:hAnsi="宋体" w:cs="宋体" w:hint="eastAsia"/>
              </w:rPr>
              <w:t>）</w:t>
            </w:r>
          </w:p>
        </w:tc>
        <w:tc>
          <w:tcPr>
            <w:tcW w:w="3402" w:type="dxa"/>
            <w:tcBorders>
              <w:top w:val="single" w:sz="4" w:space="0" w:color="auto"/>
              <w:left w:val="single" w:sz="2" w:space="0" w:color="000000"/>
              <w:bottom w:val="single" w:sz="4" w:space="0" w:color="auto"/>
              <w:right w:val="single" w:sz="12" w:space="0" w:color="000000"/>
            </w:tcBorders>
            <w:hideMark/>
          </w:tcPr>
          <w:p w14:paraId="00AA0AA1" w14:textId="77777777" w:rsidR="0067496C" w:rsidRDefault="0067496C">
            <w:pPr>
              <w:jc w:val="center"/>
              <w:rPr>
                <w:rFonts w:ascii="Times New Roman" w:hAnsi="Times New Roman"/>
                <w:w w:val="105"/>
              </w:rPr>
            </w:pPr>
            <w:r>
              <w:rPr>
                <w:rFonts w:ascii="Times New Roman" w:hAnsi="Times New Roman"/>
                <w:w w:val="105"/>
              </w:rPr>
              <w:t>538.316kgCO</w:t>
            </w:r>
            <w:r>
              <w:rPr>
                <w:rFonts w:ascii="Cambria Math" w:hAnsi="Cambria Math" w:cs="Cambria Math"/>
                <w:w w:val="105"/>
              </w:rPr>
              <w:t>₂</w:t>
            </w:r>
            <w:r>
              <w:rPr>
                <w:rFonts w:ascii="Times New Roman" w:hAnsi="Times New Roman"/>
                <w:w w:val="105"/>
              </w:rPr>
              <w:t>e/</w:t>
            </w:r>
            <w:proofErr w:type="gramStart"/>
            <w:r>
              <w:rPr>
                <w:rFonts w:ascii="宋体" w:eastAsia="宋体" w:hAnsi="宋体" w:cs="宋体" w:hint="eastAsia"/>
                <w:w w:val="105"/>
              </w:rPr>
              <w:t>个</w:t>
            </w:r>
            <w:proofErr w:type="gramEnd"/>
          </w:p>
        </w:tc>
      </w:tr>
      <w:tr w:rsidR="0067496C" w14:paraId="6D1449CB" w14:textId="77777777" w:rsidTr="0067496C">
        <w:trPr>
          <w:trHeight w:val="294"/>
        </w:trPr>
        <w:tc>
          <w:tcPr>
            <w:tcW w:w="4516" w:type="dxa"/>
            <w:tcBorders>
              <w:top w:val="single" w:sz="4" w:space="0" w:color="auto"/>
              <w:left w:val="single" w:sz="12" w:space="0" w:color="000000"/>
              <w:bottom w:val="single" w:sz="4" w:space="0" w:color="auto"/>
              <w:right w:val="single" w:sz="2" w:space="0" w:color="000000"/>
            </w:tcBorders>
            <w:hideMark/>
          </w:tcPr>
          <w:p w14:paraId="7557E46D" w14:textId="77777777" w:rsidR="0067496C" w:rsidRDefault="0067496C">
            <w:pPr>
              <w:spacing w:before="78"/>
              <w:ind w:left="64" w:right="38"/>
              <w:jc w:val="center"/>
              <w:rPr>
                <w:rFonts w:ascii="Times New Roman" w:hAnsi="Times New Roman"/>
              </w:rPr>
            </w:pPr>
            <w:r>
              <w:rPr>
                <w:rFonts w:ascii="宋体" w:eastAsia="宋体" w:hAnsi="宋体" w:cs="宋体" w:hint="eastAsia"/>
              </w:rPr>
              <w:t>预制混凝土女儿墙（</w:t>
            </w:r>
            <w:r>
              <w:rPr>
                <w:rFonts w:ascii="Times New Roman" w:hAnsi="Times New Roman"/>
              </w:rPr>
              <w:t>NEQ-J2-3006</w:t>
            </w:r>
            <w:r>
              <w:rPr>
                <w:rFonts w:ascii="宋体" w:eastAsia="宋体" w:hAnsi="宋体" w:cs="宋体" w:hint="eastAsia"/>
              </w:rPr>
              <w:t>）</w:t>
            </w:r>
          </w:p>
        </w:tc>
        <w:tc>
          <w:tcPr>
            <w:tcW w:w="3402" w:type="dxa"/>
            <w:tcBorders>
              <w:top w:val="single" w:sz="4" w:space="0" w:color="auto"/>
              <w:left w:val="single" w:sz="2" w:space="0" w:color="000000"/>
              <w:bottom w:val="single" w:sz="4" w:space="0" w:color="auto"/>
              <w:right w:val="single" w:sz="12" w:space="0" w:color="000000"/>
            </w:tcBorders>
            <w:hideMark/>
          </w:tcPr>
          <w:p w14:paraId="47E3111C" w14:textId="77777777" w:rsidR="0067496C" w:rsidRDefault="0067496C">
            <w:pPr>
              <w:jc w:val="center"/>
              <w:rPr>
                <w:rFonts w:ascii="Times New Roman" w:hAnsi="Times New Roman"/>
                <w:w w:val="105"/>
              </w:rPr>
            </w:pPr>
            <w:r>
              <w:rPr>
                <w:rFonts w:ascii="Times New Roman" w:hAnsi="Times New Roman"/>
                <w:w w:val="105"/>
              </w:rPr>
              <w:t>232.888kgCO</w:t>
            </w:r>
            <w:r>
              <w:rPr>
                <w:rFonts w:ascii="Cambria Math" w:hAnsi="Cambria Math" w:cs="Cambria Math"/>
                <w:w w:val="105"/>
              </w:rPr>
              <w:t>₂</w:t>
            </w:r>
            <w:r>
              <w:rPr>
                <w:rFonts w:ascii="Times New Roman" w:hAnsi="Times New Roman"/>
                <w:w w:val="105"/>
              </w:rPr>
              <w:t>e/</w:t>
            </w:r>
            <w:proofErr w:type="gramStart"/>
            <w:r>
              <w:rPr>
                <w:rFonts w:ascii="宋体" w:eastAsia="宋体" w:hAnsi="宋体" w:cs="宋体" w:hint="eastAsia"/>
                <w:w w:val="105"/>
              </w:rPr>
              <w:t>个</w:t>
            </w:r>
            <w:proofErr w:type="gramEnd"/>
          </w:p>
        </w:tc>
      </w:tr>
      <w:tr w:rsidR="0067496C" w14:paraId="48619DD2" w14:textId="77777777" w:rsidTr="0067496C">
        <w:trPr>
          <w:trHeight w:val="294"/>
        </w:trPr>
        <w:tc>
          <w:tcPr>
            <w:tcW w:w="4516" w:type="dxa"/>
            <w:tcBorders>
              <w:top w:val="single" w:sz="4" w:space="0" w:color="auto"/>
              <w:left w:val="single" w:sz="12" w:space="0" w:color="000000"/>
              <w:bottom w:val="single" w:sz="4" w:space="0" w:color="auto"/>
              <w:right w:val="single" w:sz="2" w:space="0" w:color="000000"/>
            </w:tcBorders>
            <w:hideMark/>
          </w:tcPr>
          <w:p w14:paraId="3E5FDCCB" w14:textId="77777777" w:rsidR="0067496C" w:rsidRDefault="0067496C">
            <w:pPr>
              <w:spacing w:before="78"/>
              <w:ind w:left="64" w:right="38"/>
              <w:jc w:val="center"/>
              <w:rPr>
                <w:rFonts w:ascii="Times New Roman" w:hAnsi="Times New Roman"/>
              </w:rPr>
            </w:pPr>
            <w:r>
              <w:rPr>
                <w:rFonts w:ascii="宋体" w:eastAsia="宋体" w:hAnsi="宋体" w:cs="宋体" w:hint="eastAsia"/>
              </w:rPr>
              <w:t>预制混凝土女儿墙（</w:t>
            </w:r>
            <w:r>
              <w:rPr>
                <w:rFonts w:ascii="Times New Roman" w:hAnsi="Times New Roman"/>
              </w:rPr>
              <w:t>NEQ-Q2-3906</w:t>
            </w:r>
            <w:r>
              <w:rPr>
                <w:rFonts w:ascii="宋体" w:eastAsia="宋体" w:hAnsi="宋体" w:cs="宋体" w:hint="eastAsia"/>
              </w:rPr>
              <w:t>）</w:t>
            </w:r>
          </w:p>
        </w:tc>
        <w:tc>
          <w:tcPr>
            <w:tcW w:w="3402" w:type="dxa"/>
            <w:tcBorders>
              <w:top w:val="single" w:sz="4" w:space="0" w:color="auto"/>
              <w:left w:val="single" w:sz="2" w:space="0" w:color="000000"/>
              <w:bottom w:val="single" w:sz="4" w:space="0" w:color="auto"/>
              <w:right w:val="single" w:sz="12" w:space="0" w:color="000000"/>
            </w:tcBorders>
            <w:hideMark/>
          </w:tcPr>
          <w:p w14:paraId="7EA62EE2" w14:textId="77777777" w:rsidR="0067496C" w:rsidRDefault="0067496C">
            <w:pPr>
              <w:jc w:val="center"/>
              <w:rPr>
                <w:rFonts w:ascii="Times New Roman" w:hAnsi="Times New Roman"/>
                <w:w w:val="105"/>
              </w:rPr>
            </w:pPr>
            <w:r>
              <w:rPr>
                <w:rFonts w:ascii="Times New Roman" w:hAnsi="Times New Roman"/>
                <w:w w:val="105"/>
              </w:rPr>
              <w:t>242.433kgCO</w:t>
            </w:r>
            <w:r>
              <w:rPr>
                <w:rFonts w:ascii="Cambria Math" w:hAnsi="Cambria Math" w:cs="Cambria Math"/>
                <w:w w:val="105"/>
              </w:rPr>
              <w:t>₂</w:t>
            </w:r>
            <w:r>
              <w:rPr>
                <w:rFonts w:ascii="Times New Roman" w:hAnsi="Times New Roman"/>
                <w:w w:val="105"/>
              </w:rPr>
              <w:t>e/</w:t>
            </w:r>
            <w:proofErr w:type="gramStart"/>
            <w:r>
              <w:rPr>
                <w:rFonts w:ascii="宋体" w:eastAsia="宋体" w:hAnsi="宋体" w:cs="宋体" w:hint="eastAsia"/>
                <w:w w:val="105"/>
              </w:rPr>
              <w:t>个</w:t>
            </w:r>
            <w:proofErr w:type="gramEnd"/>
          </w:p>
        </w:tc>
      </w:tr>
      <w:tr w:rsidR="0067496C" w14:paraId="5FA4AEA8" w14:textId="77777777" w:rsidTr="0067496C">
        <w:trPr>
          <w:trHeight w:val="334"/>
        </w:trPr>
        <w:tc>
          <w:tcPr>
            <w:tcW w:w="4516" w:type="dxa"/>
            <w:tcBorders>
              <w:top w:val="single" w:sz="4" w:space="0" w:color="auto"/>
              <w:left w:val="single" w:sz="12" w:space="0" w:color="auto"/>
              <w:bottom w:val="single" w:sz="4" w:space="0" w:color="auto"/>
              <w:right w:val="single" w:sz="4" w:space="0" w:color="auto"/>
            </w:tcBorders>
            <w:hideMark/>
          </w:tcPr>
          <w:p w14:paraId="63F055BB" w14:textId="77777777" w:rsidR="0067496C" w:rsidRDefault="0067496C">
            <w:pPr>
              <w:jc w:val="center"/>
              <w:rPr>
                <w:rFonts w:ascii="Times New Roman" w:hAnsi="Times New Roman"/>
              </w:rPr>
            </w:pPr>
            <w:r>
              <w:rPr>
                <w:rFonts w:ascii="宋体" w:eastAsia="宋体" w:hAnsi="宋体" w:cs="宋体" w:hint="eastAsia"/>
              </w:rPr>
              <w:t>预制柱</w:t>
            </w:r>
          </w:p>
        </w:tc>
        <w:tc>
          <w:tcPr>
            <w:tcW w:w="3402" w:type="dxa"/>
            <w:tcBorders>
              <w:top w:val="single" w:sz="4" w:space="0" w:color="auto"/>
              <w:left w:val="single" w:sz="4" w:space="0" w:color="auto"/>
              <w:bottom w:val="single" w:sz="4" w:space="0" w:color="auto"/>
              <w:right w:val="single" w:sz="12" w:space="0" w:color="auto"/>
            </w:tcBorders>
            <w:hideMark/>
          </w:tcPr>
          <w:p w14:paraId="1615DBF9" w14:textId="77777777" w:rsidR="0067496C" w:rsidRDefault="0067496C">
            <w:pPr>
              <w:jc w:val="center"/>
              <w:rPr>
                <w:rFonts w:ascii="Times New Roman" w:hAnsi="Times New Roman"/>
              </w:rPr>
            </w:pPr>
            <w:r>
              <w:rPr>
                <w:rFonts w:ascii="Times New Roman" w:hAnsi="Times New Roman"/>
              </w:rPr>
              <w:t>702.04 kgCO</w:t>
            </w:r>
            <w:r>
              <w:rPr>
                <w:rFonts w:ascii="Times New Roman" w:hAnsi="Times New Roman"/>
                <w:vertAlign w:val="subscript"/>
              </w:rPr>
              <w:t>2</w:t>
            </w:r>
            <w:r>
              <w:rPr>
                <w:rFonts w:ascii="Times New Roman" w:hAnsi="Times New Roman"/>
              </w:rPr>
              <w:t>e/m</w:t>
            </w:r>
            <w:r>
              <w:rPr>
                <w:rFonts w:ascii="Times New Roman" w:hAnsi="Times New Roman"/>
                <w:vertAlign w:val="superscript"/>
              </w:rPr>
              <w:t>3</w:t>
            </w:r>
          </w:p>
        </w:tc>
      </w:tr>
      <w:tr w:rsidR="0067496C" w14:paraId="5A77BD4A" w14:textId="77777777" w:rsidTr="0067496C">
        <w:trPr>
          <w:trHeight w:val="334"/>
        </w:trPr>
        <w:tc>
          <w:tcPr>
            <w:tcW w:w="4516" w:type="dxa"/>
            <w:tcBorders>
              <w:top w:val="single" w:sz="4" w:space="0" w:color="auto"/>
              <w:left w:val="single" w:sz="12" w:space="0" w:color="auto"/>
              <w:bottom w:val="single" w:sz="4" w:space="0" w:color="auto"/>
              <w:right w:val="single" w:sz="4" w:space="0" w:color="auto"/>
            </w:tcBorders>
            <w:hideMark/>
          </w:tcPr>
          <w:p w14:paraId="4BCD3CA5" w14:textId="77777777" w:rsidR="0067496C" w:rsidRDefault="0067496C">
            <w:pPr>
              <w:jc w:val="center"/>
              <w:rPr>
                <w:rFonts w:ascii="Times New Roman" w:hAnsi="Times New Roman"/>
              </w:rPr>
            </w:pPr>
            <w:r>
              <w:rPr>
                <w:rFonts w:ascii="宋体" w:eastAsia="宋体" w:hAnsi="宋体" w:cs="宋体" w:hint="eastAsia"/>
              </w:rPr>
              <w:t>预制外墙板</w:t>
            </w:r>
          </w:p>
        </w:tc>
        <w:tc>
          <w:tcPr>
            <w:tcW w:w="3402" w:type="dxa"/>
            <w:tcBorders>
              <w:top w:val="single" w:sz="4" w:space="0" w:color="auto"/>
              <w:left w:val="single" w:sz="4" w:space="0" w:color="auto"/>
              <w:bottom w:val="single" w:sz="4" w:space="0" w:color="auto"/>
              <w:right w:val="single" w:sz="12" w:space="0" w:color="auto"/>
            </w:tcBorders>
            <w:hideMark/>
          </w:tcPr>
          <w:p w14:paraId="1B9C6913" w14:textId="77777777" w:rsidR="0067496C" w:rsidRDefault="0067496C">
            <w:pPr>
              <w:jc w:val="center"/>
              <w:rPr>
                <w:rFonts w:ascii="Times New Roman" w:hAnsi="Times New Roman"/>
              </w:rPr>
            </w:pPr>
            <w:r>
              <w:rPr>
                <w:rFonts w:ascii="Times New Roman" w:hAnsi="Times New Roman"/>
              </w:rPr>
              <w:t>515.84 kgCO</w:t>
            </w:r>
            <w:r>
              <w:rPr>
                <w:rFonts w:ascii="Times New Roman" w:hAnsi="Times New Roman"/>
                <w:vertAlign w:val="subscript"/>
              </w:rPr>
              <w:t>2</w:t>
            </w:r>
            <w:r>
              <w:rPr>
                <w:rFonts w:ascii="Times New Roman" w:hAnsi="Times New Roman"/>
              </w:rPr>
              <w:t>e/m</w:t>
            </w:r>
            <w:r>
              <w:rPr>
                <w:rFonts w:ascii="Times New Roman" w:hAnsi="Times New Roman"/>
                <w:vertAlign w:val="superscript"/>
              </w:rPr>
              <w:t>3</w:t>
            </w:r>
          </w:p>
        </w:tc>
      </w:tr>
      <w:tr w:rsidR="0067496C" w14:paraId="68704ABB" w14:textId="77777777" w:rsidTr="0067496C">
        <w:trPr>
          <w:trHeight w:val="334"/>
        </w:trPr>
        <w:tc>
          <w:tcPr>
            <w:tcW w:w="4516" w:type="dxa"/>
            <w:tcBorders>
              <w:top w:val="single" w:sz="4" w:space="0" w:color="auto"/>
              <w:left w:val="single" w:sz="12" w:space="0" w:color="auto"/>
              <w:bottom w:val="single" w:sz="4" w:space="0" w:color="auto"/>
              <w:right w:val="single" w:sz="4" w:space="0" w:color="auto"/>
            </w:tcBorders>
            <w:hideMark/>
          </w:tcPr>
          <w:p w14:paraId="3EA5B359" w14:textId="77777777" w:rsidR="0067496C" w:rsidRDefault="0067496C">
            <w:pPr>
              <w:jc w:val="center"/>
              <w:rPr>
                <w:rFonts w:ascii="Times New Roman" w:hAnsi="Times New Roman"/>
              </w:rPr>
            </w:pPr>
            <w:r>
              <w:rPr>
                <w:rFonts w:ascii="宋体" w:eastAsia="宋体" w:hAnsi="宋体" w:cs="宋体" w:hint="eastAsia"/>
              </w:rPr>
              <w:t>预制楼梯</w:t>
            </w:r>
          </w:p>
        </w:tc>
        <w:tc>
          <w:tcPr>
            <w:tcW w:w="3402" w:type="dxa"/>
            <w:tcBorders>
              <w:top w:val="single" w:sz="4" w:space="0" w:color="auto"/>
              <w:left w:val="single" w:sz="4" w:space="0" w:color="auto"/>
              <w:bottom w:val="single" w:sz="4" w:space="0" w:color="auto"/>
              <w:right w:val="single" w:sz="12" w:space="0" w:color="auto"/>
            </w:tcBorders>
            <w:hideMark/>
          </w:tcPr>
          <w:p w14:paraId="75DE33A5" w14:textId="77777777" w:rsidR="0067496C" w:rsidRDefault="0067496C">
            <w:pPr>
              <w:jc w:val="center"/>
              <w:rPr>
                <w:rFonts w:ascii="Times New Roman" w:hAnsi="Times New Roman"/>
              </w:rPr>
            </w:pPr>
            <w:r>
              <w:rPr>
                <w:rFonts w:ascii="Times New Roman" w:hAnsi="Times New Roman"/>
              </w:rPr>
              <w:t>516.74 kgCO</w:t>
            </w:r>
            <w:r>
              <w:rPr>
                <w:rFonts w:ascii="Times New Roman" w:hAnsi="Times New Roman"/>
                <w:vertAlign w:val="subscript"/>
              </w:rPr>
              <w:t>2</w:t>
            </w:r>
            <w:r>
              <w:rPr>
                <w:rFonts w:ascii="Times New Roman" w:hAnsi="Times New Roman"/>
              </w:rPr>
              <w:t>e/m</w:t>
            </w:r>
            <w:r>
              <w:rPr>
                <w:rFonts w:ascii="Times New Roman" w:hAnsi="Times New Roman"/>
                <w:vertAlign w:val="superscript"/>
              </w:rPr>
              <w:t>3</w:t>
            </w:r>
          </w:p>
        </w:tc>
      </w:tr>
      <w:tr w:rsidR="0067496C" w14:paraId="1530ED2C" w14:textId="77777777" w:rsidTr="0067496C">
        <w:trPr>
          <w:trHeight w:val="334"/>
        </w:trPr>
        <w:tc>
          <w:tcPr>
            <w:tcW w:w="4516" w:type="dxa"/>
            <w:tcBorders>
              <w:top w:val="single" w:sz="4" w:space="0" w:color="auto"/>
              <w:left w:val="single" w:sz="12" w:space="0" w:color="auto"/>
              <w:bottom w:val="single" w:sz="4" w:space="0" w:color="auto"/>
              <w:right w:val="single" w:sz="4" w:space="0" w:color="auto"/>
            </w:tcBorders>
            <w:hideMark/>
          </w:tcPr>
          <w:p w14:paraId="36EFE9A3" w14:textId="77777777" w:rsidR="0067496C" w:rsidRDefault="0067496C">
            <w:pPr>
              <w:jc w:val="center"/>
              <w:rPr>
                <w:rFonts w:ascii="Times New Roman" w:hAnsi="Times New Roman"/>
              </w:rPr>
            </w:pPr>
            <w:r>
              <w:rPr>
                <w:rFonts w:ascii="宋体" w:eastAsia="宋体" w:hAnsi="宋体" w:cs="宋体" w:hint="eastAsia"/>
              </w:rPr>
              <w:t>预制阳台板</w:t>
            </w:r>
          </w:p>
        </w:tc>
        <w:tc>
          <w:tcPr>
            <w:tcW w:w="3402" w:type="dxa"/>
            <w:tcBorders>
              <w:top w:val="single" w:sz="4" w:space="0" w:color="auto"/>
              <w:left w:val="single" w:sz="4" w:space="0" w:color="auto"/>
              <w:bottom w:val="single" w:sz="4" w:space="0" w:color="auto"/>
              <w:right w:val="single" w:sz="12" w:space="0" w:color="auto"/>
            </w:tcBorders>
            <w:hideMark/>
          </w:tcPr>
          <w:p w14:paraId="2CE2D5CD" w14:textId="77777777" w:rsidR="0067496C" w:rsidRDefault="0067496C">
            <w:pPr>
              <w:jc w:val="center"/>
              <w:rPr>
                <w:rFonts w:ascii="Times New Roman" w:hAnsi="Times New Roman"/>
              </w:rPr>
            </w:pPr>
            <w:r>
              <w:rPr>
                <w:rFonts w:ascii="Times New Roman" w:hAnsi="Times New Roman"/>
              </w:rPr>
              <w:t>454.82 kgCO</w:t>
            </w:r>
            <w:r>
              <w:rPr>
                <w:rFonts w:ascii="Times New Roman" w:hAnsi="Times New Roman"/>
                <w:vertAlign w:val="subscript"/>
              </w:rPr>
              <w:t>2</w:t>
            </w:r>
            <w:r>
              <w:rPr>
                <w:rFonts w:ascii="Times New Roman" w:hAnsi="Times New Roman"/>
              </w:rPr>
              <w:t>e/m</w:t>
            </w:r>
            <w:r>
              <w:rPr>
                <w:rFonts w:ascii="Times New Roman" w:hAnsi="Times New Roman"/>
                <w:vertAlign w:val="superscript"/>
              </w:rPr>
              <w:t>3</w:t>
            </w:r>
          </w:p>
        </w:tc>
      </w:tr>
      <w:tr w:rsidR="0067496C" w14:paraId="3AB6CB89" w14:textId="77777777" w:rsidTr="0067496C">
        <w:trPr>
          <w:trHeight w:val="334"/>
        </w:trPr>
        <w:tc>
          <w:tcPr>
            <w:tcW w:w="4516" w:type="dxa"/>
            <w:tcBorders>
              <w:top w:val="single" w:sz="4" w:space="0" w:color="auto"/>
              <w:left w:val="single" w:sz="12" w:space="0" w:color="auto"/>
              <w:bottom w:val="single" w:sz="4" w:space="0" w:color="auto"/>
              <w:right w:val="single" w:sz="4" w:space="0" w:color="auto"/>
            </w:tcBorders>
            <w:hideMark/>
          </w:tcPr>
          <w:p w14:paraId="11076058" w14:textId="77777777" w:rsidR="0067496C" w:rsidRDefault="0067496C">
            <w:pPr>
              <w:jc w:val="center"/>
              <w:rPr>
                <w:rFonts w:ascii="Times New Roman" w:hAnsi="Times New Roman"/>
              </w:rPr>
            </w:pPr>
            <w:r>
              <w:rPr>
                <w:rFonts w:ascii="宋体" w:eastAsia="宋体" w:hAnsi="宋体" w:cs="宋体" w:hint="eastAsia"/>
              </w:rPr>
              <w:t>预制凸窗</w:t>
            </w:r>
          </w:p>
        </w:tc>
        <w:tc>
          <w:tcPr>
            <w:tcW w:w="3402" w:type="dxa"/>
            <w:tcBorders>
              <w:top w:val="single" w:sz="4" w:space="0" w:color="auto"/>
              <w:left w:val="single" w:sz="4" w:space="0" w:color="auto"/>
              <w:bottom w:val="single" w:sz="4" w:space="0" w:color="auto"/>
              <w:right w:val="single" w:sz="12" w:space="0" w:color="auto"/>
            </w:tcBorders>
            <w:hideMark/>
          </w:tcPr>
          <w:p w14:paraId="6307BBA6" w14:textId="77777777" w:rsidR="0067496C" w:rsidRDefault="0067496C">
            <w:pPr>
              <w:jc w:val="center"/>
              <w:rPr>
                <w:rFonts w:ascii="Times New Roman" w:hAnsi="Times New Roman"/>
              </w:rPr>
            </w:pPr>
            <w:r>
              <w:rPr>
                <w:rFonts w:ascii="Times New Roman" w:hAnsi="Times New Roman"/>
              </w:rPr>
              <w:t>568.56 kgCO</w:t>
            </w:r>
            <w:r>
              <w:rPr>
                <w:rFonts w:ascii="Times New Roman" w:hAnsi="Times New Roman"/>
                <w:vertAlign w:val="subscript"/>
              </w:rPr>
              <w:t>2</w:t>
            </w:r>
            <w:r>
              <w:rPr>
                <w:rFonts w:ascii="Times New Roman" w:hAnsi="Times New Roman"/>
              </w:rPr>
              <w:t>e/m</w:t>
            </w:r>
            <w:r>
              <w:rPr>
                <w:rFonts w:ascii="Times New Roman" w:hAnsi="Times New Roman"/>
                <w:vertAlign w:val="superscript"/>
              </w:rPr>
              <w:t>3</w:t>
            </w:r>
          </w:p>
        </w:tc>
      </w:tr>
      <w:tr w:rsidR="0067496C" w14:paraId="3F363E65" w14:textId="77777777" w:rsidTr="0067496C">
        <w:trPr>
          <w:trHeight w:val="334"/>
        </w:trPr>
        <w:tc>
          <w:tcPr>
            <w:tcW w:w="4516" w:type="dxa"/>
            <w:tcBorders>
              <w:top w:val="single" w:sz="4" w:space="0" w:color="auto"/>
              <w:left w:val="single" w:sz="12" w:space="0" w:color="auto"/>
              <w:bottom w:val="single" w:sz="4" w:space="0" w:color="auto"/>
              <w:right w:val="single" w:sz="4" w:space="0" w:color="auto"/>
            </w:tcBorders>
            <w:hideMark/>
          </w:tcPr>
          <w:p w14:paraId="11AB26C1" w14:textId="77777777" w:rsidR="0067496C" w:rsidRDefault="0067496C">
            <w:pPr>
              <w:jc w:val="center"/>
              <w:rPr>
                <w:rFonts w:ascii="Times New Roman" w:hAnsi="Times New Roman"/>
              </w:rPr>
            </w:pPr>
            <w:r>
              <w:rPr>
                <w:rFonts w:ascii="宋体" w:eastAsia="宋体" w:hAnsi="宋体" w:cs="宋体" w:hint="eastAsia"/>
              </w:rPr>
              <w:t>预制梁</w:t>
            </w:r>
          </w:p>
        </w:tc>
        <w:tc>
          <w:tcPr>
            <w:tcW w:w="3402" w:type="dxa"/>
            <w:tcBorders>
              <w:top w:val="single" w:sz="4" w:space="0" w:color="auto"/>
              <w:left w:val="single" w:sz="4" w:space="0" w:color="auto"/>
              <w:bottom w:val="single" w:sz="4" w:space="0" w:color="auto"/>
              <w:right w:val="single" w:sz="12" w:space="0" w:color="auto"/>
            </w:tcBorders>
            <w:hideMark/>
          </w:tcPr>
          <w:p w14:paraId="6DFA87BD" w14:textId="77777777" w:rsidR="0067496C" w:rsidRDefault="0067496C">
            <w:pPr>
              <w:jc w:val="center"/>
              <w:rPr>
                <w:rFonts w:ascii="Times New Roman" w:hAnsi="Times New Roman"/>
              </w:rPr>
            </w:pPr>
            <w:r>
              <w:rPr>
                <w:rFonts w:ascii="Times New Roman" w:hAnsi="Times New Roman"/>
              </w:rPr>
              <w:t>657.55 kgCO</w:t>
            </w:r>
            <w:r>
              <w:rPr>
                <w:rFonts w:ascii="Times New Roman" w:hAnsi="Times New Roman"/>
                <w:vertAlign w:val="subscript"/>
              </w:rPr>
              <w:t>2</w:t>
            </w:r>
            <w:r>
              <w:rPr>
                <w:rFonts w:ascii="Times New Roman" w:hAnsi="Times New Roman"/>
              </w:rPr>
              <w:t>e/m</w:t>
            </w:r>
            <w:r>
              <w:rPr>
                <w:rFonts w:ascii="Times New Roman" w:hAnsi="Times New Roman"/>
                <w:vertAlign w:val="superscript"/>
              </w:rPr>
              <w:t>3</w:t>
            </w:r>
          </w:p>
        </w:tc>
      </w:tr>
      <w:tr w:rsidR="0067496C" w14:paraId="49CB8DA5" w14:textId="77777777" w:rsidTr="0067496C">
        <w:trPr>
          <w:trHeight w:val="334"/>
        </w:trPr>
        <w:tc>
          <w:tcPr>
            <w:tcW w:w="4516" w:type="dxa"/>
            <w:tcBorders>
              <w:top w:val="single" w:sz="4" w:space="0" w:color="auto"/>
              <w:left w:val="single" w:sz="12" w:space="0" w:color="auto"/>
              <w:bottom w:val="single" w:sz="4" w:space="0" w:color="auto"/>
              <w:right w:val="single" w:sz="4" w:space="0" w:color="auto"/>
            </w:tcBorders>
            <w:hideMark/>
          </w:tcPr>
          <w:p w14:paraId="1F046F5A" w14:textId="77777777" w:rsidR="0067496C" w:rsidRDefault="0067496C">
            <w:pPr>
              <w:jc w:val="center"/>
              <w:rPr>
                <w:rFonts w:ascii="Times New Roman" w:hAnsi="Times New Roman"/>
              </w:rPr>
            </w:pPr>
            <w:r>
              <w:rPr>
                <w:rFonts w:ascii="宋体" w:eastAsia="宋体" w:hAnsi="宋体" w:cs="宋体" w:hint="eastAsia"/>
              </w:rPr>
              <w:t>预拌混凝土</w:t>
            </w:r>
            <w:r>
              <w:rPr>
                <w:rFonts w:ascii="Times New Roman" w:hAnsi="Times New Roman"/>
              </w:rPr>
              <w:t>C30</w:t>
            </w:r>
          </w:p>
        </w:tc>
        <w:tc>
          <w:tcPr>
            <w:tcW w:w="3402" w:type="dxa"/>
            <w:tcBorders>
              <w:top w:val="single" w:sz="4" w:space="0" w:color="auto"/>
              <w:left w:val="single" w:sz="4" w:space="0" w:color="auto"/>
              <w:bottom w:val="single" w:sz="4" w:space="0" w:color="auto"/>
              <w:right w:val="single" w:sz="12" w:space="0" w:color="auto"/>
            </w:tcBorders>
            <w:hideMark/>
          </w:tcPr>
          <w:p w14:paraId="08308E30" w14:textId="77777777" w:rsidR="0067496C" w:rsidRDefault="0067496C">
            <w:pPr>
              <w:jc w:val="center"/>
              <w:rPr>
                <w:rFonts w:ascii="Times New Roman" w:hAnsi="Times New Roman"/>
              </w:rPr>
            </w:pPr>
            <w:r>
              <w:rPr>
                <w:rFonts w:ascii="Times New Roman" w:hAnsi="Times New Roman"/>
              </w:rPr>
              <w:t>241.39 kgCO2e/m</w:t>
            </w:r>
            <w:r>
              <w:rPr>
                <w:rFonts w:ascii="Times New Roman" w:hAnsi="Times New Roman"/>
                <w:vertAlign w:val="superscript"/>
              </w:rPr>
              <w:t>3</w:t>
            </w:r>
          </w:p>
        </w:tc>
      </w:tr>
      <w:tr w:rsidR="0067496C" w14:paraId="3E91C4DD" w14:textId="77777777" w:rsidTr="0067496C">
        <w:trPr>
          <w:trHeight w:val="334"/>
        </w:trPr>
        <w:tc>
          <w:tcPr>
            <w:tcW w:w="4516" w:type="dxa"/>
            <w:tcBorders>
              <w:top w:val="single" w:sz="4" w:space="0" w:color="auto"/>
              <w:left w:val="single" w:sz="12" w:space="0" w:color="auto"/>
              <w:bottom w:val="single" w:sz="4" w:space="0" w:color="auto"/>
              <w:right w:val="single" w:sz="4" w:space="0" w:color="auto"/>
            </w:tcBorders>
            <w:hideMark/>
          </w:tcPr>
          <w:p w14:paraId="2105D45A" w14:textId="77777777" w:rsidR="0067496C" w:rsidRDefault="0067496C">
            <w:pPr>
              <w:jc w:val="center"/>
              <w:rPr>
                <w:rFonts w:ascii="Times New Roman" w:hAnsi="Times New Roman"/>
              </w:rPr>
            </w:pPr>
            <w:r>
              <w:rPr>
                <w:rFonts w:ascii="宋体" w:eastAsia="宋体" w:hAnsi="宋体" w:cs="宋体" w:hint="eastAsia"/>
              </w:rPr>
              <w:t>预拌混凝土</w:t>
            </w:r>
            <w:r>
              <w:rPr>
                <w:rFonts w:ascii="Times New Roman" w:hAnsi="Times New Roman"/>
              </w:rPr>
              <w:t>C50</w:t>
            </w:r>
          </w:p>
        </w:tc>
        <w:tc>
          <w:tcPr>
            <w:tcW w:w="3402" w:type="dxa"/>
            <w:tcBorders>
              <w:top w:val="single" w:sz="4" w:space="0" w:color="auto"/>
              <w:left w:val="single" w:sz="4" w:space="0" w:color="auto"/>
              <w:bottom w:val="single" w:sz="4" w:space="0" w:color="auto"/>
              <w:right w:val="single" w:sz="12" w:space="0" w:color="auto"/>
            </w:tcBorders>
            <w:hideMark/>
          </w:tcPr>
          <w:p w14:paraId="77B03943" w14:textId="77777777" w:rsidR="0067496C" w:rsidRDefault="0067496C">
            <w:pPr>
              <w:jc w:val="center"/>
              <w:rPr>
                <w:rFonts w:ascii="Times New Roman" w:hAnsi="Times New Roman"/>
              </w:rPr>
            </w:pPr>
            <w:r>
              <w:rPr>
                <w:rFonts w:ascii="Times New Roman" w:hAnsi="Times New Roman"/>
              </w:rPr>
              <w:t>279.74 kgCO2e/m</w:t>
            </w:r>
            <w:r>
              <w:rPr>
                <w:rFonts w:ascii="Times New Roman" w:hAnsi="Times New Roman"/>
                <w:vertAlign w:val="superscript"/>
              </w:rPr>
              <w:t>3</w:t>
            </w:r>
          </w:p>
        </w:tc>
      </w:tr>
      <w:tr w:rsidR="0067496C" w14:paraId="16F2A3A5" w14:textId="77777777" w:rsidTr="0067496C">
        <w:trPr>
          <w:trHeight w:val="334"/>
        </w:trPr>
        <w:tc>
          <w:tcPr>
            <w:tcW w:w="4516" w:type="dxa"/>
            <w:tcBorders>
              <w:top w:val="single" w:sz="4" w:space="0" w:color="auto"/>
              <w:left w:val="single" w:sz="12" w:space="0" w:color="auto"/>
              <w:bottom w:val="single" w:sz="4" w:space="0" w:color="auto"/>
              <w:right w:val="single" w:sz="4" w:space="0" w:color="auto"/>
            </w:tcBorders>
            <w:hideMark/>
          </w:tcPr>
          <w:p w14:paraId="793A2022" w14:textId="77777777" w:rsidR="0067496C" w:rsidRDefault="0067496C">
            <w:pPr>
              <w:jc w:val="center"/>
              <w:rPr>
                <w:rFonts w:ascii="Times New Roman" w:hAnsi="Times New Roman"/>
              </w:rPr>
            </w:pPr>
            <w:r>
              <w:rPr>
                <w:rFonts w:ascii="宋体" w:eastAsia="宋体" w:hAnsi="宋体" w:cs="宋体" w:hint="eastAsia"/>
              </w:rPr>
              <w:t>预拌混凝土</w:t>
            </w:r>
            <w:r>
              <w:rPr>
                <w:rFonts w:ascii="Times New Roman" w:hAnsi="Times New Roman"/>
              </w:rPr>
              <w:t>C60</w:t>
            </w:r>
          </w:p>
        </w:tc>
        <w:tc>
          <w:tcPr>
            <w:tcW w:w="3402" w:type="dxa"/>
            <w:tcBorders>
              <w:top w:val="single" w:sz="4" w:space="0" w:color="auto"/>
              <w:left w:val="single" w:sz="4" w:space="0" w:color="auto"/>
              <w:bottom w:val="single" w:sz="4" w:space="0" w:color="auto"/>
              <w:right w:val="single" w:sz="12" w:space="0" w:color="auto"/>
            </w:tcBorders>
            <w:hideMark/>
          </w:tcPr>
          <w:p w14:paraId="45EFADFD" w14:textId="77777777" w:rsidR="0067496C" w:rsidRDefault="0067496C">
            <w:pPr>
              <w:jc w:val="center"/>
              <w:rPr>
                <w:rFonts w:ascii="Times New Roman" w:hAnsi="Times New Roman"/>
              </w:rPr>
            </w:pPr>
            <w:r>
              <w:rPr>
                <w:rFonts w:ascii="Times New Roman" w:hAnsi="Times New Roman"/>
              </w:rPr>
              <w:t>332.49 kgCO</w:t>
            </w:r>
            <w:r>
              <w:rPr>
                <w:rFonts w:ascii="Times New Roman" w:hAnsi="Times New Roman"/>
                <w:vertAlign w:val="subscript"/>
              </w:rPr>
              <w:t>2</w:t>
            </w:r>
            <w:r>
              <w:rPr>
                <w:rFonts w:ascii="Times New Roman" w:hAnsi="Times New Roman"/>
              </w:rPr>
              <w:t>e/m</w:t>
            </w:r>
            <w:r>
              <w:rPr>
                <w:rFonts w:ascii="Times New Roman" w:hAnsi="Times New Roman"/>
                <w:vertAlign w:val="superscript"/>
              </w:rPr>
              <w:t>3</w:t>
            </w:r>
          </w:p>
        </w:tc>
      </w:tr>
      <w:tr w:rsidR="0067496C" w14:paraId="350D1E15" w14:textId="77777777" w:rsidTr="0067496C">
        <w:trPr>
          <w:trHeight w:val="334"/>
        </w:trPr>
        <w:tc>
          <w:tcPr>
            <w:tcW w:w="4516" w:type="dxa"/>
            <w:tcBorders>
              <w:top w:val="single" w:sz="4" w:space="0" w:color="auto"/>
              <w:left w:val="single" w:sz="12" w:space="0" w:color="auto"/>
              <w:bottom w:val="single" w:sz="4" w:space="0" w:color="auto"/>
              <w:right w:val="single" w:sz="4" w:space="0" w:color="auto"/>
            </w:tcBorders>
            <w:hideMark/>
          </w:tcPr>
          <w:p w14:paraId="757CB785" w14:textId="77777777" w:rsidR="0067496C" w:rsidRDefault="0067496C">
            <w:pPr>
              <w:jc w:val="center"/>
              <w:rPr>
                <w:rFonts w:ascii="Times New Roman" w:hAnsi="Times New Roman"/>
              </w:rPr>
            </w:pPr>
            <w:r>
              <w:rPr>
                <w:rFonts w:ascii="宋体" w:eastAsia="宋体" w:hAnsi="宋体" w:cs="宋体" w:hint="eastAsia"/>
              </w:rPr>
              <w:t>湿拌普通抹灰砂浆</w:t>
            </w:r>
            <w:r>
              <w:rPr>
                <w:rFonts w:ascii="Times New Roman" w:hAnsi="Times New Roman"/>
              </w:rPr>
              <w:t>WP-G M15</w:t>
            </w:r>
          </w:p>
        </w:tc>
        <w:tc>
          <w:tcPr>
            <w:tcW w:w="3402" w:type="dxa"/>
            <w:tcBorders>
              <w:top w:val="single" w:sz="4" w:space="0" w:color="auto"/>
              <w:left w:val="single" w:sz="4" w:space="0" w:color="auto"/>
              <w:bottom w:val="single" w:sz="4" w:space="0" w:color="auto"/>
              <w:right w:val="single" w:sz="12" w:space="0" w:color="auto"/>
            </w:tcBorders>
            <w:hideMark/>
          </w:tcPr>
          <w:p w14:paraId="4C996D90" w14:textId="77777777" w:rsidR="0067496C" w:rsidRDefault="0067496C">
            <w:pPr>
              <w:jc w:val="center"/>
              <w:rPr>
                <w:rFonts w:ascii="Times New Roman" w:hAnsi="Times New Roman"/>
              </w:rPr>
            </w:pPr>
            <w:r>
              <w:rPr>
                <w:rFonts w:ascii="Times New Roman" w:hAnsi="Times New Roman"/>
              </w:rPr>
              <w:t>214.78 kgCO</w:t>
            </w:r>
            <w:r>
              <w:rPr>
                <w:rFonts w:ascii="Times New Roman" w:hAnsi="Times New Roman"/>
                <w:vertAlign w:val="subscript"/>
              </w:rPr>
              <w:t>2</w:t>
            </w:r>
            <w:r>
              <w:rPr>
                <w:rFonts w:ascii="Times New Roman" w:hAnsi="Times New Roman"/>
              </w:rPr>
              <w:t>e/m</w:t>
            </w:r>
            <w:r>
              <w:rPr>
                <w:rFonts w:ascii="Times New Roman" w:hAnsi="Times New Roman"/>
                <w:vertAlign w:val="superscript"/>
              </w:rPr>
              <w:t>3</w:t>
            </w:r>
          </w:p>
        </w:tc>
      </w:tr>
      <w:tr w:rsidR="0067496C" w14:paraId="3761B569" w14:textId="77777777" w:rsidTr="0067496C">
        <w:trPr>
          <w:trHeight w:val="334"/>
        </w:trPr>
        <w:tc>
          <w:tcPr>
            <w:tcW w:w="4516" w:type="dxa"/>
            <w:tcBorders>
              <w:top w:val="single" w:sz="4" w:space="0" w:color="auto"/>
              <w:left w:val="single" w:sz="12" w:space="0" w:color="auto"/>
              <w:bottom w:val="single" w:sz="12" w:space="0" w:color="auto"/>
              <w:right w:val="single" w:sz="4" w:space="0" w:color="auto"/>
            </w:tcBorders>
            <w:hideMark/>
          </w:tcPr>
          <w:p w14:paraId="5347CD44" w14:textId="77777777" w:rsidR="0067496C" w:rsidRDefault="0067496C">
            <w:pPr>
              <w:jc w:val="center"/>
              <w:rPr>
                <w:rFonts w:ascii="Times New Roman" w:hAnsi="Times New Roman"/>
              </w:rPr>
            </w:pPr>
            <w:r>
              <w:rPr>
                <w:rFonts w:ascii="宋体" w:eastAsia="宋体" w:hAnsi="宋体" w:cs="宋体" w:hint="eastAsia"/>
              </w:rPr>
              <w:t>湿拌防水砂浆</w:t>
            </w:r>
            <w:r>
              <w:rPr>
                <w:rFonts w:ascii="Times New Roman" w:hAnsi="Times New Roman"/>
              </w:rPr>
              <w:t>WWM20</w:t>
            </w:r>
          </w:p>
        </w:tc>
        <w:tc>
          <w:tcPr>
            <w:tcW w:w="3402" w:type="dxa"/>
            <w:tcBorders>
              <w:top w:val="single" w:sz="4" w:space="0" w:color="auto"/>
              <w:left w:val="single" w:sz="4" w:space="0" w:color="auto"/>
              <w:bottom w:val="single" w:sz="12" w:space="0" w:color="auto"/>
              <w:right w:val="single" w:sz="12" w:space="0" w:color="auto"/>
            </w:tcBorders>
            <w:hideMark/>
          </w:tcPr>
          <w:p w14:paraId="049A880B" w14:textId="77777777" w:rsidR="0067496C" w:rsidRDefault="0067496C">
            <w:pPr>
              <w:jc w:val="center"/>
              <w:rPr>
                <w:rFonts w:ascii="Times New Roman" w:hAnsi="Times New Roman"/>
              </w:rPr>
            </w:pPr>
            <w:r>
              <w:rPr>
                <w:rFonts w:ascii="Times New Roman" w:hAnsi="Times New Roman"/>
              </w:rPr>
              <w:t>193.21 kgCO</w:t>
            </w:r>
            <w:r>
              <w:rPr>
                <w:rFonts w:ascii="Times New Roman" w:hAnsi="Times New Roman"/>
                <w:vertAlign w:val="subscript"/>
              </w:rPr>
              <w:t>2</w:t>
            </w:r>
            <w:r>
              <w:rPr>
                <w:rFonts w:ascii="Times New Roman" w:hAnsi="Times New Roman"/>
              </w:rPr>
              <w:t>e/m</w:t>
            </w:r>
            <w:r>
              <w:rPr>
                <w:rFonts w:ascii="Times New Roman" w:hAnsi="Times New Roman"/>
                <w:vertAlign w:val="superscript"/>
              </w:rPr>
              <w:t>3</w:t>
            </w:r>
          </w:p>
        </w:tc>
      </w:tr>
    </w:tbl>
    <w:p w14:paraId="77E977CC" w14:textId="77777777" w:rsidR="00AA5A49" w:rsidRDefault="00AA5A49" w:rsidP="0067496C">
      <w:pPr>
        <w:rPr>
          <w:rFonts w:ascii="黑体" w:eastAsia="黑体" w:hAnsi="黑体"/>
        </w:rPr>
      </w:pPr>
    </w:p>
    <w:p w14:paraId="39D43513" w14:textId="77777777" w:rsidR="00AA5A49" w:rsidRDefault="00AA5A49" w:rsidP="0067496C">
      <w:pPr>
        <w:rPr>
          <w:rFonts w:ascii="黑体" w:eastAsia="黑体" w:hAnsi="黑体"/>
        </w:rPr>
      </w:pPr>
    </w:p>
    <w:p w14:paraId="60B18115" w14:textId="77777777" w:rsidR="00AA5A49" w:rsidRDefault="00AA5A49" w:rsidP="0067496C">
      <w:pPr>
        <w:rPr>
          <w:rFonts w:ascii="黑体" w:eastAsia="黑体" w:hAnsi="黑体"/>
        </w:rPr>
      </w:pPr>
    </w:p>
    <w:p w14:paraId="0AD3262F" w14:textId="77777777" w:rsidR="00AA5A49" w:rsidRDefault="00AA5A49" w:rsidP="0067496C">
      <w:pPr>
        <w:rPr>
          <w:rFonts w:ascii="黑体" w:eastAsia="黑体" w:hAnsi="黑体"/>
        </w:rPr>
      </w:pPr>
    </w:p>
    <w:p w14:paraId="3A794573" w14:textId="1F8C0A0A" w:rsidR="0067496C" w:rsidRPr="00460874" w:rsidRDefault="0067496C" w:rsidP="0067496C">
      <w:pPr>
        <w:rPr>
          <w:rFonts w:ascii="Calibri" w:hAnsi="Calibri" w:cs="Times New Roman"/>
          <w:color w:val="auto"/>
          <w:kern w:val="2"/>
          <w:sz w:val="24"/>
          <w:szCs w:val="24"/>
        </w:rPr>
      </w:pPr>
      <w:r w:rsidRPr="00460874">
        <w:rPr>
          <w:rFonts w:ascii="黑体" w:eastAsia="黑体" w:hAnsi="黑体" w:hint="eastAsia"/>
          <w:sz w:val="24"/>
          <w:szCs w:val="24"/>
        </w:rPr>
        <w:lastRenderedPageBreak/>
        <w:t xml:space="preserve">续表 </w:t>
      </w:r>
      <w:r w:rsidR="00AA5A49" w:rsidRPr="00460874">
        <w:rPr>
          <w:rFonts w:ascii="黑体" w:eastAsia="黑体" w:hAnsi="黑体"/>
          <w:sz w:val="24"/>
          <w:szCs w:val="24"/>
        </w:rPr>
        <w:t>2</w:t>
      </w:r>
    </w:p>
    <w:tbl>
      <w:tblPr>
        <w:tblW w:w="7920" w:type="dxa"/>
        <w:tblInd w:w="10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4517"/>
        <w:gridCol w:w="3403"/>
      </w:tblGrid>
      <w:tr w:rsidR="0067496C" w14:paraId="44737F13" w14:textId="77777777" w:rsidTr="0067496C">
        <w:trPr>
          <w:trHeight w:val="304"/>
        </w:trPr>
        <w:tc>
          <w:tcPr>
            <w:tcW w:w="4516" w:type="dxa"/>
            <w:tcBorders>
              <w:top w:val="single" w:sz="12" w:space="0" w:color="000000"/>
              <w:left w:val="single" w:sz="12" w:space="0" w:color="000000"/>
              <w:bottom w:val="single" w:sz="2" w:space="0" w:color="000000"/>
              <w:right w:val="single" w:sz="2" w:space="0" w:color="000000"/>
            </w:tcBorders>
            <w:hideMark/>
          </w:tcPr>
          <w:p w14:paraId="596A317B" w14:textId="77777777" w:rsidR="0067496C" w:rsidRDefault="0067496C">
            <w:pPr>
              <w:spacing w:before="65"/>
              <w:ind w:left="73" w:right="38"/>
              <w:jc w:val="center"/>
              <w:rPr>
                <w:rFonts w:ascii="Times New Roman" w:hAnsi="Times New Roman"/>
              </w:rPr>
            </w:pPr>
            <w:r>
              <w:rPr>
                <w:rFonts w:ascii="宋体" w:eastAsia="宋体" w:hAnsi="宋体" w:cs="宋体" w:hint="eastAsia"/>
                <w:w w:val="110"/>
              </w:rPr>
              <w:t>建筑材料类别</w:t>
            </w:r>
          </w:p>
        </w:tc>
        <w:tc>
          <w:tcPr>
            <w:tcW w:w="3402" w:type="dxa"/>
            <w:tcBorders>
              <w:top w:val="single" w:sz="12" w:space="0" w:color="000000"/>
              <w:left w:val="single" w:sz="2" w:space="0" w:color="000000"/>
              <w:bottom w:val="single" w:sz="2" w:space="0" w:color="000000"/>
              <w:right w:val="single" w:sz="12" w:space="0" w:color="000000"/>
            </w:tcBorders>
            <w:hideMark/>
          </w:tcPr>
          <w:p w14:paraId="59F91A51" w14:textId="77777777" w:rsidR="0067496C" w:rsidRDefault="0067496C">
            <w:pPr>
              <w:spacing w:before="70"/>
              <w:jc w:val="center"/>
              <w:rPr>
                <w:rFonts w:ascii="Times New Roman" w:hAnsi="Times New Roman"/>
              </w:rPr>
            </w:pPr>
            <w:r>
              <w:rPr>
                <w:rFonts w:ascii="宋体" w:eastAsia="宋体" w:hAnsi="宋体" w:cs="宋体" w:hint="eastAsia"/>
                <w:w w:val="105"/>
              </w:rPr>
              <w:t>建筑材料碳排放因子</w:t>
            </w:r>
          </w:p>
        </w:tc>
      </w:tr>
      <w:tr w:rsidR="0067496C" w14:paraId="784DA2B5" w14:textId="77777777" w:rsidTr="0067496C">
        <w:trPr>
          <w:trHeight w:val="334"/>
        </w:trPr>
        <w:tc>
          <w:tcPr>
            <w:tcW w:w="4516" w:type="dxa"/>
            <w:tcBorders>
              <w:top w:val="single" w:sz="4" w:space="0" w:color="auto"/>
              <w:left w:val="single" w:sz="12" w:space="0" w:color="auto"/>
              <w:bottom w:val="single" w:sz="4" w:space="0" w:color="auto"/>
              <w:right w:val="single" w:sz="4" w:space="0" w:color="auto"/>
            </w:tcBorders>
            <w:hideMark/>
          </w:tcPr>
          <w:p w14:paraId="1DDEDA17" w14:textId="77777777" w:rsidR="0067496C" w:rsidRDefault="0067496C">
            <w:pPr>
              <w:jc w:val="center"/>
              <w:rPr>
                <w:rFonts w:ascii="Times New Roman" w:hAnsi="Times New Roman"/>
              </w:rPr>
            </w:pPr>
            <w:r>
              <w:rPr>
                <w:rFonts w:ascii="宋体" w:eastAsia="宋体" w:hAnsi="宋体" w:cs="宋体" w:hint="eastAsia"/>
              </w:rPr>
              <w:t>烧结保温砖</w:t>
            </w:r>
            <w:r>
              <w:rPr>
                <w:rFonts w:ascii="Times New Roman" w:hAnsi="Times New Roman"/>
              </w:rPr>
              <w:t>MU10</w:t>
            </w:r>
          </w:p>
        </w:tc>
        <w:tc>
          <w:tcPr>
            <w:tcW w:w="3402" w:type="dxa"/>
            <w:tcBorders>
              <w:top w:val="single" w:sz="4" w:space="0" w:color="auto"/>
              <w:left w:val="single" w:sz="4" w:space="0" w:color="auto"/>
              <w:bottom w:val="single" w:sz="4" w:space="0" w:color="auto"/>
              <w:right w:val="single" w:sz="12" w:space="0" w:color="auto"/>
            </w:tcBorders>
            <w:hideMark/>
          </w:tcPr>
          <w:p w14:paraId="09616433" w14:textId="77777777" w:rsidR="0067496C" w:rsidRDefault="0067496C">
            <w:pPr>
              <w:jc w:val="center"/>
              <w:rPr>
                <w:rFonts w:ascii="Times New Roman" w:hAnsi="Times New Roman"/>
              </w:rPr>
            </w:pPr>
            <w:r>
              <w:rPr>
                <w:rFonts w:ascii="Times New Roman" w:hAnsi="Times New Roman"/>
              </w:rPr>
              <w:t>22.66 kgCO</w:t>
            </w:r>
            <w:r>
              <w:rPr>
                <w:rFonts w:ascii="Times New Roman" w:hAnsi="Times New Roman"/>
                <w:vertAlign w:val="subscript"/>
              </w:rPr>
              <w:t>2</w:t>
            </w:r>
            <w:r>
              <w:rPr>
                <w:rFonts w:ascii="Times New Roman" w:hAnsi="Times New Roman"/>
              </w:rPr>
              <w:t>e/m</w:t>
            </w:r>
            <w:r>
              <w:rPr>
                <w:rFonts w:ascii="Times New Roman" w:hAnsi="Times New Roman"/>
                <w:vertAlign w:val="superscript"/>
              </w:rPr>
              <w:t>3</w:t>
            </w:r>
          </w:p>
        </w:tc>
      </w:tr>
      <w:tr w:rsidR="0067496C" w14:paraId="15F44639" w14:textId="77777777" w:rsidTr="0067496C">
        <w:trPr>
          <w:trHeight w:val="334"/>
        </w:trPr>
        <w:tc>
          <w:tcPr>
            <w:tcW w:w="4516" w:type="dxa"/>
            <w:tcBorders>
              <w:top w:val="single" w:sz="4" w:space="0" w:color="auto"/>
              <w:left w:val="single" w:sz="12" w:space="0" w:color="auto"/>
              <w:bottom w:val="single" w:sz="4" w:space="0" w:color="auto"/>
              <w:right w:val="single" w:sz="4" w:space="0" w:color="auto"/>
            </w:tcBorders>
            <w:hideMark/>
          </w:tcPr>
          <w:p w14:paraId="55680412" w14:textId="77777777" w:rsidR="0067496C" w:rsidRDefault="0067496C">
            <w:pPr>
              <w:jc w:val="center"/>
              <w:rPr>
                <w:rFonts w:ascii="Times New Roman" w:hAnsi="Times New Roman"/>
              </w:rPr>
            </w:pPr>
            <w:r>
              <w:rPr>
                <w:rFonts w:ascii="宋体" w:eastAsia="宋体" w:hAnsi="宋体" w:cs="宋体" w:hint="eastAsia"/>
              </w:rPr>
              <w:t>烧结保温砌块</w:t>
            </w:r>
            <w:r>
              <w:rPr>
                <w:rFonts w:ascii="Times New Roman" w:hAnsi="Times New Roman"/>
              </w:rPr>
              <w:t>MU5.0</w:t>
            </w:r>
          </w:p>
        </w:tc>
        <w:tc>
          <w:tcPr>
            <w:tcW w:w="3402" w:type="dxa"/>
            <w:tcBorders>
              <w:top w:val="single" w:sz="4" w:space="0" w:color="auto"/>
              <w:left w:val="single" w:sz="4" w:space="0" w:color="auto"/>
              <w:bottom w:val="single" w:sz="4" w:space="0" w:color="auto"/>
              <w:right w:val="single" w:sz="12" w:space="0" w:color="auto"/>
            </w:tcBorders>
            <w:hideMark/>
          </w:tcPr>
          <w:p w14:paraId="12710C5F" w14:textId="77777777" w:rsidR="0067496C" w:rsidRDefault="0067496C">
            <w:pPr>
              <w:jc w:val="center"/>
              <w:rPr>
                <w:rFonts w:ascii="Times New Roman" w:hAnsi="Times New Roman"/>
              </w:rPr>
            </w:pPr>
            <w:r>
              <w:rPr>
                <w:rFonts w:ascii="Times New Roman" w:hAnsi="Times New Roman"/>
              </w:rPr>
              <w:t>13.98 kgCO</w:t>
            </w:r>
            <w:r>
              <w:rPr>
                <w:rFonts w:ascii="Times New Roman" w:hAnsi="Times New Roman"/>
                <w:vertAlign w:val="subscript"/>
              </w:rPr>
              <w:t>2</w:t>
            </w:r>
            <w:r>
              <w:rPr>
                <w:rFonts w:ascii="Times New Roman" w:hAnsi="Times New Roman"/>
              </w:rPr>
              <w:t>e/m</w:t>
            </w:r>
            <w:r>
              <w:rPr>
                <w:rFonts w:ascii="Times New Roman" w:hAnsi="Times New Roman"/>
                <w:vertAlign w:val="superscript"/>
              </w:rPr>
              <w:t>3</w:t>
            </w:r>
          </w:p>
        </w:tc>
      </w:tr>
      <w:tr w:rsidR="0067496C" w14:paraId="1EE33FEE" w14:textId="77777777" w:rsidTr="0067496C">
        <w:trPr>
          <w:trHeight w:val="334"/>
        </w:trPr>
        <w:tc>
          <w:tcPr>
            <w:tcW w:w="4516" w:type="dxa"/>
            <w:tcBorders>
              <w:top w:val="single" w:sz="4" w:space="0" w:color="auto"/>
              <w:left w:val="single" w:sz="12" w:space="0" w:color="auto"/>
              <w:bottom w:val="single" w:sz="4" w:space="0" w:color="auto"/>
              <w:right w:val="single" w:sz="4" w:space="0" w:color="auto"/>
            </w:tcBorders>
            <w:hideMark/>
          </w:tcPr>
          <w:p w14:paraId="5736A48A" w14:textId="77777777" w:rsidR="0067496C" w:rsidRDefault="0067496C">
            <w:pPr>
              <w:jc w:val="center"/>
              <w:rPr>
                <w:rFonts w:ascii="Times New Roman" w:hAnsi="Times New Roman"/>
              </w:rPr>
            </w:pPr>
            <w:r>
              <w:rPr>
                <w:rFonts w:ascii="宋体" w:eastAsia="宋体" w:hAnsi="宋体" w:cs="宋体" w:hint="eastAsia"/>
              </w:rPr>
              <w:t>烧结空心砖（建筑渣土、煤矸石）</w:t>
            </w:r>
          </w:p>
        </w:tc>
        <w:tc>
          <w:tcPr>
            <w:tcW w:w="3402" w:type="dxa"/>
            <w:tcBorders>
              <w:top w:val="single" w:sz="4" w:space="0" w:color="auto"/>
              <w:left w:val="single" w:sz="4" w:space="0" w:color="auto"/>
              <w:bottom w:val="single" w:sz="4" w:space="0" w:color="auto"/>
              <w:right w:val="single" w:sz="12" w:space="0" w:color="auto"/>
            </w:tcBorders>
            <w:hideMark/>
          </w:tcPr>
          <w:p w14:paraId="665325EF" w14:textId="77777777" w:rsidR="0067496C" w:rsidRDefault="0067496C">
            <w:pPr>
              <w:jc w:val="center"/>
              <w:rPr>
                <w:rFonts w:ascii="Times New Roman" w:hAnsi="Times New Roman"/>
              </w:rPr>
            </w:pPr>
            <w:r>
              <w:rPr>
                <w:rFonts w:ascii="Times New Roman" w:hAnsi="Times New Roman"/>
              </w:rPr>
              <w:t>24.73 kgCO</w:t>
            </w:r>
            <w:r>
              <w:rPr>
                <w:rFonts w:ascii="Times New Roman" w:hAnsi="Times New Roman"/>
                <w:vertAlign w:val="subscript"/>
              </w:rPr>
              <w:t>2</w:t>
            </w:r>
            <w:r>
              <w:rPr>
                <w:rFonts w:ascii="Times New Roman" w:hAnsi="Times New Roman"/>
              </w:rPr>
              <w:t>e/m</w:t>
            </w:r>
            <w:r>
              <w:rPr>
                <w:rFonts w:ascii="Times New Roman" w:hAnsi="Times New Roman"/>
                <w:vertAlign w:val="superscript"/>
              </w:rPr>
              <w:t>3</w:t>
            </w:r>
          </w:p>
        </w:tc>
      </w:tr>
      <w:tr w:rsidR="0067496C" w14:paraId="5F9F380F" w14:textId="77777777" w:rsidTr="0067496C">
        <w:trPr>
          <w:trHeight w:val="334"/>
        </w:trPr>
        <w:tc>
          <w:tcPr>
            <w:tcW w:w="4516" w:type="dxa"/>
            <w:tcBorders>
              <w:top w:val="single" w:sz="4" w:space="0" w:color="auto"/>
              <w:left w:val="single" w:sz="12" w:space="0" w:color="auto"/>
              <w:bottom w:val="single" w:sz="4" w:space="0" w:color="auto"/>
              <w:right w:val="single" w:sz="4" w:space="0" w:color="auto"/>
            </w:tcBorders>
            <w:hideMark/>
          </w:tcPr>
          <w:p w14:paraId="0F185BD7" w14:textId="77777777" w:rsidR="0067496C" w:rsidRDefault="0067496C">
            <w:pPr>
              <w:jc w:val="center"/>
              <w:rPr>
                <w:rFonts w:ascii="Times New Roman" w:hAnsi="Times New Roman"/>
              </w:rPr>
            </w:pPr>
            <w:r>
              <w:rPr>
                <w:rFonts w:ascii="宋体" w:eastAsia="宋体" w:hAnsi="宋体" w:cs="宋体" w:hint="eastAsia"/>
              </w:rPr>
              <w:t>烧结多孔砖（建筑渣土、煤矸石）</w:t>
            </w:r>
          </w:p>
        </w:tc>
        <w:tc>
          <w:tcPr>
            <w:tcW w:w="3402" w:type="dxa"/>
            <w:tcBorders>
              <w:top w:val="single" w:sz="4" w:space="0" w:color="auto"/>
              <w:left w:val="single" w:sz="4" w:space="0" w:color="auto"/>
              <w:bottom w:val="single" w:sz="4" w:space="0" w:color="auto"/>
              <w:right w:val="single" w:sz="12" w:space="0" w:color="auto"/>
            </w:tcBorders>
            <w:hideMark/>
          </w:tcPr>
          <w:p w14:paraId="3487FA6F" w14:textId="77777777" w:rsidR="0067496C" w:rsidRDefault="0067496C">
            <w:pPr>
              <w:jc w:val="center"/>
              <w:rPr>
                <w:rFonts w:ascii="Times New Roman" w:hAnsi="Times New Roman"/>
              </w:rPr>
            </w:pPr>
            <w:r>
              <w:rPr>
                <w:rFonts w:ascii="Times New Roman" w:hAnsi="Times New Roman"/>
              </w:rPr>
              <w:t>27.63 kgCO</w:t>
            </w:r>
            <w:r>
              <w:rPr>
                <w:rFonts w:ascii="Times New Roman" w:hAnsi="Times New Roman"/>
                <w:vertAlign w:val="subscript"/>
              </w:rPr>
              <w:t>2</w:t>
            </w:r>
            <w:r>
              <w:rPr>
                <w:rFonts w:ascii="Times New Roman" w:hAnsi="Times New Roman"/>
              </w:rPr>
              <w:t>e/m</w:t>
            </w:r>
            <w:r>
              <w:rPr>
                <w:rFonts w:ascii="Times New Roman" w:hAnsi="Times New Roman"/>
                <w:vertAlign w:val="superscript"/>
              </w:rPr>
              <w:t>3</w:t>
            </w:r>
          </w:p>
        </w:tc>
      </w:tr>
      <w:tr w:rsidR="0067496C" w14:paraId="410826C1" w14:textId="77777777" w:rsidTr="0067496C">
        <w:trPr>
          <w:trHeight w:val="334"/>
        </w:trPr>
        <w:tc>
          <w:tcPr>
            <w:tcW w:w="4516" w:type="dxa"/>
            <w:tcBorders>
              <w:top w:val="single" w:sz="4" w:space="0" w:color="auto"/>
              <w:left w:val="single" w:sz="12" w:space="0" w:color="auto"/>
              <w:bottom w:val="single" w:sz="4" w:space="0" w:color="auto"/>
              <w:right w:val="single" w:sz="4" w:space="0" w:color="auto"/>
            </w:tcBorders>
            <w:hideMark/>
          </w:tcPr>
          <w:p w14:paraId="7A367914" w14:textId="77777777" w:rsidR="0067496C" w:rsidRDefault="0067496C">
            <w:pPr>
              <w:jc w:val="center"/>
              <w:rPr>
                <w:rFonts w:ascii="Times New Roman" w:hAnsi="Times New Roman"/>
              </w:rPr>
            </w:pPr>
            <w:r>
              <w:rPr>
                <w:rFonts w:ascii="宋体" w:eastAsia="宋体" w:hAnsi="宋体" w:cs="宋体" w:hint="eastAsia"/>
              </w:rPr>
              <w:t>烧结空心砌块</w:t>
            </w:r>
          </w:p>
        </w:tc>
        <w:tc>
          <w:tcPr>
            <w:tcW w:w="3402" w:type="dxa"/>
            <w:tcBorders>
              <w:top w:val="single" w:sz="4" w:space="0" w:color="auto"/>
              <w:left w:val="single" w:sz="4" w:space="0" w:color="auto"/>
              <w:bottom w:val="single" w:sz="4" w:space="0" w:color="auto"/>
              <w:right w:val="single" w:sz="12" w:space="0" w:color="auto"/>
            </w:tcBorders>
            <w:hideMark/>
          </w:tcPr>
          <w:p w14:paraId="16CFE81C" w14:textId="77777777" w:rsidR="0067496C" w:rsidRDefault="0067496C">
            <w:pPr>
              <w:jc w:val="center"/>
              <w:rPr>
                <w:rFonts w:ascii="Times New Roman" w:hAnsi="Times New Roman"/>
              </w:rPr>
            </w:pPr>
            <w:r>
              <w:rPr>
                <w:rFonts w:ascii="Times New Roman" w:hAnsi="Times New Roman"/>
              </w:rPr>
              <w:t>37.21 kgCO</w:t>
            </w:r>
            <w:r>
              <w:rPr>
                <w:rFonts w:ascii="Times New Roman" w:hAnsi="Times New Roman"/>
                <w:vertAlign w:val="subscript"/>
              </w:rPr>
              <w:t>2</w:t>
            </w:r>
            <w:r>
              <w:rPr>
                <w:rFonts w:ascii="Times New Roman" w:hAnsi="Times New Roman"/>
              </w:rPr>
              <w:t>e/m</w:t>
            </w:r>
            <w:r>
              <w:rPr>
                <w:rFonts w:ascii="Times New Roman" w:hAnsi="Times New Roman"/>
                <w:vertAlign w:val="superscript"/>
              </w:rPr>
              <w:t>3</w:t>
            </w:r>
          </w:p>
        </w:tc>
      </w:tr>
      <w:tr w:rsidR="0067496C" w14:paraId="3764FD43" w14:textId="77777777" w:rsidTr="0067496C">
        <w:trPr>
          <w:trHeight w:val="334"/>
        </w:trPr>
        <w:tc>
          <w:tcPr>
            <w:tcW w:w="4516" w:type="dxa"/>
            <w:tcBorders>
              <w:top w:val="single" w:sz="4" w:space="0" w:color="auto"/>
              <w:left w:val="single" w:sz="12" w:space="0" w:color="auto"/>
              <w:bottom w:val="single" w:sz="4" w:space="0" w:color="auto"/>
              <w:right w:val="single" w:sz="4" w:space="0" w:color="auto"/>
            </w:tcBorders>
            <w:hideMark/>
          </w:tcPr>
          <w:p w14:paraId="70C396DF" w14:textId="77777777" w:rsidR="0067496C" w:rsidRDefault="0067496C">
            <w:pPr>
              <w:jc w:val="center"/>
              <w:rPr>
                <w:rFonts w:ascii="Times New Roman" w:hAnsi="Times New Roman"/>
              </w:rPr>
            </w:pPr>
            <w:r>
              <w:rPr>
                <w:rFonts w:ascii="宋体" w:eastAsia="宋体" w:hAnsi="宋体" w:cs="宋体" w:hint="eastAsia"/>
              </w:rPr>
              <w:t>建筑外墙外保温用岩棉板</w:t>
            </w:r>
          </w:p>
        </w:tc>
        <w:tc>
          <w:tcPr>
            <w:tcW w:w="3402" w:type="dxa"/>
            <w:tcBorders>
              <w:top w:val="single" w:sz="4" w:space="0" w:color="auto"/>
              <w:left w:val="single" w:sz="4" w:space="0" w:color="auto"/>
              <w:bottom w:val="single" w:sz="4" w:space="0" w:color="auto"/>
              <w:right w:val="single" w:sz="12" w:space="0" w:color="auto"/>
            </w:tcBorders>
            <w:hideMark/>
          </w:tcPr>
          <w:p w14:paraId="1A7FE445" w14:textId="77777777" w:rsidR="0067496C" w:rsidRDefault="0067496C">
            <w:pPr>
              <w:jc w:val="center"/>
              <w:rPr>
                <w:rFonts w:ascii="Times New Roman" w:hAnsi="Times New Roman"/>
              </w:rPr>
            </w:pPr>
            <w:r>
              <w:rPr>
                <w:rFonts w:ascii="Times New Roman" w:hAnsi="Times New Roman"/>
              </w:rPr>
              <w:t>695.67 kgCO</w:t>
            </w:r>
            <w:r>
              <w:rPr>
                <w:rFonts w:ascii="Times New Roman" w:hAnsi="Times New Roman"/>
                <w:vertAlign w:val="subscript"/>
              </w:rPr>
              <w:t>2</w:t>
            </w:r>
            <w:r>
              <w:rPr>
                <w:rFonts w:ascii="Times New Roman" w:hAnsi="Times New Roman"/>
              </w:rPr>
              <w:t>e/t</w:t>
            </w:r>
          </w:p>
        </w:tc>
      </w:tr>
      <w:tr w:rsidR="0067496C" w14:paraId="71CB9F72" w14:textId="77777777" w:rsidTr="0067496C">
        <w:trPr>
          <w:trHeight w:val="334"/>
        </w:trPr>
        <w:tc>
          <w:tcPr>
            <w:tcW w:w="4516" w:type="dxa"/>
            <w:tcBorders>
              <w:top w:val="single" w:sz="4" w:space="0" w:color="auto"/>
              <w:left w:val="single" w:sz="12" w:space="0" w:color="auto"/>
              <w:bottom w:val="single" w:sz="4" w:space="0" w:color="auto"/>
              <w:right w:val="single" w:sz="4" w:space="0" w:color="auto"/>
            </w:tcBorders>
            <w:hideMark/>
          </w:tcPr>
          <w:p w14:paraId="3854D725" w14:textId="77777777" w:rsidR="0067496C" w:rsidRDefault="0067496C">
            <w:pPr>
              <w:jc w:val="center"/>
              <w:rPr>
                <w:rFonts w:ascii="Times New Roman" w:hAnsi="Times New Roman"/>
              </w:rPr>
            </w:pPr>
            <w:r>
              <w:rPr>
                <w:rFonts w:ascii="宋体" w:eastAsia="宋体" w:hAnsi="宋体" w:cs="宋体" w:hint="eastAsia"/>
              </w:rPr>
              <w:t>建筑屋面用岩棉板</w:t>
            </w:r>
          </w:p>
        </w:tc>
        <w:tc>
          <w:tcPr>
            <w:tcW w:w="3402" w:type="dxa"/>
            <w:tcBorders>
              <w:top w:val="single" w:sz="4" w:space="0" w:color="auto"/>
              <w:left w:val="single" w:sz="4" w:space="0" w:color="auto"/>
              <w:bottom w:val="single" w:sz="4" w:space="0" w:color="auto"/>
              <w:right w:val="single" w:sz="12" w:space="0" w:color="auto"/>
            </w:tcBorders>
            <w:hideMark/>
          </w:tcPr>
          <w:p w14:paraId="29CE7E2F" w14:textId="77777777" w:rsidR="0067496C" w:rsidRDefault="0067496C">
            <w:pPr>
              <w:jc w:val="center"/>
              <w:rPr>
                <w:rFonts w:ascii="Times New Roman" w:hAnsi="Times New Roman"/>
              </w:rPr>
            </w:pPr>
            <w:r>
              <w:rPr>
                <w:rFonts w:ascii="Times New Roman" w:hAnsi="Times New Roman"/>
              </w:rPr>
              <w:t>695.67 kgCO</w:t>
            </w:r>
            <w:r>
              <w:rPr>
                <w:rFonts w:ascii="Times New Roman" w:hAnsi="Times New Roman"/>
                <w:vertAlign w:val="subscript"/>
              </w:rPr>
              <w:t>2</w:t>
            </w:r>
            <w:r>
              <w:rPr>
                <w:rFonts w:ascii="Times New Roman" w:hAnsi="Times New Roman"/>
              </w:rPr>
              <w:t>e/t</w:t>
            </w:r>
          </w:p>
        </w:tc>
      </w:tr>
      <w:tr w:rsidR="0067496C" w14:paraId="0AF35305" w14:textId="77777777" w:rsidTr="0067496C">
        <w:trPr>
          <w:trHeight w:val="334"/>
        </w:trPr>
        <w:tc>
          <w:tcPr>
            <w:tcW w:w="4516" w:type="dxa"/>
            <w:tcBorders>
              <w:top w:val="single" w:sz="4" w:space="0" w:color="auto"/>
              <w:left w:val="single" w:sz="12" w:space="0" w:color="auto"/>
              <w:bottom w:val="single" w:sz="4" w:space="0" w:color="auto"/>
              <w:right w:val="single" w:sz="4" w:space="0" w:color="auto"/>
            </w:tcBorders>
            <w:hideMark/>
          </w:tcPr>
          <w:p w14:paraId="2BB0D878" w14:textId="77777777" w:rsidR="0067496C" w:rsidRDefault="0067496C">
            <w:pPr>
              <w:jc w:val="center"/>
              <w:rPr>
                <w:rFonts w:ascii="Times New Roman" w:hAnsi="Times New Roman"/>
              </w:rPr>
            </w:pPr>
            <w:r>
              <w:rPr>
                <w:rFonts w:ascii="宋体" w:eastAsia="宋体" w:hAnsi="宋体" w:cs="宋体" w:hint="eastAsia"/>
              </w:rPr>
              <w:t>弹性外墙漆</w:t>
            </w:r>
            <w:r>
              <w:rPr>
                <w:rFonts w:ascii="Times New Roman" w:hAnsi="Times New Roman"/>
              </w:rPr>
              <w:t>TG</w:t>
            </w:r>
          </w:p>
        </w:tc>
        <w:tc>
          <w:tcPr>
            <w:tcW w:w="3402" w:type="dxa"/>
            <w:tcBorders>
              <w:top w:val="single" w:sz="4" w:space="0" w:color="auto"/>
              <w:left w:val="single" w:sz="4" w:space="0" w:color="auto"/>
              <w:bottom w:val="single" w:sz="4" w:space="0" w:color="auto"/>
              <w:right w:val="single" w:sz="12" w:space="0" w:color="auto"/>
            </w:tcBorders>
            <w:hideMark/>
          </w:tcPr>
          <w:p w14:paraId="3A6D3768" w14:textId="77777777" w:rsidR="0067496C" w:rsidRDefault="0067496C">
            <w:pPr>
              <w:jc w:val="center"/>
              <w:rPr>
                <w:rFonts w:ascii="Times New Roman" w:hAnsi="Times New Roman"/>
              </w:rPr>
            </w:pPr>
            <w:r>
              <w:rPr>
                <w:rFonts w:ascii="Times New Roman" w:hAnsi="Times New Roman"/>
              </w:rPr>
              <w:t>3670.24 kgCO</w:t>
            </w:r>
            <w:r>
              <w:rPr>
                <w:rFonts w:ascii="Times New Roman" w:hAnsi="Times New Roman"/>
                <w:vertAlign w:val="subscript"/>
              </w:rPr>
              <w:t>2</w:t>
            </w:r>
            <w:r>
              <w:rPr>
                <w:rFonts w:ascii="Times New Roman" w:hAnsi="Times New Roman"/>
              </w:rPr>
              <w:t>e/t</w:t>
            </w:r>
          </w:p>
        </w:tc>
      </w:tr>
      <w:tr w:rsidR="0067496C" w14:paraId="7E60D8D5" w14:textId="77777777" w:rsidTr="0067496C">
        <w:trPr>
          <w:trHeight w:val="334"/>
        </w:trPr>
        <w:tc>
          <w:tcPr>
            <w:tcW w:w="4516" w:type="dxa"/>
            <w:tcBorders>
              <w:top w:val="single" w:sz="4" w:space="0" w:color="auto"/>
              <w:left w:val="single" w:sz="12" w:space="0" w:color="auto"/>
              <w:bottom w:val="single" w:sz="4" w:space="0" w:color="auto"/>
              <w:right w:val="single" w:sz="4" w:space="0" w:color="auto"/>
            </w:tcBorders>
            <w:hideMark/>
          </w:tcPr>
          <w:p w14:paraId="33C4B02C" w14:textId="77777777" w:rsidR="0067496C" w:rsidRDefault="0067496C">
            <w:pPr>
              <w:jc w:val="center"/>
              <w:rPr>
                <w:rFonts w:ascii="Times New Roman" w:hAnsi="Times New Roman"/>
              </w:rPr>
            </w:pPr>
            <w:r>
              <w:rPr>
                <w:rFonts w:ascii="宋体" w:eastAsia="宋体" w:hAnsi="宋体" w:cs="宋体" w:hint="eastAsia"/>
              </w:rPr>
              <w:t>内墙乳胶漆</w:t>
            </w:r>
          </w:p>
        </w:tc>
        <w:tc>
          <w:tcPr>
            <w:tcW w:w="3402" w:type="dxa"/>
            <w:tcBorders>
              <w:top w:val="single" w:sz="4" w:space="0" w:color="auto"/>
              <w:left w:val="single" w:sz="4" w:space="0" w:color="auto"/>
              <w:bottom w:val="single" w:sz="4" w:space="0" w:color="auto"/>
              <w:right w:val="single" w:sz="12" w:space="0" w:color="auto"/>
            </w:tcBorders>
            <w:hideMark/>
          </w:tcPr>
          <w:p w14:paraId="1BA75B28" w14:textId="77777777" w:rsidR="0067496C" w:rsidRDefault="0067496C">
            <w:pPr>
              <w:jc w:val="center"/>
              <w:rPr>
                <w:rFonts w:ascii="Times New Roman" w:hAnsi="Times New Roman"/>
              </w:rPr>
            </w:pPr>
            <w:r>
              <w:rPr>
                <w:rFonts w:ascii="Times New Roman" w:hAnsi="Times New Roman"/>
              </w:rPr>
              <w:t>2538.78 kgCO</w:t>
            </w:r>
            <w:r>
              <w:rPr>
                <w:rFonts w:ascii="Times New Roman" w:hAnsi="Times New Roman"/>
                <w:vertAlign w:val="subscript"/>
              </w:rPr>
              <w:t>2</w:t>
            </w:r>
            <w:r>
              <w:rPr>
                <w:rFonts w:ascii="Times New Roman" w:hAnsi="Times New Roman"/>
              </w:rPr>
              <w:t>e/t</w:t>
            </w:r>
          </w:p>
        </w:tc>
      </w:tr>
      <w:tr w:rsidR="0067496C" w14:paraId="2A4C311F" w14:textId="77777777" w:rsidTr="0067496C">
        <w:trPr>
          <w:trHeight w:val="334"/>
        </w:trPr>
        <w:tc>
          <w:tcPr>
            <w:tcW w:w="4516" w:type="dxa"/>
            <w:tcBorders>
              <w:top w:val="single" w:sz="4" w:space="0" w:color="auto"/>
              <w:left w:val="single" w:sz="12" w:space="0" w:color="auto"/>
              <w:bottom w:val="single" w:sz="4" w:space="0" w:color="auto"/>
              <w:right w:val="single" w:sz="4" w:space="0" w:color="auto"/>
            </w:tcBorders>
            <w:hideMark/>
          </w:tcPr>
          <w:p w14:paraId="646B5245" w14:textId="77777777" w:rsidR="0067496C" w:rsidRDefault="0067496C">
            <w:pPr>
              <w:jc w:val="center"/>
              <w:rPr>
                <w:rFonts w:ascii="Times New Roman" w:hAnsi="Times New Roman"/>
              </w:rPr>
            </w:pPr>
            <w:r>
              <w:rPr>
                <w:rFonts w:ascii="宋体" w:eastAsia="宋体" w:hAnsi="宋体" w:cs="宋体" w:hint="eastAsia"/>
              </w:rPr>
              <w:t>外墙乳胶漆</w:t>
            </w:r>
          </w:p>
        </w:tc>
        <w:tc>
          <w:tcPr>
            <w:tcW w:w="3402" w:type="dxa"/>
            <w:tcBorders>
              <w:top w:val="single" w:sz="4" w:space="0" w:color="auto"/>
              <w:left w:val="single" w:sz="4" w:space="0" w:color="auto"/>
              <w:bottom w:val="single" w:sz="4" w:space="0" w:color="auto"/>
              <w:right w:val="single" w:sz="12" w:space="0" w:color="auto"/>
            </w:tcBorders>
            <w:hideMark/>
          </w:tcPr>
          <w:p w14:paraId="04401AAE" w14:textId="77777777" w:rsidR="0067496C" w:rsidRDefault="0067496C">
            <w:pPr>
              <w:jc w:val="center"/>
              <w:rPr>
                <w:rFonts w:ascii="Times New Roman" w:hAnsi="Times New Roman"/>
              </w:rPr>
            </w:pPr>
            <w:r>
              <w:rPr>
                <w:rFonts w:ascii="Times New Roman" w:hAnsi="Times New Roman"/>
              </w:rPr>
              <w:t>3486.61 kgCO</w:t>
            </w:r>
            <w:r>
              <w:rPr>
                <w:rFonts w:ascii="Times New Roman" w:hAnsi="Times New Roman"/>
                <w:vertAlign w:val="subscript"/>
              </w:rPr>
              <w:t>2</w:t>
            </w:r>
            <w:r>
              <w:rPr>
                <w:rFonts w:ascii="Times New Roman" w:hAnsi="Times New Roman"/>
              </w:rPr>
              <w:t>e/t</w:t>
            </w:r>
          </w:p>
        </w:tc>
      </w:tr>
      <w:tr w:rsidR="0067496C" w14:paraId="61E8328E" w14:textId="77777777" w:rsidTr="0067496C">
        <w:trPr>
          <w:trHeight w:val="310"/>
        </w:trPr>
        <w:tc>
          <w:tcPr>
            <w:tcW w:w="4516" w:type="dxa"/>
            <w:tcBorders>
              <w:top w:val="single" w:sz="4" w:space="0" w:color="auto"/>
              <w:left w:val="single" w:sz="12" w:space="0" w:color="auto"/>
              <w:bottom w:val="single" w:sz="4" w:space="0" w:color="auto"/>
              <w:right w:val="single" w:sz="4" w:space="0" w:color="auto"/>
            </w:tcBorders>
            <w:hideMark/>
          </w:tcPr>
          <w:p w14:paraId="480536AC" w14:textId="77777777" w:rsidR="0067496C" w:rsidRDefault="0067496C">
            <w:pPr>
              <w:jc w:val="center"/>
              <w:rPr>
                <w:rFonts w:ascii="Times New Roman" w:hAnsi="Times New Roman"/>
              </w:rPr>
            </w:pPr>
            <w:r>
              <w:rPr>
                <w:rFonts w:ascii="宋体" w:eastAsia="宋体" w:hAnsi="宋体" w:cs="宋体" w:hint="eastAsia"/>
              </w:rPr>
              <w:t>水性</w:t>
            </w:r>
            <w:proofErr w:type="gramStart"/>
            <w:r>
              <w:rPr>
                <w:rFonts w:ascii="宋体" w:eastAsia="宋体" w:hAnsi="宋体" w:cs="宋体" w:hint="eastAsia"/>
              </w:rPr>
              <w:t>釉</w:t>
            </w:r>
            <w:proofErr w:type="gramEnd"/>
            <w:r>
              <w:rPr>
                <w:rFonts w:ascii="宋体" w:eastAsia="宋体" w:hAnsi="宋体" w:cs="宋体" w:hint="eastAsia"/>
              </w:rPr>
              <w:t>面漆</w:t>
            </w:r>
          </w:p>
        </w:tc>
        <w:tc>
          <w:tcPr>
            <w:tcW w:w="3402" w:type="dxa"/>
            <w:tcBorders>
              <w:top w:val="single" w:sz="4" w:space="0" w:color="auto"/>
              <w:left w:val="single" w:sz="4" w:space="0" w:color="auto"/>
              <w:bottom w:val="single" w:sz="4" w:space="0" w:color="auto"/>
              <w:right w:val="single" w:sz="12" w:space="0" w:color="auto"/>
            </w:tcBorders>
            <w:hideMark/>
          </w:tcPr>
          <w:p w14:paraId="0B0F381C" w14:textId="77777777" w:rsidR="0067496C" w:rsidRDefault="0067496C">
            <w:pPr>
              <w:jc w:val="center"/>
              <w:rPr>
                <w:rFonts w:ascii="Times New Roman" w:hAnsi="Times New Roman"/>
              </w:rPr>
            </w:pPr>
            <w:r>
              <w:rPr>
                <w:rFonts w:ascii="Times New Roman" w:hAnsi="Times New Roman"/>
              </w:rPr>
              <w:t>4348.25 kgCO</w:t>
            </w:r>
            <w:r>
              <w:rPr>
                <w:rFonts w:ascii="Times New Roman" w:hAnsi="Times New Roman"/>
                <w:vertAlign w:val="subscript"/>
              </w:rPr>
              <w:t>2</w:t>
            </w:r>
            <w:r>
              <w:rPr>
                <w:rFonts w:ascii="Times New Roman" w:hAnsi="Times New Roman"/>
              </w:rPr>
              <w:t>e/t</w:t>
            </w:r>
          </w:p>
        </w:tc>
      </w:tr>
      <w:tr w:rsidR="0067496C" w14:paraId="5F93C1D5" w14:textId="77777777" w:rsidTr="0067496C">
        <w:trPr>
          <w:trHeight w:val="334"/>
        </w:trPr>
        <w:tc>
          <w:tcPr>
            <w:tcW w:w="4516" w:type="dxa"/>
            <w:tcBorders>
              <w:top w:val="single" w:sz="4" w:space="0" w:color="auto"/>
              <w:left w:val="single" w:sz="12" w:space="0" w:color="auto"/>
              <w:bottom w:val="single" w:sz="4" w:space="0" w:color="auto"/>
              <w:right w:val="single" w:sz="4" w:space="0" w:color="auto"/>
            </w:tcBorders>
            <w:hideMark/>
          </w:tcPr>
          <w:p w14:paraId="23E86E1E" w14:textId="77777777" w:rsidR="0067496C" w:rsidRDefault="0067496C">
            <w:pPr>
              <w:jc w:val="center"/>
              <w:rPr>
                <w:rFonts w:ascii="Times New Roman" w:hAnsi="Times New Roman"/>
              </w:rPr>
            </w:pPr>
            <w:r>
              <w:rPr>
                <w:rFonts w:ascii="宋体" w:eastAsia="宋体" w:hAnsi="宋体" w:cs="宋体" w:hint="eastAsia"/>
              </w:rPr>
              <w:t>中层漆</w:t>
            </w:r>
          </w:p>
        </w:tc>
        <w:tc>
          <w:tcPr>
            <w:tcW w:w="3402" w:type="dxa"/>
            <w:tcBorders>
              <w:top w:val="single" w:sz="4" w:space="0" w:color="auto"/>
              <w:left w:val="single" w:sz="4" w:space="0" w:color="auto"/>
              <w:bottom w:val="single" w:sz="4" w:space="0" w:color="auto"/>
              <w:right w:val="single" w:sz="12" w:space="0" w:color="auto"/>
            </w:tcBorders>
            <w:hideMark/>
          </w:tcPr>
          <w:p w14:paraId="26D54A65" w14:textId="77777777" w:rsidR="0067496C" w:rsidRDefault="0067496C">
            <w:pPr>
              <w:jc w:val="center"/>
              <w:rPr>
                <w:rFonts w:ascii="Times New Roman" w:hAnsi="Times New Roman"/>
              </w:rPr>
            </w:pPr>
            <w:r>
              <w:rPr>
                <w:rFonts w:ascii="Times New Roman" w:hAnsi="Times New Roman"/>
              </w:rPr>
              <w:t>3829.86 kgCO</w:t>
            </w:r>
            <w:r>
              <w:rPr>
                <w:rFonts w:ascii="Times New Roman" w:hAnsi="Times New Roman"/>
                <w:vertAlign w:val="subscript"/>
              </w:rPr>
              <w:t>2</w:t>
            </w:r>
            <w:r>
              <w:rPr>
                <w:rFonts w:ascii="Times New Roman" w:hAnsi="Times New Roman"/>
              </w:rPr>
              <w:t>e/t</w:t>
            </w:r>
          </w:p>
        </w:tc>
      </w:tr>
      <w:tr w:rsidR="0067496C" w14:paraId="14D6D69A" w14:textId="77777777" w:rsidTr="0067496C">
        <w:trPr>
          <w:trHeight w:val="398"/>
        </w:trPr>
        <w:tc>
          <w:tcPr>
            <w:tcW w:w="4516" w:type="dxa"/>
            <w:tcBorders>
              <w:top w:val="single" w:sz="4" w:space="0" w:color="auto"/>
              <w:left w:val="single" w:sz="12" w:space="0" w:color="auto"/>
              <w:bottom w:val="single" w:sz="12" w:space="0" w:color="auto"/>
              <w:right w:val="single" w:sz="4" w:space="0" w:color="auto"/>
            </w:tcBorders>
            <w:hideMark/>
          </w:tcPr>
          <w:p w14:paraId="427FEA9C" w14:textId="77777777" w:rsidR="0067496C" w:rsidRDefault="0067496C">
            <w:pPr>
              <w:jc w:val="center"/>
              <w:rPr>
                <w:rFonts w:ascii="Times New Roman" w:hAnsi="Times New Roman"/>
              </w:rPr>
            </w:pPr>
            <w:r>
              <w:rPr>
                <w:rFonts w:ascii="宋体" w:eastAsia="宋体" w:hAnsi="宋体" w:cs="宋体" w:hint="eastAsia"/>
              </w:rPr>
              <w:t>真石漆</w:t>
            </w:r>
          </w:p>
        </w:tc>
        <w:tc>
          <w:tcPr>
            <w:tcW w:w="3402" w:type="dxa"/>
            <w:tcBorders>
              <w:top w:val="single" w:sz="4" w:space="0" w:color="auto"/>
              <w:left w:val="single" w:sz="4" w:space="0" w:color="auto"/>
              <w:bottom w:val="single" w:sz="12" w:space="0" w:color="auto"/>
              <w:right w:val="single" w:sz="12" w:space="0" w:color="auto"/>
            </w:tcBorders>
            <w:hideMark/>
          </w:tcPr>
          <w:p w14:paraId="40584188" w14:textId="77777777" w:rsidR="0067496C" w:rsidRDefault="0067496C">
            <w:pPr>
              <w:jc w:val="center"/>
              <w:rPr>
                <w:rFonts w:ascii="Times New Roman" w:hAnsi="Times New Roman"/>
              </w:rPr>
            </w:pPr>
            <w:r>
              <w:rPr>
                <w:rFonts w:ascii="Times New Roman" w:hAnsi="Times New Roman"/>
              </w:rPr>
              <w:t>3407.25 kgCO</w:t>
            </w:r>
            <w:r>
              <w:rPr>
                <w:rFonts w:ascii="Times New Roman" w:hAnsi="Times New Roman"/>
                <w:vertAlign w:val="subscript"/>
              </w:rPr>
              <w:t>2</w:t>
            </w:r>
            <w:r>
              <w:rPr>
                <w:rFonts w:ascii="Times New Roman" w:hAnsi="Times New Roman"/>
              </w:rPr>
              <w:t>e/t</w:t>
            </w:r>
          </w:p>
        </w:tc>
      </w:tr>
    </w:tbl>
    <w:p w14:paraId="52EE8F93" w14:textId="77777777" w:rsidR="00F46AEB" w:rsidRDefault="00F46AEB">
      <w:pPr>
        <w:rPr>
          <w:rFonts w:ascii="楷体" w:eastAsia="楷体" w:hAnsi="楷体" w:cs="楷体"/>
          <w:color w:val="0070C0"/>
          <w:sz w:val="24"/>
          <w:szCs w:val="32"/>
        </w:rPr>
      </w:pPr>
    </w:p>
    <w:p w14:paraId="15E659EF" w14:textId="77777777" w:rsidR="0067496C" w:rsidRDefault="0067496C">
      <w:pPr>
        <w:rPr>
          <w:rFonts w:ascii="楷体" w:eastAsia="楷体" w:hAnsi="楷体" w:cs="楷体"/>
          <w:color w:val="0070C0"/>
          <w:sz w:val="24"/>
          <w:szCs w:val="32"/>
        </w:rPr>
      </w:pPr>
    </w:p>
    <w:p w14:paraId="15CEF4BF" w14:textId="77777777" w:rsidR="00F46AEB" w:rsidRDefault="00E50928">
      <w:pPr>
        <w:rPr>
          <w:rFonts w:ascii="宋体" w:eastAsia="宋体" w:hAnsi="宋体" w:cs="宋体"/>
          <w:b/>
          <w:bCs/>
          <w:sz w:val="28"/>
          <w:szCs w:val="36"/>
        </w:rPr>
      </w:pPr>
      <w:r>
        <w:rPr>
          <w:rFonts w:ascii="宋体" w:eastAsia="宋体" w:hAnsi="宋体" w:cs="宋体" w:hint="eastAsia"/>
          <w:b/>
          <w:bCs/>
          <w:sz w:val="28"/>
          <w:szCs w:val="36"/>
        </w:rPr>
        <w:br w:type="page"/>
      </w:r>
    </w:p>
    <w:p w14:paraId="3F8FF2D1" w14:textId="56D237A6" w:rsidR="00396E7D" w:rsidRDefault="00396E7D" w:rsidP="00396E7D">
      <w:pPr>
        <w:spacing w:line="360" w:lineRule="auto"/>
        <w:jc w:val="center"/>
        <w:outlineLvl w:val="0"/>
        <w:rPr>
          <w:rFonts w:ascii="Times New Roman" w:eastAsia="宋体" w:hAnsi="Times New Roman" w:cs="Times New Roman"/>
          <w:b/>
          <w:bCs/>
          <w:sz w:val="32"/>
          <w:szCs w:val="40"/>
        </w:rPr>
      </w:pPr>
      <w:bookmarkStart w:id="67" w:name="_Toc160145136"/>
      <w:r w:rsidRPr="00023415">
        <w:rPr>
          <w:rFonts w:ascii="Times New Roman" w:eastAsia="宋体" w:hAnsi="Times New Roman" w:cs="Times New Roman" w:hint="eastAsia"/>
          <w:b/>
          <w:bCs/>
          <w:sz w:val="32"/>
          <w:szCs w:val="40"/>
        </w:rPr>
        <w:lastRenderedPageBreak/>
        <w:t>附录</w:t>
      </w:r>
      <w:r>
        <w:rPr>
          <w:rFonts w:ascii="Times New Roman" w:eastAsia="宋体" w:hAnsi="Times New Roman" w:cs="Times New Roman"/>
          <w:b/>
          <w:bCs/>
          <w:sz w:val="32"/>
          <w:szCs w:val="40"/>
        </w:rPr>
        <w:t>3</w:t>
      </w:r>
      <w:r w:rsidR="008505A8">
        <w:rPr>
          <w:rFonts w:ascii="Times New Roman" w:eastAsia="宋体" w:hAnsi="Times New Roman" w:cs="Times New Roman"/>
          <w:b/>
          <w:bCs/>
          <w:sz w:val="32"/>
          <w:szCs w:val="40"/>
        </w:rPr>
        <w:t xml:space="preserve"> </w:t>
      </w:r>
      <w:r>
        <w:rPr>
          <w:rFonts w:ascii="Times New Roman" w:eastAsia="宋体" w:hAnsi="Times New Roman" w:cs="Times New Roman" w:hint="eastAsia"/>
          <w:b/>
          <w:bCs/>
          <w:sz w:val="32"/>
          <w:szCs w:val="40"/>
        </w:rPr>
        <w:t>建筑运输碳排放因子</w:t>
      </w:r>
      <w:bookmarkEnd w:id="67"/>
    </w:p>
    <w:p w14:paraId="106314F2" w14:textId="40D9646C" w:rsidR="00607A1F" w:rsidRDefault="00607A1F" w:rsidP="00607A1F">
      <w:pPr>
        <w:rPr>
          <w:rFonts w:ascii="楷体" w:eastAsia="楷体" w:hAnsi="楷体" w:cs="楷体"/>
          <w:color w:val="0070C0"/>
          <w:sz w:val="24"/>
          <w:szCs w:val="32"/>
        </w:rPr>
      </w:pPr>
    </w:p>
    <w:p w14:paraId="0030E537" w14:textId="1326AFD9" w:rsidR="00CE4950" w:rsidRPr="00460874" w:rsidRDefault="00CE4950" w:rsidP="00CE4950">
      <w:pPr>
        <w:tabs>
          <w:tab w:val="left" w:pos="1102"/>
          <w:tab w:val="left" w:pos="4345"/>
          <w:tab w:val="left" w:pos="4783"/>
        </w:tabs>
        <w:spacing w:line="500" w:lineRule="exact"/>
        <w:jc w:val="center"/>
        <w:rPr>
          <w:rFonts w:ascii="黑体" w:eastAsia="黑体" w:hAnsi="黑体" w:cs="Times New Roman"/>
          <w:snapToGrid/>
          <w:color w:val="auto"/>
          <w:sz w:val="24"/>
          <w:szCs w:val="24"/>
        </w:rPr>
      </w:pPr>
      <w:r w:rsidRPr="00460874">
        <w:rPr>
          <w:rFonts w:ascii="黑体" w:eastAsia="黑体" w:hAnsi="黑体" w:hint="eastAsia"/>
          <w:sz w:val="24"/>
          <w:szCs w:val="24"/>
        </w:rPr>
        <w:t>表</w:t>
      </w:r>
      <w:r w:rsidR="00AA5A49" w:rsidRPr="00460874">
        <w:rPr>
          <w:rFonts w:ascii="黑体" w:eastAsia="黑体" w:hAnsi="黑体"/>
          <w:sz w:val="24"/>
          <w:szCs w:val="24"/>
        </w:rPr>
        <w:t>3</w:t>
      </w:r>
      <w:r w:rsidRPr="00460874">
        <w:rPr>
          <w:rFonts w:ascii="黑体" w:eastAsia="黑体" w:hAnsi="黑体" w:hint="eastAsia"/>
          <w:sz w:val="24"/>
          <w:szCs w:val="24"/>
        </w:rPr>
        <w:t xml:space="preserve"> </w:t>
      </w:r>
      <w:r w:rsidR="00460874">
        <w:rPr>
          <w:rFonts w:ascii="黑体" w:eastAsia="黑体" w:hAnsi="黑体"/>
          <w:sz w:val="24"/>
          <w:szCs w:val="24"/>
        </w:rPr>
        <w:t xml:space="preserve"> </w:t>
      </w:r>
      <w:r w:rsidRPr="00460874">
        <w:rPr>
          <w:rFonts w:ascii="黑体" w:eastAsia="黑体" w:hAnsi="黑体" w:hint="eastAsia"/>
          <w:sz w:val="24"/>
          <w:szCs w:val="24"/>
        </w:rPr>
        <w:t>建材运输碳排放因子</w:t>
      </w:r>
    </w:p>
    <w:tbl>
      <w:tblPr>
        <w:tblW w:w="0" w:type="auto"/>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4658"/>
        <w:gridCol w:w="3402"/>
      </w:tblGrid>
      <w:tr w:rsidR="00CE4950" w14:paraId="5BCC5490" w14:textId="77777777" w:rsidTr="00CE4950">
        <w:trPr>
          <w:trHeight w:val="319"/>
        </w:trPr>
        <w:tc>
          <w:tcPr>
            <w:tcW w:w="4658" w:type="dxa"/>
            <w:tcBorders>
              <w:top w:val="single" w:sz="12" w:space="0" w:color="000000"/>
              <w:left w:val="single" w:sz="12" w:space="0" w:color="000000"/>
              <w:bottom w:val="single" w:sz="2" w:space="0" w:color="000000"/>
              <w:right w:val="single" w:sz="2" w:space="0" w:color="000000"/>
            </w:tcBorders>
            <w:hideMark/>
          </w:tcPr>
          <w:p w14:paraId="6ED62BBF" w14:textId="77777777" w:rsidR="00CE4950" w:rsidRDefault="00CE4950">
            <w:pPr>
              <w:jc w:val="center"/>
              <w:rPr>
                <w:rFonts w:ascii="Times New Roman" w:eastAsia="宋体" w:hAnsi="Times New Roman"/>
              </w:rPr>
            </w:pPr>
            <w:r>
              <w:rPr>
                <w:rFonts w:ascii="宋体" w:eastAsia="宋体" w:hAnsi="宋体" w:cs="宋体" w:hint="eastAsia"/>
                <w:w w:val="105"/>
              </w:rPr>
              <w:t>运输方式类别</w:t>
            </w:r>
          </w:p>
        </w:tc>
        <w:tc>
          <w:tcPr>
            <w:tcW w:w="3402" w:type="dxa"/>
            <w:tcBorders>
              <w:top w:val="single" w:sz="12" w:space="0" w:color="000000"/>
              <w:left w:val="single" w:sz="2" w:space="0" w:color="000000"/>
              <w:bottom w:val="single" w:sz="2" w:space="0" w:color="000000"/>
              <w:right w:val="single" w:sz="12" w:space="0" w:color="000000"/>
            </w:tcBorders>
            <w:hideMark/>
          </w:tcPr>
          <w:p w14:paraId="29592424" w14:textId="77777777" w:rsidR="00CE4950" w:rsidRDefault="00CE4950">
            <w:pPr>
              <w:jc w:val="center"/>
              <w:rPr>
                <w:rFonts w:ascii="Times New Roman" w:hAnsi="Times New Roman"/>
              </w:rPr>
            </w:pPr>
            <w:r>
              <w:rPr>
                <w:rFonts w:ascii="宋体" w:eastAsia="宋体" w:hAnsi="宋体" w:cs="宋体" w:hint="eastAsia"/>
                <w:w w:val="105"/>
              </w:rPr>
              <w:t>碳排放因子</w:t>
            </w:r>
          </w:p>
        </w:tc>
      </w:tr>
      <w:tr w:rsidR="00CE4950" w14:paraId="663256A6" w14:textId="77777777" w:rsidTr="00CE4950">
        <w:trPr>
          <w:trHeight w:val="302"/>
        </w:trPr>
        <w:tc>
          <w:tcPr>
            <w:tcW w:w="4658" w:type="dxa"/>
            <w:tcBorders>
              <w:top w:val="single" w:sz="2" w:space="0" w:color="000000"/>
              <w:left w:val="single" w:sz="12" w:space="0" w:color="000000"/>
              <w:bottom w:val="single" w:sz="2" w:space="0" w:color="000000"/>
              <w:right w:val="single" w:sz="2" w:space="0" w:color="000000"/>
            </w:tcBorders>
            <w:hideMark/>
          </w:tcPr>
          <w:p w14:paraId="48D51033" w14:textId="77777777" w:rsidR="00CE4950" w:rsidRDefault="00CE4950">
            <w:pPr>
              <w:jc w:val="center"/>
              <w:rPr>
                <w:rFonts w:ascii="Times New Roman" w:hAnsi="Times New Roman"/>
              </w:rPr>
            </w:pPr>
            <w:r>
              <w:rPr>
                <w:rFonts w:ascii="宋体" w:eastAsia="宋体" w:hAnsi="宋体" w:cs="宋体" w:hint="eastAsia"/>
                <w:w w:val="105"/>
              </w:rPr>
              <w:t>轻型汽油货车运输</w:t>
            </w:r>
            <w:r>
              <w:rPr>
                <w:rFonts w:ascii="Times New Roman" w:hAnsi="Times New Roman"/>
                <w:w w:val="105"/>
              </w:rPr>
              <w:t>(</w:t>
            </w:r>
            <w:r>
              <w:rPr>
                <w:rFonts w:ascii="宋体" w:eastAsia="宋体" w:hAnsi="宋体" w:cs="宋体" w:hint="eastAsia"/>
                <w:w w:val="105"/>
              </w:rPr>
              <w:t>载重</w:t>
            </w:r>
            <w:r>
              <w:rPr>
                <w:rFonts w:ascii="Times New Roman" w:hAnsi="Times New Roman"/>
                <w:w w:val="105"/>
              </w:rPr>
              <w:t>2t)</w:t>
            </w:r>
          </w:p>
        </w:tc>
        <w:tc>
          <w:tcPr>
            <w:tcW w:w="3402" w:type="dxa"/>
            <w:tcBorders>
              <w:top w:val="single" w:sz="2" w:space="0" w:color="000000"/>
              <w:left w:val="single" w:sz="2" w:space="0" w:color="000000"/>
              <w:bottom w:val="single" w:sz="2" w:space="0" w:color="000000"/>
              <w:right w:val="single" w:sz="12" w:space="0" w:color="000000"/>
            </w:tcBorders>
            <w:vAlign w:val="center"/>
            <w:hideMark/>
          </w:tcPr>
          <w:p w14:paraId="30DB3FFB" w14:textId="77777777" w:rsidR="00CE4950" w:rsidRDefault="00CE4950">
            <w:pPr>
              <w:jc w:val="center"/>
              <w:rPr>
                <w:rFonts w:ascii="Times New Roman" w:hAnsi="Times New Roman"/>
              </w:rPr>
            </w:pPr>
            <w:r>
              <w:rPr>
                <w:rFonts w:ascii="Times New Roman" w:hAnsi="Times New Roman"/>
                <w:w w:val="110"/>
              </w:rPr>
              <w:t>0</w:t>
            </w:r>
            <w:r>
              <w:rPr>
                <w:rFonts w:ascii="Times New Roman" w:hAnsi="Times New Roman"/>
              </w:rPr>
              <w:t>.334[kgCO</w:t>
            </w:r>
            <w:r>
              <w:rPr>
                <w:rFonts w:ascii="Times New Roman" w:hAnsi="Times New Roman"/>
                <w:vertAlign w:val="subscript"/>
              </w:rPr>
              <w:t>2</w:t>
            </w:r>
            <w:r>
              <w:rPr>
                <w:rFonts w:ascii="Times New Roman" w:hAnsi="Times New Roman"/>
              </w:rPr>
              <w:t>e/(</w:t>
            </w:r>
            <w:proofErr w:type="spellStart"/>
            <w:r>
              <w:rPr>
                <w:rFonts w:ascii="Times New Roman" w:hAnsi="Times New Roman"/>
              </w:rPr>
              <w:t>t·km</w:t>
            </w:r>
            <w:proofErr w:type="spellEnd"/>
            <w:r>
              <w:rPr>
                <w:rFonts w:ascii="Times New Roman" w:hAnsi="Times New Roman"/>
              </w:rPr>
              <w:t>)]</w:t>
            </w:r>
          </w:p>
        </w:tc>
      </w:tr>
      <w:tr w:rsidR="00CE4950" w14:paraId="12059499" w14:textId="77777777" w:rsidTr="00CE4950">
        <w:trPr>
          <w:trHeight w:val="321"/>
        </w:trPr>
        <w:tc>
          <w:tcPr>
            <w:tcW w:w="4658" w:type="dxa"/>
            <w:tcBorders>
              <w:top w:val="single" w:sz="2" w:space="0" w:color="000000"/>
              <w:left w:val="single" w:sz="12" w:space="0" w:color="000000"/>
              <w:bottom w:val="single" w:sz="2" w:space="0" w:color="000000"/>
              <w:right w:val="single" w:sz="2" w:space="0" w:color="000000"/>
            </w:tcBorders>
            <w:hideMark/>
          </w:tcPr>
          <w:p w14:paraId="34330FAC" w14:textId="77777777" w:rsidR="00CE4950" w:rsidRDefault="00CE4950">
            <w:pPr>
              <w:jc w:val="center"/>
              <w:rPr>
                <w:rFonts w:ascii="Times New Roman" w:hAnsi="Times New Roman"/>
              </w:rPr>
            </w:pPr>
            <w:r>
              <w:rPr>
                <w:rFonts w:ascii="宋体" w:eastAsia="宋体" w:hAnsi="宋体" w:cs="宋体" w:hint="eastAsia"/>
                <w:w w:val="105"/>
              </w:rPr>
              <w:t>中型汽油货车运输</w:t>
            </w:r>
            <w:r>
              <w:rPr>
                <w:rFonts w:ascii="Times New Roman" w:hAnsi="Times New Roman"/>
                <w:w w:val="105"/>
              </w:rPr>
              <w:t>(</w:t>
            </w:r>
            <w:r>
              <w:rPr>
                <w:rFonts w:ascii="宋体" w:eastAsia="宋体" w:hAnsi="宋体" w:cs="宋体" w:hint="eastAsia"/>
                <w:w w:val="105"/>
              </w:rPr>
              <w:t>载重</w:t>
            </w:r>
            <w:r>
              <w:rPr>
                <w:rFonts w:ascii="Times New Roman" w:hAnsi="Times New Roman"/>
                <w:w w:val="105"/>
              </w:rPr>
              <w:t>8t)</w:t>
            </w:r>
          </w:p>
        </w:tc>
        <w:tc>
          <w:tcPr>
            <w:tcW w:w="3402" w:type="dxa"/>
            <w:tcBorders>
              <w:top w:val="single" w:sz="2" w:space="0" w:color="000000"/>
              <w:left w:val="single" w:sz="2" w:space="0" w:color="000000"/>
              <w:bottom w:val="single" w:sz="2" w:space="0" w:color="000000"/>
              <w:right w:val="single" w:sz="12" w:space="0" w:color="000000"/>
            </w:tcBorders>
            <w:vAlign w:val="center"/>
            <w:hideMark/>
          </w:tcPr>
          <w:p w14:paraId="25ED0C82" w14:textId="77777777" w:rsidR="00CE4950" w:rsidRDefault="00CE4950">
            <w:pPr>
              <w:jc w:val="center"/>
              <w:rPr>
                <w:rFonts w:ascii="Times New Roman" w:hAnsi="Times New Roman"/>
              </w:rPr>
            </w:pPr>
            <w:r>
              <w:rPr>
                <w:rFonts w:ascii="Times New Roman" w:hAnsi="Times New Roman"/>
                <w:w w:val="110"/>
              </w:rPr>
              <w:t>0</w:t>
            </w:r>
            <w:r>
              <w:rPr>
                <w:rFonts w:ascii="Times New Roman" w:hAnsi="Times New Roman"/>
              </w:rPr>
              <w:t>.115[kgCO</w:t>
            </w:r>
            <w:r>
              <w:rPr>
                <w:rFonts w:ascii="Times New Roman" w:hAnsi="Times New Roman"/>
                <w:vertAlign w:val="subscript"/>
              </w:rPr>
              <w:t>2</w:t>
            </w:r>
            <w:r>
              <w:rPr>
                <w:rFonts w:ascii="Times New Roman" w:hAnsi="Times New Roman"/>
              </w:rPr>
              <w:t>e/(</w:t>
            </w:r>
            <w:proofErr w:type="spellStart"/>
            <w:r>
              <w:rPr>
                <w:rFonts w:ascii="Times New Roman" w:hAnsi="Times New Roman"/>
              </w:rPr>
              <w:t>t·km</w:t>
            </w:r>
            <w:proofErr w:type="spellEnd"/>
            <w:r>
              <w:rPr>
                <w:rFonts w:ascii="Times New Roman" w:hAnsi="Times New Roman"/>
              </w:rPr>
              <w:t>)]</w:t>
            </w:r>
          </w:p>
        </w:tc>
      </w:tr>
      <w:tr w:rsidR="00CE4950" w14:paraId="7A5AEBF4" w14:textId="77777777" w:rsidTr="00CE4950">
        <w:trPr>
          <w:trHeight w:val="302"/>
        </w:trPr>
        <w:tc>
          <w:tcPr>
            <w:tcW w:w="4658" w:type="dxa"/>
            <w:tcBorders>
              <w:top w:val="single" w:sz="2" w:space="0" w:color="000000"/>
              <w:left w:val="single" w:sz="12" w:space="0" w:color="000000"/>
              <w:bottom w:val="single" w:sz="2" w:space="0" w:color="000000"/>
              <w:right w:val="single" w:sz="2" w:space="0" w:color="000000"/>
            </w:tcBorders>
            <w:hideMark/>
          </w:tcPr>
          <w:p w14:paraId="7B225BFD" w14:textId="77777777" w:rsidR="00CE4950" w:rsidRDefault="00CE4950">
            <w:pPr>
              <w:jc w:val="center"/>
              <w:rPr>
                <w:rFonts w:ascii="Times New Roman" w:hAnsi="Times New Roman"/>
              </w:rPr>
            </w:pPr>
            <w:r>
              <w:rPr>
                <w:rFonts w:ascii="宋体" w:eastAsia="宋体" w:hAnsi="宋体" w:cs="宋体" w:hint="eastAsia"/>
              </w:rPr>
              <w:t>重型汽油货车运输</w:t>
            </w:r>
            <w:r>
              <w:rPr>
                <w:rFonts w:ascii="Times New Roman" w:hAnsi="Times New Roman"/>
              </w:rPr>
              <w:t>(</w:t>
            </w:r>
            <w:r>
              <w:rPr>
                <w:rFonts w:ascii="宋体" w:eastAsia="宋体" w:hAnsi="宋体" w:cs="宋体" w:hint="eastAsia"/>
              </w:rPr>
              <w:t>载重</w:t>
            </w:r>
            <w:r>
              <w:rPr>
                <w:rFonts w:ascii="Times New Roman" w:hAnsi="Times New Roman"/>
              </w:rPr>
              <w:t>10</w:t>
            </w:r>
            <w:r>
              <w:rPr>
                <w:rFonts w:ascii="Times New Roman" w:hAnsi="Times New Roman"/>
                <w:w w:val="95"/>
              </w:rPr>
              <w:t>t)</w:t>
            </w:r>
          </w:p>
        </w:tc>
        <w:tc>
          <w:tcPr>
            <w:tcW w:w="3402" w:type="dxa"/>
            <w:tcBorders>
              <w:top w:val="single" w:sz="2" w:space="0" w:color="000000"/>
              <w:left w:val="single" w:sz="2" w:space="0" w:color="000000"/>
              <w:bottom w:val="single" w:sz="2" w:space="0" w:color="000000"/>
              <w:right w:val="single" w:sz="12" w:space="0" w:color="000000"/>
            </w:tcBorders>
            <w:vAlign w:val="center"/>
            <w:hideMark/>
          </w:tcPr>
          <w:p w14:paraId="702FF1C4" w14:textId="77777777" w:rsidR="00CE4950" w:rsidRDefault="00CE4950">
            <w:pPr>
              <w:jc w:val="center"/>
              <w:rPr>
                <w:rFonts w:ascii="Times New Roman" w:hAnsi="Times New Roman"/>
              </w:rPr>
            </w:pPr>
            <w:r>
              <w:rPr>
                <w:rFonts w:ascii="Times New Roman" w:hAnsi="Times New Roman"/>
                <w:w w:val="110"/>
              </w:rPr>
              <w:t>0</w:t>
            </w:r>
            <w:r>
              <w:rPr>
                <w:rFonts w:ascii="Times New Roman" w:hAnsi="Times New Roman"/>
              </w:rPr>
              <w:t>.104[kgCO</w:t>
            </w:r>
            <w:r>
              <w:rPr>
                <w:rFonts w:ascii="Times New Roman" w:hAnsi="Times New Roman"/>
                <w:vertAlign w:val="subscript"/>
              </w:rPr>
              <w:t>2</w:t>
            </w:r>
            <w:r>
              <w:rPr>
                <w:rFonts w:ascii="Times New Roman" w:hAnsi="Times New Roman"/>
              </w:rPr>
              <w:t>e/(</w:t>
            </w:r>
            <w:proofErr w:type="spellStart"/>
            <w:r>
              <w:rPr>
                <w:rFonts w:ascii="Times New Roman" w:hAnsi="Times New Roman"/>
              </w:rPr>
              <w:t>t·km</w:t>
            </w:r>
            <w:proofErr w:type="spellEnd"/>
            <w:r>
              <w:rPr>
                <w:rFonts w:ascii="Times New Roman" w:hAnsi="Times New Roman"/>
              </w:rPr>
              <w:t>)]</w:t>
            </w:r>
          </w:p>
        </w:tc>
      </w:tr>
      <w:tr w:rsidR="00CE4950" w14:paraId="56DC822D" w14:textId="77777777" w:rsidTr="00CE4950">
        <w:trPr>
          <w:trHeight w:val="321"/>
        </w:trPr>
        <w:tc>
          <w:tcPr>
            <w:tcW w:w="4658" w:type="dxa"/>
            <w:tcBorders>
              <w:top w:val="single" w:sz="2" w:space="0" w:color="000000"/>
              <w:left w:val="single" w:sz="12" w:space="0" w:color="000000"/>
              <w:bottom w:val="single" w:sz="2" w:space="0" w:color="000000"/>
              <w:right w:val="single" w:sz="2" w:space="0" w:color="000000"/>
            </w:tcBorders>
            <w:hideMark/>
          </w:tcPr>
          <w:p w14:paraId="0D1AE44F" w14:textId="77777777" w:rsidR="00CE4950" w:rsidRDefault="00CE4950">
            <w:pPr>
              <w:jc w:val="center"/>
              <w:rPr>
                <w:rFonts w:ascii="Times New Roman" w:hAnsi="Times New Roman"/>
              </w:rPr>
            </w:pPr>
            <w:r>
              <w:rPr>
                <w:rFonts w:ascii="宋体" w:eastAsia="宋体" w:hAnsi="宋体" w:cs="宋体" w:hint="eastAsia"/>
                <w:w w:val="105"/>
              </w:rPr>
              <w:t>重型汽油货车运输</w:t>
            </w:r>
            <w:r>
              <w:rPr>
                <w:rFonts w:ascii="Times New Roman" w:hAnsi="Times New Roman"/>
                <w:w w:val="105"/>
              </w:rPr>
              <w:t>(</w:t>
            </w:r>
            <w:r>
              <w:rPr>
                <w:rFonts w:ascii="宋体" w:eastAsia="宋体" w:hAnsi="宋体" w:cs="宋体" w:hint="eastAsia"/>
                <w:w w:val="105"/>
              </w:rPr>
              <w:t>载重</w:t>
            </w:r>
            <w:r>
              <w:rPr>
                <w:rFonts w:ascii="Times New Roman" w:hAnsi="Times New Roman"/>
                <w:w w:val="105"/>
              </w:rPr>
              <w:t>18t)</w:t>
            </w:r>
          </w:p>
        </w:tc>
        <w:tc>
          <w:tcPr>
            <w:tcW w:w="3402" w:type="dxa"/>
            <w:tcBorders>
              <w:top w:val="single" w:sz="2" w:space="0" w:color="000000"/>
              <w:left w:val="single" w:sz="2" w:space="0" w:color="000000"/>
              <w:bottom w:val="single" w:sz="2" w:space="0" w:color="000000"/>
              <w:right w:val="single" w:sz="12" w:space="0" w:color="000000"/>
            </w:tcBorders>
            <w:vAlign w:val="center"/>
            <w:hideMark/>
          </w:tcPr>
          <w:p w14:paraId="5BB55721" w14:textId="77777777" w:rsidR="00CE4950" w:rsidRDefault="00CE4950">
            <w:pPr>
              <w:jc w:val="center"/>
              <w:rPr>
                <w:rFonts w:ascii="Times New Roman" w:hAnsi="Times New Roman"/>
              </w:rPr>
            </w:pPr>
            <w:r>
              <w:rPr>
                <w:rFonts w:ascii="Times New Roman" w:hAnsi="Times New Roman"/>
                <w:w w:val="110"/>
              </w:rPr>
              <w:t>0</w:t>
            </w:r>
            <w:r>
              <w:rPr>
                <w:rFonts w:ascii="Times New Roman" w:hAnsi="Times New Roman"/>
              </w:rPr>
              <w:t>.104[kgCO</w:t>
            </w:r>
            <w:r>
              <w:rPr>
                <w:rFonts w:ascii="Times New Roman" w:hAnsi="Times New Roman"/>
                <w:vertAlign w:val="subscript"/>
              </w:rPr>
              <w:t>2</w:t>
            </w:r>
            <w:r>
              <w:rPr>
                <w:rFonts w:ascii="Times New Roman" w:hAnsi="Times New Roman"/>
              </w:rPr>
              <w:t>e/(</w:t>
            </w:r>
            <w:proofErr w:type="spellStart"/>
            <w:r>
              <w:rPr>
                <w:rFonts w:ascii="Times New Roman" w:hAnsi="Times New Roman"/>
              </w:rPr>
              <w:t>t·km</w:t>
            </w:r>
            <w:proofErr w:type="spellEnd"/>
            <w:r>
              <w:rPr>
                <w:rFonts w:ascii="Times New Roman" w:hAnsi="Times New Roman"/>
              </w:rPr>
              <w:t>)]</w:t>
            </w:r>
          </w:p>
        </w:tc>
      </w:tr>
      <w:tr w:rsidR="00CE4950" w14:paraId="1D5B37C1" w14:textId="77777777" w:rsidTr="00CE4950">
        <w:trPr>
          <w:trHeight w:val="317"/>
        </w:trPr>
        <w:tc>
          <w:tcPr>
            <w:tcW w:w="4658" w:type="dxa"/>
            <w:tcBorders>
              <w:top w:val="single" w:sz="2" w:space="0" w:color="000000"/>
              <w:left w:val="single" w:sz="12" w:space="0" w:color="000000"/>
              <w:bottom w:val="single" w:sz="2" w:space="0" w:color="000000"/>
              <w:right w:val="single" w:sz="2" w:space="0" w:color="000000"/>
            </w:tcBorders>
            <w:hideMark/>
          </w:tcPr>
          <w:p w14:paraId="647AD57B" w14:textId="77777777" w:rsidR="00CE4950" w:rsidRDefault="00CE4950">
            <w:pPr>
              <w:jc w:val="center"/>
              <w:rPr>
                <w:rFonts w:ascii="Times New Roman" w:hAnsi="Times New Roman"/>
              </w:rPr>
            </w:pPr>
            <w:r>
              <w:rPr>
                <w:rFonts w:ascii="宋体" w:eastAsia="宋体" w:hAnsi="宋体" w:cs="宋体" w:hint="eastAsia"/>
                <w:w w:val="105"/>
              </w:rPr>
              <w:t>轻型柴油货车运输</w:t>
            </w:r>
            <w:r>
              <w:rPr>
                <w:rFonts w:ascii="Times New Roman" w:hAnsi="Times New Roman"/>
                <w:w w:val="105"/>
              </w:rPr>
              <w:t>(</w:t>
            </w:r>
            <w:r>
              <w:rPr>
                <w:rFonts w:ascii="宋体" w:eastAsia="宋体" w:hAnsi="宋体" w:cs="宋体" w:hint="eastAsia"/>
                <w:w w:val="105"/>
              </w:rPr>
              <w:t>载重</w:t>
            </w:r>
            <w:r>
              <w:rPr>
                <w:rFonts w:ascii="Times New Roman" w:hAnsi="Times New Roman"/>
                <w:w w:val="105"/>
              </w:rPr>
              <w:t>2t)</w:t>
            </w:r>
          </w:p>
        </w:tc>
        <w:tc>
          <w:tcPr>
            <w:tcW w:w="3402" w:type="dxa"/>
            <w:tcBorders>
              <w:top w:val="single" w:sz="2" w:space="0" w:color="000000"/>
              <w:left w:val="single" w:sz="2" w:space="0" w:color="000000"/>
              <w:bottom w:val="single" w:sz="2" w:space="0" w:color="000000"/>
              <w:right w:val="single" w:sz="12" w:space="0" w:color="000000"/>
            </w:tcBorders>
            <w:vAlign w:val="center"/>
            <w:hideMark/>
          </w:tcPr>
          <w:p w14:paraId="575CC76B" w14:textId="77777777" w:rsidR="00CE4950" w:rsidRDefault="00CE4950">
            <w:pPr>
              <w:jc w:val="center"/>
              <w:rPr>
                <w:rFonts w:ascii="Times New Roman" w:hAnsi="Times New Roman"/>
              </w:rPr>
            </w:pPr>
            <w:r>
              <w:rPr>
                <w:rFonts w:ascii="Times New Roman" w:hAnsi="Times New Roman"/>
                <w:w w:val="110"/>
              </w:rPr>
              <w:t>0</w:t>
            </w:r>
            <w:r>
              <w:rPr>
                <w:rFonts w:ascii="Times New Roman" w:hAnsi="Times New Roman"/>
              </w:rPr>
              <w:t>.286[kgCO</w:t>
            </w:r>
            <w:r>
              <w:rPr>
                <w:rFonts w:ascii="Times New Roman" w:hAnsi="Times New Roman"/>
                <w:vertAlign w:val="subscript"/>
              </w:rPr>
              <w:t>2</w:t>
            </w:r>
            <w:r>
              <w:rPr>
                <w:rFonts w:ascii="Times New Roman" w:hAnsi="Times New Roman"/>
              </w:rPr>
              <w:t>e/(</w:t>
            </w:r>
            <w:proofErr w:type="spellStart"/>
            <w:r>
              <w:rPr>
                <w:rFonts w:ascii="Times New Roman" w:hAnsi="Times New Roman"/>
              </w:rPr>
              <w:t>t·km</w:t>
            </w:r>
            <w:proofErr w:type="spellEnd"/>
            <w:r>
              <w:rPr>
                <w:rFonts w:ascii="Times New Roman" w:hAnsi="Times New Roman"/>
              </w:rPr>
              <w:t>)]</w:t>
            </w:r>
          </w:p>
        </w:tc>
      </w:tr>
      <w:tr w:rsidR="00CE4950" w14:paraId="139F4B54" w14:textId="77777777" w:rsidTr="00CE4950">
        <w:trPr>
          <w:trHeight w:val="307"/>
        </w:trPr>
        <w:tc>
          <w:tcPr>
            <w:tcW w:w="4658" w:type="dxa"/>
            <w:tcBorders>
              <w:top w:val="single" w:sz="2" w:space="0" w:color="000000"/>
              <w:left w:val="single" w:sz="12" w:space="0" w:color="000000"/>
              <w:bottom w:val="single" w:sz="2" w:space="0" w:color="000000"/>
              <w:right w:val="single" w:sz="2" w:space="0" w:color="000000"/>
            </w:tcBorders>
            <w:hideMark/>
          </w:tcPr>
          <w:p w14:paraId="4F769F75" w14:textId="77777777" w:rsidR="00CE4950" w:rsidRDefault="00CE4950">
            <w:pPr>
              <w:jc w:val="center"/>
              <w:rPr>
                <w:rFonts w:ascii="Times New Roman" w:hAnsi="Times New Roman"/>
              </w:rPr>
            </w:pPr>
            <w:r>
              <w:rPr>
                <w:rFonts w:ascii="宋体" w:eastAsia="宋体" w:hAnsi="宋体" w:cs="宋体" w:hint="eastAsia"/>
                <w:w w:val="110"/>
              </w:rPr>
              <w:t>中型柴油货车运输</w:t>
            </w:r>
            <w:r>
              <w:rPr>
                <w:rFonts w:ascii="Times New Roman" w:hAnsi="Times New Roman"/>
                <w:w w:val="110"/>
              </w:rPr>
              <w:t>(</w:t>
            </w:r>
            <w:r>
              <w:rPr>
                <w:rFonts w:ascii="宋体" w:eastAsia="宋体" w:hAnsi="宋体" w:cs="宋体" w:hint="eastAsia"/>
                <w:w w:val="110"/>
              </w:rPr>
              <w:t>载重</w:t>
            </w:r>
            <w:r>
              <w:rPr>
                <w:rFonts w:ascii="Times New Roman" w:hAnsi="Times New Roman"/>
                <w:w w:val="110"/>
              </w:rPr>
              <w:t>8t)</w:t>
            </w:r>
          </w:p>
        </w:tc>
        <w:tc>
          <w:tcPr>
            <w:tcW w:w="3402" w:type="dxa"/>
            <w:tcBorders>
              <w:top w:val="single" w:sz="2" w:space="0" w:color="000000"/>
              <w:left w:val="single" w:sz="2" w:space="0" w:color="000000"/>
              <w:bottom w:val="single" w:sz="2" w:space="0" w:color="000000"/>
              <w:right w:val="single" w:sz="12" w:space="0" w:color="000000"/>
            </w:tcBorders>
            <w:vAlign w:val="center"/>
            <w:hideMark/>
          </w:tcPr>
          <w:p w14:paraId="14D03C20" w14:textId="77777777" w:rsidR="00CE4950" w:rsidRDefault="00CE4950">
            <w:pPr>
              <w:jc w:val="center"/>
              <w:rPr>
                <w:rFonts w:ascii="Times New Roman" w:hAnsi="Times New Roman"/>
              </w:rPr>
            </w:pPr>
            <w:r>
              <w:rPr>
                <w:rFonts w:ascii="Times New Roman" w:hAnsi="Times New Roman"/>
                <w:w w:val="110"/>
              </w:rPr>
              <w:t>0</w:t>
            </w:r>
            <w:r>
              <w:rPr>
                <w:rFonts w:ascii="Times New Roman" w:hAnsi="Times New Roman"/>
              </w:rPr>
              <w:t>.179[kgCO</w:t>
            </w:r>
            <w:r>
              <w:rPr>
                <w:rFonts w:ascii="Times New Roman" w:hAnsi="Times New Roman"/>
                <w:vertAlign w:val="subscript"/>
              </w:rPr>
              <w:t>2</w:t>
            </w:r>
            <w:r>
              <w:rPr>
                <w:rFonts w:ascii="Times New Roman" w:hAnsi="Times New Roman"/>
              </w:rPr>
              <w:t>e/(</w:t>
            </w:r>
            <w:proofErr w:type="spellStart"/>
            <w:r>
              <w:rPr>
                <w:rFonts w:ascii="Times New Roman" w:hAnsi="Times New Roman"/>
              </w:rPr>
              <w:t>t·km</w:t>
            </w:r>
            <w:proofErr w:type="spellEnd"/>
            <w:r>
              <w:rPr>
                <w:rFonts w:ascii="Times New Roman" w:hAnsi="Times New Roman"/>
              </w:rPr>
              <w:t>)]</w:t>
            </w:r>
          </w:p>
        </w:tc>
      </w:tr>
      <w:tr w:rsidR="00CE4950" w14:paraId="5348F3B7" w14:textId="77777777" w:rsidTr="00CE4950">
        <w:trPr>
          <w:trHeight w:val="317"/>
        </w:trPr>
        <w:tc>
          <w:tcPr>
            <w:tcW w:w="4658" w:type="dxa"/>
            <w:tcBorders>
              <w:top w:val="single" w:sz="2" w:space="0" w:color="000000"/>
              <w:left w:val="single" w:sz="12" w:space="0" w:color="000000"/>
              <w:bottom w:val="single" w:sz="2" w:space="0" w:color="000000"/>
              <w:right w:val="single" w:sz="2" w:space="0" w:color="000000"/>
            </w:tcBorders>
            <w:hideMark/>
          </w:tcPr>
          <w:p w14:paraId="611995BA" w14:textId="77777777" w:rsidR="00CE4950" w:rsidRDefault="00CE4950">
            <w:pPr>
              <w:jc w:val="center"/>
              <w:rPr>
                <w:rFonts w:ascii="Times New Roman" w:hAnsi="Times New Roman"/>
              </w:rPr>
            </w:pPr>
            <w:r>
              <w:rPr>
                <w:rFonts w:ascii="宋体" w:eastAsia="宋体" w:hAnsi="宋体" w:cs="宋体" w:hint="eastAsia"/>
                <w:w w:val="105"/>
              </w:rPr>
              <w:t>重型柴油货车运输</w:t>
            </w:r>
            <w:r>
              <w:rPr>
                <w:rFonts w:ascii="Times New Roman" w:hAnsi="Times New Roman"/>
                <w:w w:val="105"/>
              </w:rPr>
              <w:t>(</w:t>
            </w:r>
            <w:r>
              <w:rPr>
                <w:rFonts w:ascii="宋体" w:eastAsia="宋体" w:hAnsi="宋体" w:cs="宋体" w:hint="eastAsia"/>
                <w:w w:val="105"/>
              </w:rPr>
              <w:t>载重</w:t>
            </w:r>
            <w:r>
              <w:rPr>
                <w:rFonts w:ascii="Times New Roman" w:hAnsi="Times New Roman"/>
                <w:w w:val="105"/>
              </w:rPr>
              <w:t>10t)</w:t>
            </w:r>
          </w:p>
        </w:tc>
        <w:tc>
          <w:tcPr>
            <w:tcW w:w="3402" w:type="dxa"/>
            <w:tcBorders>
              <w:top w:val="single" w:sz="2" w:space="0" w:color="000000"/>
              <w:left w:val="single" w:sz="2" w:space="0" w:color="000000"/>
              <w:bottom w:val="single" w:sz="2" w:space="0" w:color="000000"/>
              <w:right w:val="single" w:sz="12" w:space="0" w:color="000000"/>
            </w:tcBorders>
            <w:vAlign w:val="center"/>
            <w:hideMark/>
          </w:tcPr>
          <w:p w14:paraId="2D91F3F6" w14:textId="77777777" w:rsidR="00CE4950" w:rsidRDefault="00CE4950">
            <w:pPr>
              <w:jc w:val="center"/>
              <w:rPr>
                <w:rFonts w:ascii="Times New Roman" w:hAnsi="Times New Roman"/>
              </w:rPr>
            </w:pPr>
            <w:r>
              <w:rPr>
                <w:rFonts w:ascii="Times New Roman" w:hAnsi="Times New Roman"/>
                <w:w w:val="110"/>
              </w:rPr>
              <w:t>0</w:t>
            </w:r>
            <w:r>
              <w:rPr>
                <w:rFonts w:ascii="Times New Roman" w:hAnsi="Times New Roman"/>
              </w:rPr>
              <w:t>.162[kgCO</w:t>
            </w:r>
            <w:r>
              <w:rPr>
                <w:rFonts w:ascii="Times New Roman" w:hAnsi="Times New Roman"/>
                <w:vertAlign w:val="subscript"/>
              </w:rPr>
              <w:t>2</w:t>
            </w:r>
            <w:r>
              <w:rPr>
                <w:rFonts w:ascii="Times New Roman" w:hAnsi="Times New Roman"/>
              </w:rPr>
              <w:t>e/(</w:t>
            </w:r>
            <w:proofErr w:type="spellStart"/>
            <w:r>
              <w:rPr>
                <w:rFonts w:ascii="Times New Roman" w:hAnsi="Times New Roman"/>
              </w:rPr>
              <w:t>t·km</w:t>
            </w:r>
            <w:proofErr w:type="spellEnd"/>
            <w:r>
              <w:rPr>
                <w:rFonts w:ascii="Times New Roman" w:hAnsi="Times New Roman"/>
              </w:rPr>
              <w:t>)]</w:t>
            </w:r>
          </w:p>
        </w:tc>
      </w:tr>
      <w:tr w:rsidR="00CE4950" w14:paraId="3126BE40" w14:textId="77777777" w:rsidTr="00CE4950">
        <w:trPr>
          <w:trHeight w:val="307"/>
        </w:trPr>
        <w:tc>
          <w:tcPr>
            <w:tcW w:w="4658" w:type="dxa"/>
            <w:tcBorders>
              <w:top w:val="single" w:sz="2" w:space="0" w:color="000000"/>
              <w:left w:val="single" w:sz="12" w:space="0" w:color="000000"/>
              <w:bottom w:val="single" w:sz="2" w:space="0" w:color="000000"/>
              <w:right w:val="single" w:sz="2" w:space="0" w:color="000000"/>
            </w:tcBorders>
            <w:hideMark/>
          </w:tcPr>
          <w:p w14:paraId="30BA9B08" w14:textId="77777777" w:rsidR="00CE4950" w:rsidRDefault="00CE4950">
            <w:pPr>
              <w:jc w:val="center"/>
              <w:rPr>
                <w:rFonts w:ascii="Times New Roman" w:hAnsi="Times New Roman"/>
              </w:rPr>
            </w:pPr>
            <w:r>
              <w:rPr>
                <w:rFonts w:ascii="宋体" w:eastAsia="宋体" w:hAnsi="宋体" w:cs="宋体" w:hint="eastAsia"/>
              </w:rPr>
              <w:t>重型柴油货车运输</w:t>
            </w:r>
            <w:r>
              <w:rPr>
                <w:rFonts w:ascii="Times New Roman" w:hAnsi="Times New Roman"/>
              </w:rPr>
              <w:t>(</w:t>
            </w:r>
            <w:r>
              <w:rPr>
                <w:rFonts w:ascii="宋体" w:eastAsia="宋体" w:hAnsi="宋体" w:cs="宋体" w:hint="eastAsia"/>
              </w:rPr>
              <w:t>载重</w:t>
            </w:r>
            <w:r>
              <w:rPr>
                <w:rFonts w:ascii="Times New Roman" w:hAnsi="Times New Roman"/>
              </w:rPr>
              <w:t>18t)</w:t>
            </w:r>
          </w:p>
        </w:tc>
        <w:tc>
          <w:tcPr>
            <w:tcW w:w="3402" w:type="dxa"/>
            <w:tcBorders>
              <w:top w:val="single" w:sz="2" w:space="0" w:color="000000"/>
              <w:left w:val="single" w:sz="2" w:space="0" w:color="000000"/>
              <w:bottom w:val="single" w:sz="2" w:space="0" w:color="000000"/>
              <w:right w:val="single" w:sz="12" w:space="0" w:color="000000"/>
            </w:tcBorders>
            <w:vAlign w:val="center"/>
            <w:hideMark/>
          </w:tcPr>
          <w:p w14:paraId="01DA5CCC" w14:textId="77777777" w:rsidR="00CE4950" w:rsidRDefault="00CE4950">
            <w:pPr>
              <w:jc w:val="center"/>
              <w:rPr>
                <w:rFonts w:ascii="Times New Roman" w:hAnsi="Times New Roman"/>
              </w:rPr>
            </w:pPr>
            <w:r>
              <w:rPr>
                <w:rFonts w:ascii="Times New Roman" w:hAnsi="Times New Roman"/>
                <w:w w:val="110"/>
              </w:rPr>
              <w:t>0</w:t>
            </w:r>
            <w:r>
              <w:rPr>
                <w:rFonts w:ascii="Times New Roman" w:hAnsi="Times New Roman"/>
              </w:rPr>
              <w:t>.129[kgCO</w:t>
            </w:r>
            <w:r>
              <w:rPr>
                <w:rFonts w:ascii="Times New Roman" w:hAnsi="Times New Roman"/>
                <w:vertAlign w:val="subscript"/>
              </w:rPr>
              <w:t>2</w:t>
            </w:r>
            <w:r>
              <w:rPr>
                <w:rFonts w:ascii="Times New Roman" w:hAnsi="Times New Roman"/>
              </w:rPr>
              <w:t>e/(</w:t>
            </w:r>
            <w:proofErr w:type="spellStart"/>
            <w:r>
              <w:rPr>
                <w:rFonts w:ascii="Times New Roman" w:hAnsi="Times New Roman"/>
              </w:rPr>
              <w:t>t·km</w:t>
            </w:r>
            <w:proofErr w:type="spellEnd"/>
            <w:r>
              <w:rPr>
                <w:rFonts w:ascii="Times New Roman" w:hAnsi="Times New Roman"/>
              </w:rPr>
              <w:t>)]</w:t>
            </w:r>
          </w:p>
        </w:tc>
      </w:tr>
      <w:tr w:rsidR="00CE4950" w14:paraId="1E214E19" w14:textId="77777777" w:rsidTr="00CE4950">
        <w:trPr>
          <w:trHeight w:val="321"/>
        </w:trPr>
        <w:tc>
          <w:tcPr>
            <w:tcW w:w="4658" w:type="dxa"/>
            <w:tcBorders>
              <w:top w:val="single" w:sz="2" w:space="0" w:color="000000"/>
              <w:left w:val="single" w:sz="12" w:space="0" w:color="000000"/>
              <w:bottom w:val="single" w:sz="2" w:space="0" w:color="000000"/>
              <w:right w:val="single" w:sz="2" w:space="0" w:color="000000"/>
            </w:tcBorders>
            <w:hideMark/>
          </w:tcPr>
          <w:p w14:paraId="365D6350" w14:textId="77777777" w:rsidR="00CE4950" w:rsidRDefault="00CE4950">
            <w:pPr>
              <w:jc w:val="center"/>
              <w:rPr>
                <w:rFonts w:ascii="Times New Roman" w:hAnsi="Times New Roman"/>
              </w:rPr>
            </w:pPr>
            <w:r>
              <w:rPr>
                <w:rFonts w:ascii="宋体" w:eastAsia="宋体" w:hAnsi="宋体" w:cs="宋体" w:hint="eastAsia"/>
              </w:rPr>
              <w:t>重型柴油货车运输</w:t>
            </w:r>
            <w:r>
              <w:rPr>
                <w:rFonts w:ascii="Times New Roman" w:hAnsi="Times New Roman"/>
              </w:rPr>
              <w:t>(</w:t>
            </w:r>
            <w:r>
              <w:rPr>
                <w:rFonts w:ascii="宋体" w:eastAsia="宋体" w:hAnsi="宋体" w:cs="宋体" w:hint="eastAsia"/>
              </w:rPr>
              <w:t>载重</w:t>
            </w:r>
            <w:r>
              <w:rPr>
                <w:rFonts w:ascii="Times New Roman" w:hAnsi="Times New Roman"/>
              </w:rPr>
              <w:t>30t)</w:t>
            </w:r>
          </w:p>
        </w:tc>
        <w:tc>
          <w:tcPr>
            <w:tcW w:w="3402" w:type="dxa"/>
            <w:tcBorders>
              <w:top w:val="single" w:sz="2" w:space="0" w:color="000000"/>
              <w:left w:val="single" w:sz="2" w:space="0" w:color="000000"/>
              <w:bottom w:val="single" w:sz="2" w:space="0" w:color="000000"/>
              <w:right w:val="single" w:sz="12" w:space="0" w:color="000000"/>
            </w:tcBorders>
            <w:vAlign w:val="center"/>
            <w:hideMark/>
          </w:tcPr>
          <w:p w14:paraId="37B7B82C" w14:textId="77777777" w:rsidR="00CE4950" w:rsidRDefault="00CE4950">
            <w:pPr>
              <w:jc w:val="center"/>
              <w:rPr>
                <w:rFonts w:ascii="Times New Roman" w:hAnsi="Times New Roman"/>
              </w:rPr>
            </w:pPr>
            <w:r>
              <w:rPr>
                <w:rFonts w:ascii="Times New Roman" w:hAnsi="Times New Roman"/>
                <w:w w:val="110"/>
              </w:rPr>
              <w:t>0.078</w:t>
            </w:r>
            <w:r>
              <w:rPr>
                <w:rFonts w:ascii="Times New Roman" w:hAnsi="Times New Roman"/>
              </w:rPr>
              <w:t>[kgCO</w:t>
            </w:r>
            <w:r>
              <w:rPr>
                <w:rFonts w:ascii="Times New Roman" w:hAnsi="Times New Roman"/>
                <w:vertAlign w:val="subscript"/>
              </w:rPr>
              <w:t>2</w:t>
            </w:r>
            <w:r>
              <w:rPr>
                <w:rFonts w:ascii="Times New Roman" w:hAnsi="Times New Roman"/>
              </w:rPr>
              <w:t>e/(</w:t>
            </w:r>
            <w:proofErr w:type="spellStart"/>
            <w:r>
              <w:rPr>
                <w:rFonts w:ascii="Times New Roman" w:hAnsi="Times New Roman"/>
              </w:rPr>
              <w:t>t·km</w:t>
            </w:r>
            <w:proofErr w:type="spellEnd"/>
            <w:r>
              <w:rPr>
                <w:rFonts w:ascii="Times New Roman" w:hAnsi="Times New Roman"/>
              </w:rPr>
              <w:t>)]</w:t>
            </w:r>
          </w:p>
        </w:tc>
      </w:tr>
      <w:tr w:rsidR="00CE4950" w14:paraId="6767606D" w14:textId="77777777" w:rsidTr="00CE4950">
        <w:trPr>
          <w:trHeight w:val="317"/>
        </w:trPr>
        <w:tc>
          <w:tcPr>
            <w:tcW w:w="4658" w:type="dxa"/>
            <w:tcBorders>
              <w:top w:val="single" w:sz="2" w:space="0" w:color="000000"/>
              <w:left w:val="single" w:sz="12" w:space="0" w:color="000000"/>
              <w:bottom w:val="single" w:sz="2" w:space="0" w:color="000000"/>
              <w:right w:val="single" w:sz="2" w:space="0" w:color="000000"/>
            </w:tcBorders>
            <w:hideMark/>
          </w:tcPr>
          <w:p w14:paraId="7EBDCDF3" w14:textId="77777777" w:rsidR="00CE4950" w:rsidRDefault="00CE4950">
            <w:pPr>
              <w:jc w:val="center"/>
              <w:rPr>
                <w:rFonts w:ascii="Times New Roman" w:hAnsi="Times New Roman"/>
              </w:rPr>
            </w:pPr>
            <w:r>
              <w:rPr>
                <w:rFonts w:ascii="宋体" w:eastAsia="宋体" w:hAnsi="宋体" w:cs="宋体" w:hint="eastAsia"/>
                <w:w w:val="105"/>
              </w:rPr>
              <w:t>重型柴油货车运输</w:t>
            </w:r>
            <w:r>
              <w:rPr>
                <w:rFonts w:ascii="Times New Roman" w:hAnsi="Times New Roman"/>
                <w:w w:val="105"/>
              </w:rPr>
              <w:t>(</w:t>
            </w:r>
            <w:r>
              <w:rPr>
                <w:rFonts w:ascii="宋体" w:eastAsia="宋体" w:hAnsi="宋体" w:cs="宋体" w:hint="eastAsia"/>
                <w:w w:val="105"/>
              </w:rPr>
              <w:t>载重</w:t>
            </w:r>
            <w:r>
              <w:rPr>
                <w:rFonts w:ascii="Times New Roman" w:hAnsi="Times New Roman"/>
                <w:w w:val="105"/>
              </w:rPr>
              <w:t>46t)</w:t>
            </w:r>
          </w:p>
        </w:tc>
        <w:tc>
          <w:tcPr>
            <w:tcW w:w="3402" w:type="dxa"/>
            <w:tcBorders>
              <w:top w:val="single" w:sz="2" w:space="0" w:color="000000"/>
              <w:left w:val="single" w:sz="2" w:space="0" w:color="000000"/>
              <w:bottom w:val="single" w:sz="2" w:space="0" w:color="000000"/>
              <w:right w:val="single" w:sz="12" w:space="0" w:color="000000"/>
            </w:tcBorders>
            <w:vAlign w:val="center"/>
            <w:hideMark/>
          </w:tcPr>
          <w:p w14:paraId="5292DE4F" w14:textId="77777777" w:rsidR="00CE4950" w:rsidRDefault="00CE4950">
            <w:pPr>
              <w:jc w:val="center"/>
              <w:rPr>
                <w:rFonts w:ascii="Times New Roman" w:hAnsi="Times New Roman"/>
              </w:rPr>
            </w:pPr>
            <w:r>
              <w:rPr>
                <w:rFonts w:ascii="Times New Roman" w:hAnsi="Times New Roman"/>
                <w:w w:val="110"/>
              </w:rPr>
              <w:t>0.057</w:t>
            </w:r>
            <w:r>
              <w:rPr>
                <w:rFonts w:ascii="Times New Roman" w:hAnsi="Times New Roman"/>
              </w:rPr>
              <w:t>[kgCO</w:t>
            </w:r>
            <w:r>
              <w:rPr>
                <w:rFonts w:ascii="Times New Roman" w:hAnsi="Times New Roman"/>
                <w:vertAlign w:val="subscript"/>
              </w:rPr>
              <w:t>2</w:t>
            </w:r>
            <w:r>
              <w:rPr>
                <w:rFonts w:ascii="Times New Roman" w:hAnsi="Times New Roman"/>
              </w:rPr>
              <w:t>e/(</w:t>
            </w:r>
            <w:proofErr w:type="spellStart"/>
            <w:r>
              <w:rPr>
                <w:rFonts w:ascii="Times New Roman" w:hAnsi="Times New Roman"/>
              </w:rPr>
              <w:t>t·km</w:t>
            </w:r>
            <w:proofErr w:type="spellEnd"/>
            <w:r>
              <w:rPr>
                <w:rFonts w:ascii="Times New Roman" w:hAnsi="Times New Roman"/>
              </w:rPr>
              <w:t>)]</w:t>
            </w:r>
          </w:p>
        </w:tc>
      </w:tr>
      <w:tr w:rsidR="00CE4950" w14:paraId="15E51710" w14:textId="77777777" w:rsidTr="00CE4950">
        <w:trPr>
          <w:trHeight w:val="307"/>
        </w:trPr>
        <w:tc>
          <w:tcPr>
            <w:tcW w:w="4658" w:type="dxa"/>
            <w:tcBorders>
              <w:top w:val="single" w:sz="2" w:space="0" w:color="000000"/>
              <w:left w:val="single" w:sz="12" w:space="0" w:color="000000"/>
              <w:bottom w:val="single" w:sz="2" w:space="0" w:color="000000"/>
              <w:right w:val="single" w:sz="2" w:space="0" w:color="000000"/>
            </w:tcBorders>
            <w:hideMark/>
          </w:tcPr>
          <w:p w14:paraId="03EB2CBD" w14:textId="77777777" w:rsidR="00CE4950" w:rsidRDefault="00CE4950">
            <w:pPr>
              <w:jc w:val="center"/>
              <w:rPr>
                <w:rFonts w:ascii="Times New Roman" w:hAnsi="Times New Roman"/>
              </w:rPr>
            </w:pPr>
            <w:r>
              <w:rPr>
                <w:rFonts w:ascii="宋体" w:eastAsia="宋体" w:hAnsi="宋体" w:cs="宋体" w:hint="eastAsia"/>
                <w:w w:val="105"/>
              </w:rPr>
              <w:t>电力机车运输</w:t>
            </w:r>
          </w:p>
        </w:tc>
        <w:tc>
          <w:tcPr>
            <w:tcW w:w="3402" w:type="dxa"/>
            <w:tcBorders>
              <w:top w:val="single" w:sz="2" w:space="0" w:color="000000"/>
              <w:left w:val="single" w:sz="2" w:space="0" w:color="000000"/>
              <w:bottom w:val="single" w:sz="2" w:space="0" w:color="000000"/>
              <w:right w:val="single" w:sz="12" w:space="0" w:color="000000"/>
            </w:tcBorders>
            <w:vAlign w:val="center"/>
            <w:hideMark/>
          </w:tcPr>
          <w:p w14:paraId="701FFACA" w14:textId="77777777" w:rsidR="00CE4950" w:rsidRDefault="00CE4950">
            <w:pPr>
              <w:jc w:val="center"/>
              <w:rPr>
                <w:rFonts w:ascii="Times New Roman" w:hAnsi="Times New Roman"/>
              </w:rPr>
            </w:pPr>
            <w:r>
              <w:rPr>
                <w:rFonts w:ascii="Times New Roman" w:hAnsi="Times New Roman"/>
                <w:w w:val="110"/>
              </w:rPr>
              <w:t>0</w:t>
            </w:r>
            <w:r>
              <w:rPr>
                <w:rFonts w:ascii="Times New Roman" w:hAnsi="Times New Roman"/>
              </w:rPr>
              <w:t>.010[kgCO</w:t>
            </w:r>
            <w:r>
              <w:rPr>
                <w:rFonts w:ascii="Times New Roman" w:hAnsi="Times New Roman"/>
                <w:vertAlign w:val="subscript"/>
              </w:rPr>
              <w:t>2</w:t>
            </w:r>
            <w:r>
              <w:rPr>
                <w:rFonts w:ascii="Times New Roman" w:hAnsi="Times New Roman"/>
              </w:rPr>
              <w:t>e/(</w:t>
            </w:r>
            <w:proofErr w:type="spellStart"/>
            <w:r>
              <w:rPr>
                <w:rFonts w:ascii="Times New Roman" w:hAnsi="Times New Roman"/>
              </w:rPr>
              <w:t>t·km</w:t>
            </w:r>
            <w:proofErr w:type="spellEnd"/>
            <w:r>
              <w:rPr>
                <w:rFonts w:ascii="Times New Roman" w:hAnsi="Times New Roman"/>
              </w:rPr>
              <w:t>)]</w:t>
            </w:r>
          </w:p>
        </w:tc>
      </w:tr>
      <w:tr w:rsidR="00CE4950" w14:paraId="1F9FB01D" w14:textId="77777777" w:rsidTr="00CE4950">
        <w:trPr>
          <w:trHeight w:val="321"/>
        </w:trPr>
        <w:tc>
          <w:tcPr>
            <w:tcW w:w="4658" w:type="dxa"/>
            <w:tcBorders>
              <w:top w:val="single" w:sz="2" w:space="0" w:color="000000"/>
              <w:left w:val="single" w:sz="12" w:space="0" w:color="000000"/>
              <w:bottom w:val="single" w:sz="2" w:space="0" w:color="000000"/>
              <w:right w:val="single" w:sz="2" w:space="0" w:color="000000"/>
            </w:tcBorders>
            <w:hideMark/>
          </w:tcPr>
          <w:p w14:paraId="10B28813" w14:textId="77777777" w:rsidR="00CE4950" w:rsidRDefault="00CE4950">
            <w:pPr>
              <w:jc w:val="center"/>
              <w:rPr>
                <w:rFonts w:ascii="Times New Roman" w:hAnsi="Times New Roman"/>
              </w:rPr>
            </w:pPr>
            <w:r>
              <w:rPr>
                <w:rFonts w:ascii="宋体" w:eastAsia="宋体" w:hAnsi="宋体" w:cs="宋体" w:hint="eastAsia"/>
                <w:w w:val="105"/>
              </w:rPr>
              <w:t>内燃机车运输</w:t>
            </w:r>
          </w:p>
        </w:tc>
        <w:tc>
          <w:tcPr>
            <w:tcW w:w="3402" w:type="dxa"/>
            <w:tcBorders>
              <w:top w:val="single" w:sz="2" w:space="0" w:color="000000"/>
              <w:left w:val="single" w:sz="2" w:space="0" w:color="000000"/>
              <w:bottom w:val="single" w:sz="2" w:space="0" w:color="000000"/>
              <w:right w:val="single" w:sz="12" w:space="0" w:color="000000"/>
            </w:tcBorders>
            <w:vAlign w:val="center"/>
            <w:hideMark/>
          </w:tcPr>
          <w:p w14:paraId="2C1AEA6A" w14:textId="77777777" w:rsidR="00CE4950" w:rsidRDefault="00CE4950">
            <w:pPr>
              <w:jc w:val="center"/>
              <w:rPr>
                <w:rFonts w:ascii="Times New Roman" w:hAnsi="Times New Roman"/>
              </w:rPr>
            </w:pPr>
            <w:r>
              <w:rPr>
                <w:rFonts w:ascii="Times New Roman" w:hAnsi="Times New Roman"/>
                <w:w w:val="110"/>
              </w:rPr>
              <w:t>0.011</w:t>
            </w:r>
            <w:r>
              <w:rPr>
                <w:rFonts w:ascii="Times New Roman" w:hAnsi="Times New Roman"/>
              </w:rPr>
              <w:t>[kgCO</w:t>
            </w:r>
            <w:r>
              <w:rPr>
                <w:rFonts w:ascii="Times New Roman" w:hAnsi="Times New Roman"/>
                <w:vertAlign w:val="subscript"/>
              </w:rPr>
              <w:t>2</w:t>
            </w:r>
            <w:r>
              <w:rPr>
                <w:rFonts w:ascii="Times New Roman" w:hAnsi="Times New Roman"/>
              </w:rPr>
              <w:t>e/(</w:t>
            </w:r>
            <w:proofErr w:type="spellStart"/>
            <w:r>
              <w:rPr>
                <w:rFonts w:ascii="Times New Roman" w:hAnsi="Times New Roman"/>
              </w:rPr>
              <w:t>t·km</w:t>
            </w:r>
            <w:proofErr w:type="spellEnd"/>
            <w:r>
              <w:rPr>
                <w:rFonts w:ascii="Times New Roman" w:hAnsi="Times New Roman"/>
              </w:rPr>
              <w:t>)]</w:t>
            </w:r>
          </w:p>
        </w:tc>
      </w:tr>
      <w:tr w:rsidR="00CE4950" w14:paraId="5DB8F4D0" w14:textId="77777777" w:rsidTr="00CE4950">
        <w:trPr>
          <w:trHeight w:val="302"/>
        </w:trPr>
        <w:tc>
          <w:tcPr>
            <w:tcW w:w="4658" w:type="dxa"/>
            <w:tcBorders>
              <w:top w:val="single" w:sz="2" w:space="0" w:color="000000"/>
              <w:left w:val="single" w:sz="12" w:space="0" w:color="000000"/>
              <w:bottom w:val="single" w:sz="2" w:space="0" w:color="000000"/>
              <w:right w:val="single" w:sz="2" w:space="0" w:color="000000"/>
            </w:tcBorders>
            <w:hideMark/>
          </w:tcPr>
          <w:p w14:paraId="4C340693" w14:textId="77777777" w:rsidR="00CE4950" w:rsidRDefault="00CE4950">
            <w:pPr>
              <w:jc w:val="center"/>
              <w:rPr>
                <w:rFonts w:ascii="Times New Roman" w:hAnsi="Times New Roman"/>
              </w:rPr>
            </w:pPr>
            <w:r>
              <w:rPr>
                <w:rFonts w:ascii="宋体" w:eastAsia="宋体" w:hAnsi="宋体" w:cs="宋体" w:hint="eastAsia"/>
              </w:rPr>
              <w:t>铁路运输</w:t>
            </w:r>
            <w:r>
              <w:rPr>
                <w:rFonts w:ascii="Times New Roman" w:hAnsi="Times New Roman"/>
              </w:rPr>
              <w:t>(</w:t>
            </w:r>
            <w:r>
              <w:rPr>
                <w:rFonts w:ascii="宋体" w:eastAsia="宋体" w:hAnsi="宋体" w:cs="宋体" w:hint="eastAsia"/>
              </w:rPr>
              <w:t>中国市场平均</w:t>
            </w:r>
            <w:r>
              <w:rPr>
                <w:rFonts w:ascii="Times New Roman" w:hAnsi="Times New Roman"/>
              </w:rPr>
              <w:t>)</w:t>
            </w:r>
          </w:p>
        </w:tc>
        <w:tc>
          <w:tcPr>
            <w:tcW w:w="3402" w:type="dxa"/>
            <w:tcBorders>
              <w:top w:val="single" w:sz="2" w:space="0" w:color="000000"/>
              <w:left w:val="single" w:sz="2" w:space="0" w:color="000000"/>
              <w:bottom w:val="single" w:sz="2" w:space="0" w:color="000000"/>
              <w:right w:val="single" w:sz="12" w:space="0" w:color="000000"/>
            </w:tcBorders>
            <w:vAlign w:val="center"/>
            <w:hideMark/>
          </w:tcPr>
          <w:p w14:paraId="02ED1E88" w14:textId="77777777" w:rsidR="00CE4950" w:rsidRDefault="00CE4950">
            <w:pPr>
              <w:jc w:val="center"/>
              <w:rPr>
                <w:rFonts w:ascii="Times New Roman" w:hAnsi="Times New Roman"/>
              </w:rPr>
            </w:pPr>
            <w:r>
              <w:rPr>
                <w:rFonts w:ascii="Times New Roman" w:hAnsi="Times New Roman"/>
                <w:w w:val="110"/>
              </w:rPr>
              <w:t>0.010</w:t>
            </w:r>
            <w:r>
              <w:rPr>
                <w:rFonts w:ascii="Times New Roman" w:hAnsi="Times New Roman"/>
              </w:rPr>
              <w:t>[kgCO</w:t>
            </w:r>
            <w:r>
              <w:rPr>
                <w:rFonts w:ascii="Times New Roman" w:hAnsi="Times New Roman"/>
                <w:vertAlign w:val="subscript"/>
              </w:rPr>
              <w:t>2</w:t>
            </w:r>
            <w:r>
              <w:rPr>
                <w:rFonts w:ascii="Times New Roman" w:hAnsi="Times New Roman"/>
              </w:rPr>
              <w:t>e/(</w:t>
            </w:r>
            <w:proofErr w:type="spellStart"/>
            <w:r>
              <w:rPr>
                <w:rFonts w:ascii="Times New Roman" w:hAnsi="Times New Roman"/>
              </w:rPr>
              <w:t>t·km</w:t>
            </w:r>
            <w:proofErr w:type="spellEnd"/>
            <w:r>
              <w:rPr>
                <w:rFonts w:ascii="Times New Roman" w:hAnsi="Times New Roman"/>
              </w:rPr>
              <w:t>)]</w:t>
            </w:r>
          </w:p>
        </w:tc>
      </w:tr>
      <w:tr w:rsidR="00CE4950" w14:paraId="075DC9E4" w14:textId="77777777" w:rsidTr="00CE4950">
        <w:trPr>
          <w:trHeight w:val="321"/>
        </w:trPr>
        <w:tc>
          <w:tcPr>
            <w:tcW w:w="4658" w:type="dxa"/>
            <w:tcBorders>
              <w:top w:val="single" w:sz="2" w:space="0" w:color="000000"/>
              <w:left w:val="single" w:sz="12" w:space="0" w:color="000000"/>
              <w:bottom w:val="single" w:sz="2" w:space="0" w:color="000000"/>
              <w:right w:val="single" w:sz="2" w:space="0" w:color="000000"/>
            </w:tcBorders>
            <w:hideMark/>
          </w:tcPr>
          <w:p w14:paraId="1B94AC41" w14:textId="77777777" w:rsidR="00CE4950" w:rsidRDefault="00CE4950">
            <w:pPr>
              <w:jc w:val="center"/>
              <w:rPr>
                <w:rFonts w:ascii="Times New Roman" w:hAnsi="Times New Roman"/>
              </w:rPr>
            </w:pPr>
            <w:r>
              <w:rPr>
                <w:rFonts w:ascii="宋体" w:eastAsia="宋体" w:hAnsi="宋体" w:cs="宋体" w:hint="eastAsia"/>
                <w:w w:val="105"/>
              </w:rPr>
              <w:t>液货船运输</w:t>
            </w:r>
            <w:r>
              <w:rPr>
                <w:rFonts w:ascii="Times New Roman" w:hAnsi="Times New Roman"/>
                <w:w w:val="105"/>
              </w:rPr>
              <w:t>(</w:t>
            </w:r>
            <w:r>
              <w:rPr>
                <w:rFonts w:ascii="宋体" w:eastAsia="宋体" w:hAnsi="宋体" w:cs="宋体" w:hint="eastAsia"/>
                <w:w w:val="105"/>
              </w:rPr>
              <w:t>载重</w:t>
            </w:r>
            <w:r>
              <w:rPr>
                <w:rFonts w:ascii="Times New Roman" w:hAnsi="Times New Roman"/>
                <w:w w:val="105"/>
              </w:rPr>
              <w:t>2000t)</w:t>
            </w:r>
          </w:p>
        </w:tc>
        <w:tc>
          <w:tcPr>
            <w:tcW w:w="3402" w:type="dxa"/>
            <w:tcBorders>
              <w:top w:val="single" w:sz="2" w:space="0" w:color="000000"/>
              <w:left w:val="single" w:sz="2" w:space="0" w:color="000000"/>
              <w:bottom w:val="single" w:sz="2" w:space="0" w:color="000000"/>
              <w:right w:val="single" w:sz="12" w:space="0" w:color="000000"/>
            </w:tcBorders>
            <w:vAlign w:val="center"/>
            <w:hideMark/>
          </w:tcPr>
          <w:p w14:paraId="31A0F82E" w14:textId="77777777" w:rsidR="00CE4950" w:rsidRDefault="00CE4950">
            <w:pPr>
              <w:jc w:val="center"/>
              <w:rPr>
                <w:rFonts w:ascii="Times New Roman" w:hAnsi="Times New Roman"/>
              </w:rPr>
            </w:pPr>
            <w:r>
              <w:rPr>
                <w:rFonts w:ascii="Times New Roman" w:hAnsi="Times New Roman"/>
                <w:w w:val="110"/>
              </w:rPr>
              <w:t>0.019</w:t>
            </w:r>
            <w:r>
              <w:rPr>
                <w:rFonts w:ascii="Times New Roman" w:hAnsi="Times New Roman"/>
              </w:rPr>
              <w:t>[kgCO</w:t>
            </w:r>
            <w:r>
              <w:rPr>
                <w:rFonts w:ascii="Times New Roman" w:hAnsi="Times New Roman"/>
                <w:vertAlign w:val="subscript"/>
              </w:rPr>
              <w:t>2</w:t>
            </w:r>
            <w:r>
              <w:rPr>
                <w:rFonts w:ascii="Times New Roman" w:hAnsi="Times New Roman"/>
              </w:rPr>
              <w:t>e/(</w:t>
            </w:r>
            <w:proofErr w:type="spellStart"/>
            <w:r>
              <w:rPr>
                <w:rFonts w:ascii="Times New Roman" w:hAnsi="Times New Roman"/>
              </w:rPr>
              <w:t>t·km</w:t>
            </w:r>
            <w:proofErr w:type="spellEnd"/>
            <w:r>
              <w:rPr>
                <w:rFonts w:ascii="Times New Roman" w:hAnsi="Times New Roman"/>
              </w:rPr>
              <w:t>)]</w:t>
            </w:r>
          </w:p>
        </w:tc>
      </w:tr>
      <w:tr w:rsidR="00CE4950" w14:paraId="0F76A217" w14:textId="77777777" w:rsidTr="00CE4950">
        <w:trPr>
          <w:trHeight w:val="307"/>
        </w:trPr>
        <w:tc>
          <w:tcPr>
            <w:tcW w:w="4658" w:type="dxa"/>
            <w:tcBorders>
              <w:top w:val="single" w:sz="2" w:space="0" w:color="000000"/>
              <w:left w:val="single" w:sz="12" w:space="0" w:color="000000"/>
              <w:bottom w:val="single" w:sz="2" w:space="0" w:color="000000"/>
              <w:right w:val="single" w:sz="2" w:space="0" w:color="000000"/>
            </w:tcBorders>
            <w:hideMark/>
          </w:tcPr>
          <w:p w14:paraId="3416E6C0" w14:textId="77777777" w:rsidR="00CE4950" w:rsidRDefault="00CE4950">
            <w:pPr>
              <w:jc w:val="center"/>
              <w:rPr>
                <w:rFonts w:ascii="Times New Roman" w:hAnsi="Times New Roman"/>
              </w:rPr>
            </w:pPr>
            <w:r>
              <w:rPr>
                <w:rFonts w:ascii="宋体" w:eastAsia="宋体" w:hAnsi="宋体" w:cs="宋体" w:hint="eastAsia"/>
              </w:rPr>
              <w:t>干散货船运输</w:t>
            </w:r>
            <w:r>
              <w:rPr>
                <w:rFonts w:ascii="Times New Roman" w:hAnsi="Times New Roman"/>
              </w:rPr>
              <w:t>(</w:t>
            </w:r>
            <w:r>
              <w:rPr>
                <w:rFonts w:ascii="宋体" w:eastAsia="宋体" w:hAnsi="宋体" w:cs="宋体" w:hint="eastAsia"/>
              </w:rPr>
              <w:t>载重</w:t>
            </w:r>
            <w:r>
              <w:rPr>
                <w:rFonts w:ascii="Times New Roman" w:hAnsi="Times New Roman"/>
              </w:rPr>
              <w:t>2500t)</w:t>
            </w:r>
          </w:p>
        </w:tc>
        <w:tc>
          <w:tcPr>
            <w:tcW w:w="3402" w:type="dxa"/>
            <w:tcBorders>
              <w:top w:val="single" w:sz="2" w:space="0" w:color="000000"/>
              <w:left w:val="single" w:sz="2" w:space="0" w:color="000000"/>
              <w:bottom w:val="single" w:sz="2" w:space="0" w:color="000000"/>
              <w:right w:val="single" w:sz="12" w:space="0" w:color="000000"/>
            </w:tcBorders>
            <w:vAlign w:val="center"/>
            <w:hideMark/>
          </w:tcPr>
          <w:p w14:paraId="6D9F330E" w14:textId="77777777" w:rsidR="00CE4950" w:rsidRDefault="00CE4950">
            <w:pPr>
              <w:jc w:val="center"/>
              <w:rPr>
                <w:rFonts w:ascii="Times New Roman" w:hAnsi="Times New Roman"/>
              </w:rPr>
            </w:pPr>
            <w:r>
              <w:rPr>
                <w:rFonts w:ascii="Times New Roman" w:hAnsi="Times New Roman"/>
                <w:w w:val="110"/>
              </w:rPr>
              <w:t>0.015</w:t>
            </w:r>
            <w:r>
              <w:rPr>
                <w:rFonts w:ascii="Times New Roman" w:hAnsi="Times New Roman"/>
              </w:rPr>
              <w:t>[kgCO</w:t>
            </w:r>
            <w:r>
              <w:rPr>
                <w:rFonts w:ascii="Times New Roman" w:hAnsi="Times New Roman"/>
                <w:vertAlign w:val="subscript"/>
              </w:rPr>
              <w:t>2</w:t>
            </w:r>
            <w:r>
              <w:rPr>
                <w:rFonts w:ascii="Times New Roman" w:hAnsi="Times New Roman"/>
              </w:rPr>
              <w:t>e/(</w:t>
            </w:r>
            <w:proofErr w:type="spellStart"/>
            <w:r>
              <w:rPr>
                <w:rFonts w:ascii="Times New Roman" w:hAnsi="Times New Roman"/>
              </w:rPr>
              <w:t>t·km</w:t>
            </w:r>
            <w:proofErr w:type="spellEnd"/>
            <w:r>
              <w:rPr>
                <w:rFonts w:ascii="Times New Roman" w:hAnsi="Times New Roman"/>
              </w:rPr>
              <w:t>)]</w:t>
            </w:r>
          </w:p>
        </w:tc>
      </w:tr>
      <w:tr w:rsidR="00CE4950" w14:paraId="23241BCE" w14:textId="77777777" w:rsidTr="00CE4950">
        <w:trPr>
          <w:trHeight w:val="294"/>
        </w:trPr>
        <w:tc>
          <w:tcPr>
            <w:tcW w:w="4658" w:type="dxa"/>
            <w:tcBorders>
              <w:top w:val="single" w:sz="2" w:space="0" w:color="000000"/>
              <w:left w:val="single" w:sz="12" w:space="0" w:color="000000"/>
              <w:bottom w:val="single" w:sz="2" w:space="0" w:color="000000"/>
              <w:right w:val="single" w:sz="2" w:space="0" w:color="000000"/>
            </w:tcBorders>
            <w:hideMark/>
          </w:tcPr>
          <w:p w14:paraId="55350586" w14:textId="77777777" w:rsidR="00CE4950" w:rsidRDefault="00CE4950">
            <w:pPr>
              <w:jc w:val="center"/>
              <w:rPr>
                <w:rFonts w:ascii="Times New Roman" w:hAnsi="Times New Roman"/>
              </w:rPr>
            </w:pPr>
            <w:r>
              <w:rPr>
                <w:rFonts w:ascii="宋体" w:eastAsia="宋体" w:hAnsi="宋体" w:cs="宋体" w:hint="eastAsia"/>
                <w:w w:val="105"/>
              </w:rPr>
              <w:t>集装箱船运输</w:t>
            </w:r>
            <w:r>
              <w:rPr>
                <w:rFonts w:ascii="Times New Roman" w:hAnsi="Times New Roman"/>
                <w:w w:val="105"/>
              </w:rPr>
              <w:t>(</w:t>
            </w:r>
            <w:r>
              <w:rPr>
                <w:rFonts w:ascii="宋体" w:eastAsia="宋体" w:hAnsi="宋体" w:cs="宋体" w:hint="eastAsia"/>
                <w:w w:val="105"/>
              </w:rPr>
              <w:t>载重</w:t>
            </w:r>
            <w:r>
              <w:rPr>
                <w:rFonts w:ascii="Times New Roman" w:hAnsi="Times New Roman"/>
                <w:w w:val="105"/>
              </w:rPr>
              <w:t>200TEU)</w:t>
            </w:r>
          </w:p>
        </w:tc>
        <w:tc>
          <w:tcPr>
            <w:tcW w:w="3402" w:type="dxa"/>
            <w:tcBorders>
              <w:top w:val="single" w:sz="2" w:space="0" w:color="000000"/>
              <w:left w:val="single" w:sz="2" w:space="0" w:color="000000"/>
              <w:bottom w:val="single" w:sz="2" w:space="0" w:color="000000"/>
              <w:right w:val="single" w:sz="12" w:space="0" w:color="000000"/>
            </w:tcBorders>
            <w:vAlign w:val="center"/>
            <w:hideMark/>
          </w:tcPr>
          <w:p w14:paraId="6E21D638" w14:textId="77777777" w:rsidR="00CE4950" w:rsidRDefault="00CE4950">
            <w:pPr>
              <w:jc w:val="center"/>
              <w:rPr>
                <w:rFonts w:ascii="Times New Roman" w:hAnsi="Times New Roman"/>
              </w:rPr>
            </w:pPr>
            <w:r>
              <w:rPr>
                <w:rFonts w:ascii="Times New Roman" w:hAnsi="Times New Roman"/>
                <w:w w:val="110"/>
              </w:rPr>
              <w:t>0.012</w:t>
            </w:r>
            <w:r>
              <w:rPr>
                <w:rFonts w:ascii="Times New Roman" w:hAnsi="Times New Roman"/>
              </w:rPr>
              <w:t>[kgCO</w:t>
            </w:r>
            <w:r>
              <w:rPr>
                <w:rFonts w:ascii="Times New Roman" w:hAnsi="Times New Roman"/>
                <w:vertAlign w:val="subscript"/>
              </w:rPr>
              <w:t>2</w:t>
            </w:r>
            <w:r>
              <w:rPr>
                <w:rFonts w:ascii="Times New Roman" w:hAnsi="Times New Roman"/>
              </w:rPr>
              <w:t>e/(</w:t>
            </w:r>
            <w:proofErr w:type="spellStart"/>
            <w:r>
              <w:rPr>
                <w:rFonts w:ascii="Times New Roman" w:hAnsi="Times New Roman"/>
              </w:rPr>
              <w:t>t·km</w:t>
            </w:r>
            <w:proofErr w:type="spellEnd"/>
            <w:r>
              <w:rPr>
                <w:rFonts w:ascii="Times New Roman" w:hAnsi="Times New Roman"/>
              </w:rPr>
              <w:t>)]</w:t>
            </w:r>
          </w:p>
        </w:tc>
      </w:tr>
      <w:tr w:rsidR="00CE4950" w14:paraId="0FB57FFB" w14:textId="77777777" w:rsidTr="00CE4950">
        <w:trPr>
          <w:trHeight w:val="294"/>
        </w:trPr>
        <w:tc>
          <w:tcPr>
            <w:tcW w:w="4658" w:type="dxa"/>
            <w:tcBorders>
              <w:top w:val="single" w:sz="2" w:space="0" w:color="000000"/>
              <w:left w:val="single" w:sz="12" w:space="0" w:color="000000"/>
              <w:bottom w:val="single" w:sz="2" w:space="0" w:color="000000"/>
              <w:right w:val="single" w:sz="2" w:space="0" w:color="000000"/>
            </w:tcBorders>
            <w:hideMark/>
          </w:tcPr>
          <w:p w14:paraId="3B4B723F" w14:textId="77777777" w:rsidR="00CE4950" w:rsidRDefault="00CE4950">
            <w:pPr>
              <w:jc w:val="center"/>
              <w:rPr>
                <w:rFonts w:ascii="Times New Roman" w:hAnsi="Times New Roman"/>
                <w:w w:val="105"/>
              </w:rPr>
            </w:pPr>
            <w:r>
              <w:rPr>
                <w:rFonts w:ascii="宋体" w:eastAsia="宋体" w:hAnsi="宋体" w:cs="宋体" w:hint="eastAsia"/>
                <w:w w:val="105"/>
              </w:rPr>
              <w:t>电力机车铁路运输（华北区域）</w:t>
            </w:r>
          </w:p>
        </w:tc>
        <w:tc>
          <w:tcPr>
            <w:tcW w:w="3402" w:type="dxa"/>
            <w:tcBorders>
              <w:top w:val="single" w:sz="2" w:space="0" w:color="000000"/>
              <w:left w:val="single" w:sz="2" w:space="0" w:color="000000"/>
              <w:bottom w:val="single" w:sz="2" w:space="0" w:color="000000"/>
              <w:right w:val="single" w:sz="12" w:space="0" w:color="000000"/>
            </w:tcBorders>
            <w:vAlign w:val="center"/>
            <w:hideMark/>
          </w:tcPr>
          <w:p w14:paraId="586AAE81" w14:textId="77777777" w:rsidR="00CE4950" w:rsidRDefault="00CE4950">
            <w:pPr>
              <w:jc w:val="center"/>
              <w:rPr>
                <w:rFonts w:ascii="Times New Roman" w:hAnsi="Times New Roman"/>
                <w:w w:val="110"/>
              </w:rPr>
            </w:pPr>
            <w:r>
              <w:rPr>
                <w:rFonts w:ascii="Times New Roman" w:hAnsi="Times New Roman"/>
                <w:w w:val="110"/>
              </w:rPr>
              <w:t>0.10518[t</w:t>
            </w:r>
            <w:r>
              <w:rPr>
                <w:rFonts w:ascii="Times New Roman" w:hAnsi="Times New Roman"/>
              </w:rPr>
              <w:t>CO</w:t>
            </w:r>
            <w:r>
              <w:rPr>
                <w:rFonts w:ascii="Times New Roman" w:hAnsi="Times New Roman"/>
                <w:vertAlign w:val="subscript"/>
              </w:rPr>
              <w:t>2</w:t>
            </w:r>
            <w:r>
              <w:rPr>
                <w:rFonts w:ascii="Times New Roman" w:hAnsi="Times New Roman"/>
              </w:rPr>
              <w:t>e</w:t>
            </w:r>
            <w:r>
              <w:rPr>
                <w:rFonts w:ascii="Times New Roman" w:hAnsi="Times New Roman"/>
                <w:w w:val="110"/>
              </w:rPr>
              <w:t>/</w:t>
            </w:r>
            <w:r>
              <w:rPr>
                <w:rFonts w:ascii="宋体" w:eastAsia="宋体" w:hAnsi="宋体" w:cs="宋体" w:hint="eastAsia"/>
                <w:w w:val="110"/>
              </w:rPr>
              <w:t>万吨</w:t>
            </w:r>
            <w:r>
              <w:rPr>
                <w:rFonts w:ascii="Times New Roman" w:hAnsi="Times New Roman"/>
                <w:w w:val="110"/>
              </w:rPr>
              <w:t>.km]</w:t>
            </w:r>
          </w:p>
        </w:tc>
      </w:tr>
      <w:tr w:rsidR="00CE4950" w14:paraId="7C42DCEB" w14:textId="77777777" w:rsidTr="00CE4950">
        <w:trPr>
          <w:trHeight w:val="294"/>
        </w:trPr>
        <w:tc>
          <w:tcPr>
            <w:tcW w:w="4658" w:type="dxa"/>
            <w:tcBorders>
              <w:top w:val="single" w:sz="2" w:space="0" w:color="000000"/>
              <w:left w:val="single" w:sz="12" w:space="0" w:color="000000"/>
              <w:bottom w:val="single" w:sz="2" w:space="0" w:color="000000"/>
              <w:right w:val="single" w:sz="2" w:space="0" w:color="000000"/>
            </w:tcBorders>
            <w:hideMark/>
          </w:tcPr>
          <w:p w14:paraId="40FB6FFD" w14:textId="77777777" w:rsidR="00CE4950" w:rsidRDefault="00CE4950">
            <w:pPr>
              <w:jc w:val="center"/>
              <w:rPr>
                <w:rFonts w:ascii="Times New Roman" w:hAnsi="Times New Roman"/>
                <w:w w:val="105"/>
              </w:rPr>
            </w:pPr>
            <w:r>
              <w:rPr>
                <w:rFonts w:ascii="宋体" w:eastAsia="宋体" w:hAnsi="宋体" w:cs="宋体" w:hint="eastAsia"/>
                <w:w w:val="105"/>
              </w:rPr>
              <w:t>电力机车铁路运输（东北区域）</w:t>
            </w:r>
          </w:p>
        </w:tc>
        <w:tc>
          <w:tcPr>
            <w:tcW w:w="3402" w:type="dxa"/>
            <w:tcBorders>
              <w:top w:val="single" w:sz="2" w:space="0" w:color="000000"/>
              <w:left w:val="single" w:sz="2" w:space="0" w:color="000000"/>
              <w:bottom w:val="single" w:sz="2" w:space="0" w:color="000000"/>
              <w:right w:val="single" w:sz="12" w:space="0" w:color="000000"/>
            </w:tcBorders>
            <w:vAlign w:val="center"/>
            <w:hideMark/>
          </w:tcPr>
          <w:p w14:paraId="09041268" w14:textId="77777777" w:rsidR="00CE4950" w:rsidRDefault="00CE4950">
            <w:pPr>
              <w:jc w:val="center"/>
              <w:rPr>
                <w:rFonts w:ascii="Times New Roman" w:hAnsi="Times New Roman"/>
                <w:w w:val="110"/>
              </w:rPr>
            </w:pPr>
            <w:r>
              <w:rPr>
                <w:rFonts w:ascii="Times New Roman" w:hAnsi="Times New Roman"/>
                <w:w w:val="110"/>
              </w:rPr>
              <w:t>0.11354[t</w:t>
            </w:r>
            <w:r>
              <w:rPr>
                <w:rFonts w:ascii="Times New Roman" w:hAnsi="Times New Roman"/>
              </w:rPr>
              <w:t>CO</w:t>
            </w:r>
            <w:r>
              <w:rPr>
                <w:rFonts w:ascii="Times New Roman" w:hAnsi="Times New Roman"/>
                <w:vertAlign w:val="subscript"/>
              </w:rPr>
              <w:t>2</w:t>
            </w:r>
            <w:r>
              <w:rPr>
                <w:rFonts w:ascii="Times New Roman" w:hAnsi="Times New Roman"/>
              </w:rPr>
              <w:t>e</w:t>
            </w:r>
            <w:r>
              <w:rPr>
                <w:rFonts w:ascii="Times New Roman" w:hAnsi="Times New Roman"/>
                <w:w w:val="110"/>
              </w:rPr>
              <w:t>/</w:t>
            </w:r>
            <w:r>
              <w:rPr>
                <w:rFonts w:ascii="宋体" w:eastAsia="宋体" w:hAnsi="宋体" w:cs="宋体" w:hint="eastAsia"/>
                <w:w w:val="110"/>
              </w:rPr>
              <w:t>万吨</w:t>
            </w:r>
            <w:r>
              <w:rPr>
                <w:rFonts w:ascii="Times New Roman" w:hAnsi="Times New Roman"/>
                <w:w w:val="110"/>
              </w:rPr>
              <w:t>.km]</w:t>
            </w:r>
          </w:p>
        </w:tc>
      </w:tr>
      <w:tr w:rsidR="00CE4950" w14:paraId="596435EA" w14:textId="77777777" w:rsidTr="00CE4950">
        <w:trPr>
          <w:trHeight w:val="294"/>
        </w:trPr>
        <w:tc>
          <w:tcPr>
            <w:tcW w:w="4658" w:type="dxa"/>
            <w:tcBorders>
              <w:top w:val="single" w:sz="2" w:space="0" w:color="000000"/>
              <w:left w:val="single" w:sz="12" w:space="0" w:color="000000"/>
              <w:bottom w:val="single" w:sz="2" w:space="0" w:color="000000"/>
              <w:right w:val="single" w:sz="2" w:space="0" w:color="000000"/>
            </w:tcBorders>
            <w:hideMark/>
          </w:tcPr>
          <w:p w14:paraId="2C222BF8" w14:textId="77777777" w:rsidR="00CE4950" w:rsidRDefault="00CE4950">
            <w:pPr>
              <w:jc w:val="center"/>
              <w:rPr>
                <w:rFonts w:ascii="Times New Roman" w:hAnsi="Times New Roman"/>
                <w:w w:val="105"/>
              </w:rPr>
            </w:pPr>
            <w:r>
              <w:rPr>
                <w:rFonts w:ascii="宋体" w:eastAsia="宋体" w:hAnsi="宋体" w:cs="宋体" w:hint="eastAsia"/>
                <w:w w:val="105"/>
              </w:rPr>
              <w:t>电力机车铁路运输（华东区域）</w:t>
            </w:r>
          </w:p>
        </w:tc>
        <w:tc>
          <w:tcPr>
            <w:tcW w:w="3402" w:type="dxa"/>
            <w:tcBorders>
              <w:top w:val="single" w:sz="2" w:space="0" w:color="000000"/>
              <w:left w:val="single" w:sz="2" w:space="0" w:color="000000"/>
              <w:bottom w:val="single" w:sz="2" w:space="0" w:color="000000"/>
              <w:right w:val="single" w:sz="12" w:space="0" w:color="000000"/>
            </w:tcBorders>
            <w:vAlign w:val="center"/>
            <w:hideMark/>
          </w:tcPr>
          <w:p w14:paraId="35FD81AA" w14:textId="77777777" w:rsidR="00CE4950" w:rsidRDefault="00CE4950">
            <w:pPr>
              <w:jc w:val="center"/>
              <w:rPr>
                <w:rFonts w:ascii="Times New Roman" w:hAnsi="Times New Roman"/>
                <w:w w:val="110"/>
              </w:rPr>
            </w:pPr>
            <w:r>
              <w:rPr>
                <w:rFonts w:ascii="Times New Roman" w:hAnsi="Times New Roman"/>
                <w:w w:val="110"/>
              </w:rPr>
              <w:t>0.0827[t</w:t>
            </w:r>
            <w:r>
              <w:rPr>
                <w:rFonts w:ascii="Times New Roman" w:hAnsi="Times New Roman"/>
              </w:rPr>
              <w:t>CO</w:t>
            </w:r>
            <w:r>
              <w:rPr>
                <w:rFonts w:ascii="Times New Roman" w:hAnsi="Times New Roman"/>
                <w:vertAlign w:val="subscript"/>
              </w:rPr>
              <w:t>2</w:t>
            </w:r>
            <w:r>
              <w:rPr>
                <w:rFonts w:ascii="Times New Roman" w:hAnsi="Times New Roman"/>
              </w:rPr>
              <w:t>e</w:t>
            </w:r>
            <w:r>
              <w:rPr>
                <w:rFonts w:ascii="Times New Roman" w:hAnsi="Times New Roman"/>
                <w:w w:val="110"/>
              </w:rPr>
              <w:t>/</w:t>
            </w:r>
            <w:r>
              <w:rPr>
                <w:rFonts w:ascii="宋体" w:eastAsia="宋体" w:hAnsi="宋体" w:cs="宋体" w:hint="eastAsia"/>
                <w:w w:val="110"/>
              </w:rPr>
              <w:t>万吨</w:t>
            </w:r>
            <w:r>
              <w:rPr>
                <w:rFonts w:ascii="Times New Roman" w:hAnsi="Times New Roman"/>
                <w:w w:val="110"/>
              </w:rPr>
              <w:t>.km]</w:t>
            </w:r>
          </w:p>
        </w:tc>
      </w:tr>
      <w:tr w:rsidR="00CE4950" w14:paraId="7F5EF4FB" w14:textId="77777777" w:rsidTr="00CE4950">
        <w:trPr>
          <w:trHeight w:val="294"/>
        </w:trPr>
        <w:tc>
          <w:tcPr>
            <w:tcW w:w="4658" w:type="dxa"/>
            <w:tcBorders>
              <w:top w:val="single" w:sz="2" w:space="0" w:color="000000"/>
              <w:left w:val="single" w:sz="12" w:space="0" w:color="000000"/>
              <w:bottom w:val="single" w:sz="2" w:space="0" w:color="000000"/>
              <w:right w:val="single" w:sz="2" w:space="0" w:color="000000"/>
            </w:tcBorders>
            <w:hideMark/>
          </w:tcPr>
          <w:p w14:paraId="74754612" w14:textId="77777777" w:rsidR="00CE4950" w:rsidRDefault="00CE4950">
            <w:pPr>
              <w:jc w:val="center"/>
              <w:rPr>
                <w:rFonts w:ascii="Times New Roman" w:hAnsi="Times New Roman"/>
                <w:w w:val="105"/>
              </w:rPr>
            </w:pPr>
            <w:r>
              <w:rPr>
                <w:rFonts w:ascii="宋体" w:eastAsia="宋体" w:hAnsi="宋体" w:cs="宋体" w:hint="eastAsia"/>
                <w:w w:val="105"/>
              </w:rPr>
              <w:t>电力机车铁路运输（华中区域）</w:t>
            </w:r>
          </w:p>
        </w:tc>
        <w:tc>
          <w:tcPr>
            <w:tcW w:w="3402" w:type="dxa"/>
            <w:tcBorders>
              <w:top w:val="single" w:sz="2" w:space="0" w:color="000000"/>
              <w:left w:val="single" w:sz="2" w:space="0" w:color="000000"/>
              <w:bottom w:val="single" w:sz="2" w:space="0" w:color="000000"/>
              <w:right w:val="single" w:sz="12" w:space="0" w:color="000000"/>
            </w:tcBorders>
            <w:vAlign w:val="center"/>
            <w:hideMark/>
          </w:tcPr>
          <w:p w14:paraId="520E083D" w14:textId="77777777" w:rsidR="00CE4950" w:rsidRDefault="00CE4950">
            <w:pPr>
              <w:jc w:val="center"/>
              <w:rPr>
                <w:rFonts w:ascii="Times New Roman" w:hAnsi="Times New Roman"/>
                <w:w w:val="110"/>
              </w:rPr>
            </w:pPr>
            <w:r>
              <w:rPr>
                <w:rFonts w:ascii="Times New Roman" w:hAnsi="Times New Roman"/>
                <w:w w:val="110"/>
              </w:rPr>
              <w:t>0.09984[t</w:t>
            </w:r>
            <w:r>
              <w:rPr>
                <w:rFonts w:ascii="Times New Roman" w:hAnsi="Times New Roman"/>
              </w:rPr>
              <w:t>CO</w:t>
            </w:r>
            <w:r>
              <w:rPr>
                <w:rFonts w:ascii="Times New Roman" w:hAnsi="Times New Roman"/>
                <w:vertAlign w:val="subscript"/>
              </w:rPr>
              <w:t>2</w:t>
            </w:r>
            <w:r>
              <w:rPr>
                <w:rFonts w:ascii="Times New Roman" w:hAnsi="Times New Roman"/>
              </w:rPr>
              <w:t>e</w:t>
            </w:r>
            <w:r>
              <w:rPr>
                <w:rFonts w:ascii="Times New Roman" w:hAnsi="Times New Roman"/>
                <w:w w:val="110"/>
              </w:rPr>
              <w:t>/</w:t>
            </w:r>
            <w:r>
              <w:rPr>
                <w:rFonts w:ascii="宋体" w:eastAsia="宋体" w:hAnsi="宋体" w:cs="宋体" w:hint="eastAsia"/>
                <w:w w:val="110"/>
              </w:rPr>
              <w:t>万吨</w:t>
            </w:r>
            <w:r>
              <w:rPr>
                <w:rFonts w:ascii="Times New Roman" w:hAnsi="Times New Roman"/>
                <w:w w:val="110"/>
              </w:rPr>
              <w:t>.km]</w:t>
            </w:r>
          </w:p>
        </w:tc>
      </w:tr>
      <w:tr w:rsidR="00CE4950" w14:paraId="1C5C21F9" w14:textId="77777777" w:rsidTr="00CE4950">
        <w:trPr>
          <w:trHeight w:val="294"/>
        </w:trPr>
        <w:tc>
          <w:tcPr>
            <w:tcW w:w="4658" w:type="dxa"/>
            <w:tcBorders>
              <w:top w:val="single" w:sz="2" w:space="0" w:color="000000"/>
              <w:left w:val="single" w:sz="12" w:space="0" w:color="000000"/>
              <w:bottom w:val="single" w:sz="2" w:space="0" w:color="000000"/>
              <w:right w:val="single" w:sz="2" w:space="0" w:color="000000"/>
            </w:tcBorders>
            <w:hideMark/>
          </w:tcPr>
          <w:p w14:paraId="78E945CE" w14:textId="77777777" w:rsidR="00CE4950" w:rsidRDefault="00CE4950">
            <w:pPr>
              <w:jc w:val="center"/>
              <w:rPr>
                <w:rFonts w:ascii="Times New Roman" w:hAnsi="Times New Roman"/>
                <w:w w:val="105"/>
              </w:rPr>
            </w:pPr>
            <w:r>
              <w:rPr>
                <w:rFonts w:ascii="宋体" w:eastAsia="宋体" w:hAnsi="宋体" w:cs="宋体" w:hint="eastAsia"/>
                <w:w w:val="105"/>
              </w:rPr>
              <w:t>电力机车铁路运输（西北区域）</w:t>
            </w:r>
          </w:p>
        </w:tc>
        <w:tc>
          <w:tcPr>
            <w:tcW w:w="3402" w:type="dxa"/>
            <w:tcBorders>
              <w:top w:val="single" w:sz="2" w:space="0" w:color="000000"/>
              <w:left w:val="single" w:sz="2" w:space="0" w:color="000000"/>
              <w:bottom w:val="single" w:sz="2" w:space="0" w:color="000000"/>
              <w:right w:val="single" w:sz="12" w:space="0" w:color="000000"/>
            </w:tcBorders>
            <w:vAlign w:val="center"/>
            <w:hideMark/>
          </w:tcPr>
          <w:p w14:paraId="2827DD28" w14:textId="77777777" w:rsidR="00CE4950" w:rsidRDefault="00CE4950">
            <w:pPr>
              <w:jc w:val="center"/>
              <w:rPr>
                <w:rFonts w:ascii="Times New Roman" w:hAnsi="Times New Roman"/>
                <w:w w:val="110"/>
              </w:rPr>
            </w:pPr>
            <w:r>
              <w:rPr>
                <w:rFonts w:ascii="Times New Roman" w:hAnsi="Times New Roman"/>
                <w:w w:val="110"/>
              </w:rPr>
              <w:t>0.09924[t</w:t>
            </w:r>
            <w:r>
              <w:rPr>
                <w:rFonts w:ascii="Times New Roman" w:hAnsi="Times New Roman"/>
              </w:rPr>
              <w:t>CO</w:t>
            </w:r>
            <w:r>
              <w:rPr>
                <w:rFonts w:ascii="Times New Roman" w:hAnsi="Times New Roman"/>
                <w:vertAlign w:val="subscript"/>
              </w:rPr>
              <w:t>2</w:t>
            </w:r>
            <w:r>
              <w:rPr>
                <w:rFonts w:ascii="Times New Roman" w:hAnsi="Times New Roman"/>
              </w:rPr>
              <w:t>e</w:t>
            </w:r>
            <w:r>
              <w:rPr>
                <w:rFonts w:ascii="Times New Roman" w:hAnsi="Times New Roman"/>
                <w:w w:val="110"/>
              </w:rPr>
              <w:t>/</w:t>
            </w:r>
            <w:r>
              <w:rPr>
                <w:rFonts w:ascii="宋体" w:eastAsia="宋体" w:hAnsi="宋体" w:cs="宋体" w:hint="eastAsia"/>
                <w:w w:val="110"/>
              </w:rPr>
              <w:t>万吨</w:t>
            </w:r>
            <w:r>
              <w:rPr>
                <w:rFonts w:ascii="Times New Roman" w:hAnsi="Times New Roman"/>
                <w:w w:val="110"/>
              </w:rPr>
              <w:t>.km]</w:t>
            </w:r>
          </w:p>
        </w:tc>
      </w:tr>
      <w:tr w:rsidR="00CE4950" w14:paraId="6DBB9C13" w14:textId="77777777" w:rsidTr="00CE4950">
        <w:trPr>
          <w:trHeight w:val="294"/>
        </w:trPr>
        <w:tc>
          <w:tcPr>
            <w:tcW w:w="4658" w:type="dxa"/>
            <w:tcBorders>
              <w:top w:val="single" w:sz="2" w:space="0" w:color="000000"/>
              <w:left w:val="single" w:sz="12" w:space="0" w:color="000000"/>
              <w:bottom w:val="single" w:sz="2" w:space="0" w:color="000000"/>
              <w:right w:val="single" w:sz="2" w:space="0" w:color="000000"/>
            </w:tcBorders>
            <w:hideMark/>
          </w:tcPr>
          <w:p w14:paraId="15900A27" w14:textId="77777777" w:rsidR="00CE4950" w:rsidRDefault="00CE4950">
            <w:pPr>
              <w:jc w:val="center"/>
              <w:rPr>
                <w:rFonts w:ascii="Times New Roman" w:hAnsi="Times New Roman"/>
                <w:w w:val="105"/>
              </w:rPr>
            </w:pPr>
            <w:r>
              <w:rPr>
                <w:rFonts w:ascii="宋体" w:eastAsia="宋体" w:hAnsi="宋体" w:cs="宋体" w:hint="eastAsia"/>
                <w:w w:val="105"/>
              </w:rPr>
              <w:t>电力机车铁路运输（南方区域）</w:t>
            </w:r>
          </w:p>
        </w:tc>
        <w:tc>
          <w:tcPr>
            <w:tcW w:w="3402" w:type="dxa"/>
            <w:tcBorders>
              <w:top w:val="single" w:sz="2" w:space="0" w:color="000000"/>
              <w:left w:val="single" w:sz="2" w:space="0" w:color="000000"/>
              <w:bottom w:val="single" w:sz="2" w:space="0" w:color="000000"/>
              <w:right w:val="single" w:sz="12" w:space="0" w:color="000000"/>
            </w:tcBorders>
            <w:vAlign w:val="center"/>
            <w:hideMark/>
          </w:tcPr>
          <w:p w14:paraId="51E23297" w14:textId="77777777" w:rsidR="00CE4950" w:rsidRDefault="00CE4950">
            <w:pPr>
              <w:jc w:val="center"/>
              <w:rPr>
                <w:rFonts w:ascii="Times New Roman" w:hAnsi="Times New Roman"/>
                <w:w w:val="110"/>
              </w:rPr>
            </w:pPr>
            <w:r>
              <w:rPr>
                <w:rFonts w:ascii="Times New Roman" w:hAnsi="Times New Roman"/>
                <w:w w:val="110"/>
              </w:rPr>
              <w:t>0.09414[t</w:t>
            </w:r>
            <w:r>
              <w:rPr>
                <w:rFonts w:ascii="Times New Roman" w:hAnsi="Times New Roman"/>
              </w:rPr>
              <w:t>CO</w:t>
            </w:r>
            <w:r>
              <w:rPr>
                <w:rFonts w:ascii="Times New Roman" w:hAnsi="Times New Roman"/>
                <w:vertAlign w:val="subscript"/>
              </w:rPr>
              <w:t>2</w:t>
            </w:r>
            <w:r>
              <w:rPr>
                <w:rFonts w:ascii="Times New Roman" w:hAnsi="Times New Roman"/>
              </w:rPr>
              <w:t>e</w:t>
            </w:r>
            <w:r>
              <w:rPr>
                <w:rFonts w:ascii="Times New Roman" w:hAnsi="Times New Roman"/>
                <w:w w:val="110"/>
              </w:rPr>
              <w:t>/</w:t>
            </w:r>
            <w:r>
              <w:rPr>
                <w:rFonts w:ascii="宋体" w:eastAsia="宋体" w:hAnsi="宋体" w:cs="宋体" w:hint="eastAsia"/>
                <w:w w:val="110"/>
              </w:rPr>
              <w:t>万吨</w:t>
            </w:r>
            <w:r>
              <w:rPr>
                <w:rFonts w:ascii="Times New Roman" w:hAnsi="Times New Roman"/>
                <w:w w:val="110"/>
              </w:rPr>
              <w:t>.km]</w:t>
            </w:r>
          </w:p>
        </w:tc>
      </w:tr>
      <w:tr w:rsidR="00CE4950" w14:paraId="2EF35BA1" w14:textId="77777777" w:rsidTr="00CE4950">
        <w:trPr>
          <w:trHeight w:val="294"/>
        </w:trPr>
        <w:tc>
          <w:tcPr>
            <w:tcW w:w="4658" w:type="dxa"/>
            <w:tcBorders>
              <w:top w:val="single" w:sz="2" w:space="0" w:color="000000"/>
              <w:left w:val="single" w:sz="12" w:space="0" w:color="000000"/>
              <w:bottom w:val="single" w:sz="2" w:space="0" w:color="000000"/>
              <w:right w:val="single" w:sz="2" w:space="0" w:color="000000"/>
            </w:tcBorders>
            <w:hideMark/>
          </w:tcPr>
          <w:p w14:paraId="515F8135" w14:textId="77777777" w:rsidR="00CE4950" w:rsidRDefault="00CE4950">
            <w:pPr>
              <w:jc w:val="center"/>
              <w:rPr>
                <w:rFonts w:ascii="Times New Roman" w:hAnsi="Times New Roman"/>
                <w:w w:val="105"/>
              </w:rPr>
            </w:pPr>
            <w:r>
              <w:rPr>
                <w:rFonts w:ascii="宋体" w:eastAsia="宋体" w:hAnsi="宋体" w:cs="宋体" w:hint="eastAsia"/>
                <w:w w:val="105"/>
              </w:rPr>
              <w:t>汽油货车公路运输</w:t>
            </w:r>
          </w:p>
        </w:tc>
        <w:tc>
          <w:tcPr>
            <w:tcW w:w="3402" w:type="dxa"/>
            <w:tcBorders>
              <w:top w:val="single" w:sz="2" w:space="0" w:color="000000"/>
              <w:left w:val="single" w:sz="2" w:space="0" w:color="000000"/>
              <w:bottom w:val="single" w:sz="2" w:space="0" w:color="000000"/>
              <w:right w:val="single" w:sz="12" w:space="0" w:color="000000"/>
            </w:tcBorders>
            <w:vAlign w:val="center"/>
            <w:hideMark/>
          </w:tcPr>
          <w:p w14:paraId="57ECB547" w14:textId="77777777" w:rsidR="00CE4950" w:rsidRDefault="00CE4950">
            <w:pPr>
              <w:jc w:val="center"/>
              <w:rPr>
                <w:rFonts w:ascii="Times New Roman" w:hAnsi="Times New Roman"/>
                <w:w w:val="110"/>
              </w:rPr>
            </w:pPr>
            <w:r>
              <w:rPr>
                <w:rFonts w:ascii="Times New Roman" w:hAnsi="Times New Roman"/>
                <w:w w:val="110"/>
              </w:rPr>
              <w:t>0.01421[t</w:t>
            </w:r>
            <w:r>
              <w:rPr>
                <w:rFonts w:ascii="Times New Roman" w:hAnsi="Times New Roman"/>
              </w:rPr>
              <w:t>CO</w:t>
            </w:r>
            <w:r>
              <w:rPr>
                <w:rFonts w:ascii="Times New Roman" w:hAnsi="Times New Roman"/>
                <w:vertAlign w:val="subscript"/>
              </w:rPr>
              <w:t>2</w:t>
            </w:r>
            <w:r>
              <w:rPr>
                <w:rFonts w:ascii="Times New Roman" w:hAnsi="Times New Roman"/>
              </w:rPr>
              <w:t>e</w:t>
            </w:r>
            <w:r>
              <w:rPr>
                <w:rFonts w:ascii="Times New Roman" w:hAnsi="Times New Roman"/>
                <w:w w:val="110"/>
              </w:rPr>
              <w:t>/</w:t>
            </w:r>
            <w:r>
              <w:rPr>
                <w:rFonts w:ascii="宋体" w:eastAsia="宋体" w:hAnsi="宋体" w:cs="宋体" w:hint="eastAsia"/>
                <w:w w:val="110"/>
              </w:rPr>
              <w:t>百吨</w:t>
            </w:r>
            <w:r>
              <w:rPr>
                <w:rFonts w:ascii="Times New Roman" w:hAnsi="Times New Roman"/>
                <w:w w:val="110"/>
              </w:rPr>
              <w:t>.km]</w:t>
            </w:r>
          </w:p>
        </w:tc>
      </w:tr>
      <w:tr w:rsidR="00CE4950" w14:paraId="7DBF433B" w14:textId="77777777" w:rsidTr="00CE4950">
        <w:trPr>
          <w:trHeight w:val="294"/>
        </w:trPr>
        <w:tc>
          <w:tcPr>
            <w:tcW w:w="4658" w:type="dxa"/>
            <w:tcBorders>
              <w:top w:val="single" w:sz="2" w:space="0" w:color="000000"/>
              <w:left w:val="single" w:sz="12" w:space="0" w:color="000000"/>
              <w:bottom w:val="single" w:sz="2" w:space="0" w:color="000000"/>
              <w:right w:val="single" w:sz="2" w:space="0" w:color="000000"/>
            </w:tcBorders>
            <w:hideMark/>
          </w:tcPr>
          <w:p w14:paraId="490F0C79" w14:textId="77777777" w:rsidR="00CE4950" w:rsidRDefault="00CE4950">
            <w:pPr>
              <w:jc w:val="center"/>
              <w:rPr>
                <w:rFonts w:ascii="Times New Roman" w:hAnsi="Times New Roman"/>
                <w:w w:val="105"/>
              </w:rPr>
            </w:pPr>
            <w:r>
              <w:rPr>
                <w:rFonts w:ascii="宋体" w:eastAsia="宋体" w:hAnsi="宋体" w:cs="宋体" w:hint="eastAsia"/>
                <w:w w:val="105"/>
              </w:rPr>
              <w:t>柴油货车公路运输</w:t>
            </w:r>
          </w:p>
        </w:tc>
        <w:tc>
          <w:tcPr>
            <w:tcW w:w="3402" w:type="dxa"/>
            <w:tcBorders>
              <w:top w:val="single" w:sz="2" w:space="0" w:color="000000"/>
              <w:left w:val="single" w:sz="2" w:space="0" w:color="000000"/>
              <w:bottom w:val="single" w:sz="2" w:space="0" w:color="000000"/>
              <w:right w:val="single" w:sz="12" w:space="0" w:color="000000"/>
            </w:tcBorders>
            <w:vAlign w:val="center"/>
            <w:hideMark/>
          </w:tcPr>
          <w:p w14:paraId="615E67C1" w14:textId="77777777" w:rsidR="00CE4950" w:rsidRDefault="00CE4950">
            <w:pPr>
              <w:jc w:val="center"/>
              <w:rPr>
                <w:rFonts w:ascii="Times New Roman" w:hAnsi="Times New Roman"/>
                <w:w w:val="110"/>
              </w:rPr>
            </w:pPr>
            <w:r>
              <w:rPr>
                <w:rFonts w:ascii="Times New Roman" w:hAnsi="Times New Roman"/>
                <w:w w:val="110"/>
              </w:rPr>
              <w:t>0.01158[t</w:t>
            </w:r>
            <w:r>
              <w:rPr>
                <w:rFonts w:ascii="Times New Roman" w:hAnsi="Times New Roman"/>
              </w:rPr>
              <w:t>CO</w:t>
            </w:r>
            <w:r>
              <w:rPr>
                <w:rFonts w:ascii="Times New Roman" w:hAnsi="Times New Roman"/>
                <w:vertAlign w:val="subscript"/>
              </w:rPr>
              <w:t>2</w:t>
            </w:r>
            <w:r>
              <w:rPr>
                <w:rFonts w:ascii="Times New Roman" w:hAnsi="Times New Roman"/>
              </w:rPr>
              <w:t>e</w:t>
            </w:r>
            <w:r>
              <w:rPr>
                <w:rFonts w:ascii="Times New Roman" w:hAnsi="Times New Roman"/>
                <w:w w:val="110"/>
              </w:rPr>
              <w:t>/</w:t>
            </w:r>
            <w:r>
              <w:rPr>
                <w:rFonts w:ascii="宋体" w:eastAsia="宋体" w:hAnsi="宋体" w:cs="宋体" w:hint="eastAsia"/>
                <w:w w:val="110"/>
              </w:rPr>
              <w:t>万吨</w:t>
            </w:r>
            <w:r>
              <w:rPr>
                <w:rFonts w:ascii="Times New Roman" w:hAnsi="Times New Roman"/>
                <w:w w:val="110"/>
              </w:rPr>
              <w:t>.km]</w:t>
            </w:r>
          </w:p>
        </w:tc>
      </w:tr>
      <w:tr w:rsidR="00CE4950" w14:paraId="17060196" w14:textId="77777777" w:rsidTr="00CE4950">
        <w:trPr>
          <w:trHeight w:val="294"/>
        </w:trPr>
        <w:tc>
          <w:tcPr>
            <w:tcW w:w="4658" w:type="dxa"/>
            <w:tcBorders>
              <w:top w:val="single" w:sz="2" w:space="0" w:color="000000"/>
              <w:left w:val="single" w:sz="12" w:space="0" w:color="000000"/>
              <w:bottom w:val="single" w:sz="2" w:space="0" w:color="000000"/>
              <w:right w:val="single" w:sz="2" w:space="0" w:color="000000"/>
            </w:tcBorders>
            <w:hideMark/>
          </w:tcPr>
          <w:p w14:paraId="2D8332C2" w14:textId="77777777" w:rsidR="00CE4950" w:rsidRDefault="00CE4950">
            <w:pPr>
              <w:jc w:val="center"/>
              <w:rPr>
                <w:rFonts w:ascii="Times New Roman" w:hAnsi="Times New Roman"/>
                <w:w w:val="105"/>
              </w:rPr>
            </w:pPr>
            <w:r>
              <w:rPr>
                <w:rFonts w:ascii="宋体" w:eastAsia="宋体" w:hAnsi="宋体" w:cs="宋体" w:hint="eastAsia"/>
                <w:w w:val="105"/>
              </w:rPr>
              <w:t>海轮运输</w:t>
            </w:r>
          </w:p>
        </w:tc>
        <w:tc>
          <w:tcPr>
            <w:tcW w:w="3402" w:type="dxa"/>
            <w:tcBorders>
              <w:top w:val="single" w:sz="2" w:space="0" w:color="000000"/>
              <w:left w:val="single" w:sz="2" w:space="0" w:color="000000"/>
              <w:bottom w:val="single" w:sz="2" w:space="0" w:color="000000"/>
              <w:right w:val="single" w:sz="12" w:space="0" w:color="000000"/>
            </w:tcBorders>
            <w:vAlign w:val="center"/>
            <w:hideMark/>
          </w:tcPr>
          <w:p w14:paraId="1D3F0DED" w14:textId="77777777" w:rsidR="00CE4950" w:rsidRDefault="00CE4950">
            <w:pPr>
              <w:jc w:val="center"/>
              <w:rPr>
                <w:rFonts w:ascii="Times New Roman" w:hAnsi="Times New Roman"/>
                <w:w w:val="110"/>
              </w:rPr>
            </w:pPr>
            <w:r>
              <w:rPr>
                <w:rFonts w:ascii="Times New Roman" w:hAnsi="Times New Roman"/>
                <w:w w:val="110"/>
              </w:rPr>
              <w:t>0.15414[t</w:t>
            </w:r>
            <w:r>
              <w:rPr>
                <w:rFonts w:ascii="Times New Roman" w:hAnsi="Times New Roman"/>
              </w:rPr>
              <w:t>CO</w:t>
            </w:r>
            <w:r>
              <w:rPr>
                <w:rFonts w:ascii="Times New Roman" w:hAnsi="Times New Roman"/>
                <w:vertAlign w:val="subscript"/>
              </w:rPr>
              <w:t>2</w:t>
            </w:r>
            <w:r>
              <w:rPr>
                <w:rFonts w:ascii="Times New Roman" w:hAnsi="Times New Roman"/>
              </w:rPr>
              <w:t>e</w:t>
            </w:r>
            <w:r>
              <w:rPr>
                <w:rFonts w:ascii="Times New Roman" w:hAnsi="Times New Roman"/>
                <w:w w:val="110"/>
              </w:rPr>
              <w:t>/</w:t>
            </w:r>
            <w:r>
              <w:rPr>
                <w:rFonts w:ascii="宋体" w:eastAsia="宋体" w:hAnsi="宋体" w:cs="宋体" w:hint="eastAsia"/>
                <w:w w:val="110"/>
              </w:rPr>
              <w:t>万吨</w:t>
            </w:r>
            <w:r>
              <w:rPr>
                <w:rFonts w:ascii="Times New Roman" w:hAnsi="Times New Roman"/>
                <w:w w:val="110"/>
              </w:rPr>
              <w:t>.km]</w:t>
            </w:r>
          </w:p>
        </w:tc>
      </w:tr>
      <w:tr w:rsidR="00CE4950" w14:paraId="0711E481" w14:textId="77777777" w:rsidTr="00CE4950">
        <w:trPr>
          <w:trHeight w:val="294"/>
        </w:trPr>
        <w:tc>
          <w:tcPr>
            <w:tcW w:w="4658" w:type="dxa"/>
            <w:tcBorders>
              <w:top w:val="single" w:sz="2" w:space="0" w:color="000000"/>
              <w:left w:val="single" w:sz="12" w:space="0" w:color="000000"/>
              <w:bottom w:val="single" w:sz="2" w:space="0" w:color="000000"/>
              <w:right w:val="single" w:sz="2" w:space="0" w:color="000000"/>
            </w:tcBorders>
            <w:hideMark/>
          </w:tcPr>
          <w:p w14:paraId="5C778BB7" w14:textId="77777777" w:rsidR="00CE4950" w:rsidRDefault="00CE4950">
            <w:pPr>
              <w:jc w:val="center"/>
              <w:rPr>
                <w:rFonts w:ascii="Times New Roman" w:hAnsi="Times New Roman"/>
                <w:w w:val="105"/>
              </w:rPr>
            </w:pPr>
            <w:r>
              <w:rPr>
                <w:rFonts w:ascii="宋体" w:eastAsia="宋体" w:hAnsi="宋体" w:cs="宋体" w:hint="eastAsia"/>
                <w:w w:val="105"/>
              </w:rPr>
              <w:t>内陆水路运输</w:t>
            </w:r>
          </w:p>
        </w:tc>
        <w:tc>
          <w:tcPr>
            <w:tcW w:w="3402" w:type="dxa"/>
            <w:tcBorders>
              <w:top w:val="single" w:sz="2" w:space="0" w:color="000000"/>
              <w:left w:val="single" w:sz="2" w:space="0" w:color="000000"/>
              <w:bottom w:val="single" w:sz="2" w:space="0" w:color="000000"/>
              <w:right w:val="single" w:sz="12" w:space="0" w:color="000000"/>
            </w:tcBorders>
            <w:vAlign w:val="center"/>
            <w:hideMark/>
          </w:tcPr>
          <w:p w14:paraId="7137DC78" w14:textId="77777777" w:rsidR="00CE4950" w:rsidRDefault="00CE4950">
            <w:pPr>
              <w:jc w:val="center"/>
              <w:rPr>
                <w:rFonts w:ascii="Times New Roman" w:hAnsi="Times New Roman"/>
                <w:w w:val="110"/>
              </w:rPr>
            </w:pPr>
            <w:r>
              <w:rPr>
                <w:rFonts w:ascii="Times New Roman" w:hAnsi="Times New Roman"/>
                <w:w w:val="110"/>
              </w:rPr>
              <w:t>0.29874[t</w:t>
            </w:r>
            <w:r>
              <w:rPr>
                <w:rFonts w:ascii="Times New Roman" w:hAnsi="Times New Roman"/>
              </w:rPr>
              <w:t>CO</w:t>
            </w:r>
            <w:r>
              <w:rPr>
                <w:rFonts w:ascii="Times New Roman" w:hAnsi="Times New Roman"/>
                <w:vertAlign w:val="subscript"/>
              </w:rPr>
              <w:t>2</w:t>
            </w:r>
            <w:r>
              <w:rPr>
                <w:rFonts w:ascii="Times New Roman" w:hAnsi="Times New Roman"/>
              </w:rPr>
              <w:t>e</w:t>
            </w:r>
            <w:r>
              <w:rPr>
                <w:rFonts w:ascii="Times New Roman" w:hAnsi="Times New Roman"/>
                <w:w w:val="110"/>
              </w:rPr>
              <w:t>/</w:t>
            </w:r>
            <w:r>
              <w:rPr>
                <w:rFonts w:ascii="宋体" w:eastAsia="宋体" w:hAnsi="宋体" w:cs="宋体" w:hint="eastAsia"/>
                <w:w w:val="110"/>
              </w:rPr>
              <w:t>万吨</w:t>
            </w:r>
            <w:r>
              <w:rPr>
                <w:rFonts w:ascii="Times New Roman" w:hAnsi="Times New Roman"/>
                <w:w w:val="110"/>
              </w:rPr>
              <w:t>.km]</w:t>
            </w:r>
          </w:p>
        </w:tc>
      </w:tr>
      <w:tr w:rsidR="00CE4950" w14:paraId="70EAC38D" w14:textId="77777777" w:rsidTr="00CE4950">
        <w:trPr>
          <w:trHeight w:val="294"/>
        </w:trPr>
        <w:tc>
          <w:tcPr>
            <w:tcW w:w="4658" w:type="dxa"/>
            <w:tcBorders>
              <w:top w:val="single" w:sz="2" w:space="0" w:color="000000"/>
              <w:left w:val="single" w:sz="12" w:space="0" w:color="000000"/>
              <w:bottom w:val="single" w:sz="12" w:space="0" w:color="auto"/>
              <w:right w:val="single" w:sz="2" w:space="0" w:color="000000"/>
            </w:tcBorders>
            <w:hideMark/>
          </w:tcPr>
          <w:p w14:paraId="5477D48C" w14:textId="77777777" w:rsidR="00CE4950" w:rsidRDefault="00CE4950">
            <w:pPr>
              <w:jc w:val="center"/>
              <w:rPr>
                <w:rFonts w:ascii="Times New Roman" w:hAnsi="Times New Roman"/>
                <w:w w:val="105"/>
              </w:rPr>
            </w:pPr>
            <w:r>
              <w:rPr>
                <w:rFonts w:ascii="宋体" w:eastAsia="宋体" w:hAnsi="宋体" w:cs="宋体" w:hint="eastAsia"/>
                <w:w w:val="105"/>
              </w:rPr>
              <w:t>民航运输</w:t>
            </w:r>
          </w:p>
        </w:tc>
        <w:tc>
          <w:tcPr>
            <w:tcW w:w="3402" w:type="dxa"/>
            <w:tcBorders>
              <w:top w:val="single" w:sz="2" w:space="0" w:color="000000"/>
              <w:left w:val="single" w:sz="2" w:space="0" w:color="000000"/>
              <w:bottom w:val="single" w:sz="12" w:space="0" w:color="auto"/>
              <w:right w:val="single" w:sz="12" w:space="0" w:color="000000"/>
            </w:tcBorders>
            <w:vAlign w:val="center"/>
            <w:hideMark/>
          </w:tcPr>
          <w:p w14:paraId="1421D4BB" w14:textId="77777777" w:rsidR="00CE4950" w:rsidRDefault="00CE4950">
            <w:pPr>
              <w:jc w:val="center"/>
              <w:rPr>
                <w:rFonts w:ascii="Times New Roman" w:hAnsi="Times New Roman"/>
                <w:w w:val="110"/>
              </w:rPr>
            </w:pPr>
            <w:r>
              <w:rPr>
                <w:rFonts w:ascii="Times New Roman" w:hAnsi="Times New Roman"/>
                <w:w w:val="110"/>
              </w:rPr>
              <w:t>8.73845[t</w:t>
            </w:r>
            <w:r>
              <w:rPr>
                <w:rFonts w:ascii="Times New Roman" w:hAnsi="Times New Roman"/>
              </w:rPr>
              <w:t>CO</w:t>
            </w:r>
            <w:r>
              <w:rPr>
                <w:rFonts w:ascii="Times New Roman" w:hAnsi="Times New Roman"/>
                <w:vertAlign w:val="subscript"/>
              </w:rPr>
              <w:t>2</w:t>
            </w:r>
            <w:r>
              <w:rPr>
                <w:rFonts w:ascii="Times New Roman" w:hAnsi="Times New Roman"/>
              </w:rPr>
              <w:t>e</w:t>
            </w:r>
            <w:r>
              <w:rPr>
                <w:rFonts w:ascii="Times New Roman" w:hAnsi="Times New Roman"/>
                <w:w w:val="110"/>
              </w:rPr>
              <w:t>/</w:t>
            </w:r>
            <w:r>
              <w:rPr>
                <w:rFonts w:ascii="宋体" w:eastAsia="宋体" w:hAnsi="宋体" w:cs="宋体" w:hint="eastAsia"/>
                <w:w w:val="110"/>
              </w:rPr>
              <w:t>万吨</w:t>
            </w:r>
            <w:r>
              <w:rPr>
                <w:rFonts w:ascii="Times New Roman" w:hAnsi="Times New Roman"/>
                <w:w w:val="110"/>
              </w:rPr>
              <w:t>.km]</w:t>
            </w:r>
          </w:p>
        </w:tc>
      </w:tr>
    </w:tbl>
    <w:p w14:paraId="795CEC35" w14:textId="77777777" w:rsidR="00CE4950" w:rsidRPr="00460874" w:rsidRDefault="00CE4950" w:rsidP="00CE4950">
      <w:pPr>
        <w:rPr>
          <w:rFonts w:ascii="Times New Roman" w:hAnsi="Times New Roman" w:cs="Times New Roman"/>
          <w:kern w:val="2"/>
          <w:sz w:val="24"/>
          <w:szCs w:val="24"/>
        </w:rPr>
      </w:pPr>
      <w:r w:rsidRPr="00460874">
        <w:rPr>
          <w:rFonts w:ascii="Times New Roman" w:eastAsia="宋体" w:hAnsi="Times New Roman" w:cs="Times New Roman"/>
          <w:sz w:val="24"/>
          <w:szCs w:val="24"/>
        </w:rPr>
        <w:t>注：混凝土的默认运输距离值为</w:t>
      </w:r>
      <w:r w:rsidRPr="00460874">
        <w:rPr>
          <w:rFonts w:ascii="Times New Roman" w:hAnsi="Times New Roman" w:cs="Times New Roman"/>
          <w:sz w:val="24"/>
          <w:szCs w:val="24"/>
        </w:rPr>
        <w:t>40km</w:t>
      </w:r>
      <w:r w:rsidRPr="00460874">
        <w:rPr>
          <w:rFonts w:ascii="Times New Roman" w:eastAsia="宋体" w:hAnsi="Times New Roman" w:cs="Times New Roman"/>
          <w:sz w:val="24"/>
          <w:szCs w:val="24"/>
        </w:rPr>
        <w:t>，其他建材的默认运输距离值应为</w:t>
      </w:r>
      <w:r w:rsidRPr="00460874">
        <w:rPr>
          <w:rFonts w:ascii="Times New Roman" w:hAnsi="Times New Roman" w:cs="Times New Roman"/>
          <w:sz w:val="24"/>
          <w:szCs w:val="24"/>
        </w:rPr>
        <w:t>500km</w:t>
      </w:r>
      <w:r w:rsidRPr="00460874">
        <w:rPr>
          <w:rFonts w:ascii="Times New Roman" w:eastAsia="宋体" w:hAnsi="Times New Roman" w:cs="Times New Roman"/>
          <w:sz w:val="24"/>
          <w:szCs w:val="24"/>
        </w:rPr>
        <w:t>。</w:t>
      </w:r>
    </w:p>
    <w:p w14:paraId="3CC093E4" w14:textId="77777777" w:rsidR="00CE4950" w:rsidRPr="00CE4950" w:rsidRDefault="00CE4950" w:rsidP="00607A1F">
      <w:pPr>
        <w:rPr>
          <w:rFonts w:ascii="楷体" w:eastAsia="楷体" w:hAnsi="楷体" w:cs="楷体"/>
          <w:color w:val="0070C0"/>
          <w:sz w:val="24"/>
          <w:szCs w:val="32"/>
        </w:rPr>
      </w:pPr>
    </w:p>
    <w:p w14:paraId="4427334C" w14:textId="77777777" w:rsidR="00607A1F" w:rsidRDefault="00607A1F" w:rsidP="00607A1F">
      <w:pPr>
        <w:rPr>
          <w:rFonts w:ascii="楷体" w:eastAsia="楷体" w:hAnsi="楷体" w:cs="楷体"/>
          <w:color w:val="0070C0"/>
          <w:sz w:val="24"/>
          <w:szCs w:val="32"/>
        </w:rPr>
      </w:pPr>
    </w:p>
    <w:p w14:paraId="0D625634" w14:textId="77777777" w:rsidR="00607A1F" w:rsidRDefault="00607A1F" w:rsidP="00607A1F">
      <w:pPr>
        <w:rPr>
          <w:rFonts w:ascii="宋体" w:eastAsia="宋体" w:hAnsi="宋体" w:cs="宋体"/>
          <w:b/>
          <w:bCs/>
          <w:sz w:val="28"/>
          <w:szCs w:val="36"/>
        </w:rPr>
      </w:pPr>
      <w:r>
        <w:rPr>
          <w:rFonts w:ascii="宋体" w:eastAsia="宋体" w:hAnsi="宋体" w:cs="宋体" w:hint="eastAsia"/>
          <w:b/>
          <w:bCs/>
          <w:sz w:val="28"/>
          <w:szCs w:val="36"/>
        </w:rPr>
        <w:br w:type="page"/>
      </w:r>
    </w:p>
    <w:p w14:paraId="1765B696" w14:textId="7F74BC61" w:rsidR="0086261C" w:rsidRDefault="0086261C" w:rsidP="0086261C">
      <w:pPr>
        <w:spacing w:line="360" w:lineRule="auto"/>
        <w:jc w:val="center"/>
        <w:outlineLvl w:val="0"/>
        <w:rPr>
          <w:rFonts w:ascii="Times New Roman" w:eastAsia="宋体" w:hAnsi="Times New Roman" w:cs="Times New Roman"/>
          <w:b/>
          <w:bCs/>
          <w:sz w:val="32"/>
          <w:szCs w:val="40"/>
        </w:rPr>
      </w:pPr>
      <w:bookmarkStart w:id="68" w:name="_Toc160145137"/>
      <w:r w:rsidRPr="00023415">
        <w:rPr>
          <w:rFonts w:ascii="Times New Roman" w:eastAsia="宋体" w:hAnsi="Times New Roman" w:cs="Times New Roman" w:hint="eastAsia"/>
          <w:b/>
          <w:bCs/>
          <w:sz w:val="32"/>
          <w:szCs w:val="40"/>
        </w:rPr>
        <w:lastRenderedPageBreak/>
        <w:t>附录</w:t>
      </w:r>
      <w:r>
        <w:rPr>
          <w:rFonts w:ascii="Times New Roman" w:eastAsia="宋体" w:hAnsi="Times New Roman" w:cs="Times New Roman"/>
          <w:b/>
          <w:bCs/>
          <w:sz w:val="32"/>
          <w:szCs w:val="40"/>
        </w:rPr>
        <w:t xml:space="preserve">4 </w:t>
      </w:r>
      <w:r w:rsidR="003D5939" w:rsidRPr="003D5939">
        <w:rPr>
          <w:rFonts w:ascii="Times New Roman" w:eastAsia="宋体" w:hAnsi="Times New Roman" w:cs="Times New Roman" w:hint="eastAsia"/>
          <w:b/>
          <w:bCs/>
          <w:sz w:val="32"/>
          <w:szCs w:val="40"/>
        </w:rPr>
        <w:t>常用施工机械台班能源用量</w:t>
      </w:r>
      <w:bookmarkEnd w:id="68"/>
    </w:p>
    <w:p w14:paraId="341A50EA" w14:textId="77777777" w:rsidR="0086261C" w:rsidRDefault="0086261C" w:rsidP="0086261C">
      <w:pPr>
        <w:rPr>
          <w:rFonts w:ascii="楷体" w:eastAsia="楷体" w:hAnsi="楷体" w:cs="楷体"/>
          <w:color w:val="0070C0"/>
          <w:sz w:val="24"/>
          <w:szCs w:val="32"/>
        </w:rPr>
      </w:pPr>
    </w:p>
    <w:p w14:paraId="50081CDF" w14:textId="31BF4E2C" w:rsidR="004D00D7" w:rsidRPr="00460874" w:rsidRDefault="004D00D7" w:rsidP="004D00D7">
      <w:pPr>
        <w:tabs>
          <w:tab w:val="left" w:pos="1102"/>
          <w:tab w:val="left" w:pos="4345"/>
          <w:tab w:val="left" w:pos="4783"/>
        </w:tabs>
        <w:spacing w:line="500" w:lineRule="exact"/>
        <w:jc w:val="center"/>
        <w:rPr>
          <w:rFonts w:ascii="黑体" w:eastAsia="黑体" w:hAnsi="黑体" w:cs="Times New Roman"/>
          <w:snapToGrid/>
          <w:color w:val="auto"/>
          <w:sz w:val="24"/>
          <w:szCs w:val="24"/>
        </w:rPr>
      </w:pPr>
      <w:r w:rsidRPr="00460874">
        <w:rPr>
          <w:rFonts w:ascii="黑体" w:eastAsia="黑体" w:hAnsi="黑体" w:hint="eastAsia"/>
          <w:sz w:val="24"/>
          <w:szCs w:val="24"/>
        </w:rPr>
        <w:t>表</w:t>
      </w:r>
      <w:r w:rsidR="00AA5A49" w:rsidRPr="00460874">
        <w:rPr>
          <w:rFonts w:ascii="黑体" w:eastAsia="黑体" w:hAnsi="黑体"/>
          <w:sz w:val="24"/>
          <w:szCs w:val="24"/>
        </w:rPr>
        <w:t>4</w:t>
      </w:r>
      <w:r w:rsidRPr="00460874">
        <w:rPr>
          <w:rFonts w:ascii="黑体" w:eastAsia="黑体" w:hAnsi="黑体" w:hint="eastAsia"/>
          <w:sz w:val="24"/>
          <w:szCs w:val="24"/>
        </w:rPr>
        <w:t xml:space="preserve"> </w:t>
      </w:r>
      <w:r w:rsidR="00460874">
        <w:rPr>
          <w:rFonts w:ascii="黑体" w:eastAsia="黑体" w:hAnsi="黑体"/>
          <w:sz w:val="24"/>
          <w:szCs w:val="24"/>
        </w:rPr>
        <w:t xml:space="preserve"> </w:t>
      </w:r>
      <w:r w:rsidRPr="00460874">
        <w:rPr>
          <w:rFonts w:ascii="黑体" w:eastAsia="黑体" w:hAnsi="黑体" w:hint="eastAsia"/>
          <w:sz w:val="24"/>
          <w:szCs w:val="24"/>
        </w:rPr>
        <w:t>常用施工机械台班能源用量</w:t>
      </w:r>
    </w:p>
    <w:tbl>
      <w:tblPr>
        <w:tblW w:w="81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535"/>
        <w:gridCol w:w="1697"/>
        <w:gridCol w:w="1415"/>
        <w:gridCol w:w="1698"/>
        <w:gridCol w:w="990"/>
        <w:gridCol w:w="990"/>
        <w:gridCol w:w="850"/>
      </w:tblGrid>
      <w:tr w:rsidR="004D00D7" w14:paraId="41889858" w14:textId="77777777" w:rsidTr="004D00D7">
        <w:trPr>
          <w:trHeight w:val="294"/>
        </w:trPr>
        <w:tc>
          <w:tcPr>
            <w:tcW w:w="536" w:type="dxa"/>
            <w:vMerge w:val="restart"/>
            <w:tcBorders>
              <w:top w:val="single" w:sz="12" w:space="0" w:color="000000"/>
              <w:left w:val="single" w:sz="12" w:space="0" w:color="000000"/>
              <w:bottom w:val="single" w:sz="2" w:space="0" w:color="000000"/>
              <w:right w:val="single" w:sz="2" w:space="0" w:color="000000"/>
            </w:tcBorders>
            <w:vAlign w:val="center"/>
            <w:hideMark/>
          </w:tcPr>
          <w:p w14:paraId="62486EC0" w14:textId="77777777" w:rsidR="004D00D7" w:rsidRDefault="004D00D7">
            <w:pPr>
              <w:rPr>
                <w:rFonts w:ascii="Times New Roman" w:eastAsia="宋体" w:hAnsi="Times New Roman"/>
              </w:rPr>
            </w:pPr>
            <w:r>
              <w:rPr>
                <w:rFonts w:ascii="宋体" w:eastAsia="宋体" w:hAnsi="宋体" w:cs="宋体" w:hint="eastAsia"/>
                <w:w w:val="105"/>
              </w:rPr>
              <w:t>序号</w:t>
            </w:r>
          </w:p>
        </w:tc>
        <w:tc>
          <w:tcPr>
            <w:tcW w:w="1698" w:type="dxa"/>
            <w:vMerge w:val="restart"/>
            <w:tcBorders>
              <w:top w:val="single" w:sz="12" w:space="0" w:color="000000"/>
              <w:left w:val="single" w:sz="2" w:space="0" w:color="000000"/>
              <w:bottom w:val="single" w:sz="2" w:space="0" w:color="000000"/>
              <w:right w:val="single" w:sz="2" w:space="0" w:color="000000"/>
            </w:tcBorders>
            <w:vAlign w:val="center"/>
            <w:hideMark/>
          </w:tcPr>
          <w:p w14:paraId="0FCDB07E" w14:textId="77777777" w:rsidR="004D00D7" w:rsidRDefault="004D00D7">
            <w:pPr>
              <w:jc w:val="center"/>
              <w:rPr>
                <w:rFonts w:ascii="Times New Roman" w:hAnsi="Times New Roman"/>
              </w:rPr>
            </w:pPr>
            <w:r>
              <w:rPr>
                <w:rFonts w:ascii="宋体" w:eastAsia="宋体" w:hAnsi="宋体" w:cs="宋体" w:hint="eastAsia"/>
                <w:w w:val="105"/>
              </w:rPr>
              <w:t>机械名称</w:t>
            </w:r>
          </w:p>
        </w:tc>
        <w:tc>
          <w:tcPr>
            <w:tcW w:w="3113" w:type="dxa"/>
            <w:gridSpan w:val="2"/>
            <w:vMerge w:val="restart"/>
            <w:tcBorders>
              <w:top w:val="single" w:sz="12" w:space="0" w:color="000000"/>
              <w:left w:val="single" w:sz="2" w:space="0" w:color="000000"/>
              <w:bottom w:val="single" w:sz="2" w:space="0" w:color="000000"/>
              <w:right w:val="single" w:sz="2" w:space="0" w:color="000000"/>
            </w:tcBorders>
            <w:vAlign w:val="center"/>
            <w:hideMark/>
          </w:tcPr>
          <w:p w14:paraId="60F88519" w14:textId="77777777" w:rsidR="004D00D7" w:rsidRDefault="004D00D7">
            <w:pPr>
              <w:jc w:val="center"/>
              <w:rPr>
                <w:rFonts w:ascii="Times New Roman" w:hAnsi="Times New Roman"/>
              </w:rPr>
            </w:pPr>
            <w:r>
              <w:rPr>
                <w:rFonts w:ascii="宋体" w:eastAsia="宋体" w:hAnsi="宋体" w:cs="宋体" w:hint="eastAsia"/>
                <w:w w:val="105"/>
              </w:rPr>
              <w:t>性能规格</w:t>
            </w:r>
          </w:p>
        </w:tc>
        <w:tc>
          <w:tcPr>
            <w:tcW w:w="2830" w:type="dxa"/>
            <w:gridSpan w:val="3"/>
            <w:tcBorders>
              <w:top w:val="single" w:sz="12" w:space="0" w:color="000000"/>
              <w:left w:val="single" w:sz="2" w:space="0" w:color="000000"/>
              <w:bottom w:val="single" w:sz="2" w:space="0" w:color="000000"/>
              <w:right w:val="single" w:sz="12" w:space="0" w:color="000000"/>
            </w:tcBorders>
            <w:vAlign w:val="center"/>
            <w:hideMark/>
          </w:tcPr>
          <w:p w14:paraId="3916FA2E" w14:textId="77777777" w:rsidR="004D00D7" w:rsidRDefault="004D00D7">
            <w:pPr>
              <w:jc w:val="center"/>
              <w:rPr>
                <w:rFonts w:ascii="Times New Roman" w:hAnsi="Times New Roman"/>
              </w:rPr>
            </w:pPr>
            <w:r>
              <w:rPr>
                <w:rFonts w:ascii="宋体" w:eastAsia="宋体" w:hAnsi="宋体" w:cs="宋体" w:hint="eastAsia"/>
                <w:w w:val="105"/>
              </w:rPr>
              <w:t>能源用量</w:t>
            </w:r>
          </w:p>
        </w:tc>
      </w:tr>
      <w:tr w:rsidR="004D00D7" w14:paraId="6A70944E" w14:textId="77777777" w:rsidTr="004D00D7">
        <w:trPr>
          <w:trHeight w:val="619"/>
        </w:trPr>
        <w:tc>
          <w:tcPr>
            <w:tcW w:w="536" w:type="dxa"/>
            <w:vMerge/>
            <w:tcBorders>
              <w:top w:val="single" w:sz="12" w:space="0" w:color="000000"/>
              <w:left w:val="single" w:sz="12" w:space="0" w:color="000000"/>
              <w:bottom w:val="single" w:sz="2" w:space="0" w:color="000000"/>
              <w:right w:val="single" w:sz="2" w:space="0" w:color="000000"/>
            </w:tcBorders>
            <w:vAlign w:val="center"/>
            <w:hideMark/>
          </w:tcPr>
          <w:p w14:paraId="30493572" w14:textId="77777777" w:rsidR="004D00D7" w:rsidRDefault="004D00D7">
            <w:pPr>
              <w:rPr>
                <w:rFonts w:ascii="Times New Roman" w:hAnsi="Times New Roman" w:cs="Times New Roman"/>
                <w:kern w:val="2"/>
              </w:rPr>
            </w:pPr>
          </w:p>
        </w:tc>
        <w:tc>
          <w:tcPr>
            <w:tcW w:w="1698" w:type="dxa"/>
            <w:vMerge/>
            <w:tcBorders>
              <w:top w:val="single" w:sz="12" w:space="0" w:color="000000"/>
              <w:left w:val="single" w:sz="2" w:space="0" w:color="000000"/>
              <w:bottom w:val="single" w:sz="2" w:space="0" w:color="000000"/>
              <w:right w:val="single" w:sz="2" w:space="0" w:color="000000"/>
            </w:tcBorders>
            <w:vAlign w:val="center"/>
            <w:hideMark/>
          </w:tcPr>
          <w:p w14:paraId="03942937" w14:textId="77777777" w:rsidR="004D00D7" w:rsidRDefault="004D00D7">
            <w:pPr>
              <w:rPr>
                <w:rFonts w:ascii="Times New Roman" w:hAnsi="Times New Roman" w:cs="Times New Roman"/>
                <w:kern w:val="2"/>
              </w:rPr>
            </w:pPr>
          </w:p>
        </w:tc>
        <w:tc>
          <w:tcPr>
            <w:tcW w:w="4811" w:type="dxa"/>
            <w:gridSpan w:val="2"/>
            <w:vMerge/>
            <w:tcBorders>
              <w:top w:val="single" w:sz="12" w:space="0" w:color="000000"/>
              <w:left w:val="single" w:sz="2" w:space="0" w:color="000000"/>
              <w:bottom w:val="single" w:sz="2" w:space="0" w:color="000000"/>
              <w:right w:val="single" w:sz="2" w:space="0" w:color="000000"/>
            </w:tcBorders>
            <w:vAlign w:val="center"/>
            <w:hideMark/>
          </w:tcPr>
          <w:p w14:paraId="65FDCB71" w14:textId="77777777" w:rsidR="004D00D7" w:rsidRDefault="004D00D7">
            <w:pPr>
              <w:rPr>
                <w:rFonts w:ascii="Times New Roman" w:hAnsi="Times New Roman" w:cs="Times New Roman"/>
                <w:kern w:val="2"/>
              </w:rPr>
            </w:pPr>
          </w:p>
        </w:tc>
        <w:tc>
          <w:tcPr>
            <w:tcW w:w="990" w:type="dxa"/>
            <w:tcBorders>
              <w:top w:val="single" w:sz="2" w:space="0" w:color="000000"/>
              <w:left w:val="single" w:sz="2" w:space="0" w:color="000000"/>
              <w:bottom w:val="single" w:sz="2" w:space="0" w:color="000000"/>
              <w:right w:val="single" w:sz="2" w:space="0" w:color="000000"/>
            </w:tcBorders>
            <w:vAlign w:val="center"/>
            <w:hideMark/>
          </w:tcPr>
          <w:p w14:paraId="54728B30" w14:textId="77777777" w:rsidR="004D00D7" w:rsidRDefault="004D00D7">
            <w:pPr>
              <w:jc w:val="center"/>
              <w:rPr>
                <w:rFonts w:ascii="Times New Roman" w:hAnsi="Times New Roman"/>
              </w:rPr>
            </w:pPr>
            <w:r>
              <w:rPr>
                <w:rFonts w:ascii="宋体" w:eastAsia="宋体" w:hAnsi="宋体" w:cs="宋体" w:hint="eastAsia"/>
              </w:rPr>
              <w:t>汽油</w:t>
            </w:r>
          </w:p>
          <w:p w14:paraId="495281CF" w14:textId="77777777" w:rsidR="004D00D7" w:rsidRDefault="004D00D7">
            <w:pPr>
              <w:jc w:val="center"/>
              <w:rPr>
                <w:rFonts w:ascii="Times New Roman" w:hAnsi="Times New Roman"/>
              </w:rPr>
            </w:pPr>
            <w:r>
              <w:rPr>
                <w:rFonts w:ascii="Times New Roman" w:hAnsi="Times New Roman"/>
                <w:w w:val="115"/>
              </w:rPr>
              <w:t>(kg)</w:t>
            </w:r>
          </w:p>
        </w:tc>
        <w:tc>
          <w:tcPr>
            <w:tcW w:w="990" w:type="dxa"/>
            <w:tcBorders>
              <w:top w:val="single" w:sz="2" w:space="0" w:color="000000"/>
              <w:left w:val="single" w:sz="2" w:space="0" w:color="000000"/>
              <w:bottom w:val="single" w:sz="2" w:space="0" w:color="000000"/>
              <w:right w:val="single" w:sz="2" w:space="0" w:color="000000"/>
            </w:tcBorders>
            <w:vAlign w:val="center"/>
            <w:hideMark/>
          </w:tcPr>
          <w:p w14:paraId="7D4AC613" w14:textId="77777777" w:rsidR="004D00D7" w:rsidRDefault="004D00D7">
            <w:pPr>
              <w:jc w:val="center"/>
              <w:rPr>
                <w:rFonts w:ascii="Times New Roman" w:hAnsi="Times New Roman"/>
              </w:rPr>
            </w:pPr>
            <w:r>
              <w:rPr>
                <w:rFonts w:ascii="宋体" w:eastAsia="宋体" w:hAnsi="宋体" w:cs="宋体" w:hint="eastAsia"/>
                <w:w w:val="105"/>
              </w:rPr>
              <w:t>柴油</w:t>
            </w:r>
          </w:p>
          <w:p w14:paraId="389DCBFA" w14:textId="77777777" w:rsidR="004D00D7" w:rsidRDefault="004D00D7">
            <w:pPr>
              <w:jc w:val="center"/>
              <w:rPr>
                <w:rFonts w:ascii="Times New Roman" w:hAnsi="Times New Roman"/>
              </w:rPr>
            </w:pPr>
            <w:r>
              <w:rPr>
                <w:rFonts w:ascii="Times New Roman" w:hAnsi="Times New Roman"/>
                <w:w w:val="115"/>
              </w:rPr>
              <w:t>(kg)</w:t>
            </w:r>
          </w:p>
        </w:tc>
        <w:tc>
          <w:tcPr>
            <w:tcW w:w="850" w:type="dxa"/>
            <w:tcBorders>
              <w:top w:val="single" w:sz="2" w:space="0" w:color="000000"/>
              <w:left w:val="single" w:sz="2" w:space="0" w:color="000000"/>
              <w:bottom w:val="single" w:sz="2" w:space="0" w:color="000000"/>
              <w:right w:val="single" w:sz="12" w:space="0" w:color="000000"/>
            </w:tcBorders>
            <w:vAlign w:val="center"/>
            <w:hideMark/>
          </w:tcPr>
          <w:p w14:paraId="18A70014" w14:textId="77777777" w:rsidR="004D00D7" w:rsidRDefault="004D00D7">
            <w:pPr>
              <w:jc w:val="center"/>
              <w:rPr>
                <w:rFonts w:ascii="Times New Roman" w:hAnsi="Times New Roman"/>
              </w:rPr>
            </w:pPr>
            <w:r>
              <w:rPr>
                <w:rFonts w:ascii="宋体" w:eastAsia="宋体" w:hAnsi="宋体" w:cs="宋体" w:hint="eastAsia"/>
                <w:w w:val="107"/>
              </w:rPr>
              <w:t>电</w:t>
            </w:r>
          </w:p>
          <w:p w14:paraId="59BAB2F7" w14:textId="77777777" w:rsidR="004D00D7" w:rsidRDefault="004D00D7">
            <w:pPr>
              <w:jc w:val="center"/>
              <w:rPr>
                <w:rFonts w:ascii="Times New Roman" w:hAnsi="Times New Roman"/>
              </w:rPr>
            </w:pPr>
            <w:r>
              <w:rPr>
                <w:rFonts w:ascii="Times New Roman" w:hAnsi="Times New Roman"/>
                <w:w w:val="110"/>
              </w:rPr>
              <w:t>(kWh)</w:t>
            </w:r>
          </w:p>
        </w:tc>
      </w:tr>
      <w:tr w:rsidR="004D00D7" w14:paraId="455FBFF0" w14:textId="77777777" w:rsidTr="004D00D7">
        <w:trPr>
          <w:trHeight w:val="454"/>
        </w:trPr>
        <w:tc>
          <w:tcPr>
            <w:tcW w:w="536" w:type="dxa"/>
            <w:tcBorders>
              <w:top w:val="single" w:sz="2" w:space="0" w:color="000000"/>
              <w:left w:val="single" w:sz="12" w:space="0" w:color="000000"/>
              <w:bottom w:val="single" w:sz="2" w:space="0" w:color="000000"/>
              <w:right w:val="single" w:sz="2" w:space="0" w:color="000000"/>
            </w:tcBorders>
            <w:vAlign w:val="center"/>
            <w:hideMark/>
          </w:tcPr>
          <w:p w14:paraId="7BF667B9" w14:textId="77777777" w:rsidR="004D00D7" w:rsidRDefault="004D00D7">
            <w:pPr>
              <w:jc w:val="center"/>
              <w:rPr>
                <w:rFonts w:ascii="Times New Roman" w:hAnsi="Times New Roman"/>
              </w:rPr>
            </w:pPr>
            <w:r>
              <w:rPr>
                <w:rFonts w:ascii="Times New Roman" w:hAnsi="Times New Roman"/>
              </w:rPr>
              <w:t>1</w:t>
            </w:r>
          </w:p>
        </w:tc>
        <w:tc>
          <w:tcPr>
            <w:tcW w:w="1698" w:type="dxa"/>
            <w:vMerge w:val="restart"/>
            <w:tcBorders>
              <w:top w:val="single" w:sz="2" w:space="0" w:color="000000"/>
              <w:left w:val="single" w:sz="2" w:space="0" w:color="000000"/>
              <w:bottom w:val="single" w:sz="2" w:space="0" w:color="000000"/>
              <w:right w:val="single" w:sz="2" w:space="0" w:color="000000"/>
            </w:tcBorders>
            <w:vAlign w:val="center"/>
            <w:hideMark/>
          </w:tcPr>
          <w:p w14:paraId="36F619EC" w14:textId="77777777" w:rsidR="004D00D7" w:rsidRDefault="004D00D7">
            <w:pPr>
              <w:jc w:val="center"/>
              <w:rPr>
                <w:rFonts w:ascii="Times New Roman" w:hAnsi="Times New Roman"/>
                <w:w w:val="105"/>
              </w:rPr>
            </w:pPr>
            <w:r>
              <w:rPr>
                <w:rFonts w:ascii="宋体" w:eastAsia="宋体" w:hAnsi="宋体" w:cs="宋体" w:hint="eastAsia"/>
                <w:w w:val="105"/>
              </w:rPr>
              <w:t>履带式</w:t>
            </w:r>
          </w:p>
          <w:p w14:paraId="1A4D3400" w14:textId="77777777" w:rsidR="004D00D7" w:rsidRDefault="004D00D7">
            <w:pPr>
              <w:jc w:val="center"/>
              <w:rPr>
                <w:rFonts w:ascii="Times New Roman" w:hAnsi="Times New Roman"/>
              </w:rPr>
            </w:pPr>
            <w:r>
              <w:rPr>
                <w:rFonts w:ascii="宋体" w:eastAsia="宋体" w:hAnsi="宋体" w:cs="宋体" w:hint="eastAsia"/>
                <w:w w:val="105"/>
              </w:rPr>
              <w:t>推土机</w:t>
            </w:r>
          </w:p>
        </w:tc>
        <w:tc>
          <w:tcPr>
            <w:tcW w:w="1415" w:type="dxa"/>
            <w:vMerge w:val="restart"/>
            <w:tcBorders>
              <w:top w:val="single" w:sz="2" w:space="0" w:color="000000"/>
              <w:left w:val="single" w:sz="2" w:space="0" w:color="000000"/>
              <w:bottom w:val="single" w:sz="2" w:space="0" w:color="000000"/>
              <w:right w:val="single" w:sz="2" w:space="0" w:color="000000"/>
            </w:tcBorders>
            <w:vAlign w:val="center"/>
            <w:hideMark/>
          </w:tcPr>
          <w:p w14:paraId="1ED09F7F" w14:textId="77777777" w:rsidR="004D00D7" w:rsidRDefault="004D00D7">
            <w:pPr>
              <w:jc w:val="center"/>
              <w:rPr>
                <w:rFonts w:ascii="Times New Roman" w:hAnsi="Times New Roman"/>
              </w:rPr>
            </w:pPr>
            <w:r>
              <w:rPr>
                <w:rFonts w:ascii="宋体" w:eastAsia="宋体" w:hAnsi="宋体" w:cs="宋体" w:hint="eastAsia"/>
                <w:w w:val="105"/>
              </w:rPr>
              <w:t>功率</w:t>
            </w:r>
          </w:p>
        </w:tc>
        <w:tc>
          <w:tcPr>
            <w:tcW w:w="1698" w:type="dxa"/>
            <w:tcBorders>
              <w:top w:val="single" w:sz="2" w:space="0" w:color="000000"/>
              <w:left w:val="single" w:sz="2" w:space="0" w:color="000000"/>
              <w:bottom w:val="single" w:sz="2" w:space="0" w:color="000000"/>
              <w:right w:val="single" w:sz="2" w:space="0" w:color="000000"/>
            </w:tcBorders>
            <w:vAlign w:val="center"/>
            <w:hideMark/>
          </w:tcPr>
          <w:p w14:paraId="44838728" w14:textId="77777777" w:rsidR="004D00D7" w:rsidRDefault="004D00D7">
            <w:pPr>
              <w:jc w:val="center"/>
              <w:rPr>
                <w:rFonts w:ascii="Times New Roman" w:hAnsi="Times New Roman"/>
              </w:rPr>
            </w:pPr>
            <w:r>
              <w:rPr>
                <w:rFonts w:ascii="Times New Roman" w:hAnsi="Times New Roman"/>
              </w:rPr>
              <w:t>75kW</w:t>
            </w:r>
          </w:p>
        </w:tc>
        <w:tc>
          <w:tcPr>
            <w:tcW w:w="990" w:type="dxa"/>
            <w:tcBorders>
              <w:top w:val="single" w:sz="2" w:space="0" w:color="000000"/>
              <w:left w:val="single" w:sz="2" w:space="0" w:color="000000"/>
              <w:bottom w:val="single" w:sz="2" w:space="0" w:color="000000"/>
              <w:right w:val="single" w:sz="2" w:space="0" w:color="000000"/>
            </w:tcBorders>
            <w:vAlign w:val="center"/>
            <w:hideMark/>
          </w:tcPr>
          <w:p w14:paraId="04E4CFF8" w14:textId="77777777" w:rsidR="004D00D7" w:rsidRDefault="004D00D7">
            <w:pPr>
              <w:jc w:val="center"/>
              <w:rPr>
                <w:rFonts w:ascii="Times New Roman" w:hAnsi="Times New Roman"/>
              </w:rPr>
            </w:pPr>
            <w:r>
              <w:rPr>
                <w:rFonts w:ascii="Times New Roman" w:hAnsi="Times New Roman"/>
              </w:rPr>
              <w:t>——</w:t>
            </w:r>
          </w:p>
        </w:tc>
        <w:tc>
          <w:tcPr>
            <w:tcW w:w="990" w:type="dxa"/>
            <w:tcBorders>
              <w:top w:val="single" w:sz="2" w:space="0" w:color="000000"/>
              <w:left w:val="single" w:sz="2" w:space="0" w:color="000000"/>
              <w:bottom w:val="single" w:sz="2" w:space="0" w:color="000000"/>
              <w:right w:val="single" w:sz="2" w:space="0" w:color="000000"/>
            </w:tcBorders>
            <w:vAlign w:val="center"/>
            <w:hideMark/>
          </w:tcPr>
          <w:p w14:paraId="590B06AE" w14:textId="77777777" w:rsidR="004D00D7" w:rsidRDefault="004D00D7">
            <w:pPr>
              <w:jc w:val="center"/>
              <w:rPr>
                <w:rFonts w:ascii="Times New Roman" w:hAnsi="Times New Roman"/>
              </w:rPr>
            </w:pPr>
            <w:r>
              <w:rPr>
                <w:rFonts w:ascii="Times New Roman" w:hAnsi="Times New Roman"/>
              </w:rPr>
              <w:t>56.50</w:t>
            </w:r>
          </w:p>
        </w:tc>
        <w:tc>
          <w:tcPr>
            <w:tcW w:w="850" w:type="dxa"/>
            <w:tcBorders>
              <w:top w:val="single" w:sz="2" w:space="0" w:color="000000"/>
              <w:left w:val="single" w:sz="2" w:space="0" w:color="000000"/>
              <w:bottom w:val="single" w:sz="2" w:space="0" w:color="000000"/>
              <w:right w:val="single" w:sz="12" w:space="0" w:color="000000"/>
            </w:tcBorders>
            <w:vAlign w:val="center"/>
            <w:hideMark/>
          </w:tcPr>
          <w:p w14:paraId="170C13C9" w14:textId="77777777" w:rsidR="004D00D7" w:rsidRDefault="004D00D7">
            <w:pPr>
              <w:jc w:val="center"/>
              <w:rPr>
                <w:rFonts w:ascii="Times New Roman" w:hAnsi="Times New Roman"/>
              </w:rPr>
            </w:pPr>
            <w:r>
              <w:rPr>
                <w:rFonts w:ascii="Times New Roman" w:hAnsi="Times New Roman"/>
              </w:rPr>
              <w:t>——</w:t>
            </w:r>
          </w:p>
        </w:tc>
      </w:tr>
      <w:tr w:rsidR="004D00D7" w14:paraId="646A181C" w14:textId="77777777" w:rsidTr="004D00D7">
        <w:trPr>
          <w:trHeight w:val="454"/>
        </w:trPr>
        <w:tc>
          <w:tcPr>
            <w:tcW w:w="536" w:type="dxa"/>
            <w:tcBorders>
              <w:top w:val="nil"/>
              <w:left w:val="single" w:sz="12" w:space="0" w:color="000000"/>
              <w:bottom w:val="single" w:sz="2" w:space="0" w:color="000000"/>
              <w:right w:val="single" w:sz="2" w:space="0" w:color="000000"/>
            </w:tcBorders>
            <w:vAlign w:val="center"/>
            <w:hideMark/>
          </w:tcPr>
          <w:p w14:paraId="055343B1" w14:textId="77777777" w:rsidR="004D00D7" w:rsidRDefault="004D00D7">
            <w:pPr>
              <w:jc w:val="center"/>
              <w:rPr>
                <w:rFonts w:ascii="Times New Roman" w:hAnsi="Times New Roman"/>
              </w:rPr>
            </w:pPr>
            <w:r>
              <w:rPr>
                <w:rFonts w:ascii="Times New Roman" w:hAnsi="Times New Roman"/>
              </w:rPr>
              <w:t>2</w:t>
            </w:r>
          </w:p>
        </w:tc>
        <w:tc>
          <w:tcPr>
            <w:tcW w:w="1698" w:type="dxa"/>
            <w:vMerge/>
            <w:tcBorders>
              <w:top w:val="single" w:sz="2" w:space="0" w:color="000000"/>
              <w:left w:val="single" w:sz="2" w:space="0" w:color="000000"/>
              <w:bottom w:val="single" w:sz="2" w:space="0" w:color="000000"/>
              <w:right w:val="single" w:sz="2" w:space="0" w:color="000000"/>
            </w:tcBorders>
            <w:vAlign w:val="center"/>
            <w:hideMark/>
          </w:tcPr>
          <w:p w14:paraId="6658872F" w14:textId="77777777" w:rsidR="004D00D7" w:rsidRDefault="004D00D7">
            <w:pPr>
              <w:rPr>
                <w:rFonts w:ascii="Times New Roman" w:hAnsi="Times New Roman" w:cs="Times New Roman"/>
                <w:kern w:val="2"/>
              </w:rPr>
            </w:pPr>
          </w:p>
        </w:tc>
        <w:tc>
          <w:tcPr>
            <w:tcW w:w="3113" w:type="dxa"/>
            <w:vMerge/>
            <w:tcBorders>
              <w:top w:val="single" w:sz="2" w:space="0" w:color="000000"/>
              <w:left w:val="single" w:sz="2" w:space="0" w:color="000000"/>
              <w:bottom w:val="single" w:sz="2" w:space="0" w:color="000000"/>
              <w:right w:val="single" w:sz="2" w:space="0" w:color="000000"/>
            </w:tcBorders>
            <w:vAlign w:val="center"/>
            <w:hideMark/>
          </w:tcPr>
          <w:p w14:paraId="6D470484" w14:textId="77777777" w:rsidR="004D00D7" w:rsidRDefault="004D00D7">
            <w:pPr>
              <w:rPr>
                <w:rFonts w:ascii="Times New Roman" w:hAnsi="Times New Roman" w:cs="Times New Roman"/>
                <w:kern w:val="2"/>
              </w:rPr>
            </w:pPr>
          </w:p>
        </w:tc>
        <w:tc>
          <w:tcPr>
            <w:tcW w:w="1698" w:type="dxa"/>
            <w:tcBorders>
              <w:top w:val="single" w:sz="2" w:space="0" w:color="000000"/>
              <w:left w:val="single" w:sz="2" w:space="0" w:color="000000"/>
              <w:bottom w:val="single" w:sz="2" w:space="0" w:color="000000"/>
              <w:right w:val="single" w:sz="2" w:space="0" w:color="000000"/>
            </w:tcBorders>
            <w:vAlign w:val="center"/>
            <w:hideMark/>
          </w:tcPr>
          <w:p w14:paraId="5885321D" w14:textId="77777777" w:rsidR="004D00D7" w:rsidRDefault="004D00D7">
            <w:pPr>
              <w:jc w:val="center"/>
              <w:rPr>
                <w:rFonts w:ascii="Times New Roman" w:hAnsi="Times New Roman"/>
              </w:rPr>
            </w:pPr>
            <w:r>
              <w:rPr>
                <w:rFonts w:ascii="Times New Roman" w:hAnsi="Times New Roman"/>
                <w:w w:val="105"/>
              </w:rPr>
              <w:t>105kW</w:t>
            </w:r>
          </w:p>
        </w:tc>
        <w:tc>
          <w:tcPr>
            <w:tcW w:w="990" w:type="dxa"/>
            <w:tcBorders>
              <w:top w:val="single" w:sz="2" w:space="0" w:color="000000"/>
              <w:left w:val="single" w:sz="2" w:space="0" w:color="000000"/>
              <w:bottom w:val="single" w:sz="2" w:space="0" w:color="000000"/>
              <w:right w:val="single" w:sz="2" w:space="0" w:color="000000"/>
            </w:tcBorders>
            <w:vAlign w:val="center"/>
            <w:hideMark/>
          </w:tcPr>
          <w:p w14:paraId="08E06D9D" w14:textId="77777777" w:rsidR="004D00D7" w:rsidRDefault="004D00D7">
            <w:pPr>
              <w:jc w:val="center"/>
              <w:rPr>
                <w:rFonts w:ascii="Times New Roman" w:hAnsi="Times New Roman"/>
              </w:rPr>
            </w:pPr>
            <w:r>
              <w:rPr>
                <w:rFonts w:ascii="Times New Roman" w:hAnsi="Times New Roman"/>
              </w:rPr>
              <w:t>——</w:t>
            </w:r>
          </w:p>
        </w:tc>
        <w:tc>
          <w:tcPr>
            <w:tcW w:w="990" w:type="dxa"/>
            <w:tcBorders>
              <w:top w:val="single" w:sz="2" w:space="0" w:color="000000"/>
              <w:left w:val="single" w:sz="2" w:space="0" w:color="000000"/>
              <w:bottom w:val="single" w:sz="2" w:space="0" w:color="000000"/>
              <w:right w:val="single" w:sz="2" w:space="0" w:color="000000"/>
            </w:tcBorders>
            <w:vAlign w:val="center"/>
            <w:hideMark/>
          </w:tcPr>
          <w:p w14:paraId="24D9C2CE" w14:textId="77777777" w:rsidR="004D00D7" w:rsidRDefault="004D00D7">
            <w:pPr>
              <w:jc w:val="center"/>
              <w:rPr>
                <w:rFonts w:ascii="Times New Roman" w:hAnsi="Times New Roman"/>
              </w:rPr>
            </w:pPr>
            <w:r>
              <w:rPr>
                <w:rFonts w:ascii="Times New Roman" w:hAnsi="Times New Roman"/>
                <w:w w:val="105"/>
              </w:rPr>
              <w:t>60.80</w:t>
            </w:r>
          </w:p>
        </w:tc>
        <w:tc>
          <w:tcPr>
            <w:tcW w:w="850" w:type="dxa"/>
            <w:tcBorders>
              <w:top w:val="single" w:sz="2" w:space="0" w:color="000000"/>
              <w:left w:val="single" w:sz="2" w:space="0" w:color="000000"/>
              <w:bottom w:val="single" w:sz="2" w:space="0" w:color="000000"/>
              <w:right w:val="single" w:sz="12" w:space="0" w:color="000000"/>
            </w:tcBorders>
            <w:vAlign w:val="center"/>
            <w:hideMark/>
          </w:tcPr>
          <w:p w14:paraId="5113171A" w14:textId="77777777" w:rsidR="004D00D7" w:rsidRDefault="004D00D7">
            <w:pPr>
              <w:jc w:val="center"/>
              <w:rPr>
                <w:rFonts w:ascii="Times New Roman" w:hAnsi="Times New Roman"/>
              </w:rPr>
            </w:pPr>
            <w:r>
              <w:rPr>
                <w:rFonts w:ascii="Times New Roman" w:hAnsi="Times New Roman"/>
              </w:rPr>
              <w:t>——</w:t>
            </w:r>
          </w:p>
        </w:tc>
      </w:tr>
      <w:tr w:rsidR="004D00D7" w14:paraId="52CDDC32" w14:textId="77777777" w:rsidTr="004D00D7">
        <w:trPr>
          <w:trHeight w:val="454"/>
        </w:trPr>
        <w:tc>
          <w:tcPr>
            <w:tcW w:w="536" w:type="dxa"/>
            <w:tcBorders>
              <w:top w:val="nil"/>
              <w:left w:val="single" w:sz="12" w:space="0" w:color="000000"/>
              <w:bottom w:val="single" w:sz="2" w:space="0" w:color="000000"/>
              <w:right w:val="single" w:sz="2" w:space="0" w:color="000000"/>
            </w:tcBorders>
            <w:vAlign w:val="center"/>
            <w:hideMark/>
          </w:tcPr>
          <w:p w14:paraId="552BD7F1" w14:textId="77777777" w:rsidR="004D00D7" w:rsidRDefault="004D00D7">
            <w:pPr>
              <w:jc w:val="center"/>
              <w:rPr>
                <w:rFonts w:ascii="Times New Roman" w:hAnsi="Times New Roman"/>
              </w:rPr>
            </w:pPr>
            <w:r>
              <w:rPr>
                <w:rFonts w:ascii="Times New Roman" w:hAnsi="Times New Roman"/>
              </w:rPr>
              <w:t>3</w:t>
            </w:r>
          </w:p>
        </w:tc>
        <w:tc>
          <w:tcPr>
            <w:tcW w:w="1698" w:type="dxa"/>
            <w:vMerge/>
            <w:tcBorders>
              <w:top w:val="single" w:sz="2" w:space="0" w:color="000000"/>
              <w:left w:val="single" w:sz="2" w:space="0" w:color="000000"/>
              <w:bottom w:val="single" w:sz="2" w:space="0" w:color="000000"/>
              <w:right w:val="single" w:sz="2" w:space="0" w:color="000000"/>
            </w:tcBorders>
            <w:vAlign w:val="center"/>
            <w:hideMark/>
          </w:tcPr>
          <w:p w14:paraId="0E08165D" w14:textId="77777777" w:rsidR="004D00D7" w:rsidRDefault="004D00D7">
            <w:pPr>
              <w:rPr>
                <w:rFonts w:ascii="Times New Roman" w:hAnsi="Times New Roman" w:cs="Times New Roman"/>
                <w:kern w:val="2"/>
              </w:rPr>
            </w:pPr>
          </w:p>
        </w:tc>
        <w:tc>
          <w:tcPr>
            <w:tcW w:w="3113" w:type="dxa"/>
            <w:vMerge/>
            <w:tcBorders>
              <w:top w:val="single" w:sz="2" w:space="0" w:color="000000"/>
              <w:left w:val="single" w:sz="2" w:space="0" w:color="000000"/>
              <w:bottom w:val="single" w:sz="2" w:space="0" w:color="000000"/>
              <w:right w:val="single" w:sz="2" w:space="0" w:color="000000"/>
            </w:tcBorders>
            <w:vAlign w:val="center"/>
            <w:hideMark/>
          </w:tcPr>
          <w:p w14:paraId="674EB125" w14:textId="77777777" w:rsidR="004D00D7" w:rsidRDefault="004D00D7">
            <w:pPr>
              <w:rPr>
                <w:rFonts w:ascii="Times New Roman" w:hAnsi="Times New Roman" w:cs="Times New Roman"/>
                <w:kern w:val="2"/>
              </w:rPr>
            </w:pPr>
          </w:p>
        </w:tc>
        <w:tc>
          <w:tcPr>
            <w:tcW w:w="1698" w:type="dxa"/>
            <w:tcBorders>
              <w:top w:val="single" w:sz="2" w:space="0" w:color="000000"/>
              <w:left w:val="single" w:sz="2" w:space="0" w:color="000000"/>
              <w:bottom w:val="single" w:sz="2" w:space="0" w:color="000000"/>
              <w:right w:val="single" w:sz="2" w:space="0" w:color="000000"/>
            </w:tcBorders>
            <w:vAlign w:val="center"/>
            <w:hideMark/>
          </w:tcPr>
          <w:p w14:paraId="50EEBD98" w14:textId="77777777" w:rsidR="004D00D7" w:rsidRDefault="004D00D7">
            <w:pPr>
              <w:jc w:val="center"/>
              <w:rPr>
                <w:rFonts w:ascii="Times New Roman" w:hAnsi="Times New Roman"/>
              </w:rPr>
            </w:pPr>
            <w:r>
              <w:rPr>
                <w:rFonts w:ascii="Times New Roman" w:hAnsi="Times New Roman"/>
                <w:w w:val="105"/>
              </w:rPr>
              <w:t>135kW</w:t>
            </w:r>
          </w:p>
        </w:tc>
        <w:tc>
          <w:tcPr>
            <w:tcW w:w="990" w:type="dxa"/>
            <w:tcBorders>
              <w:top w:val="single" w:sz="2" w:space="0" w:color="000000"/>
              <w:left w:val="single" w:sz="2" w:space="0" w:color="000000"/>
              <w:bottom w:val="single" w:sz="2" w:space="0" w:color="000000"/>
              <w:right w:val="single" w:sz="2" w:space="0" w:color="000000"/>
            </w:tcBorders>
            <w:vAlign w:val="center"/>
            <w:hideMark/>
          </w:tcPr>
          <w:p w14:paraId="71EC524C" w14:textId="77777777" w:rsidR="004D00D7" w:rsidRDefault="004D00D7">
            <w:pPr>
              <w:jc w:val="center"/>
              <w:rPr>
                <w:rFonts w:ascii="Times New Roman" w:hAnsi="Times New Roman"/>
              </w:rPr>
            </w:pPr>
            <w:r>
              <w:rPr>
                <w:rFonts w:ascii="Times New Roman" w:hAnsi="Times New Roman"/>
              </w:rPr>
              <w:t>——</w:t>
            </w:r>
          </w:p>
        </w:tc>
        <w:tc>
          <w:tcPr>
            <w:tcW w:w="990" w:type="dxa"/>
            <w:tcBorders>
              <w:top w:val="single" w:sz="2" w:space="0" w:color="000000"/>
              <w:left w:val="single" w:sz="2" w:space="0" w:color="000000"/>
              <w:bottom w:val="single" w:sz="2" w:space="0" w:color="000000"/>
              <w:right w:val="single" w:sz="2" w:space="0" w:color="000000"/>
            </w:tcBorders>
            <w:vAlign w:val="center"/>
            <w:hideMark/>
          </w:tcPr>
          <w:p w14:paraId="121E24E6" w14:textId="77777777" w:rsidR="004D00D7" w:rsidRDefault="004D00D7">
            <w:pPr>
              <w:jc w:val="center"/>
              <w:rPr>
                <w:rFonts w:ascii="Times New Roman" w:hAnsi="Times New Roman"/>
              </w:rPr>
            </w:pPr>
            <w:r>
              <w:rPr>
                <w:rFonts w:ascii="Times New Roman" w:hAnsi="Times New Roman"/>
              </w:rPr>
              <w:t>66.80</w:t>
            </w:r>
          </w:p>
        </w:tc>
        <w:tc>
          <w:tcPr>
            <w:tcW w:w="850" w:type="dxa"/>
            <w:tcBorders>
              <w:top w:val="single" w:sz="2" w:space="0" w:color="000000"/>
              <w:left w:val="single" w:sz="2" w:space="0" w:color="000000"/>
              <w:bottom w:val="single" w:sz="2" w:space="0" w:color="000000"/>
              <w:right w:val="single" w:sz="12" w:space="0" w:color="000000"/>
            </w:tcBorders>
            <w:vAlign w:val="center"/>
            <w:hideMark/>
          </w:tcPr>
          <w:p w14:paraId="297A45A0" w14:textId="77777777" w:rsidR="004D00D7" w:rsidRDefault="004D00D7">
            <w:pPr>
              <w:jc w:val="center"/>
              <w:rPr>
                <w:rFonts w:ascii="Times New Roman" w:hAnsi="Times New Roman"/>
              </w:rPr>
            </w:pPr>
            <w:r>
              <w:rPr>
                <w:rFonts w:ascii="Times New Roman" w:hAnsi="Times New Roman"/>
              </w:rPr>
              <w:t>——</w:t>
            </w:r>
          </w:p>
        </w:tc>
      </w:tr>
      <w:tr w:rsidR="004D00D7" w14:paraId="080255D0" w14:textId="77777777" w:rsidTr="004D00D7">
        <w:trPr>
          <w:trHeight w:val="454"/>
        </w:trPr>
        <w:tc>
          <w:tcPr>
            <w:tcW w:w="536" w:type="dxa"/>
            <w:tcBorders>
              <w:top w:val="single" w:sz="2" w:space="0" w:color="000000"/>
              <w:left w:val="single" w:sz="12" w:space="0" w:color="000000"/>
              <w:bottom w:val="single" w:sz="2" w:space="0" w:color="000000"/>
              <w:right w:val="single" w:sz="2" w:space="0" w:color="000000"/>
            </w:tcBorders>
            <w:vAlign w:val="center"/>
            <w:hideMark/>
          </w:tcPr>
          <w:p w14:paraId="3E855889" w14:textId="77777777" w:rsidR="004D00D7" w:rsidRDefault="004D00D7">
            <w:pPr>
              <w:jc w:val="center"/>
              <w:rPr>
                <w:rFonts w:ascii="Times New Roman" w:hAnsi="Times New Roman"/>
              </w:rPr>
            </w:pPr>
            <w:r>
              <w:rPr>
                <w:rFonts w:ascii="Times New Roman" w:hAnsi="Times New Roman"/>
              </w:rPr>
              <w:t>4</w:t>
            </w:r>
          </w:p>
        </w:tc>
        <w:tc>
          <w:tcPr>
            <w:tcW w:w="1698" w:type="dxa"/>
            <w:vMerge w:val="restart"/>
            <w:tcBorders>
              <w:top w:val="single" w:sz="2" w:space="0" w:color="000000"/>
              <w:left w:val="single" w:sz="2" w:space="0" w:color="000000"/>
              <w:bottom w:val="single" w:sz="2" w:space="0" w:color="000000"/>
              <w:right w:val="single" w:sz="2" w:space="0" w:color="000000"/>
            </w:tcBorders>
            <w:vAlign w:val="center"/>
            <w:hideMark/>
          </w:tcPr>
          <w:p w14:paraId="1CA2489A" w14:textId="77777777" w:rsidR="004D00D7" w:rsidRDefault="004D00D7">
            <w:pPr>
              <w:jc w:val="center"/>
              <w:rPr>
                <w:rFonts w:ascii="Times New Roman" w:hAnsi="Times New Roman"/>
              </w:rPr>
            </w:pPr>
            <w:r>
              <w:rPr>
                <w:rFonts w:ascii="宋体" w:eastAsia="宋体" w:hAnsi="宋体" w:cs="宋体" w:hint="eastAsia"/>
                <w:w w:val="105"/>
              </w:rPr>
              <w:t>履带式</w:t>
            </w:r>
          </w:p>
          <w:p w14:paraId="18C804B4" w14:textId="77777777" w:rsidR="004D00D7" w:rsidRDefault="004D00D7">
            <w:pPr>
              <w:jc w:val="center"/>
              <w:rPr>
                <w:rFonts w:ascii="Times New Roman" w:hAnsi="Times New Roman"/>
              </w:rPr>
            </w:pPr>
            <w:r>
              <w:rPr>
                <w:rFonts w:ascii="宋体" w:eastAsia="宋体" w:hAnsi="宋体" w:cs="宋体" w:hint="eastAsia"/>
                <w:spacing w:val="10"/>
                <w:w w:val="105"/>
              </w:rPr>
              <w:t>单</w:t>
            </w:r>
            <w:r>
              <w:rPr>
                <w:rFonts w:ascii="宋体" w:eastAsia="宋体" w:hAnsi="宋体" w:cs="宋体" w:hint="eastAsia"/>
                <w:spacing w:val="7"/>
                <w:w w:val="105"/>
              </w:rPr>
              <w:t>斗液压</w:t>
            </w:r>
            <w:r>
              <w:rPr>
                <w:rFonts w:ascii="宋体" w:eastAsia="宋体" w:hAnsi="宋体" w:cs="宋体" w:hint="eastAsia"/>
                <w:spacing w:val="-5"/>
                <w:w w:val="105"/>
              </w:rPr>
              <w:t>挖掘机</w:t>
            </w:r>
          </w:p>
        </w:tc>
        <w:tc>
          <w:tcPr>
            <w:tcW w:w="1415" w:type="dxa"/>
            <w:vMerge w:val="restart"/>
            <w:tcBorders>
              <w:top w:val="single" w:sz="2" w:space="0" w:color="000000"/>
              <w:left w:val="single" w:sz="2" w:space="0" w:color="000000"/>
              <w:bottom w:val="single" w:sz="2" w:space="0" w:color="000000"/>
              <w:right w:val="single" w:sz="2" w:space="0" w:color="000000"/>
            </w:tcBorders>
            <w:vAlign w:val="center"/>
            <w:hideMark/>
          </w:tcPr>
          <w:p w14:paraId="4C692F2D" w14:textId="77777777" w:rsidR="004D00D7" w:rsidRDefault="004D00D7">
            <w:pPr>
              <w:jc w:val="center"/>
              <w:rPr>
                <w:rFonts w:ascii="Times New Roman" w:hAnsi="Times New Roman"/>
              </w:rPr>
            </w:pPr>
            <w:r>
              <w:rPr>
                <w:rFonts w:ascii="宋体" w:eastAsia="宋体" w:hAnsi="宋体" w:cs="宋体" w:hint="eastAsia"/>
                <w:w w:val="105"/>
              </w:rPr>
              <w:t>斗容量</w:t>
            </w:r>
          </w:p>
        </w:tc>
        <w:tc>
          <w:tcPr>
            <w:tcW w:w="1698" w:type="dxa"/>
            <w:tcBorders>
              <w:top w:val="single" w:sz="2" w:space="0" w:color="000000"/>
              <w:left w:val="single" w:sz="2" w:space="0" w:color="000000"/>
              <w:bottom w:val="single" w:sz="2" w:space="0" w:color="000000"/>
              <w:right w:val="single" w:sz="2" w:space="0" w:color="000000"/>
            </w:tcBorders>
            <w:vAlign w:val="center"/>
            <w:hideMark/>
          </w:tcPr>
          <w:p w14:paraId="7A43BD9E" w14:textId="77777777" w:rsidR="004D00D7" w:rsidRDefault="004D00D7">
            <w:pPr>
              <w:jc w:val="center"/>
              <w:rPr>
                <w:rFonts w:ascii="Times New Roman" w:hAnsi="Times New Roman"/>
              </w:rPr>
            </w:pPr>
            <w:r>
              <w:rPr>
                <w:rFonts w:ascii="Times New Roman" w:hAnsi="Times New Roman"/>
                <w:w w:val="110"/>
              </w:rPr>
              <w:t>0.6m</w:t>
            </w:r>
            <w:r>
              <w:rPr>
                <w:rFonts w:ascii="Times New Roman" w:hAnsi="Times New Roman"/>
                <w:w w:val="110"/>
                <w:vertAlign w:val="superscript"/>
              </w:rPr>
              <w:t>3</w:t>
            </w:r>
          </w:p>
        </w:tc>
        <w:tc>
          <w:tcPr>
            <w:tcW w:w="990" w:type="dxa"/>
            <w:tcBorders>
              <w:top w:val="single" w:sz="2" w:space="0" w:color="000000"/>
              <w:left w:val="single" w:sz="2" w:space="0" w:color="000000"/>
              <w:bottom w:val="single" w:sz="2" w:space="0" w:color="000000"/>
              <w:right w:val="single" w:sz="2" w:space="0" w:color="000000"/>
            </w:tcBorders>
            <w:vAlign w:val="center"/>
            <w:hideMark/>
          </w:tcPr>
          <w:p w14:paraId="13CE424C" w14:textId="77777777" w:rsidR="004D00D7" w:rsidRDefault="004D00D7">
            <w:pPr>
              <w:jc w:val="center"/>
              <w:rPr>
                <w:rFonts w:ascii="Times New Roman" w:hAnsi="Times New Roman"/>
              </w:rPr>
            </w:pPr>
            <w:r>
              <w:rPr>
                <w:rFonts w:ascii="Times New Roman" w:hAnsi="Times New Roman"/>
              </w:rPr>
              <w:t>——</w:t>
            </w:r>
          </w:p>
        </w:tc>
        <w:tc>
          <w:tcPr>
            <w:tcW w:w="990" w:type="dxa"/>
            <w:tcBorders>
              <w:top w:val="single" w:sz="2" w:space="0" w:color="000000"/>
              <w:left w:val="single" w:sz="2" w:space="0" w:color="000000"/>
              <w:bottom w:val="single" w:sz="2" w:space="0" w:color="000000"/>
              <w:right w:val="single" w:sz="2" w:space="0" w:color="000000"/>
            </w:tcBorders>
            <w:vAlign w:val="center"/>
            <w:hideMark/>
          </w:tcPr>
          <w:p w14:paraId="6AD226AA" w14:textId="77777777" w:rsidR="004D00D7" w:rsidRDefault="004D00D7">
            <w:pPr>
              <w:jc w:val="center"/>
              <w:rPr>
                <w:rFonts w:ascii="Times New Roman" w:hAnsi="Times New Roman"/>
              </w:rPr>
            </w:pPr>
            <w:r>
              <w:rPr>
                <w:rFonts w:ascii="Times New Roman" w:hAnsi="Times New Roman"/>
              </w:rPr>
              <w:t>33.68</w:t>
            </w:r>
          </w:p>
        </w:tc>
        <w:tc>
          <w:tcPr>
            <w:tcW w:w="850" w:type="dxa"/>
            <w:tcBorders>
              <w:top w:val="single" w:sz="2" w:space="0" w:color="000000"/>
              <w:left w:val="single" w:sz="2" w:space="0" w:color="000000"/>
              <w:bottom w:val="single" w:sz="2" w:space="0" w:color="000000"/>
              <w:right w:val="single" w:sz="12" w:space="0" w:color="000000"/>
            </w:tcBorders>
            <w:vAlign w:val="center"/>
            <w:hideMark/>
          </w:tcPr>
          <w:p w14:paraId="1B22256C" w14:textId="77777777" w:rsidR="004D00D7" w:rsidRDefault="004D00D7">
            <w:pPr>
              <w:jc w:val="center"/>
              <w:rPr>
                <w:rFonts w:ascii="Times New Roman" w:hAnsi="Times New Roman"/>
              </w:rPr>
            </w:pPr>
            <w:r>
              <w:rPr>
                <w:rFonts w:ascii="Times New Roman" w:hAnsi="Times New Roman"/>
              </w:rPr>
              <w:t>——</w:t>
            </w:r>
          </w:p>
        </w:tc>
      </w:tr>
      <w:tr w:rsidR="004D00D7" w14:paraId="3C921C3A" w14:textId="77777777" w:rsidTr="004D00D7">
        <w:trPr>
          <w:trHeight w:val="454"/>
        </w:trPr>
        <w:tc>
          <w:tcPr>
            <w:tcW w:w="536" w:type="dxa"/>
            <w:tcBorders>
              <w:top w:val="nil"/>
              <w:left w:val="single" w:sz="12" w:space="0" w:color="000000"/>
              <w:bottom w:val="single" w:sz="2" w:space="0" w:color="000000"/>
              <w:right w:val="single" w:sz="2" w:space="0" w:color="000000"/>
            </w:tcBorders>
            <w:vAlign w:val="center"/>
            <w:hideMark/>
          </w:tcPr>
          <w:p w14:paraId="5CA2BB2B" w14:textId="77777777" w:rsidR="004D00D7" w:rsidRDefault="004D00D7">
            <w:pPr>
              <w:jc w:val="center"/>
              <w:rPr>
                <w:rFonts w:ascii="Times New Roman" w:hAnsi="Times New Roman"/>
              </w:rPr>
            </w:pPr>
            <w:r>
              <w:rPr>
                <w:rFonts w:ascii="Times New Roman" w:hAnsi="Times New Roman"/>
              </w:rPr>
              <w:t>5</w:t>
            </w:r>
          </w:p>
        </w:tc>
        <w:tc>
          <w:tcPr>
            <w:tcW w:w="1698" w:type="dxa"/>
            <w:vMerge/>
            <w:tcBorders>
              <w:top w:val="single" w:sz="2" w:space="0" w:color="000000"/>
              <w:left w:val="single" w:sz="2" w:space="0" w:color="000000"/>
              <w:bottom w:val="single" w:sz="2" w:space="0" w:color="000000"/>
              <w:right w:val="single" w:sz="2" w:space="0" w:color="000000"/>
            </w:tcBorders>
            <w:vAlign w:val="center"/>
            <w:hideMark/>
          </w:tcPr>
          <w:p w14:paraId="69F339B5" w14:textId="77777777" w:rsidR="004D00D7" w:rsidRDefault="004D00D7">
            <w:pPr>
              <w:rPr>
                <w:rFonts w:ascii="Times New Roman" w:hAnsi="Times New Roman" w:cs="Times New Roman"/>
                <w:kern w:val="2"/>
              </w:rPr>
            </w:pPr>
          </w:p>
        </w:tc>
        <w:tc>
          <w:tcPr>
            <w:tcW w:w="3113" w:type="dxa"/>
            <w:vMerge/>
            <w:tcBorders>
              <w:top w:val="single" w:sz="2" w:space="0" w:color="000000"/>
              <w:left w:val="single" w:sz="2" w:space="0" w:color="000000"/>
              <w:bottom w:val="single" w:sz="2" w:space="0" w:color="000000"/>
              <w:right w:val="single" w:sz="2" w:space="0" w:color="000000"/>
            </w:tcBorders>
            <w:vAlign w:val="center"/>
            <w:hideMark/>
          </w:tcPr>
          <w:p w14:paraId="32F9D3D5" w14:textId="77777777" w:rsidR="004D00D7" w:rsidRDefault="004D00D7">
            <w:pPr>
              <w:rPr>
                <w:rFonts w:ascii="Times New Roman" w:hAnsi="Times New Roman" w:cs="Times New Roman"/>
                <w:kern w:val="2"/>
              </w:rPr>
            </w:pPr>
          </w:p>
        </w:tc>
        <w:tc>
          <w:tcPr>
            <w:tcW w:w="1698" w:type="dxa"/>
            <w:tcBorders>
              <w:top w:val="single" w:sz="2" w:space="0" w:color="000000"/>
              <w:left w:val="single" w:sz="2" w:space="0" w:color="000000"/>
              <w:bottom w:val="single" w:sz="2" w:space="0" w:color="000000"/>
              <w:right w:val="single" w:sz="2" w:space="0" w:color="000000"/>
            </w:tcBorders>
            <w:vAlign w:val="center"/>
            <w:hideMark/>
          </w:tcPr>
          <w:p w14:paraId="35406E9E" w14:textId="77777777" w:rsidR="004D00D7" w:rsidRDefault="004D00D7">
            <w:pPr>
              <w:jc w:val="center"/>
              <w:rPr>
                <w:rFonts w:ascii="Times New Roman" w:hAnsi="Times New Roman"/>
              </w:rPr>
            </w:pPr>
            <w:r>
              <w:rPr>
                <w:rFonts w:ascii="Times New Roman" w:hAnsi="Times New Roman"/>
                <w:w w:val="110"/>
              </w:rPr>
              <w:t>1m</w:t>
            </w:r>
            <w:r>
              <w:rPr>
                <w:rFonts w:ascii="Times New Roman" w:hAnsi="Times New Roman"/>
                <w:w w:val="110"/>
                <w:vertAlign w:val="superscript"/>
              </w:rPr>
              <w:t>3</w:t>
            </w:r>
          </w:p>
        </w:tc>
        <w:tc>
          <w:tcPr>
            <w:tcW w:w="990" w:type="dxa"/>
            <w:tcBorders>
              <w:top w:val="single" w:sz="2" w:space="0" w:color="000000"/>
              <w:left w:val="single" w:sz="2" w:space="0" w:color="000000"/>
              <w:bottom w:val="single" w:sz="2" w:space="0" w:color="000000"/>
              <w:right w:val="single" w:sz="2" w:space="0" w:color="000000"/>
            </w:tcBorders>
            <w:vAlign w:val="center"/>
            <w:hideMark/>
          </w:tcPr>
          <w:p w14:paraId="03E06DE2" w14:textId="77777777" w:rsidR="004D00D7" w:rsidRDefault="004D00D7">
            <w:pPr>
              <w:jc w:val="center"/>
              <w:rPr>
                <w:rFonts w:ascii="Times New Roman" w:hAnsi="Times New Roman"/>
              </w:rPr>
            </w:pPr>
            <w:r>
              <w:rPr>
                <w:rFonts w:ascii="Times New Roman" w:hAnsi="Times New Roman"/>
              </w:rPr>
              <w:t>——</w:t>
            </w:r>
          </w:p>
        </w:tc>
        <w:tc>
          <w:tcPr>
            <w:tcW w:w="990" w:type="dxa"/>
            <w:tcBorders>
              <w:top w:val="single" w:sz="2" w:space="0" w:color="000000"/>
              <w:left w:val="single" w:sz="2" w:space="0" w:color="000000"/>
              <w:bottom w:val="single" w:sz="2" w:space="0" w:color="000000"/>
              <w:right w:val="single" w:sz="2" w:space="0" w:color="000000"/>
            </w:tcBorders>
            <w:vAlign w:val="center"/>
            <w:hideMark/>
          </w:tcPr>
          <w:p w14:paraId="53E41958" w14:textId="77777777" w:rsidR="004D00D7" w:rsidRDefault="004D00D7">
            <w:pPr>
              <w:jc w:val="center"/>
              <w:rPr>
                <w:rFonts w:ascii="Times New Roman" w:hAnsi="Times New Roman"/>
              </w:rPr>
            </w:pPr>
            <w:r>
              <w:rPr>
                <w:rFonts w:ascii="Times New Roman" w:hAnsi="Times New Roman"/>
                <w:w w:val="110"/>
              </w:rPr>
              <w:t>63.00</w:t>
            </w:r>
          </w:p>
        </w:tc>
        <w:tc>
          <w:tcPr>
            <w:tcW w:w="850" w:type="dxa"/>
            <w:tcBorders>
              <w:top w:val="single" w:sz="2" w:space="0" w:color="000000"/>
              <w:left w:val="single" w:sz="2" w:space="0" w:color="000000"/>
              <w:bottom w:val="single" w:sz="2" w:space="0" w:color="000000"/>
              <w:right w:val="single" w:sz="12" w:space="0" w:color="000000"/>
            </w:tcBorders>
            <w:vAlign w:val="center"/>
            <w:hideMark/>
          </w:tcPr>
          <w:p w14:paraId="70AD1F2E" w14:textId="77777777" w:rsidR="004D00D7" w:rsidRDefault="004D00D7">
            <w:pPr>
              <w:jc w:val="center"/>
              <w:rPr>
                <w:rFonts w:ascii="Times New Roman" w:hAnsi="Times New Roman"/>
              </w:rPr>
            </w:pPr>
            <w:r>
              <w:rPr>
                <w:rFonts w:ascii="Times New Roman" w:hAnsi="Times New Roman"/>
              </w:rPr>
              <w:t>——</w:t>
            </w:r>
          </w:p>
        </w:tc>
      </w:tr>
      <w:tr w:rsidR="004D00D7" w14:paraId="0A5E1AA0" w14:textId="77777777" w:rsidTr="004D00D7">
        <w:trPr>
          <w:trHeight w:val="454"/>
        </w:trPr>
        <w:tc>
          <w:tcPr>
            <w:tcW w:w="536" w:type="dxa"/>
            <w:tcBorders>
              <w:top w:val="single" w:sz="2" w:space="0" w:color="000000"/>
              <w:left w:val="single" w:sz="12" w:space="0" w:color="000000"/>
              <w:bottom w:val="single" w:sz="2" w:space="0" w:color="000000"/>
              <w:right w:val="single" w:sz="2" w:space="0" w:color="000000"/>
            </w:tcBorders>
            <w:vAlign w:val="center"/>
            <w:hideMark/>
          </w:tcPr>
          <w:p w14:paraId="4C51A1EE" w14:textId="77777777" w:rsidR="004D00D7" w:rsidRDefault="004D00D7">
            <w:pPr>
              <w:jc w:val="center"/>
              <w:rPr>
                <w:rFonts w:ascii="Times New Roman" w:hAnsi="Times New Roman"/>
              </w:rPr>
            </w:pPr>
            <w:r>
              <w:rPr>
                <w:rFonts w:ascii="Times New Roman" w:hAnsi="Times New Roman"/>
                <w:w w:val="98"/>
              </w:rPr>
              <w:t>6</w:t>
            </w:r>
          </w:p>
        </w:tc>
        <w:tc>
          <w:tcPr>
            <w:tcW w:w="1698" w:type="dxa"/>
            <w:vMerge w:val="restart"/>
            <w:tcBorders>
              <w:top w:val="single" w:sz="2" w:space="0" w:color="000000"/>
              <w:left w:val="single" w:sz="2" w:space="0" w:color="000000"/>
              <w:bottom w:val="single" w:sz="2" w:space="0" w:color="000000"/>
              <w:right w:val="single" w:sz="2" w:space="0" w:color="000000"/>
            </w:tcBorders>
            <w:vAlign w:val="center"/>
            <w:hideMark/>
          </w:tcPr>
          <w:p w14:paraId="72BDFE86" w14:textId="77777777" w:rsidR="004D00D7" w:rsidRDefault="004D00D7">
            <w:pPr>
              <w:jc w:val="center"/>
              <w:rPr>
                <w:rFonts w:ascii="Times New Roman" w:hAnsi="Times New Roman"/>
              </w:rPr>
            </w:pPr>
            <w:r>
              <w:rPr>
                <w:rFonts w:ascii="宋体" w:eastAsia="宋体" w:hAnsi="宋体" w:cs="宋体" w:hint="eastAsia"/>
                <w:w w:val="105"/>
              </w:rPr>
              <w:t>轮胎式装载机</w:t>
            </w:r>
          </w:p>
        </w:tc>
        <w:tc>
          <w:tcPr>
            <w:tcW w:w="1415" w:type="dxa"/>
            <w:vMerge w:val="restart"/>
            <w:tcBorders>
              <w:top w:val="single" w:sz="2" w:space="0" w:color="000000"/>
              <w:left w:val="single" w:sz="2" w:space="0" w:color="000000"/>
              <w:bottom w:val="single" w:sz="2" w:space="0" w:color="000000"/>
              <w:right w:val="single" w:sz="2" w:space="0" w:color="000000"/>
            </w:tcBorders>
            <w:vAlign w:val="center"/>
            <w:hideMark/>
          </w:tcPr>
          <w:p w14:paraId="7DDA5D6D" w14:textId="77777777" w:rsidR="004D00D7" w:rsidRDefault="004D00D7">
            <w:pPr>
              <w:jc w:val="center"/>
              <w:rPr>
                <w:rFonts w:ascii="Times New Roman" w:hAnsi="Times New Roman"/>
              </w:rPr>
            </w:pPr>
            <w:r>
              <w:rPr>
                <w:rFonts w:ascii="宋体" w:eastAsia="宋体" w:hAnsi="宋体" w:cs="宋体" w:hint="eastAsia"/>
                <w:w w:val="105"/>
              </w:rPr>
              <w:t>斗容量</w:t>
            </w:r>
          </w:p>
        </w:tc>
        <w:tc>
          <w:tcPr>
            <w:tcW w:w="1698" w:type="dxa"/>
            <w:tcBorders>
              <w:top w:val="single" w:sz="2" w:space="0" w:color="000000"/>
              <w:left w:val="single" w:sz="2" w:space="0" w:color="000000"/>
              <w:bottom w:val="single" w:sz="2" w:space="0" w:color="000000"/>
              <w:right w:val="single" w:sz="2" w:space="0" w:color="000000"/>
            </w:tcBorders>
            <w:vAlign w:val="center"/>
            <w:hideMark/>
          </w:tcPr>
          <w:p w14:paraId="3D3F1D74" w14:textId="77777777" w:rsidR="004D00D7" w:rsidRDefault="004D00D7">
            <w:pPr>
              <w:jc w:val="center"/>
              <w:rPr>
                <w:rFonts w:ascii="Times New Roman" w:hAnsi="Times New Roman"/>
              </w:rPr>
            </w:pPr>
            <w:r>
              <w:rPr>
                <w:rFonts w:ascii="Times New Roman" w:hAnsi="Times New Roman"/>
              </w:rPr>
              <w:t>1m</w:t>
            </w:r>
            <w:r>
              <w:rPr>
                <w:rFonts w:ascii="Times New Roman" w:hAnsi="Times New Roman"/>
                <w:vertAlign w:val="superscript"/>
              </w:rPr>
              <w:t>3</w:t>
            </w:r>
          </w:p>
        </w:tc>
        <w:tc>
          <w:tcPr>
            <w:tcW w:w="990" w:type="dxa"/>
            <w:tcBorders>
              <w:top w:val="single" w:sz="2" w:space="0" w:color="000000"/>
              <w:left w:val="single" w:sz="2" w:space="0" w:color="000000"/>
              <w:bottom w:val="single" w:sz="2" w:space="0" w:color="000000"/>
              <w:right w:val="single" w:sz="2" w:space="0" w:color="000000"/>
            </w:tcBorders>
            <w:vAlign w:val="center"/>
            <w:hideMark/>
          </w:tcPr>
          <w:p w14:paraId="3959B28C" w14:textId="77777777" w:rsidR="004D00D7" w:rsidRDefault="004D00D7">
            <w:pPr>
              <w:jc w:val="center"/>
              <w:rPr>
                <w:rFonts w:ascii="Times New Roman" w:hAnsi="Times New Roman"/>
              </w:rPr>
            </w:pPr>
            <w:r>
              <w:rPr>
                <w:rFonts w:ascii="Times New Roman" w:hAnsi="Times New Roman"/>
              </w:rPr>
              <w:t>——</w:t>
            </w:r>
          </w:p>
        </w:tc>
        <w:tc>
          <w:tcPr>
            <w:tcW w:w="990" w:type="dxa"/>
            <w:tcBorders>
              <w:top w:val="single" w:sz="2" w:space="0" w:color="000000"/>
              <w:left w:val="single" w:sz="2" w:space="0" w:color="000000"/>
              <w:bottom w:val="single" w:sz="2" w:space="0" w:color="000000"/>
              <w:right w:val="single" w:sz="2" w:space="0" w:color="000000"/>
            </w:tcBorders>
            <w:vAlign w:val="center"/>
            <w:hideMark/>
          </w:tcPr>
          <w:p w14:paraId="412382AB" w14:textId="77777777" w:rsidR="004D00D7" w:rsidRDefault="004D00D7">
            <w:pPr>
              <w:jc w:val="center"/>
              <w:rPr>
                <w:rFonts w:ascii="Times New Roman" w:hAnsi="Times New Roman"/>
              </w:rPr>
            </w:pPr>
            <w:r>
              <w:rPr>
                <w:rFonts w:ascii="Times New Roman" w:hAnsi="Times New Roman"/>
                <w:w w:val="110"/>
              </w:rPr>
              <w:t>52.73</w:t>
            </w:r>
          </w:p>
        </w:tc>
        <w:tc>
          <w:tcPr>
            <w:tcW w:w="850" w:type="dxa"/>
            <w:tcBorders>
              <w:top w:val="single" w:sz="2" w:space="0" w:color="000000"/>
              <w:left w:val="single" w:sz="2" w:space="0" w:color="000000"/>
              <w:bottom w:val="single" w:sz="2" w:space="0" w:color="000000"/>
              <w:right w:val="single" w:sz="12" w:space="0" w:color="000000"/>
            </w:tcBorders>
            <w:vAlign w:val="center"/>
            <w:hideMark/>
          </w:tcPr>
          <w:p w14:paraId="0A58C3D9" w14:textId="77777777" w:rsidR="004D00D7" w:rsidRDefault="004D00D7">
            <w:pPr>
              <w:jc w:val="center"/>
              <w:rPr>
                <w:rFonts w:ascii="Times New Roman" w:hAnsi="Times New Roman"/>
              </w:rPr>
            </w:pPr>
            <w:r>
              <w:rPr>
                <w:rFonts w:ascii="Times New Roman" w:hAnsi="Times New Roman"/>
              </w:rPr>
              <w:t>——</w:t>
            </w:r>
          </w:p>
        </w:tc>
      </w:tr>
      <w:tr w:rsidR="004D00D7" w14:paraId="19006FF4" w14:textId="77777777" w:rsidTr="004D00D7">
        <w:trPr>
          <w:trHeight w:val="454"/>
        </w:trPr>
        <w:tc>
          <w:tcPr>
            <w:tcW w:w="536" w:type="dxa"/>
            <w:tcBorders>
              <w:top w:val="nil"/>
              <w:left w:val="single" w:sz="12" w:space="0" w:color="000000"/>
              <w:bottom w:val="single" w:sz="2" w:space="0" w:color="000000"/>
              <w:right w:val="single" w:sz="2" w:space="0" w:color="000000"/>
            </w:tcBorders>
            <w:vAlign w:val="center"/>
            <w:hideMark/>
          </w:tcPr>
          <w:p w14:paraId="573027D7" w14:textId="77777777" w:rsidR="004D00D7" w:rsidRDefault="004D00D7">
            <w:pPr>
              <w:jc w:val="center"/>
              <w:rPr>
                <w:rFonts w:ascii="Times New Roman" w:hAnsi="Times New Roman"/>
              </w:rPr>
            </w:pPr>
            <w:r>
              <w:rPr>
                <w:rFonts w:ascii="Times New Roman" w:hAnsi="Times New Roman"/>
                <w:w w:val="98"/>
              </w:rPr>
              <w:t>7</w:t>
            </w:r>
          </w:p>
        </w:tc>
        <w:tc>
          <w:tcPr>
            <w:tcW w:w="1698" w:type="dxa"/>
            <w:vMerge/>
            <w:tcBorders>
              <w:top w:val="single" w:sz="2" w:space="0" w:color="000000"/>
              <w:left w:val="single" w:sz="2" w:space="0" w:color="000000"/>
              <w:bottom w:val="single" w:sz="2" w:space="0" w:color="000000"/>
              <w:right w:val="single" w:sz="2" w:space="0" w:color="000000"/>
            </w:tcBorders>
            <w:vAlign w:val="center"/>
            <w:hideMark/>
          </w:tcPr>
          <w:p w14:paraId="6D755A64" w14:textId="77777777" w:rsidR="004D00D7" w:rsidRDefault="004D00D7">
            <w:pPr>
              <w:rPr>
                <w:rFonts w:ascii="Times New Roman" w:hAnsi="Times New Roman" w:cs="Times New Roman"/>
                <w:kern w:val="2"/>
              </w:rPr>
            </w:pPr>
          </w:p>
        </w:tc>
        <w:tc>
          <w:tcPr>
            <w:tcW w:w="3113" w:type="dxa"/>
            <w:vMerge/>
            <w:tcBorders>
              <w:top w:val="single" w:sz="2" w:space="0" w:color="000000"/>
              <w:left w:val="single" w:sz="2" w:space="0" w:color="000000"/>
              <w:bottom w:val="single" w:sz="2" w:space="0" w:color="000000"/>
              <w:right w:val="single" w:sz="2" w:space="0" w:color="000000"/>
            </w:tcBorders>
            <w:vAlign w:val="center"/>
            <w:hideMark/>
          </w:tcPr>
          <w:p w14:paraId="4A198EC3" w14:textId="77777777" w:rsidR="004D00D7" w:rsidRDefault="004D00D7">
            <w:pPr>
              <w:rPr>
                <w:rFonts w:ascii="Times New Roman" w:hAnsi="Times New Roman" w:cs="Times New Roman"/>
                <w:kern w:val="2"/>
              </w:rPr>
            </w:pPr>
          </w:p>
        </w:tc>
        <w:tc>
          <w:tcPr>
            <w:tcW w:w="1698" w:type="dxa"/>
            <w:tcBorders>
              <w:top w:val="single" w:sz="2" w:space="0" w:color="000000"/>
              <w:left w:val="single" w:sz="2" w:space="0" w:color="000000"/>
              <w:bottom w:val="single" w:sz="2" w:space="0" w:color="000000"/>
              <w:right w:val="single" w:sz="2" w:space="0" w:color="000000"/>
            </w:tcBorders>
            <w:vAlign w:val="center"/>
            <w:hideMark/>
          </w:tcPr>
          <w:p w14:paraId="51869FFD" w14:textId="77777777" w:rsidR="004D00D7" w:rsidRDefault="004D00D7">
            <w:pPr>
              <w:jc w:val="center"/>
              <w:rPr>
                <w:rFonts w:ascii="Times New Roman" w:hAnsi="Times New Roman"/>
              </w:rPr>
            </w:pPr>
            <w:r>
              <w:rPr>
                <w:rFonts w:ascii="Times New Roman" w:hAnsi="Times New Roman"/>
              </w:rPr>
              <w:t>1.5m</w:t>
            </w:r>
            <w:r>
              <w:rPr>
                <w:rFonts w:ascii="Times New Roman" w:hAnsi="Times New Roman"/>
                <w:vertAlign w:val="superscript"/>
              </w:rPr>
              <w:t>3</w:t>
            </w:r>
          </w:p>
        </w:tc>
        <w:tc>
          <w:tcPr>
            <w:tcW w:w="990" w:type="dxa"/>
            <w:tcBorders>
              <w:top w:val="single" w:sz="2" w:space="0" w:color="000000"/>
              <w:left w:val="single" w:sz="2" w:space="0" w:color="000000"/>
              <w:bottom w:val="single" w:sz="2" w:space="0" w:color="000000"/>
              <w:right w:val="single" w:sz="2" w:space="0" w:color="000000"/>
            </w:tcBorders>
            <w:vAlign w:val="center"/>
            <w:hideMark/>
          </w:tcPr>
          <w:p w14:paraId="34B47BE3" w14:textId="77777777" w:rsidR="004D00D7" w:rsidRDefault="004D00D7">
            <w:pPr>
              <w:jc w:val="center"/>
              <w:rPr>
                <w:rFonts w:ascii="Times New Roman" w:hAnsi="Times New Roman"/>
              </w:rPr>
            </w:pPr>
            <w:r>
              <w:rPr>
                <w:rFonts w:ascii="Times New Roman" w:hAnsi="Times New Roman"/>
              </w:rPr>
              <w:t>——</w:t>
            </w:r>
          </w:p>
        </w:tc>
        <w:tc>
          <w:tcPr>
            <w:tcW w:w="990" w:type="dxa"/>
            <w:tcBorders>
              <w:top w:val="single" w:sz="2" w:space="0" w:color="000000"/>
              <w:left w:val="single" w:sz="2" w:space="0" w:color="000000"/>
              <w:bottom w:val="single" w:sz="2" w:space="0" w:color="000000"/>
              <w:right w:val="single" w:sz="2" w:space="0" w:color="000000"/>
            </w:tcBorders>
            <w:vAlign w:val="center"/>
            <w:hideMark/>
          </w:tcPr>
          <w:p w14:paraId="0B01782D" w14:textId="77777777" w:rsidR="004D00D7" w:rsidRDefault="004D00D7">
            <w:pPr>
              <w:jc w:val="center"/>
              <w:rPr>
                <w:rFonts w:ascii="Times New Roman" w:hAnsi="Times New Roman"/>
              </w:rPr>
            </w:pPr>
            <w:r>
              <w:rPr>
                <w:rFonts w:ascii="Times New Roman" w:hAnsi="Times New Roman"/>
                <w:w w:val="110"/>
              </w:rPr>
              <w:t>58.75</w:t>
            </w:r>
          </w:p>
        </w:tc>
        <w:tc>
          <w:tcPr>
            <w:tcW w:w="850" w:type="dxa"/>
            <w:tcBorders>
              <w:top w:val="single" w:sz="2" w:space="0" w:color="000000"/>
              <w:left w:val="single" w:sz="2" w:space="0" w:color="000000"/>
              <w:bottom w:val="single" w:sz="2" w:space="0" w:color="000000"/>
              <w:right w:val="single" w:sz="12" w:space="0" w:color="000000"/>
            </w:tcBorders>
            <w:vAlign w:val="center"/>
            <w:hideMark/>
          </w:tcPr>
          <w:p w14:paraId="526C1F7A" w14:textId="77777777" w:rsidR="004D00D7" w:rsidRDefault="004D00D7">
            <w:pPr>
              <w:jc w:val="center"/>
              <w:rPr>
                <w:rFonts w:ascii="Times New Roman" w:hAnsi="Times New Roman"/>
              </w:rPr>
            </w:pPr>
            <w:r>
              <w:rPr>
                <w:rFonts w:ascii="Times New Roman" w:hAnsi="Times New Roman"/>
              </w:rPr>
              <w:t>——</w:t>
            </w:r>
          </w:p>
        </w:tc>
      </w:tr>
      <w:tr w:rsidR="004D00D7" w14:paraId="2FB411E1" w14:textId="77777777" w:rsidTr="004D00D7">
        <w:trPr>
          <w:trHeight w:val="454"/>
        </w:trPr>
        <w:tc>
          <w:tcPr>
            <w:tcW w:w="536" w:type="dxa"/>
            <w:tcBorders>
              <w:top w:val="single" w:sz="2" w:space="0" w:color="000000"/>
              <w:left w:val="single" w:sz="12" w:space="0" w:color="000000"/>
              <w:bottom w:val="single" w:sz="2" w:space="0" w:color="000000"/>
              <w:right w:val="single" w:sz="2" w:space="0" w:color="000000"/>
            </w:tcBorders>
            <w:vAlign w:val="center"/>
            <w:hideMark/>
          </w:tcPr>
          <w:p w14:paraId="40D394F2" w14:textId="77777777" w:rsidR="004D00D7" w:rsidRDefault="004D00D7">
            <w:pPr>
              <w:jc w:val="center"/>
              <w:rPr>
                <w:rFonts w:ascii="Times New Roman" w:hAnsi="Times New Roman"/>
              </w:rPr>
            </w:pPr>
            <w:r>
              <w:rPr>
                <w:rFonts w:ascii="Times New Roman" w:hAnsi="Times New Roman"/>
                <w:w w:val="101"/>
              </w:rPr>
              <w:t>8</w:t>
            </w:r>
          </w:p>
        </w:tc>
        <w:tc>
          <w:tcPr>
            <w:tcW w:w="1698" w:type="dxa"/>
            <w:vMerge w:val="restart"/>
            <w:tcBorders>
              <w:top w:val="single" w:sz="2" w:space="0" w:color="000000"/>
              <w:left w:val="single" w:sz="2" w:space="0" w:color="000000"/>
              <w:bottom w:val="single" w:sz="2" w:space="0" w:color="000000"/>
              <w:right w:val="single" w:sz="2" w:space="0" w:color="000000"/>
            </w:tcBorders>
            <w:vAlign w:val="center"/>
            <w:hideMark/>
          </w:tcPr>
          <w:p w14:paraId="1005CF53" w14:textId="77777777" w:rsidR="004D00D7" w:rsidRDefault="004D00D7">
            <w:pPr>
              <w:jc w:val="center"/>
              <w:rPr>
                <w:rFonts w:ascii="Times New Roman" w:hAnsi="Times New Roman"/>
              </w:rPr>
            </w:pPr>
            <w:r>
              <w:rPr>
                <w:rFonts w:ascii="宋体" w:eastAsia="宋体" w:hAnsi="宋体" w:cs="宋体" w:hint="eastAsia"/>
                <w:w w:val="105"/>
              </w:rPr>
              <w:t>钢轮内燃压路机</w:t>
            </w:r>
          </w:p>
        </w:tc>
        <w:tc>
          <w:tcPr>
            <w:tcW w:w="1415" w:type="dxa"/>
            <w:vMerge w:val="restart"/>
            <w:tcBorders>
              <w:top w:val="single" w:sz="2" w:space="0" w:color="000000"/>
              <w:left w:val="single" w:sz="2" w:space="0" w:color="000000"/>
              <w:bottom w:val="single" w:sz="2" w:space="0" w:color="000000"/>
              <w:right w:val="single" w:sz="2" w:space="0" w:color="000000"/>
            </w:tcBorders>
            <w:vAlign w:val="center"/>
            <w:hideMark/>
          </w:tcPr>
          <w:p w14:paraId="49EF5A99" w14:textId="77777777" w:rsidR="004D00D7" w:rsidRDefault="004D00D7">
            <w:pPr>
              <w:jc w:val="center"/>
              <w:rPr>
                <w:rFonts w:ascii="Times New Roman" w:hAnsi="Times New Roman"/>
              </w:rPr>
            </w:pPr>
            <w:r>
              <w:rPr>
                <w:rFonts w:ascii="宋体" w:eastAsia="宋体" w:hAnsi="宋体" w:cs="宋体" w:hint="eastAsia"/>
                <w:w w:val="110"/>
              </w:rPr>
              <w:t>工作质量</w:t>
            </w:r>
          </w:p>
        </w:tc>
        <w:tc>
          <w:tcPr>
            <w:tcW w:w="1698" w:type="dxa"/>
            <w:tcBorders>
              <w:top w:val="single" w:sz="2" w:space="0" w:color="000000"/>
              <w:left w:val="single" w:sz="2" w:space="0" w:color="000000"/>
              <w:bottom w:val="single" w:sz="2" w:space="0" w:color="000000"/>
              <w:right w:val="single" w:sz="2" w:space="0" w:color="000000"/>
            </w:tcBorders>
            <w:vAlign w:val="center"/>
            <w:hideMark/>
          </w:tcPr>
          <w:p w14:paraId="7E73894D" w14:textId="77777777" w:rsidR="004D00D7" w:rsidRDefault="004D00D7">
            <w:pPr>
              <w:jc w:val="center"/>
              <w:rPr>
                <w:rFonts w:ascii="Times New Roman" w:hAnsi="Times New Roman"/>
              </w:rPr>
            </w:pPr>
            <w:r>
              <w:rPr>
                <w:rFonts w:ascii="Times New Roman" w:hAnsi="Times New Roman"/>
                <w:w w:val="105"/>
              </w:rPr>
              <w:t>8t</w:t>
            </w:r>
          </w:p>
        </w:tc>
        <w:tc>
          <w:tcPr>
            <w:tcW w:w="990" w:type="dxa"/>
            <w:tcBorders>
              <w:top w:val="single" w:sz="2" w:space="0" w:color="000000"/>
              <w:left w:val="single" w:sz="2" w:space="0" w:color="000000"/>
              <w:bottom w:val="single" w:sz="2" w:space="0" w:color="000000"/>
              <w:right w:val="single" w:sz="2" w:space="0" w:color="000000"/>
            </w:tcBorders>
            <w:vAlign w:val="center"/>
            <w:hideMark/>
          </w:tcPr>
          <w:p w14:paraId="31675A7E" w14:textId="77777777" w:rsidR="004D00D7" w:rsidRDefault="004D00D7">
            <w:pPr>
              <w:jc w:val="center"/>
              <w:rPr>
                <w:rFonts w:ascii="Times New Roman" w:hAnsi="Times New Roman"/>
              </w:rPr>
            </w:pPr>
            <w:r>
              <w:rPr>
                <w:rFonts w:ascii="Times New Roman" w:hAnsi="Times New Roman"/>
              </w:rPr>
              <w:t>——</w:t>
            </w:r>
          </w:p>
        </w:tc>
        <w:tc>
          <w:tcPr>
            <w:tcW w:w="990" w:type="dxa"/>
            <w:tcBorders>
              <w:top w:val="single" w:sz="2" w:space="0" w:color="000000"/>
              <w:left w:val="single" w:sz="2" w:space="0" w:color="000000"/>
              <w:bottom w:val="single" w:sz="2" w:space="0" w:color="000000"/>
              <w:right w:val="single" w:sz="2" w:space="0" w:color="000000"/>
            </w:tcBorders>
            <w:vAlign w:val="center"/>
            <w:hideMark/>
          </w:tcPr>
          <w:p w14:paraId="65074FA4" w14:textId="77777777" w:rsidR="004D00D7" w:rsidRDefault="004D00D7">
            <w:pPr>
              <w:jc w:val="center"/>
              <w:rPr>
                <w:rFonts w:ascii="Times New Roman" w:hAnsi="Times New Roman"/>
              </w:rPr>
            </w:pPr>
            <w:r>
              <w:rPr>
                <w:rFonts w:ascii="Times New Roman" w:hAnsi="Times New Roman"/>
              </w:rPr>
              <w:t>19.79</w:t>
            </w:r>
          </w:p>
        </w:tc>
        <w:tc>
          <w:tcPr>
            <w:tcW w:w="850" w:type="dxa"/>
            <w:tcBorders>
              <w:top w:val="single" w:sz="2" w:space="0" w:color="000000"/>
              <w:left w:val="single" w:sz="2" w:space="0" w:color="000000"/>
              <w:bottom w:val="single" w:sz="2" w:space="0" w:color="000000"/>
              <w:right w:val="single" w:sz="12" w:space="0" w:color="000000"/>
            </w:tcBorders>
            <w:vAlign w:val="center"/>
            <w:hideMark/>
          </w:tcPr>
          <w:p w14:paraId="6487256F" w14:textId="77777777" w:rsidR="004D00D7" w:rsidRDefault="004D00D7">
            <w:pPr>
              <w:jc w:val="center"/>
              <w:rPr>
                <w:rFonts w:ascii="Times New Roman" w:hAnsi="Times New Roman"/>
              </w:rPr>
            </w:pPr>
            <w:r>
              <w:rPr>
                <w:rFonts w:ascii="Times New Roman" w:hAnsi="Times New Roman"/>
              </w:rPr>
              <w:t>——</w:t>
            </w:r>
          </w:p>
        </w:tc>
      </w:tr>
      <w:tr w:rsidR="004D00D7" w14:paraId="76F9E382" w14:textId="77777777" w:rsidTr="004D00D7">
        <w:trPr>
          <w:trHeight w:val="454"/>
        </w:trPr>
        <w:tc>
          <w:tcPr>
            <w:tcW w:w="536" w:type="dxa"/>
            <w:tcBorders>
              <w:top w:val="nil"/>
              <w:left w:val="single" w:sz="12" w:space="0" w:color="000000"/>
              <w:bottom w:val="single" w:sz="2" w:space="0" w:color="000000"/>
              <w:right w:val="single" w:sz="2" w:space="0" w:color="000000"/>
            </w:tcBorders>
            <w:vAlign w:val="center"/>
            <w:hideMark/>
          </w:tcPr>
          <w:p w14:paraId="2A1EB690" w14:textId="77777777" w:rsidR="004D00D7" w:rsidRDefault="004D00D7">
            <w:pPr>
              <w:jc w:val="center"/>
              <w:rPr>
                <w:rFonts w:ascii="Times New Roman" w:hAnsi="Times New Roman"/>
              </w:rPr>
            </w:pPr>
            <w:r>
              <w:rPr>
                <w:rFonts w:ascii="Times New Roman" w:hAnsi="Times New Roman"/>
                <w:w w:val="98"/>
              </w:rPr>
              <w:t>9</w:t>
            </w:r>
          </w:p>
        </w:tc>
        <w:tc>
          <w:tcPr>
            <w:tcW w:w="1698" w:type="dxa"/>
            <w:vMerge/>
            <w:tcBorders>
              <w:top w:val="single" w:sz="2" w:space="0" w:color="000000"/>
              <w:left w:val="single" w:sz="2" w:space="0" w:color="000000"/>
              <w:bottom w:val="single" w:sz="2" w:space="0" w:color="000000"/>
              <w:right w:val="single" w:sz="2" w:space="0" w:color="000000"/>
            </w:tcBorders>
            <w:vAlign w:val="center"/>
            <w:hideMark/>
          </w:tcPr>
          <w:p w14:paraId="774E7346" w14:textId="77777777" w:rsidR="004D00D7" w:rsidRDefault="004D00D7">
            <w:pPr>
              <w:rPr>
                <w:rFonts w:ascii="Times New Roman" w:hAnsi="Times New Roman" w:cs="Times New Roman"/>
                <w:kern w:val="2"/>
              </w:rPr>
            </w:pPr>
          </w:p>
        </w:tc>
        <w:tc>
          <w:tcPr>
            <w:tcW w:w="3113" w:type="dxa"/>
            <w:vMerge/>
            <w:tcBorders>
              <w:top w:val="single" w:sz="2" w:space="0" w:color="000000"/>
              <w:left w:val="single" w:sz="2" w:space="0" w:color="000000"/>
              <w:bottom w:val="single" w:sz="2" w:space="0" w:color="000000"/>
              <w:right w:val="single" w:sz="2" w:space="0" w:color="000000"/>
            </w:tcBorders>
            <w:vAlign w:val="center"/>
            <w:hideMark/>
          </w:tcPr>
          <w:p w14:paraId="17A930C7" w14:textId="77777777" w:rsidR="004D00D7" w:rsidRDefault="004D00D7">
            <w:pPr>
              <w:rPr>
                <w:rFonts w:ascii="Times New Roman" w:hAnsi="Times New Roman" w:cs="Times New Roman"/>
                <w:kern w:val="2"/>
              </w:rPr>
            </w:pPr>
          </w:p>
        </w:tc>
        <w:tc>
          <w:tcPr>
            <w:tcW w:w="1698" w:type="dxa"/>
            <w:tcBorders>
              <w:top w:val="single" w:sz="2" w:space="0" w:color="000000"/>
              <w:left w:val="single" w:sz="2" w:space="0" w:color="000000"/>
              <w:bottom w:val="single" w:sz="2" w:space="0" w:color="000000"/>
              <w:right w:val="single" w:sz="2" w:space="0" w:color="000000"/>
            </w:tcBorders>
            <w:vAlign w:val="center"/>
            <w:hideMark/>
          </w:tcPr>
          <w:p w14:paraId="50C10EF2" w14:textId="77777777" w:rsidR="004D00D7" w:rsidRDefault="004D00D7">
            <w:pPr>
              <w:jc w:val="center"/>
              <w:rPr>
                <w:rFonts w:ascii="Times New Roman" w:hAnsi="Times New Roman"/>
              </w:rPr>
            </w:pPr>
            <w:r>
              <w:rPr>
                <w:rFonts w:ascii="Times New Roman" w:hAnsi="Times New Roman"/>
                <w:w w:val="105"/>
              </w:rPr>
              <w:t>15t</w:t>
            </w:r>
          </w:p>
        </w:tc>
        <w:tc>
          <w:tcPr>
            <w:tcW w:w="990" w:type="dxa"/>
            <w:tcBorders>
              <w:top w:val="single" w:sz="2" w:space="0" w:color="000000"/>
              <w:left w:val="single" w:sz="2" w:space="0" w:color="000000"/>
              <w:bottom w:val="single" w:sz="2" w:space="0" w:color="000000"/>
              <w:right w:val="single" w:sz="2" w:space="0" w:color="000000"/>
            </w:tcBorders>
            <w:vAlign w:val="center"/>
            <w:hideMark/>
          </w:tcPr>
          <w:p w14:paraId="19672CCA" w14:textId="77777777" w:rsidR="004D00D7" w:rsidRDefault="004D00D7">
            <w:pPr>
              <w:jc w:val="center"/>
              <w:rPr>
                <w:rFonts w:ascii="Times New Roman" w:hAnsi="Times New Roman"/>
              </w:rPr>
            </w:pPr>
            <w:r>
              <w:rPr>
                <w:rFonts w:ascii="Times New Roman" w:hAnsi="Times New Roman"/>
              </w:rPr>
              <w:t>——</w:t>
            </w:r>
          </w:p>
        </w:tc>
        <w:tc>
          <w:tcPr>
            <w:tcW w:w="990" w:type="dxa"/>
            <w:tcBorders>
              <w:top w:val="single" w:sz="2" w:space="0" w:color="000000"/>
              <w:left w:val="single" w:sz="2" w:space="0" w:color="000000"/>
              <w:bottom w:val="single" w:sz="2" w:space="0" w:color="000000"/>
              <w:right w:val="single" w:sz="2" w:space="0" w:color="000000"/>
            </w:tcBorders>
            <w:vAlign w:val="center"/>
            <w:hideMark/>
          </w:tcPr>
          <w:p w14:paraId="262DF0D0" w14:textId="77777777" w:rsidR="004D00D7" w:rsidRDefault="004D00D7">
            <w:pPr>
              <w:jc w:val="center"/>
              <w:rPr>
                <w:rFonts w:ascii="Times New Roman" w:hAnsi="Times New Roman"/>
              </w:rPr>
            </w:pPr>
            <w:r>
              <w:rPr>
                <w:rFonts w:ascii="Times New Roman" w:hAnsi="Times New Roman"/>
              </w:rPr>
              <w:t>42.95</w:t>
            </w:r>
          </w:p>
        </w:tc>
        <w:tc>
          <w:tcPr>
            <w:tcW w:w="850" w:type="dxa"/>
            <w:tcBorders>
              <w:top w:val="single" w:sz="2" w:space="0" w:color="000000"/>
              <w:left w:val="single" w:sz="2" w:space="0" w:color="000000"/>
              <w:bottom w:val="single" w:sz="2" w:space="0" w:color="000000"/>
              <w:right w:val="single" w:sz="12" w:space="0" w:color="000000"/>
            </w:tcBorders>
            <w:vAlign w:val="center"/>
            <w:hideMark/>
          </w:tcPr>
          <w:p w14:paraId="4B7C3494" w14:textId="77777777" w:rsidR="004D00D7" w:rsidRDefault="004D00D7">
            <w:pPr>
              <w:jc w:val="center"/>
              <w:rPr>
                <w:rFonts w:ascii="Times New Roman" w:hAnsi="Times New Roman"/>
              </w:rPr>
            </w:pPr>
            <w:r>
              <w:rPr>
                <w:rFonts w:ascii="Times New Roman" w:hAnsi="Times New Roman"/>
              </w:rPr>
              <w:t>——</w:t>
            </w:r>
          </w:p>
        </w:tc>
      </w:tr>
      <w:tr w:rsidR="004D00D7" w14:paraId="4BE2EA1A" w14:textId="77777777" w:rsidTr="004D00D7">
        <w:trPr>
          <w:trHeight w:val="454"/>
        </w:trPr>
        <w:tc>
          <w:tcPr>
            <w:tcW w:w="536" w:type="dxa"/>
            <w:tcBorders>
              <w:top w:val="single" w:sz="2" w:space="0" w:color="000000"/>
              <w:left w:val="single" w:sz="12" w:space="0" w:color="000000"/>
              <w:bottom w:val="single" w:sz="2" w:space="0" w:color="000000"/>
              <w:right w:val="single" w:sz="2" w:space="0" w:color="000000"/>
            </w:tcBorders>
            <w:vAlign w:val="center"/>
            <w:hideMark/>
          </w:tcPr>
          <w:p w14:paraId="6B99F8F2" w14:textId="77777777" w:rsidR="004D00D7" w:rsidRDefault="004D00D7">
            <w:pPr>
              <w:jc w:val="center"/>
              <w:rPr>
                <w:rFonts w:ascii="Times New Roman" w:hAnsi="Times New Roman"/>
              </w:rPr>
            </w:pPr>
            <w:r>
              <w:rPr>
                <w:rFonts w:ascii="Times New Roman" w:hAnsi="Times New Roman"/>
                <w:w w:val="105"/>
              </w:rPr>
              <w:t>10</w:t>
            </w:r>
          </w:p>
        </w:tc>
        <w:tc>
          <w:tcPr>
            <w:tcW w:w="1698" w:type="dxa"/>
            <w:tcBorders>
              <w:top w:val="single" w:sz="2" w:space="0" w:color="000000"/>
              <w:left w:val="single" w:sz="2" w:space="0" w:color="000000"/>
              <w:bottom w:val="single" w:sz="2" w:space="0" w:color="000000"/>
              <w:right w:val="single" w:sz="2" w:space="0" w:color="000000"/>
            </w:tcBorders>
            <w:vAlign w:val="center"/>
            <w:hideMark/>
          </w:tcPr>
          <w:p w14:paraId="0CF04C89" w14:textId="77777777" w:rsidR="004D00D7" w:rsidRDefault="004D00D7">
            <w:pPr>
              <w:jc w:val="center"/>
              <w:rPr>
                <w:rFonts w:ascii="Times New Roman" w:hAnsi="Times New Roman"/>
              </w:rPr>
            </w:pPr>
            <w:r>
              <w:rPr>
                <w:rFonts w:ascii="宋体" w:eastAsia="宋体" w:hAnsi="宋体" w:cs="宋体" w:hint="eastAsia"/>
                <w:w w:val="105"/>
              </w:rPr>
              <w:t>电动夯实机</w:t>
            </w:r>
          </w:p>
        </w:tc>
        <w:tc>
          <w:tcPr>
            <w:tcW w:w="1415" w:type="dxa"/>
            <w:tcBorders>
              <w:top w:val="single" w:sz="2" w:space="0" w:color="000000"/>
              <w:left w:val="single" w:sz="2" w:space="0" w:color="000000"/>
              <w:bottom w:val="single" w:sz="2" w:space="0" w:color="000000"/>
              <w:right w:val="single" w:sz="2" w:space="0" w:color="000000"/>
            </w:tcBorders>
            <w:vAlign w:val="center"/>
            <w:hideMark/>
          </w:tcPr>
          <w:p w14:paraId="79B4D78B" w14:textId="77777777" w:rsidR="004D00D7" w:rsidRDefault="004D00D7">
            <w:pPr>
              <w:jc w:val="center"/>
              <w:rPr>
                <w:rFonts w:ascii="Times New Roman" w:hAnsi="Times New Roman"/>
              </w:rPr>
            </w:pPr>
            <w:r>
              <w:rPr>
                <w:rFonts w:ascii="宋体" w:eastAsia="宋体" w:hAnsi="宋体" w:cs="宋体" w:hint="eastAsia"/>
                <w:w w:val="105"/>
              </w:rPr>
              <w:t>夯击能量</w:t>
            </w:r>
          </w:p>
        </w:tc>
        <w:tc>
          <w:tcPr>
            <w:tcW w:w="1698" w:type="dxa"/>
            <w:tcBorders>
              <w:top w:val="single" w:sz="2" w:space="0" w:color="000000"/>
              <w:left w:val="single" w:sz="2" w:space="0" w:color="000000"/>
              <w:bottom w:val="single" w:sz="2" w:space="0" w:color="000000"/>
              <w:right w:val="single" w:sz="2" w:space="0" w:color="000000"/>
            </w:tcBorders>
            <w:vAlign w:val="center"/>
            <w:hideMark/>
          </w:tcPr>
          <w:p w14:paraId="29BDDD0B" w14:textId="77777777" w:rsidR="004D00D7" w:rsidRDefault="004D00D7">
            <w:pPr>
              <w:jc w:val="center"/>
              <w:rPr>
                <w:rFonts w:ascii="Times New Roman" w:hAnsi="Times New Roman"/>
              </w:rPr>
            </w:pPr>
            <w:r>
              <w:rPr>
                <w:rFonts w:ascii="Times New Roman" w:hAnsi="Times New Roman"/>
                <w:w w:val="105"/>
              </w:rPr>
              <w:t>250N·m</w:t>
            </w:r>
          </w:p>
        </w:tc>
        <w:tc>
          <w:tcPr>
            <w:tcW w:w="990" w:type="dxa"/>
            <w:tcBorders>
              <w:top w:val="single" w:sz="2" w:space="0" w:color="000000"/>
              <w:left w:val="single" w:sz="2" w:space="0" w:color="000000"/>
              <w:bottom w:val="single" w:sz="2" w:space="0" w:color="000000"/>
              <w:right w:val="single" w:sz="2" w:space="0" w:color="000000"/>
            </w:tcBorders>
            <w:vAlign w:val="center"/>
            <w:hideMark/>
          </w:tcPr>
          <w:p w14:paraId="73D5B80C" w14:textId="77777777" w:rsidR="004D00D7" w:rsidRDefault="004D00D7">
            <w:pPr>
              <w:jc w:val="center"/>
              <w:rPr>
                <w:rFonts w:ascii="Times New Roman" w:hAnsi="Times New Roman"/>
              </w:rPr>
            </w:pPr>
            <w:r>
              <w:rPr>
                <w:rFonts w:ascii="Times New Roman" w:hAnsi="Times New Roman"/>
              </w:rPr>
              <w:t>——</w:t>
            </w:r>
          </w:p>
        </w:tc>
        <w:tc>
          <w:tcPr>
            <w:tcW w:w="990" w:type="dxa"/>
            <w:tcBorders>
              <w:top w:val="single" w:sz="2" w:space="0" w:color="000000"/>
              <w:left w:val="single" w:sz="2" w:space="0" w:color="000000"/>
              <w:bottom w:val="single" w:sz="2" w:space="0" w:color="000000"/>
              <w:right w:val="single" w:sz="2" w:space="0" w:color="000000"/>
            </w:tcBorders>
            <w:vAlign w:val="center"/>
            <w:hideMark/>
          </w:tcPr>
          <w:p w14:paraId="6902A861" w14:textId="77777777" w:rsidR="004D00D7" w:rsidRDefault="004D00D7">
            <w:pPr>
              <w:jc w:val="center"/>
              <w:rPr>
                <w:rFonts w:ascii="Times New Roman" w:hAnsi="Times New Roman"/>
              </w:rPr>
            </w:pPr>
            <w:r>
              <w:rPr>
                <w:rFonts w:ascii="Times New Roman" w:hAnsi="Times New Roman"/>
              </w:rPr>
              <w:t>——</w:t>
            </w:r>
          </w:p>
        </w:tc>
        <w:tc>
          <w:tcPr>
            <w:tcW w:w="850" w:type="dxa"/>
            <w:tcBorders>
              <w:top w:val="single" w:sz="2" w:space="0" w:color="000000"/>
              <w:left w:val="single" w:sz="2" w:space="0" w:color="000000"/>
              <w:bottom w:val="single" w:sz="2" w:space="0" w:color="000000"/>
              <w:right w:val="single" w:sz="12" w:space="0" w:color="000000"/>
            </w:tcBorders>
            <w:vAlign w:val="center"/>
            <w:hideMark/>
          </w:tcPr>
          <w:p w14:paraId="2602938A" w14:textId="77777777" w:rsidR="004D00D7" w:rsidRDefault="004D00D7">
            <w:pPr>
              <w:jc w:val="center"/>
              <w:rPr>
                <w:rFonts w:ascii="Times New Roman" w:hAnsi="Times New Roman"/>
              </w:rPr>
            </w:pPr>
            <w:r>
              <w:rPr>
                <w:rFonts w:ascii="Times New Roman" w:hAnsi="Times New Roman"/>
                <w:w w:val="105"/>
              </w:rPr>
              <w:t>16.6</w:t>
            </w:r>
          </w:p>
        </w:tc>
      </w:tr>
      <w:tr w:rsidR="004D00D7" w14:paraId="2D5FCE2A" w14:textId="77777777" w:rsidTr="004D00D7">
        <w:trPr>
          <w:trHeight w:val="454"/>
        </w:trPr>
        <w:tc>
          <w:tcPr>
            <w:tcW w:w="536" w:type="dxa"/>
            <w:tcBorders>
              <w:top w:val="single" w:sz="2" w:space="0" w:color="000000"/>
              <w:left w:val="single" w:sz="12" w:space="0" w:color="000000"/>
              <w:bottom w:val="single" w:sz="2" w:space="0" w:color="000000"/>
              <w:right w:val="single" w:sz="2" w:space="0" w:color="000000"/>
            </w:tcBorders>
            <w:vAlign w:val="center"/>
            <w:hideMark/>
          </w:tcPr>
          <w:p w14:paraId="5B3BC089" w14:textId="77777777" w:rsidR="004D00D7" w:rsidRDefault="004D00D7">
            <w:pPr>
              <w:jc w:val="center"/>
              <w:rPr>
                <w:rFonts w:ascii="Times New Roman" w:hAnsi="Times New Roman"/>
              </w:rPr>
            </w:pPr>
            <w:r>
              <w:rPr>
                <w:rFonts w:ascii="Times New Roman" w:hAnsi="Times New Roman"/>
              </w:rPr>
              <w:t>11</w:t>
            </w:r>
          </w:p>
        </w:tc>
        <w:tc>
          <w:tcPr>
            <w:tcW w:w="1698" w:type="dxa"/>
            <w:vMerge w:val="restart"/>
            <w:tcBorders>
              <w:top w:val="single" w:sz="2" w:space="0" w:color="000000"/>
              <w:left w:val="single" w:sz="2" w:space="0" w:color="000000"/>
              <w:bottom w:val="single" w:sz="2" w:space="0" w:color="000000"/>
              <w:right w:val="single" w:sz="2" w:space="0" w:color="000000"/>
            </w:tcBorders>
            <w:vAlign w:val="center"/>
            <w:hideMark/>
          </w:tcPr>
          <w:p w14:paraId="1E56207D" w14:textId="77777777" w:rsidR="004D00D7" w:rsidRDefault="004D00D7">
            <w:pPr>
              <w:jc w:val="center"/>
              <w:rPr>
                <w:rFonts w:ascii="Times New Roman" w:hAnsi="Times New Roman"/>
              </w:rPr>
            </w:pPr>
            <w:r>
              <w:rPr>
                <w:rFonts w:ascii="宋体" w:eastAsia="宋体" w:hAnsi="宋体" w:cs="宋体" w:hint="eastAsia"/>
                <w:w w:val="105"/>
              </w:rPr>
              <w:t>强夯机械</w:t>
            </w:r>
          </w:p>
        </w:tc>
        <w:tc>
          <w:tcPr>
            <w:tcW w:w="1415" w:type="dxa"/>
            <w:vMerge w:val="restart"/>
            <w:tcBorders>
              <w:top w:val="single" w:sz="2" w:space="0" w:color="000000"/>
              <w:left w:val="single" w:sz="2" w:space="0" w:color="000000"/>
              <w:bottom w:val="single" w:sz="2" w:space="0" w:color="000000"/>
              <w:right w:val="single" w:sz="2" w:space="0" w:color="000000"/>
            </w:tcBorders>
            <w:vAlign w:val="center"/>
            <w:hideMark/>
          </w:tcPr>
          <w:p w14:paraId="69291148" w14:textId="77777777" w:rsidR="004D00D7" w:rsidRDefault="004D00D7">
            <w:pPr>
              <w:jc w:val="center"/>
              <w:rPr>
                <w:rFonts w:ascii="Times New Roman" w:hAnsi="Times New Roman"/>
              </w:rPr>
            </w:pPr>
            <w:r>
              <w:rPr>
                <w:rFonts w:ascii="宋体" w:eastAsia="宋体" w:hAnsi="宋体" w:cs="宋体" w:hint="eastAsia"/>
                <w:w w:val="105"/>
              </w:rPr>
              <w:t>夯击能量</w:t>
            </w:r>
          </w:p>
        </w:tc>
        <w:tc>
          <w:tcPr>
            <w:tcW w:w="1698" w:type="dxa"/>
            <w:tcBorders>
              <w:top w:val="single" w:sz="2" w:space="0" w:color="000000"/>
              <w:left w:val="single" w:sz="2" w:space="0" w:color="000000"/>
              <w:bottom w:val="single" w:sz="2" w:space="0" w:color="000000"/>
              <w:right w:val="single" w:sz="2" w:space="0" w:color="000000"/>
            </w:tcBorders>
            <w:vAlign w:val="center"/>
            <w:hideMark/>
          </w:tcPr>
          <w:p w14:paraId="6788E7FF" w14:textId="77777777" w:rsidR="004D00D7" w:rsidRDefault="004D00D7">
            <w:pPr>
              <w:jc w:val="center"/>
              <w:rPr>
                <w:rFonts w:ascii="Times New Roman" w:hAnsi="Times New Roman"/>
              </w:rPr>
            </w:pPr>
            <w:r>
              <w:rPr>
                <w:rFonts w:ascii="Times New Roman" w:hAnsi="Times New Roman"/>
              </w:rPr>
              <w:t>1200kN·m</w:t>
            </w:r>
          </w:p>
        </w:tc>
        <w:tc>
          <w:tcPr>
            <w:tcW w:w="990" w:type="dxa"/>
            <w:tcBorders>
              <w:top w:val="single" w:sz="2" w:space="0" w:color="000000"/>
              <w:left w:val="single" w:sz="2" w:space="0" w:color="000000"/>
              <w:bottom w:val="single" w:sz="2" w:space="0" w:color="000000"/>
              <w:right w:val="single" w:sz="2" w:space="0" w:color="000000"/>
            </w:tcBorders>
            <w:vAlign w:val="center"/>
            <w:hideMark/>
          </w:tcPr>
          <w:p w14:paraId="0A39109C" w14:textId="77777777" w:rsidR="004D00D7" w:rsidRDefault="004D00D7">
            <w:pPr>
              <w:jc w:val="center"/>
              <w:rPr>
                <w:rFonts w:ascii="Times New Roman" w:hAnsi="Times New Roman"/>
              </w:rPr>
            </w:pPr>
            <w:r>
              <w:rPr>
                <w:rFonts w:ascii="Times New Roman" w:hAnsi="Times New Roman"/>
              </w:rPr>
              <w:t>——</w:t>
            </w:r>
          </w:p>
        </w:tc>
        <w:tc>
          <w:tcPr>
            <w:tcW w:w="990" w:type="dxa"/>
            <w:tcBorders>
              <w:top w:val="single" w:sz="2" w:space="0" w:color="000000"/>
              <w:left w:val="single" w:sz="2" w:space="0" w:color="000000"/>
              <w:bottom w:val="single" w:sz="2" w:space="0" w:color="000000"/>
              <w:right w:val="single" w:sz="2" w:space="0" w:color="000000"/>
            </w:tcBorders>
            <w:vAlign w:val="center"/>
            <w:hideMark/>
          </w:tcPr>
          <w:p w14:paraId="4A3EE486" w14:textId="77777777" w:rsidR="004D00D7" w:rsidRDefault="004D00D7">
            <w:pPr>
              <w:jc w:val="center"/>
              <w:rPr>
                <w:rFonts w:ascii="Times New Roman" w:hAnsi="Times New Roman"/>
              </w:rPr>
            </w:pPr>
            <w:r>
              <w:rPr>
                <w:rFonts w:ascii="Times New Roman" w:hAnsi="Times New Roman"/>
              </w:rPr>
              <w:t>32.75</w:t>
            </w:r>
          </w:p>
        </w:tc>
        <w:tc>
          <w:tcPr>
            <w:tcW w:w="850" w:type="dxa"/>
            <w:tcBorders>
              <w:top w:val="single" w:sz="2" w:space="0" w:color="000000"/>
              <w:left w:val="single" w:sz="2" w:space="0" w:color="000000"/>
              <w:bottom w:val="single" w:sz="2" w:space="0" w:color="000000"/>
              <w:right w:val="single" w:sz="12" w:space="0" w:color="000000"/>
            </w:tcBorders>
            <w:vAlign w:val="center"/>
            <w:hideMark/>
          </w:tcPr>
          <w:p w14:paraId="69D1B6D4" w14:textId="77777777" w:rsidR="004D00D7" w:rsidRDefault="004D00D7">
            <w:pPr>
              <w:jc w:val="center"/>
              <w:rPr>
                <w:rFonts w:ascii="Times New Roman" w:hAnsi="Times New Roman"/>
              </w:rPr>
            </w:pPr>
            <w:r>
              <w:rPr>
                <w:rFonts w:ascii="Times New Roman" w:hAnsi="Times New Roman"/>
              </w:rPr>
              <w:t>——</w:t>
            </w:r>
          </w:p>
        </w:tc>
      </w:tr>
      <w:tr w:rsidR="004D00D7" w14:paraId="6E2E0D99" w14:textId="77777777" w:rsidTr="004D00D7">
        <w:trPr>
          <w:trHeight w:val="454"/>
        </w:trPr>
        <w:tc>
          <w:tcPr>
            <w:tcW w:w="536" w:type="dxa"/>
            <w:tcBorders>
              <w:top w:val="nil"/>
              <w:left w:val="single" w:sz="12" w:space="0" w:color="000000"/>
              <w:bottom w:val="single" w:sz="2" w:space="0" w:color="000000"/>
              <w:right w:val="single" w:sz="2" w:space="0" w:color="000000"/>
            </w:tcBorders>
            <w:vAlign w:val="center"/>
            <w:hideMark/>
          </w:tcPr>
          <w:p w14:paraId="4F74F15B" w14:textId="77777777" w:rsidR="004D00D7" w:rsidRDefault="004D00D7">
            <w:pPr>
              <w:jc w:val="center"/>
              <w:rPr>
                <w:rFonts w:ascii="Times New Roman" w:hAnsi="Times New Roman"/>
              </w:rPr>
            </w:pPr>
            <w:r>
              <w:rPr>
                <w:rFonts w:ascii="Times New Roman" w:hAnsi="Times New Roman"/>
              </w:rPr>
              <w:t>12</w:t>
            </w:r>
          </w:p>
        </w:tc>
        <w:tc>
          <w:tcPr>
            <w:tcW w:w="1698" w:type="dxa"/>
            <w:vMerge/>
            <w:tcBorders>
              <w:top w:val="single" w:sz="2" w:space="0" w:color="000000"/>
              <w:left w:val="single" w:sz="2" w:space="0" w:color="000000"/>
              <w:bottom w:val="single" w:sz="2" w:space="0" w:color="000000"/>
              <w:right w:val="single" w:sz="2" w:space="0" w:color="000000"/>
            </w:tcBorders>
            <w:vAlign w:val="center"/>
            <w:hideMark/>
          </w:tcPr>
          <w:p w14:paraId="545C1091" w14:textId="77777777" w:rsidR="004D00D7" w:rsidRDefault="004D00D7">
            <w:pPr>
              <w:rPr>
                <w:rFonts w:ascii="Times New Roman" w:hAnsi="Times New Roman" w:cs="Times New Roman"/>
                <w:kern w:val="2"/>
              </w:rPr>
            </w:pPr>
          </w:p>
        </w:tc>
        <w:tc>
          <w:tcPr>
            <w:tcW w:w="3113" w:type="dxa"/>
            <w:vMerge/>
            <w:tcBorders>
              <w:top w:val="single" w:sz="2" w:space="0" w:color="000000"/>
              <w:left w:val="single" w:sz="2" w:space="0" w:color="000000"/>
              <w:bottom w:val="single" w:sz="2" w:space="0" w:color="000000"/>
              <w:right w:val="single" w:sz="2" w:space="0" w:color="000000"/>
            </w:tcBorders>
            <w:vAlign w:val="center"/>
            <w:hideMark/>
          </w:tcPr>
          <w:p w14:paraId="6AF462B7" w14:textId="77777777" w:rsidR="004D00D7" w:rsidRDefault="004D00D7">
            <w:pPr>
              <w:rPr>
                <w:rFonts w:ascii="Times New Roman" w:hAnsi="Times New Roman" w:cs="Times New Roman"/>
                <w:kern w:val="2"/>
              </w:rPr>
            </w:pPr>
          </w:p>
        </w:tc>
        <w:tc>
          <w:tcPr>
            <w:tcW w:w="1698" w:type="dxa"/>
            <w:tcBorders>
              <w:top w:val="single" w:sz="2" w:space="0" w:color="000000"/>
              <w:left w:val="single" w:sz="2" w:space="0" w:color="000000"/>
              <w:bottom w:val="single" w:sz="2" w:space="0" w:color="000000"/>
              <w:right w:val="single" w:sz="2" w:space="0" w:color="000000"/>
            </w:tcBorders>
            <w:vAlign w:val="center"/>
            <w:hideMark/>
          </w:tcPr>
          <w:p w14:paraId="3C7BF0BB" w14:textId="77777777" w:rsidR="004D00D7" w:rsidRDefault="004D00D7">
            <w:pPr>
              <w:jc w:val="center"/>
              <w:rPr>
                <w:rFonts w:ascii="Times New Roman" w:hAnsi="Times New Roman"/>
              </w:rPr>
            </w:pPr>
            <w:r>
              <w:rPr>
                <w:rFonts w:ascii="Times New Roman" w:hAnsi="Times New Roman"/>
              </w:rPr>
              <w:t>2000kN·m</w:t>
            </w:r>
          </w:p>
        </w:tc>
        <w:tc>
          <w:tcPr>
            <w:tcW w:w="990" w:type="dxa"/>
            <w:tcBorders>
              <w:top w:val="single" w:sz="2" w:space="0" w:color="000000"/>
              <w:left w:val="single" w:sz="2" w:space="0" w:color="000000"/>
              <w:bottom w:val="single" w:sz="2" w:space="0" w:color="000000"/>
              <w:right w:val="single" w:sz="2" w:space="0" w:color="000000"/>
            </w:tcBorders>
            <w:vAlign w:val="center"/>
            <w:hideMark/>
          </w:tcPr>
          <w:p w14:paraId="79CEFF49" w14:textId="77777777" w:rsidR="004D00D7" w:rsidRDefault="004D00D7">
            <w:pPr>
              <w:jc w:val="center"/>
              <w:rPr>
                <w:rFonts w:ascii="Times New Roman" w:hAnsi="Times New Roman"/>
              </w:rPr>
            </w:pPr>
            <w:r>
              <w:rPr>
                <w:rFonts w:ascii="Times New Roman" w:hAnsi="Times New Roman"/>
              </w:rPr>
              <w:t>——</w:t>
            </w:r>
          </w:p>
        </w:tc>
        <w:tc>
          <w:tcPr>
            <w:tcW w:w="990" w:type="dxa"/>
            <w:tcBorders>
              <w:top w:val="single" w:sz="2" w:space="0" w:color="000000"/>
              <w:left w:val="single" w:sz="2" w:space="0" w:color="000000"/>
              <w:bottom w:val="single" w:sz="2" w:space="0" w:color="000000"/>
              <w:right w:val="single" w:sz="2" w:space="0" w:color="000000"/>
            </w:tcBorders>
            <w:vAlign w:val="center"/>
            <w:hideMark/>
          </w:tcPr>
          <w:p w14:paraId="15248D0E" w14:textId="77777777" w:rsidR="004D00D7" w:rsidRDefault="004D00D7">
            <w:pPr>
              <w:jc w:val="center"/>
              <w:rPr>
                <w:rFonts w:ascii="Times New Roman" w:hAnsi="Times New Roman"/>
              </w:rPr>
            </w:pPr>
            <w:r>
              <w:rPr>
                <w:rFonts w:ascii="Times New Roman" w:hAnsi="Times New Roman"/>
              </w:rPr>
              <w:t>42.76</w:t>
            </w:r>
          </w:p>
        </w:tc>
        <w:tc>
          <w:tcPr>
            <w:tcW w:w="850" w:type="dxa"/>
            <w:tcBorders>
              <w:top w:val="single" w:sz="2" w:space="0" w:color="000000"/>
              <w:left w:val="single" w:sz="2" w:space="0" w:color="000000"/>
              <w:bottom w:val="single" w:sz="2" w:space="0" w:color="000000"/>
              <w:right w:val="single" w:sz="12" w:space="0" w:color="000000"/>
            </w:tcBorders>
            <w:vAlign w:val="center"/>
            <w:hideMark/>
          </w:tcPr>
          <w:p w14:paraId="36441D8A" w14:textId="77777777" w:rsidR="004D00D7" w:rsidRDefault="004D00D7">
            <w:pPr>
              <w:jc w:val="center"/>
              <w:rPr>
                <w:rFonts w:ascii="Times New Roman" w:hAnsi="Times New Roman"/>
              </w:rPr>
            </w:pPr>
            <w:r>
              <w:rPr>
                <w:rFonts w:ascii="Times New Roman" w:hAnsi="Times New Roman"/>
              </w:rPr>
              <w:t>——</w:t>
            </w:r>
          </w:p>
        </w:tc>
      </w:tr>
      <w:tr w:rsidR="004D00D7" w14:paraId="26ADFEB4" w14:textId="77777777" w:rsidTr="004D00D7">
        <w:trPr>
          <w:trHeight w:val="454"/>
        </w:trPr>
        <w:tc>
          <w:tcPr>
            <w:tcW w:w="536" w:type="dxa"/>
            <w:tcBorders>
              <w:top w:val="nil"/>
              <w:left w:val="single" w:sz="12" w:space="0" w:color="000000"/>
              <w:bottom w:val="single" w:sz="2" w:space="0" w:color="000000"/>
              <w:right w:val="single" w:sz="2" w:space="0" w:color="000000"/>
            </w:tcBorders>
            <w:vAlign w:val="center"/>
            <w:hideMark/>
          </w:tcPr>
          <w:p w14:paraId="77CC97F2" w14:textId="77777777" w:rsidR="004D00D7" w:rsidRDefault="004D00D7">
            <w:pPr>
              <w:jc w:val="center"/>
              <w:rPr>
                <w:rFonts w:ascii="Times New Roman" w:hAnsi="Times New Roman"/>
              </w:rPr>
            </w:pPr>
            <w:r>
              <w:rPr>
                <w:rFonts w:ascii="Times New Roman" w:hAnsi="Times New Roman"/>
              </w:rPr>
              <w:t>13</w:t>
            </w:r>
          </w:p>
        </w:tc>
        <w:tc>
          <w:tcPr>
            <w:tcW w:w="1698" w:type="dxa"/>
            <w:vMerge/>
            <w:tcBorders>
              <w:top w:val="single" w:sz="2" w:space="0" w:color="000000"/>
              <w:left w:val="single" w:sz="2" w:space="0" w:color="000000"/>
              <w:bottom w:val="single" w:sz="2" w:space="0" w:color="000000"/>
              <w:right w:val="single" w:sz="2" w:space="0" w:color="000000"/>
            </w:tcBorders>
            <w:vAlign w:val="center"/>
            <w:hideMark/>
          </w:tcPr>
          <w:p w14:paraId="7EEE185F" w14:textId="77777777" w:rsidR="004D00D7" w:rsidRDefault="004D00D7">
            <w:pPr>
              <w:rPr>
                <w:rFonts w:ascii="Times New Roman" w:hAnsi="Times New Roman" w:cs="Times New Roman"/>
                <w:kern w:val="2"/>
              </w:rPr>
            </w:pPr>
          </w:p>
        </w:tc>
        <w:tc>
          <w:tcPr>
            <w:tcW w:w="3113" w:type="dxa"/>
            <w:vMerge/>
            <w:tcBorders>
              <w:top w:val="single" w:sz="2" w:space="0" w:color="000000"/>
              <w:left w:val="single" w:sz="2" w:space="0" w:color="000000"/>
              <w:bottom w:val="single" w:sz="2" w:space="0" w:color="000000"/>
              <w:right w:val="single" w:sz="2" w:space="0" w:color="000000"/>
            </w:tcBorders>
            <w:vAlign w:val="center"/>
            <w:hideMark/>
          </w:tcPr>
          <w:p w14:paraId="0F29DF4A" w14:textId="77777777" w:rsidR="004D00D7" w:rsidRDefault="004D00D7">
            <w:pPr>
              <w:rPr>
                <w:rFonts w:ascii="Times New Roman" w:hAnsi="Times New Roman" w:cs="Times New Roman"/>
                <w:kern w:val="2"/>
              </w:rPr>
            </w:pPr>
          </w:p>
        </w:tc>
        <w:tc>
          <w:tcPr>
            <w:tcW w:w="1698" w:type="dxa"/>
            <w:tcBorders>
              <w:top w:val="single" w:sz="2" w:space="0" w:color="000000"/>
              <w:left w:val="single" w:sz="2" w:space="0" w:color="000000"/>
              <w:bottom w:val="single" w:sz="2" w:space="0" w:color="000000"/>
              <w:right w:val="single" w:sz="2" w:space="0" w:color="000000"/>
            </w:tcBorders>
            <w:vAlign w:val="center"/>
            <w:hideMark/>
          </w:tcPr>
          <w:p w14:paraId="5467C737" w14:textId="77777777" w:rsidR="004D00D7" w:rsidRDefault="004D00D7">
            <w:pPr>
              <w:jc w:val="center"/>
              <w:rPr>
                <w:rFonts w:ascii="Times New Roman" w:hAnsi="Times New Roman"/>
              </w:rPr>
            </w:pPr>
            <w:r>
              <w:rPr>
                <w:rFonts w:ascii="Times New Roman" w:hAnsi="Times New Roman"/>
              </w:rPr>
              <w:t>3000kN·m</w:t>
            </w:r>
          </w:p>
        </w:tc>
        <w:tc>
          <w:tcPr>
            <w:tcW w:w="990" w:type="dxa"/>
            <w:tcBorders>
              <w:top w:val="single" w:sz="2" w:space="0" w:color="000000"/>
              <w:left w:val="single" w:sz="2" w:space="0" w:color="000000"/>
              <w:bottom w:val="single" w:sz="2" w:space="0" w:color="000000"/>
              <w:right w:val="single" w:sz="2" w:space="0" w:color="000000"/>
            </w:tcBorders>
            <w:vAlign w:val="center"/>
            <w:hideMark/>
          </w:tcPr>
          <w:p w14:paraId="2C525EB3" w14:textId="77777777" w:rsidR="004D00D7" w:rsidRDefault="004D00D7">
            <w:pPr>
              <w:jc w:val="center"/>
              <w:rPr>
                <w:rFonts w:ascii="Times New Roman" w:hAnsi="Times New Roman"/>
              </w:rPr>
            </w:pPr>
            <w:r>
              <w:rPr>
                <w:rFonts w:ascii="Times New Roman" w:hAnsi="Times New Roman"/>
              </w:rPr>
              <w:t>——</w:t>
            </w:r>
          </w:p>
        </w:tc>
        <w:tc>
          <w:tcPr>
            <w:tcW w:w="990" w:type="dxa"/>
            <w:tcBorders>
              <w:top w:val="single" w:sz="2" w:space="0" w:color="000000"/>
              <w:left w:val="single" w:sz="2" w:space="0" w:color="000000"/>
              <w:bottom w:val="single" w:sz="2" w:space="0" w:color="000000"/>
              <w:right w:val="single" w:sz="2" w:space="0" w:color="000000"/>
            </w:tcBorders>
            <w:vAlign w:val="center"/>
            <w:hideMark/>
          </w:tcPr>
          <w:p w14:paraId="6F07CB12" w14:textId="77777777" w:rsidR="004D00D7" w:rsidRDefault="004D00D7">
            <w:pPr>
              <w:jc w:val="center"/>
              <w:rPr>
                <w:rFonts w:ascii="Times New Roman" w:hAnsi="Times New Roman"/>
              </w:rPr>
            </w:pPr>
            <w:r>
              <w:rPr>
                <w:rFonts w:ascii="Times New Roman" w:hAnsi="Times New Roman"/>
              </w:rPr>
              <w:t>55.27</w:t>
            </w:r>
          </w:p>
        </w:tc>
        <w:tc>
          <w:tcPr>
            <w:tcW w:w="850" w:type="dxa"/>
            <w:tcBorders>
              <w:top w:val="single" w:sz="2" w:space="0" w:color="000000"/>
              <w:left w:val="single" w:sz="2" w:space="0" w:color="000000"/>
              <w:bottom w:val="single" w:sz="2" w:space="0" w:color="000000"/>
              <w:right w:val="single" w:sz="12" w:space="0" w:color="000000"/>
            </w:tcBorders>
            <w:vAlign w:val="center"/>
            <w:hideMark/>
          </w:tcPr>
          <w:p w14:paraId="19066DC6" w14:textId="77777777" w:rsidR="004D00D7" w:rsidRDefault="004D00D7">
            <w:pPr>
              <w:jc w:val="center"/>
              <w:rPr>
                <w:rFonts w:ascii="Times New Roman" w:hAnsi="Times New Roman"/>
              </w:rPr>
            </w:pPr>
            <w:r>
              <w:rPr>
                <w:rFonts w:ascii="Times New Roman" w:hAnsi="Times New Roman"/>
              </w:rPr>
              <w:t>——</w:t>
            </w:r>
          </w:p>
        </w:tc>
      </w:tr>
      <w:tr w:rsidR="004D00D7" w14:paraId="461567C1" w14:textId="77777777" w:rsidTr="004D00D7">
        <w:trPr>
          <w:trHeight w:val="454"/>
        </w:trPr>
        <w:tc>
          <w:tcPr>
            <w:tcW w:w="536" w:type="dxa"/>
            <w:tcBorders>
              <w:top w:val="nil"/>
              <w:left w:val="single" w:sz="12" w:space="0" w:color="000000"/>
              <w:bottom w:val="single" w:sz="2" w:space="0" w:color="000000"/>
              <w:right w:val="single" w:sz="2" w:space="0" w:color="000000"/>
            </w:tcBorders>
            <w:vAlign w:val="center"/>
            <w:hideMark/>
          </w:tcPr>
          <w:p w14:paraId="7C10F496" w14:textId="77777777" w:rsidR="004D00D7" w:rsidRDefault="004D00D7">
            <w:pPr>
              <w:jc w:val="center"/>
              <w:rPr>
                <w:rFonts w:ascii="Times New Roman" w:hAnsi="Times New Roman"/>
              </w:rPr>
            </w:pPr>
            <w:r>
              <w:rPr>
                <w:rFonts w:ascii="Times New Roman" w:hAnsi="Times New Roman"/>
              </w:rPr>
              <w:t>14</w:t>
            </w:r>
          </w:p>
        </w:tc>
        <w:tc>
          <w:tcPr>
            <w:tcW w:w="1698" w:type="dxa"/>
            <w:vMerge/>
            <w:tcBorders>
              <w:top w:val="single" w:sz="2" w:space="0" w:color="000000"/>
              <w:left w:val="single" w:sz="2" w:space="0" w:color="000000"/>
              <w:bottom w:val="single" w:sz="2" w:space="0" w:color="000000"/>
              <w:right w:val="single" w:sz="2" w:space="0" w:color="000000"/>
            </w:tcBorders>
            <w:vAlign w:val="center"/>
            <w:hideMark/>
          </w:tcPr>
          <w:p w14:paraId="31841D59" w14:textId="77777777" w:rsidR="004D00D7" w:rsidRDefault="004D00D7">
            <w:pPr>
              <w:rPr>
                <w:rFonts w:ascii="Times New Roman" w:hAnsi="Times New Roman" w:cs="Times New Roman"/>
                <w:kern w:val="2"/>
              </w:rPr>
            </w:pPr>
          </w:p>
        </w:tc>
        <w:tc>
          <w:tcPr>
            <w:tcW w:w="3113" w:type="dxa"/>
            <w:vMerge/>
            <w:tcBorders>
              <w:top w:val="single" w:sz="2" w:space="0" w:color="000000"/>
              <w:left w:val="single" w:sz="2" w:space="0" w:color="000000"/>
              <w:bottom w:val="single" w:sz="2" w:space="0" w:color="000000"/>
              <w:right w:val="single" w:sz="2" w:space="0" w:color="000000"/>
            </w:tcBorders>
            <w:vAlign w:val="center"/>
            <w:hideMark/>
          </w:tcPr>
          <w:p w14:paraId="3466A6BD" w14:textId="77777777" w:rsidR="004D00D7" w:rsidRDefault="004D00D7">
            <w:pPr>
              <w:rPr>
                <w:rFonts w:ascii="Times New Roman" w:hAnsi="Times New Roman" w:cs="Times New Roman"/>
                <w:kern w:val="2"/>
              </w:rPr>
            </w:pPr>
          </w:p>
        </w:tc>
        <w:tc>
          <w:tcPr>
            <w:tcW w:w="1698" w:type="dxa"/>
            <w:tcBorders>
              <w:top w:val="single" w:sz="2" w:space="0" w:color="000000"/>
              <w:left w:val="single" w:sz="2" w:space="0" w:color="000000"/>
              <w:bottom w:val="single" w:sz="2" w:space="0" w:color="000000"/>
              <w:right w:val="single" w:sz="2" w:space="0" w:color="000000"/>
            </w:tcBorders>
            <w:vAlign w:val="center"/>
            <w:hideMark/>
          </w:tcPr>
          <w:p w14:paraId="61177E78" w14:textId="77777777" w:rsidR="004D00D7" w:rsidRDefault="004D00D7">
            <w:pPr>
              <w:jc w:val="center"/>
              <w:rPr>
                <w:rFonts w:ascii="Times New Roman" w:hAnsi="Times New Roman"/>
              </w:rPr>
            </w:pPr>
            <w:r>
              <w:rPr>
                <w:rFonts w:ascii="Times New Roman" w:hAnsi="Times New Roman"/>
              </w:rPr>
              <w:t>4000kN·m</w:t>
            </w:r>
          </w:p>
        </w:tc>
        <w:tc>
          <w:tcPr>
            <w:tcW w:w="990" w:type="dxa"/>
            <w:tcBorders>
              <w:top w:val="single" w:sz="2" w:space="0" w:color="000000"/>
              <w:left w:val="single" w:sz="2" w:space="0" w:color="000000"/>
              <w:bottom w:val="single" w:sz="2" w:space="0" w:color="000000"/>
              <w:right w:val="single" w:sz="2" w:space="0" w:color="000000"/>
            </w:tcBorders>
            <w:vAlign w:val="center"/>
            <w:hideMark/>
          </w:tcPr>
          <w:p w14:paraId="5D5BAB51" w14:textId="77777777" w:rsidR="004D00D7" w:rsidRDefault="004D00D7">
            <w:pPr>
              <w:jc w:val="center"/>
              <w:rPr>
                <w:rFonts w:ascii="Times New Roman" w:hAnsi="Times New Roman"/>
              </w:rPr>
            </w:pPr>
            <w:r>
              <w:rPr>
                <w:rFonts w:ascii="Times New Roman" w:hAnsi="Times New Roman"/>
              </w:rPr>
              <w:t>——</w:t>
            </w:r>
          </w:p>
        </w:tc>
        <w:tc>
          <w:tcPr>
            <w:tcW w:w="990" w:type="dxa"/>
            <w:tcBorders>
              <w:top w:val="single" w:sz="2" w:space="0" w:color="000000"/>
              <w:left w:val="single" w:sz="2" w:space="0" w:color="000000"/>
              <w:bottom w:val="single" w:sz="2" w:space="0" w:color="000000"/>
              <w:right w:val="single" w:sz="2" w:space="0" w:color="000000"/>
            </w:tcBorders>
            <w:vAlign w:val="center"/>
            <w:hideMark/>
          </w:tcPr>
          <w:p w14:paraId="20C82795" w14:textId="77777777" w:rsidR="004D00D7" w:rsidRDefault="004D00D7">
            <w:pPr>
              <w:jc w:val="center"/>
              <w:rPr>
                <w:rFonts w:ascii="Times New Roman" w:hAnsi="Times New Roman"/>
              </w:rPr>
            </w:pPr>
            <w:r>
              <w:rPr>
                <w:rFonts w:ascii="Times New Roman" w:hAnsi="Times New Roman"/>
                <w:w w:val="105"/>
              </w:rPr>
              <w:t>58.22</w:t>
            </w:r>
          </w:p>
        </w:tc>
        <w:tc>
          <w:tcPr>
            <w:tcW w:w="850" w:type="dxa"/>
            <w:tcBorders>
              <w:top w:val="single" w:sz="2" w:space="0" w:color="000000"/>
              <w:left w:val="single" w:sz="2" w:space="0" w:color="000000"/>
              <w:bottom w:val="single" w:sz="2" w:space="0" w:color="000000"/>
              <w:right w:val="single" w:sz="12" w:space="0" w:color="000000"/>
            </w:tcBorders>
            <w:vAlign w:val="center"/>
            <w:hideMark/>
          </w:tcPr>
          <w:p w14:paraId="39A33AD9" w14:textId="77777777" w:rsidR="004D00D7" w:rsidRDefault="004D00D7">
            <w:pPr>
              <w:jc w:val="center"/>
              <w:rPr>
                <w:rFonts w:ascii="Times New Roman" w:hAnsi="Times New Roman"/>
              </w:rPr>
            </w:pPr>
            <w:r>
              <w:rPr>
                <w:rFonts w:ascii="Times New Roman" w:hAnsi="Times New Roman"/>
              </w:rPr>
              <w:t>——</w:t>
            </w:r>
          </w:p>
        </w:tc>
      </w:tr>
      <w:tr w:rsidR="004D00D7" w14:paraId="337B588C" w14:textId="77777777" w:rsidTr="004D00D7">
        <w:trPr>
          <w:trHeight w:val="454"/>
        </w:trPr>
        <w:tc>
          <w:tcPr>
            <w:tcW w:w="536" w:type="dxa"/>
            <w:tcBorders>
              <w:top w:val="nil"/>
              <w:left w:val="single" w:sz="12" w:space="0" w:color="000000"/>
              <w:bottom w:val="single" w:sz="2" w:space="0" w:color="000000"/>
              <w:right w:val="single" w:sz="2" w:space="0" w:color="000000"/>
            </w:tcBorders>
            <w:vAlign w:val="center"/>
            <w:hideMark/>
          </w:tcPr>
          <w:p w14:paraId="3E3A378C" w14:textId="77777777" w:rsidR="004D00D7" w:rsidRDefault="004D00D7">
            <w:pPr>
              <w:jc w:val="center"/>
              <w:rPr>
                <w:rFonts w:ascii="Times New Roman" w:hAnsi="Times New Roman"/>
              </w:rPr>
            </w:pPr>
            <w:r>
              <w:rPr>
                <w:rFonts w:ascii="Times New Roman" w:hAnsi="Times New Roman"/>
              </w:rPr>
              <w:t>15</w:t>
            </w:r>
          </w:p>
        </w:tc>
        <w:tc>
          <w:tcPr>
            <w:tcW w:w="1698" w:type="dxa"/>
            <w:vMerge/>
            <w:tcBorders>
              <w:top w:val="single" w:sz="2" w:space="0" w:color="000000"/>
              <w:left w:val="single" w:sz="2" w:space="0" w:color="000000"/>
              <w:bottom w:val="single" w:sz="2" w:space="0" w:color="000000"/>
              <w:right w:val="single" w:sz="2" w:space="0" w:color="000000"/>
            </w:tcBorders>
            <w:vAlign w:val="center"/>
            <w:hideMark/>
          </w:tcPr>
          <w:p w14:paraId="5A71C6EE" w14:textId="77777777" w:rsidR="004D00D7" w:rsidRDefault="004D00D7">
            <w:pPr>
              <w:rPr>
                <w:rFonts w:ascii="Times New Roman" w:hAnsi="Times New Roman" w:cs="Times New Roman"/>
                <w:kern w:val="2"/>
              </w:rPr>
            </w:pPr>
          </w:p>
        </w:tc>
        <w:tc>
          <w:tcPr>
            <w:tcW w:w="3113" w:type="dxa"/>
            <w:vMerge/>
            <w:tcBorders>
              <w:top w:val="single" w:sz="2" w:space="0" w:color="000000"/>
              <w:left w:val="single" w:sz="2" w:space="0" w:color="000000"/>
              <w:bottom w:val="single" w:sz="2" w:space="0" w:color="000000"/>
              <w:right w:val="single" w:sz="2" w:space="0" w:color="000000"/>
            </w:tcBorders>
            <w:vAlign w:val="center"/>
            <w:hideMark/>
          </w:tcPr>
          <w:p w14:paraId="59E986D4" w14:textId="77777777" w:rsidR="004D00D7" w:rsidRDefault="004D00D7">
            <w:pPr>
              <w:rPr>
                <w:rFonts w:ascii="Times New Roman" w:hAnsi="Times New Roman" w:cs="Times New Roman"/>
                <w:kern w:val="2"/>
              </w:rPr>
            </w:pPr>
          </w:p>
        </w:tc>
        <w:tc>
          <w:tcPr>
            <w:tcW w:w="1698" w:type="dxa"/>
            <w:tcBorders>
              <w:top w:val="single" w:sz="2" w:space="0" w:color="000000"/>
              <w:left w:val="single" w:sz="2" w:space="0" w:color="000000"/>
              <w:bottom w:val="single" w:sz="2" w:space="0" w:color="000000"/>
              <w:right w:val="single" w:sz="2" w:space="0" w:color="000000"/>
            </w:tcBorders>
            <w:vAlign w:val="center"/>
            <w:hideMark/>
          </w:tcPr>
          <w:p w14:paraId="6EE66235" w14:textId="77777777" w:rsidR="004D00D7" w:rsidRDefault="004D00D7">
            <w:pPr>
              <w:jc w:val="center"/>
              <w:rPr>
                <w:rFonts w:ascii="Times New Roman" w:hAnsi="Times New Roman"/>
              </w:rPr>
            </w:pPr>
            <w:r>
              <w:rPr>
                <w:rFonts w:ascii="Times New Roman" w:hAnsi="Times New Roman"/>
              </w:rPr>
              <w:t>5000kN·m</w:t>
            </w:r>
          </w:p>
        </w:tc>
        <w:tc>
          <w:tcPr>
            <w:tcW w:w="990" w:type="dxa"/>
            <w:tcBorders>
              <w:top w:val="single" w:sz="2" w:space="0" w:color="000000"/>
              <w:left w:val="single" w:sz="2" w:space="0" w:color="000000"/>
              <w:bottom w:val="single" w:sz="2" w:space="0" w:color="000000"/>
              <w:right w:val="single" w:sz="2" w:space="0" w:color="000000"/>
            </w:tcBorders>
            <w:vAlign w:val="center"/>
            <w:hideMark/>
          </w:tcPr>
          <w:p w14:paraId="17527A60" w14:textId="77777777" w:rsidR="004D00D7" w:rsidRDefault="004D00D7">
            <w:pPr>
              <w:jc w:val="center"/>
              <w:rPr>
                <w:rFonts w:ascii="Times New Roman" w:hAnsi="Times New Roman"/>
              </w:rPr>
            </w:pPr>
            <w:r>
              <w:rPr>
                <w:rFonts w:ascii="Times New Roman" w:hAnsi="Times New Roman"/>
              </w:rPr>
              <w:t>——</w:t>
            </w:r>
          </w:p>
        </w:tc>
        <w:tc>
          <w:tcPr>
            <w:tcW w:w="990" w:type="dxa"/>
            <w:tcBorders>
              <w:top w:val="single" w:sz="2" w:space="0" w:color="000000"/>
              <w:left w:val="single" w:sz="2" w:space="0" w:color="000000"/>
              <w:bottom w:val="single" w:sz="2" w:space="0" w:color="000000"/>
              <w:right w:val="single" w:sz="2" w:space="0" w:color="000000"/>
            </w:tcBorders>
            <w:vAlign w:val="center"/>
            <w:hideMark/>
          </w:tcPr>
          <w:p w14:paraId="522D76BC" w14:textId="77777777" w:rsidR="004D00D7" w:rsidRDefault="004D00D7">
            <w:pPr>
              <w:jc w:val="center"/>
              <w:rPr>
                <w:rFonts w:ascii="Times New Roman" w:hAnsi="Times New Roman"/>
              </w:rPr>
            </w:pPr>
            <w:r>
              <w:rPr>
                <w:rFonts w:ascii="Times New Roman" w:hAnsi="Times New Roman"/>
                <w:w w:val="105"/>
              </w:rPr>
              <w:t>81.44</w:t>
            </w:r>
          </w:p>
        </w:tc>
        <w:tc>
          <w:tcPr>
            <w:tcW w:w="850" w:type="dxa"/>
            <w:tcBorders>
              <w:top w:val="single" w:sz="2" w:space="0" w:color="000000"/>
              <w:left w:val="single" w:sz="2" w:space="0" w:color="000000"/>
              <w:bottom w:val="single" w:sz="2" w:space="0" w:color="000000"/>
              <w:right w:val="single" w:sz="12" w:space="0" w:color="000000"/>
            </w:tcBorders>
            <w:vAlign w:val="center"/>
            <w:hideMark/>
          </w:tcPr>
          <w:p w14:paraId="3530FD8A" w14:textId="77777777" w:rsidR="004D00D7" w:rsidRDefault="004D00D7">
            <w:pPr>
              <w:jc w:val="center"/>
              <w:rPr>
                <w:rFonts w:ascii="Times New Roman" w:hAnsi="Times New Roman"/>
              </w:rPr>
            </w:pPr>
            <w:r>
              <w:rPr>
                <w:rFonts w:ascii="Times New Roman" w:hAnsi="Times New Roman"/>
              </w:rPr>
              <w:t>——</w:t>
            </w:r>
          </w:p>
        </w:tc>
      </w:tr>
      <w:tr w:rsidR="004D00D7" w14:paraId="5D4626CD" w14:textId="77777777" w:rsidTr="004D00D7">
        <w:trPr>
          <w:trHeight w:val="454"/>
        </w:trPr>
        <w:tc>
          <w:tcPr>
            <w:tcW w:w="536" w:type="dxa"/>
            <w:tcBorders>
              <w:top w:val="single" w:sz="2" w:space="0" w:color="000000"/>
              <w:left w:val="single" w:sz="12" w:space="0" w:color="000000"/>
              <w:bottom w:val="single" w:sz="2" w:space="0" w:color="000000"/>
              <w:right w:val="single" w:sz="2" w:space="0" w:color="000000"/>
            </w:tcBorders>
            <w:vAlign w:val="center"/>
            <w:hideMark/>
          </w:tcPr>
          <w:p w14:paraId="1E00BC4B" w14:textId="77777777" w:rsidR="004D00D7" w:rsidRDefault="004D00D7">
            <w:pPr>
              <w:jc w:val="center"/>
              <w:rPr>
                <w:rFonts w:ascii="Times New Roman" w:hAnsi="Times New Roman"/>
              </w:rPr>
            </w:pPr>
            <w:r>
              <w:rPr>
                <w:rFonts w:ascii="Times New Roman" w:hAnsi="Times New Roman"/>
                <w:w w:val="110"/>
              </w:rPr>
              <w:t>16</w:t>
            </w:r>
          </w:p>
        </w:tc>
        <w:tc>
          <w:tcPr>
            <w:tcW w:w="1698" w:type="dxa"/>
            <w:tcBorders>
              <w:top w:val="single" w:sz="2" w:space="0" w:color="000000"/>
              <w:left w:val="single" w:sz="2" w:space="0" w:color="000000"/>
              <w:bottom w:val="single" w:sz="2" w:space="0" w:color="000000"/>
              <w:right w:val="single" w:sz="2" w:space="0" w:color="000000"/>
            </w:tcBorders>
            <w:vAlign w:val="center"/>
            <w:hideMark/>
          </w:tcPr>
          <w:p w14:paraId="1D443D06" w14:textId="77777777" w:rsidR="004D00D7" w:rsidRDefault="004D00D7">
            <w:pPr>
              <w:jc w:val="center"/>
              <w:rPr>
                <w:rFonts w:ascii="Times New Roman" w:hAnsi="Times New Roman"/>
              </w:rPr>
            </w:pPr>
            <w:r>
              <w:rPr>
                <w:rFonts w:ascii="宋体" w:eastAsia="宋体" w:hAnsi="宋体" w:cs="宋体" w:hint="eastAsia"/>
                <w:w w:val="110"/>
              </w:rPr>
              <w:t>锚杆钻孔机</w:t>
            </w:r>
          </w:p>
        </w:tc>
        <w:tc>
          <w:tcPr>
            <w:tcW w:w="1415" w:type="dxa"/>
            <w:tcBorders>
              <w:top w:val="single" w:sz="2" w:space="0" w:color="000000"/>
              <w:left w:val="single" w:sz="2" w:space="0" w:color="000000"/>
              <w:bottom w:val="single" w:sz="2" w:space="0" w:color="000000"/>
              <w:right w:val="single" w:sz="2" w:space="0" w:color="000000"/>
            </w:tcBorders>
            <w:vAlign w:val="center"/>
            <w:hideMark/>
          </w:tcPr>
          <w:p w14:paraId="5DE5D65C" w14:textId="77777777" w:rsidR="004D00D7" w:rsidRDefault="004D00D7">
            <w:pPr>
              <w:jc w:val="center"/>
              <w:rPr>
                <w:rFonts w:ascii="Times New Roman" w:hAnsi="Times New Roman"/>
              </w:rPr>
            </w:pPr>
            <w:r>
              <w:rPr>
                <w:rFonts w:ascii="宋体" w:eastAsia="宋体" w:hAnsi="宋体" w:cs="宋体" w:hint="eastAsia"/>
                <w:w w:val="110"/>
              </w:rPr>
              <w:t>锚杆直径</w:t>
            </w:r>
          </w:p>
        </w:tc>
        <w:tc>
          <w:tcPr>
            <w:tcW w:w="1698" w:type="dxa"/>
            <w:tcBorders>
              <w:top w:val="single" w:sz="2" w:space="0" w:color="000000"/>
              <w:left w:val="single" w:sz="2" w:space="0" w:color="000000"/>
              <w:bottom w:val="single" w:sz="2" w:space="0" w:color="000000"/>
              <w:right w:val="single" w:sz="2" w:space="0" w:color="000000"/>
            </w:tcBorders>
            <w:vAlign w:val="center"/>
            <w:hideMark/>
          </w:tcPr>
          <w:p w14:paraId="555D76B0" w14:textId="77777777" w:rsidR="004D00D7" w:rsidRDefault="004D00D7">
            <w:pPr>
              <w:jc w:val="center"/>
              <w:rPr>
                <w:rFonts w:ascii="Times New Roman" w:hAnsi="Times New Roman"/>
              </w:rPr>
            </w:pPr>
            <w:r>
              <w:rPr>
                <w:rFonts w:ascii="Times New Roman" w:hAnsi="Times New Roman"/>
              </w:rPr>
              <w:t>32mm</w:t>
            </w:r>
          </w:p>
        </w:tc>
        <w:tc>
          <w:tcPr>
            <w:tcW w:w="990" w:type="dxa"/>
            <w:tcBorders>
              <w:top w:val="single" w:sz="2" w:space="0" w:color="000000"/>
              <w:left w:val="single" w:sz="2" w:space="0" w:color="000000"/>
              <w:bottom w:val="single" w:sz="2" w:space="0" w:color="000000"/>
              <w:right w:val="single" w:sz="2" w:space="0" w:color="000000"/>
            </w:tcBorders>
            <w:vAlign w:val="center"/>
            <w:hideMark/>
          </w:tcPr>
          <w:p w14:paraId="7D9F3405" w14:textId="77777777" w:rsidR="004D00D7" w:rsidRDefault="004D00D7">
            <w:pPr>
              <w:jc w:val="center"/>
              <w:rPr>
                <w:rFonts w:ascii="Times New Roman" w:hAnsi="Times New Roman"/>
              </w:rPr>
            </w:pPr>
            <w:r>
              <w:rPr>
                <w:rFonts w:ascii="Times New Roman" w:hAnsi="Times New Roman"/>
              </w:rPr>
              <w:t>——</w:t>
            </w:r>
          </w:p>
        </w:tc>
        <w:tc>
          <w:tcPr>
            <w:tcW w:w="990" w:type="dxa"/>
            <w:tcBorders>
              <w:top w:val="single" w:sz="2" w:space="0" w:color="000000"/>
              <w:left w:val="single" w:sz="2" w:space="0" w:color="000000"/>
              <w:bottom w:val="single" w:sz="2" w:space="0" w:color="000000"/>
              <w:right w:val="single" w:sz="2" w:space="0" w:color="000000"/>
            </w:tcBorders>
            <w:vAlign w:val="center"/>
            <w:hideMark/>
          </w:tcPr>
          <w:p w14:paraId="5F9BAE35" w14:textId="77777777" w:rsidR="004D00D7" w:rsidRDefault="004D00D7">
            <w:pPr>
              <w:jc w:val="center"/>
              <w:rPr>
                <w:rFonts w:ascii="Times New Roman" w:hAnsi="Times New Roman"/>
              </w:rPr>
            </w:pPr>
            <w:r>
              <w:rPr>
                <w:rFonts w:ascii="Times New Roman" w:hAnsi="Times New Roman"/>
              </w:rPr>
              <w:t>69.72</w:t>
            </w:r>
          </w:p>
        </w:tc>
        <w:tc>
          <w:tcPr>
            <w:tcW w:w="850" w:type="dxa"/>
            <w:tcBorders>
              <w:top w:val="single" w:sz="2" w:space="0" w:color="000000"/>
              <w:left w:val="single" w:sz="2" w:space="0" w:color="000000"/>
              <w:bottom w:val="single" w:sz="2" w:space="0" w:color="000000"/>
              <w:right w:val="single" w:sz="12" w:space="0" w:color="000000"/>
            </w:tcBorders>
            <w:vAlign w:val="center"/>
            <w:hideMark/>
          </w:tcPr>
          <w:p w14:paraId="727713F9" w14:textId="77777777" w:rsidR="004D00D7" w:rsidRDefault="004D00D7">
            <w:pPr>
              <w:jc w:val="center"/>
              <w:rPr>
                <w:rFonts w:ascii="Times New Roman" w:hAnsi="Times New Roman"/>
              </w:rPr>
            </w:pPr>
            <w:r>
              <w:rPr>
                <w:rFonts w:ascii="Times New Roman" w:hAnsi="Times New Roman"/>
              </w:rPr>
              <w:t>——</w:t>
            </w:r>
          </w:p>
        </w:tc>
      </w:tr>
      <w:tr w:rsidR="004D00D7" w14:paraId="378EC29B" w14:textId="77777777" w:rsidTr="004D00D7">
        <w:trPr>
          <w:trHeight w:val="454"/>
        </w:trPr>
        <w:tc>
          <w:tcPr>
            <w:tcW w:w="536" w:type="dxa"/>
            <w:tcBorders>
              <w:top w:val="single" w:sz="2" w:space="0" w:color="000000"/>
              <w:left w:val="single" w:sz="12" w:space="0" w:color="000000"/>
              <w:bottom w:val="single" w:sz="4" w:space="0" w:color="auto"/>
              <w:right w:val="single" w:sz="2" w:space="0" w:color="000000"/>
            </w:tcBorders>
            <w:vAlign w:val="center"/>
            <w:hideMark/>
          </w:tcPr>
          <w:p w14:paraId="674B5D50" w14:textId="77777777" w:rsidR="004D00D7" w:rsidRDefault="004D00D7">
            <w:pPr>
              <w:jc w:val="center"/>
              <w:rPr>
                <w:rFonts w:ascii="Times New Roman" w:hAnsi="Times New Roman"/>
              </w:rPr>
            </w:pPr>
            <w:r>
              <w:rPr>
                <w:rFonts w:ascii="Times New Roman" w:hAnsi="Times New Roman"/>
                <w:w w:val="110"/>
              </w:rPr>
              <w:t>17</w:t>
            </w:r>
          </w:p>
        </w:tc>
        <w:tc>
          <w:tcPr>
            <w:tcW w:w="1698" w:type="dxa"/>
            <w:vMerge w:val="restart"/>
            <w:tcBorders>
              <w:top w:val="single" w:sz="2" w:space="0" w:color="000000"/>
              <w:left w:val="single" w:sz="2" w:space="0" w:color="000000"/>
              <w:bottom w:val="single" w:sz="4" w:space="0" w:color="auto"/>
              <w:right w:val="single" w:sz="2" w:space="0" w:color="000000"/>
            </w:tcBorders>
            <w:vAlign w:val="center"/>
            <w:hideMark/>
          </w:tcPr>
          <w:p w14:paraId="5147B3E8" w14:textId="77777777" w:rsidR="004D00D7" w:rsidRDefault="004D00D7">
            <w:pPr>
              <w:jc w:val="center"/>
              <w:rPr>
                <w:rFonts w:ascii="Times New Roman" w:hAnsi="Times New Roman"/>
                <w:w w:val="105"/>
              </w:rPr>
            </w:pPr>
            <w:r>
              <w:rPr>
                <w:rFonts w:ascii="宋体" w:eastAsia="宋体" w:hAnsi="宋体" w:cs="宋体" w:hint="eastAsia"/>
                <w:w w:val="105"/>
              </w:rPr>
              <w:t>履带式柴</w:t>
            </w:r>
          </w:p>
          <w:p w14:paraId="46CDB00F" w14:textId="77777777" w:rsidR="004D00D7" w:rsidRDefault="004D00D7">
            <w:pPr>
              <w:jc w:val="center"/>
              <w:rPr>
                <w:rFonts w:ascii="Times New Roman" w:hAnsi="Times New Roman"/>
              </w:rPr>
            </w:pPr>
            <w:r>
              <w:rPr>
                <w:rFonts w:ascii="宋体" w:eastAsia="宋体" w:hAnsi="宋体" w:cs="宋体" w:hint="eastAsia"/>
                <w:w w:val="105"/>
              </w:rPr>
              <w:t>油打桩机</w:t>
            </w:r>
          </w:p>
        </w:tc>
        <w:tc>
          <w:tcPr>
            <w:tcW w:w="1415" w:type="dxa"/>
            <w:vMerge w:val="restart"/>
            <w:tcBorders>
              <w:top w:val="single" w:sz="2" w:space="0" w:color="000000"/>
              <w:left w:val="single" w:sz="2" w:space="0" w:color="000000"/>
              <w:bottom w:val="single" w:sz="4" w:space="0" w:color="auto"/>
              <w:right w:val="single" w:sz="2" w:space="0" w:color="000000"/>
            </w:tcBorders>
            <w:vAlign w:val="center"/>
            <w:hideMark/>
          </w:tcPr>
          <w:p w14:paraId="5BE8150D" w14:textId="77777777" w:rsidR="004D00D7" w:rsidRDefault="004D00D7">
            <w:pPr>
              <w:jc w:val="center"/>
              <w:rPr>
                <w:rFonts w:ascii="Times New Roman" w:hAnsi="Times New Roman"/>
              </w:rPr>
            </w:pPr>
            <w:r>
              <w:rPr>
                <w:rFonts w:ascii="宋体" w:eastAsia="宋体" w:hAnsi="宋体" w:cs="宋体" w:hint="eastAsia"/>
              </w:rPr>
              <w:t>冲击质量</w:t>
            </w:r>
          </w:p>
        </w:tc>
        <w:tc>
          <w:tcPr>
            <w:tcW w:w="1698" w:type="dxa"/>
            <w:tcBorders>
              <w:top w:val="single" w:sz="2" w:space="0" w:color="000000"/>
              <w:left w:val="single" w:sz="2" w:space="0" w:color="000000"/>
              <w:bottom w:val="single" w:sz="2" w:space="0" w:color="000000"/>
              <w:right w:val="single" w:sz="2" w:space="0" w:color="000000"/>
            </w:tcBorders>
            <w:vAlign w:val="center"/>
            <w:hideMark/>
          </w:tcPr>
          <w:p w14:paraId="717C793F" w14:textId="77777777" w:rsidR="004D00D7" w:rsidRDefault="004D00D7">
            <w:pPr>
              <w:jc w:val="center"/>
              <w:rPr>
                <w:rFonts w:ascii="Times New Roman" w:hAnsi="Times New Roman"/>
              </w:rPr>
            </w:pPr>
            <w:r>
              <w:rPr>
                <w:rFonts w:ascii="Times New Roman" w:hAnsi="Times New Roman"/>
              </w:rPr>
              <w:t>2.5t</w:t>
            </w:r>
          </w:p>
        </w:tc>
        <w:tc>
          <w:tcPr>
            <w:tcW w:w="990" w:type="dxa"/>
            <w:tcBorders>
              <w:top w:val="single" w:sz="2" w:space="0" w:color="000000"/>
              <w:left w:val="single" w:sz="2" w:space="0" w:color="000000"/>
              <w:bottom w:val="single" w:sz="2" w:space="0" w:color="000000"/>
              <w:right w:val="single" w:sz="2" w:space="0" w:color="000000"/>
            </w:tcBorders>
            <w:vAlign w:val="center"/>
            <w:hideMark/>
          </w:tcPr>
          <w:p w14:paraId="4F446ACF" w14:textId="77777777" w:rsidR="004D00D7" w:rsidRDefault="004D00D7">
            <w:pPr>
              <w:jc w:val="center"/>
              <w:rPr>
                <w:rFonts w:ascii="Times New Roman" w:hAnsi="Times New Roman"/>
              </w:rPr>
            </w:pPr>
            <w:r>
              <w:rPr>
                <w:rFonts w:ascii="Times New Roman" w:hAnsi="Times New Roman"/>
              </w:rPr>
              <w:t>——</w:t>
            </w:r>
          </w:p>
        </w:tc>
        <w:tc>
          <w:tcPr>
            <w:tcW w:w="990" w:type="dxa"/>
            <w:tcBorders>
              <w:top w:val="single" w:sz="2" w:space="0" w:color="000000"/>
              <w:left w:val="single" w:sz="2" w:space="0" w:color="000000"/>
              <w:bottom w:val="single" w:sz="2" w:space="0" w:color="000000"/>
              <w:right w:val="single" w:sz="2" w:space="0" w:color="000000"/>
            </w:tcBorders>
            <w:vAlign w:val="center"/>
            <w:hideMark/>
          </w:tcPr>
          <w:p w14:paraId="0EC26A08" w14:textId="77777777" w:rsidR="004D00D7" w:rsidRDefault="004D00D7">
            <w:pPr>
              <w:jc w:val="center"/>
              <w:rPr>
                <w:rFonts w:ascii="Times New Roman" w:hAnsi="Times New Roman"/>
              </w:rPr>
            </w:pPr>
            <w:r>
              <w:rPr>
                <w:rFonts w:ascii="Times New Roman" w:hAnsi="Times New Roman"/>
                <w:w w:val="105"/>
              </w:rPr>
              <w:t>44.37</w:t>
            </w:r>
          </w:p>
        </w:tc>
        <w:tc>
          <w:tcPr>
            <w:tcW w:w="850" w:type="dxa"/>
            <w:tcBorders>
              <w:top w:val="single" w:sz="2" w:space="0" w:color="000000"/>
              <w:left w:val="single" w:sz="2" w:space="0" w:color="000000"/>
              <w:bottom w:val="single" w:sz="2" w:space="0" w:color="000000"/>
              <w:right w:val="single" w:sz="12" w:space="0" w:color="000000"/>
            </w:tcBorders>
            <w:vAlign w:val="center"/>
            <w:hideMark/>
          </w:tcPr>
          <w:p w14:paraId="536A7EC9" w14:textId="77777777" w:rsidR="004D00D7" w:rsidRDefault="004D00D7">
            <w:pPr>
              <w:jc w:val="center"/>
              <w:rPr>
                <w:rFonts w:ascii="Times New Roman" w:hAnsi="Times New Roman"/>
              </w:rPr>
            </w:pPr>
            <w:r>
              <w:rPr>
                <w:rFonts w:ascii="Times New Roman" w:hAnsi="Times New Roman"/>
              </w:rPr>
              <w:t>——</w:t>
            </w:r>
          </w:p>
        </w:tc>
      </w:tr>
      <w:tr w:rsidR="004D00D7" w14:paraId="58E19195" w14:textId="77777777" w:rsidTr="004D00D7">
        <w:trPr>
          <w:trHeight w:val="454"/>
        </w:trPr>
        <w:tc>
          <w:tcPr>
            <w:tcW w:w="536" w:type="dxa"/>
            <w:tcBorders>
              <w:top w:val="single" w:sz="4" w:space="0" w:color="auto"/>
              <w:left w:val="single" w:sz="12" w:space="0" w:color="000000"/>
              <w:bottom w:val="single" w:sz="4" w:space="0" w:color="auto"/>
              <w:right w:val="single" w:sz="2" w:space="0" w:color="000000"/>
            </w:tcBorders>
            <w:vAlign w:val="center"/>
            <w:hideMark/>
          </w:tcPr>
          <w:p w14:paraId="7ACC8920" w14:textId="77777777" w:rsidR="004D00D7" w:rsidRDefault="004D00D7">
            <w:pPr>
              <w:jc w:val="center"/>
              <w:rPr>
                <w:rFonts w:ascii="Times New Roman" w:hAnsi="Times New Roman"/>
              </w:rPr>
            </w:pPr>
            <w:r>
              <w:rPr>
                <w:rFonts w:ascii="Times New Roman" w:hAnsi="Times New Roman"/>
              </w:rPr>
              <w:t>18</w:t>
            </w:r>
          </w:p>
        </w:tc>
        <w:tc>
          <w:tcPr>
            <w:tcW w:w="1698" w:type="dxa"/>
            <w:vMerge/>
            <w:tcBorders>
              <w:top w:val="single" w:sz="2" w:space="0" w:color="000000"/>
              <w:left w:val="single" w:sz="2" w:space="0" w:color="000000"/>
              <w:bottom w:val="single" w:sz="4" w:space="0" w:color="auto"/>
              <w:right w:val="single" w:sz="2" w:space="0" w:color="000000"/>
            </w:tcBorders>
            <w:vAlign w:val="center"/>
            <w:hideMark/>
          </w:tcPr>
          <w:p w14:paraId="13B58225" w14:textId="77777777" w:rsidR="004D00D7" w:rsidRDefault="004D00D7">
            <w:pPr>
              <w:rPr>
                <w:rFonts w:ascii="Times New Roman" w:hAnsi="Times New Roman" w:cs="Times New Roman"/>
                <w:kern w:val="2"/>
              </w:rPr>
            </w:pPr>
          </w:p>
        </w:tc>
        <w:tc>
          <w:tcPr>
            <w:tcW w:w="3113" w:type="dxa"/>
            <w:vMerge/>
            <w:tcBorders>
              <w:top w:val="single" w:sz="2" w:space="0" w:color="000000"/>
              <w:left w:val="single" w:sz="2" w:space="0" w:color="000000"/>
              <w:bottom w:val="single" w:sz="4" w:space="0" w:color="auto"/>
              <w:right w:val="single" w:sz="2" w:space="0" w:color="000000"/>
            </w:tcBorders>
            <w:vAlign w:val="center"/>
            <w:hideMark/>
          </w:tcPr>
          <w:p w14:paraId="354E801C" w14:textId="77777777" w:rsidR="004D00D7" w:rsidRDefault="004D00D7">
            <w:pPr>
              <w:rPr>
                <w:rFonts w:ascii="Times New Roman" w:hAnsi="Times New Roman" w:cs="Times New Roman"/>
                <w:kern w:val="2"/>
              </w:rPr>
            </w:pPr>
          </w:p>
        </w:tc>
        <w:tc>
          <w:tcPr>
            <w:tcW w:w="1698" w:type="dxa"/>
            <w:tcBorders>
              <w:top w:val="single" w:sz="2" w:space="0" w:color="000000"/>
              <w:left w:val="single" w:sz="2" w:space="0" w:color="000000"/>
              <w:bottom w:val="single" w:sz="2" w:space="0" w:color="000000"/>
              <w:right w:val="single" w:sz="2" w:space="0" w:color="000000"/>
            </w:tcBorders>
            <w:vAlign w:val="center"/>
            <w:hideMark/>
          </w:tcPr>
          <w:p w14:paraId="1F9594A1" w14:textId="77777777" w:rsidR="004D00D7" w:rsidRDefault="004D00D7">
            <w:pPr>
              <w:jc w:val="center"/>
              <w:rPr>
                <w:rFonts w:ascii="Times New Roman" w:hAnsi="Times New Roman"/>
              </w:rPr>
            </w:pPr>
            <w:r>
              <w:rPr>
                <w:rFonts w:ascii="Times New Roman" w:hAnsi="Times New Roman"/>
              </w:rPr>
              <w:t>3.5t</w:t>
            </w:r>
          </w:p>
        </w:tc>
        <w:tc>
          <w:tcPr>
            <w:tcW w:w="990" w:type="dxa"/>
            <w:tcBorders>
              <w:top w:val="single" w:sz="2" w:space="0" w:color="000000"/>
              <w:left w:val="single" w:sz="2" w:space="0" w:color="000000"/>
              <w:bottom w:val="single" w:sz="2" w:space="0" w:color="000000"/>
              <w:right w:val="single" w:sz="2" w:space="0" w:color="000000"/>
            </w:tcBorders>
            <w:vAlign w:val="center"/>
            <w:hideMark/>
          </w:tcPr>
          <w:p w14:paraId="4873B1E4" w14:textId="77777777" w:rsidR="004D00D7" w:rsidRDefault="004D00D7">
            <w:pPr>
              <w:jc w:val="center"/>
              <w:rPr>
                <w:rFonts w:ascii="Times New Roman" w:hAnsi="Times New Roman"/>
              </w:rPr>
            </w:pPr>
            <w:r>
              <w:rPr>
                <w:rFonts w:ascii="Times New Roman" w:hAnsi="Times New Roman"/>
              </w:rPr>
              <w:t>——</w:t>
            </w:r>
          </w:p>
        </w:tc>
        <w:tc>
          <w:tcPr>
            <w:tcW w:w="990" w:type="dxa"/>
            <w:tcBorders>
              <w:top w:val="single" w:sz="2" w:space="0" w:color="000000"/>
              <w:left w:val="single" w:sz="2" w:space="0" w:color="000000"/>
              <w:bottom w:val="single" w:sz="2" w:space="0" w:color="000000"/>
              <w:right w:val="single" w:sz="2" w:space="0" w:color="000000"/>
            </w:tcBorders>
            <w:vAlign w:val="center"/>
            <w:hideMark/>
          </w:tcPr>
          <w:p w14:paraId="197C43A9" w14:textId="77777777" w:rsidR="004D00D7" w:rsidRDefault="004D00D7">
            <w:pPr>
              <w:jc w:val="center"/>
              <w:rPr>
                <w:rFonts w:ascii="Times New Roman" w:hAnsi="Times New Roman"/>
              </w:rPr>
            </w:pPr>
            <w:r>
              <w:rPr>
                <w:rFonts w:ascii="Times New Roman" w:hAnsi="Times New Roman"/>
              </w:rPr>
              <w:t>47.94</w:t>
            </w:r>
          </w:p>
        </w:tc>
        <w:tc>
          <w:tcPr>
            <w:tcW w:w="850" w:type="dxa"/>
            <w:tcBorders>
              <w:top w:val="single" w:sz="2" w:space="0" w:color="000000"/>
              <w:left w:val="single" w:sz="2" w:space="0" w:color="000000"/>
              <w:bottom w:val="single" w:sz="2" w:space="0" w:color="000000"/>
              <w:right w:val="single" w:sz="12" w:space="0" w:color="000000"/>
            </w:tcBorders>
            <w:vAlign w:val="center"/>
            <w:hideMark/>
          </w:tcPr>
          <w:p w14:paraId="4F3C56FA" w14:textId="77777777" w:rsidR="004D00D7" w:rsidRDefault="004D00D7">
            <w:pPr>
              <w:jc w:val="center"/>
              <w:rPr>
                <w:rFonts w:ascii="Times New Roman" w:hAnsi="Times New Roman"/>
              </w:rPr>
            </w:pPr>
            <w:r>
              <w:rPr>
                <w:rFonts w:ascii="Times New Roman" w:hAnsi="Times New Roman"/>
              </w:rPr>
              <w:t>——</w:t>
            </w:r>
          </w:p>
        </w:tc>
      </w:tr>
      <w:tr w:rsidR="004D00D7" w14:paraId="587280B7" w14:textId="77777777" w:rsidTr="004D00D7">
        <w:trPr>
          <w:trHeight w:val="454"/>
        </w:trPr>
        <w:tc>
          <w:tcPr>
            <w:tcW w:w="536" w:type="dxa"/>
            <w:tcBorders>
              <w:top w:val="single" w:sz="4" w:space="0" w:color="auto"/>
              <w:left w:val="single" w:sz="12" w:space="0" w:color="000000"/>
              <w:bottom w:val="single" w:sz="4" w:space="0" w:color="auto"/>
              <w:right w:val="single" w:sz="2" w:space="0" w:color="000000"/>
            </w:tcBorders>
            <w:vAlign w:val="center"/>
            <w:hideMark/>
          </w:tcPr>
          <w:p w14:paraId="609AD605" w14:textId="77777777" w:rsidR="004D00D7" w:rsidRDefault="004D00D7">
            <w:pPr>
              <w:jc w:val="center"/>
              <w:rPr>
                <w:rFonts w:ascii="Times New Roman" w:hAnsi="Times New Roman"/>
              </w:rPr>
            </w:pPr>
            <w:r>
              <w:rPr>
                <w:rFonts w:ascii="Times New Roman" w:hAnsi="Times New Roman"/>
              </w:rPr>
              <w:t>19</w:t>
            </w:r>
          </w:p>
        </w:tc>
        <w:tc>
          <w:tcPr>
            <w:tcW w:w="1698" w:type="dxa"/>
            <w:vMerge/>
            <w:tcBorders>
              <w:top w:val="single" w:sz="2" w:space="0" w:color="000000"/>
              <w:left w:val="single" w:sz="2" w:space="0" w:color="000000"/>
              <w:bottom w:val="single" w:sz="4" w:space="0" w:color="auto"/>
              <w:right w:val="single" w:sz="2" w:space="0" w:color="000000"/>
            </w:tcBorders>
            <w:vAlign w:val="center"/>
            <w:hideMark/>
          </w:tcPr>
          <w:p w14:paraId="2F11764D" w14:textId="77777777" w:rsidR="004D00D7" w:rsidRDefault="004D00D7">
            <w:pPr>
              <w:rPr>
                <w:rFonts w:ascii="Times New Roman" w:hAnsi="Times New Roman" w:cs="Times New Roman"/>
                <w:kern w:val="2"/>
              </w:rPr>
            </w:pPr>
          </w:p>
        </w:tc>
        <w:tc>
          <w:tcPr>
            <w:tcW w:w="3113" w:type="dxa"/>
            <w:vMerge/>
            <w:tcBorders>
              <w:top w:val="single" w:sz="2" w:space="0" w:color="000000"/>
              <w:left w:val="single" w:sz="2" w:space="0" w:color="000000"/>
              <w:bottom w:val="single" w:sz="4" w:space="0" w:color="auto"/>
              <w:right w:val="single" w:sz="2" w:space="0" w:color="000000"/>
            </w:tcBorders>
            <w:vAlign w:val="center"/>
            <w:hideMark/>
          </w:tcPr>
          <w:p w14:paraId="4BF444CF" w14:textId="77777777" w:rsidR="004D00D7" w:rsidRDefault="004D00D7">
            <w:pPr>
              <w:rPr>
                <w:rFonts w:ascii="Times New Roman" w:hAnsi="Times New Roman" w:cs="Times New Roman"/>
                <w:kern w:val="2"/>
              </w:rPr>
            </w:pPr>
          </w:p>
        </w:tc>
        <w:tc>
          <w:tcPr>
            <w:tcW w:w="1698" w:type="dxa"/>
            <w:tcBorders>
              <w:top w:val="single" w:sz="2" w:space="0" w:color="000000"/>
              <w:left w:val="single" w:sz="2" w:space="0" w:color="000000"/>
              <w:bottom w:val="single" w:sz="2" w:space="0" w:color="000000"/>
              <w:right w:val="single" w:sz="2" w:space="0" w:color="000000"/>
            </w:tcBorders>
            <w:vAlign w:val="center"/>
            <w:hideMark/>
          </w:tcPr>
          <w:p w14:paraId="7500950F" w14:textId="77777777" w:rsidR="004D00D7" w:rsidRDefault="004D00D7">
            <w:pPr>
              <w:jc w:val="center"/>
              <w:rPr>
                <w:rFonts w:ascii="Times New Roman" w:hAnsi="Times New Roman"/>
                <w:w w:val="105"/>
              </w:rPr>
            </w:pPr>
            <w:r>
              <w:rPr>
                <w:rFonts w:ascii="Times New Roman" w:hAnsi="Times New Roman"/>
              </w:rPr>
              <w:t>5t</w:t>
            </w:r>
          </w:p>
        </w:tc>
        <w:tc>
          <w:tcPr>
            <w:tcW w:w="990" w:type="dxa"/>
            <w:tcBorders>
              <w:top w:val="single" w:sz="2" w:space="0" w:color="000000"/>
              <w:left w:val="single" w:sz="2" w:space="0" w:color="000000"/>
              <w:bottom w:val="single" w:sz="2" w:space="0" w:color="000000"/>
              <w:right w:val="single" w:sz="2" w:space="0" w:color="000000"/>
            </w:tcBorders>
            <w:vAlign w:val="center"/>
            <w:hideMark/>
          </w:tcPr>
          <w:p w14:paraId="326354D0" w14:textId="77777777" w:rsidR="004D00D7" w:rsidRDefault="004D00D7">
            <w:pPr>
              <w:jc w:val="center"/>
              <w:rPr>
                <w:rFonts w:ascii="Times New Roman" w:hAnsi="Times New Roman"/>
              </w:rPr>
            </w:pPr>
            <w:r>
              <w:rPr>
                <w:rFonts w:ascii="Times New Roman" w:hAnsi="Times New Roman"/>
              </w:rPr>
              <w:t>——</w:t>
            </w:r>
          </w:p>
        </w:tc>
        <w:tc>
          <w:tcPr>
            <w:tcW w:w="990" w:type="dxa"/>
            <w:tcBorders>
              <w:top w:val="single" w:sz="2" w:space="0" w:color="000000"/>
              <w:left w:val="single" w:sz="2" w:space="0" w:color="000000"/>
              <w:bottom w:val="single" w:sz="2" w:space="0" w:color="000000"/>
              <w:right w:val="single" w:sz="2" w:space="0" w:color="000000"/>
            </w:tcBorders>
            <w:vAlign w:val="center"/>
            <w:hideMark/>
          </w:tcPr>
          <w:p w14:paraId="27B98CDA" w14:textId="77777777" w:rsidR="004D00D7" w:rsidRDefault="004D00D7">
            <w:pPr>
              <w:jc w:val="center"/>
              <w:rPr>
                <w:rFonts w:ascii="Times New Roman" w:hAnsi="Times New Roman"/>
              </w:rPr>
            </w:pPr>
            <w:r>
              <w:rPr>
                <w:rFonts w:ascii="Times New Roman" w:hAnsi="Times New Roman"/>
              </w:rPr>
              <w:t>53.93</w:t>
            </w:r>
          </w:p>
        </w:tc>
        <w:tc>
          <w:tcPr>
            <w:tcW w:w="850" w:type="dxa"/>
            <w:tcBorders>
              <w:top w:val="single" w:sz="2" w:space="0" w:color="000000"/>
              <w:left w:val="single" w:sz="2" w:space="0" w:color="000000"/>
              <w:bottom w:val="single" w:sz="2" w:space="0" w:color="000000"/>
              <w:right w:val="single" w:sz="12" w:space="0" w:color="000000"/>
            </w:tcBorders>
            <w:vAlign w:val="center"/>
          </w:tcPr>
          <w:p w14:paraId="145D4025" w14:textId="77777777" w:rsidR="004D00D7" w:rsidRDefault="004D00D7">
            <w:pPr>
              <w:jc w:val="center"/>
              <w:rPr>
                <w:rFonts w:ascii="Times New Roman" w:hAnsi="Times New Roman"/>
              </w:rPr>
            </w:pPr>
          </w:p>
        </w:tc>
      </w:tr>
      <w:tr w:rsidR="004D00D7" w14:paraId="09D7B992" w14:textId="77777777" w:rsidTr="004D00D7">
        <w:trPr>
          <w:trHeight w:val="454"/>
        </w:trPr>
        <w:tc>
          <w:tcPr>
            <w:tcW w:w="536" w:type="dxa"/>
            <w:tcBorders>
              <w:top w:val="single" w:sz="4" w:space="0" w:color="auto"/>
              <w:left w:val="single" w:sz="12" w:space="0" w:color="000000"/>
              <w:bottom w:val="single" w:sz="4" w:space="0" w:color="auto"/>
              <w:right w:val="single" w:sz="2" w:space="0" w:color="000000"/>
            </w:tcBorders>
            <w:vAlign w:val="center"/>
            <w:hideMark/>
          </w:tcPr>
          <w:p w14:paraId="3BC0CBF1" w14:textId="77777777" w:rsidR="004D00D7" w:rsidRDefault="004D00D7">
            <w:pPr>
              <w:jc w:val="center"/>
              <w:rPr>
                <w:rFonts w:ascii="Times New Roman" w:hAnsi="Times New Roman"/>
              </w:rPr>
            </w:pPr>
            <w:r>
              <w:rPr>
                <w:rFonts w:ascii="Times New Roman" w:hAnsi="Times New Roman"/>
              </w:rPr>
              <w:t>20</w:t>
            </w:r>
          </w:p>
        </w:tc>
        <w:tc>
          <w:tcPr>
            <w:tcW w:w="1698" w:type="dxa"/>
            <w:vMerge/>
            <w:tcBorders>
              <w:top w:val="single" w:sz="2" w:space="0" w:color="000000"/>
              <w:left w:val="single" w:sz="2" w:space="0" w:color="000000"/>
              <w:bottom w:val="single" w:sz="4" w:space="0" w:color="auto"/>
              <w:right w:val="single" w:sz="2" w:space="0" w:color="000000"/>
            </w:tcBorders>
            <w:vAlign w:val="center"/>
            <w:hideMark/>
          </w:tcPr>
          <w:p w14:paraId="6E5C9FC2" w14:textId="77777777" w:rsidR="004D00D7" w:rsidRDefault="004D00D7">
            <w:pPr>
              <w:rPr>
                <w:rFonts w:ascii="Times New Roman" w:hAnsi="Times New Roman" w:cs="Times New Roman"/>
                <w:kern w:val="2"/>
              </w:rPr>
            </w:pPr>
          </w:p>
        </w:tc>
        <w:tc>
          <w:tcPr>
            <w:tcW w:w="3113" w:type="dxa"/>
            <w:vMerge/>
            <w:tcBorders>
              <w:top w:val="single" w:sz="2" w:space="0" w:color="000000"/>
              <w:left w:val="single" w:sz="2" w:space="0" w:color="000000"/>
              <w:bottom w:val="single" w:sz="4" w:space="0" w:color="auto"/>
              <w:right w:val="single" w:sz="2" w:space="0" w:color="000000"/>
            </w:tcBorders>
            <w:vAlign w:val="center"/>
            <w:hideMark/>
          </w:tcPr>
          <w:p w14:paraId="7269D30E" w14:textId="77777777" w:rsidR="004D00D7" w:rsidRDefault="004D00D7">
            <w:pPr>
              <w:rPr>
                <w:rFonts w:ascii="Times New Roman" w:hAnsi="Times New Roman" w:cs="Times New Roman"/>
                <w:kern w:val="2"/>
              </w:rPr>
            </w:pPr>
          </w:p>
        </w:tc>
        <w:tc>
          <w:tcPr>
            <w:tcW w:w="1698" w:type="dxa"/>
            <w:tcBorders>
              <w:top w:val="single" w:sz="2" w:space="0" w:color="000000"/>
              <w:left w:val="single" w:sz="2" w:space="0" w:color="000000"/>
              <w:bottom w:val="single" w:sz="2" w:space="0" w:color="000000"/>
              <w:right w:val="single" w:sz="2" w:space="0" w:color="000000"/>
            </w:tcBorders>
            <w:vAlign w:val="center"/>
            <w:hideMark/>
          </w:tcPr>
          <w:p w14:paraId="60D2AA68" w14:textId="77777777" w:rsidR="004D00D7" w:rsidRDefault="004D00D7">
            <w:pPr>
              <w:jc w:val="center"/>
              <w:rPr>
                <w:rFonts w:ascii="Times New Roman" w:hAnsi="Times New Roman"/>
              </w:rPr>
            </w:pPr>
            <w:r>
              <w:rPr>
                <w:rFonts w:ascii="Times New Roman" w:hAnsi="Times New Roman"/>
              </w:rPr>
              <w:t>7t</w:t>
            </w:r>
          </w:p>
        </w:tc>
        <w:tc>
          <w:tcPr>
            <w:tcW w:w="990" w:type="dxa"/>
            <w:tcBorders>
              <w:top w:val="single" w:sz="2" w:space="0" w:color="000000"/>
              <w:left w:val="single" w:sz="2" w:space="0" w:color="000000"/>
              <w:bottom w:val="single" w:sz="2" w:space="0" w:color="000000"/>
              <w:right w:val="single" w:sz="2" w:space="0" w:color="000000"/>
            </w:tcBorders>
            <w:vAlign w:val="center"/>
            <w:hideMark/>
          </w:tcPr>
          <w:p w14:paraId="0CE04E65" w14:textId="77777777" w:rsidR="004D00D7" w:rsidRDefault="004D00D7">
            <w:pPr>
              <w:jc w:val="center"/>
              <w:rPr>
                <w:rFonts w:ascii="Times New Roman" w:hAnsi="Times New Roman"/>
              </w:rPr>
            </w:pPr>
            <w:r>
              <w:rPr>
                <w:rFonts w:ascii="Times New Roman" w:hAnsi="Times New Roman"/>
              </w:rPr>
              <w:t>——</w:t>
            </w:r>
          </w:p>
        </w:tc>
        <w:tc>
          <w:tcPr>
            <w:tcW w:w="990" w:type="dxa"/>
            <w:tcBorders>
              <w:top w:val="single" w:sz="2" w:space="0" w:color="000000"/>
              <w:left w:val="single" w:sz="2" w:space="0" w:color="000000"/>
              <w:bottom w:val="single" w:sz="2" w:space="0" w:color="000000"/>
              <w:right w:val="single" w:sz="2" w:space="0" w:color="000000"/>
            </w:tcBorders>
            <w:vAlign w:val="center"/>
            <w:hideMark/>
          </w:tcPr>
          <w:p w14:paraId="142C40C7" w14:textId="77777777" w:rsidR="004D00D7" w:rsidRDefault="004D00D7">
            <w:pPr>
              <w:jc w:val="center"/>
              <w:rPr>
                <w:rFonts w:ascii="Times New Roman" w:hAnsi="Times New Roman"/>
              </w:rPr>
            </w:pPr>
            <w:r>
              <w:rPr>
                <w:rFonts w:ascii="Times New Roman" w:hAnsi="Times New Roman"/>
              </w:rPr>
              <w:t>57.40</w:t>
            </w:r>
          </w:p>
        </w:tc>
        <w:tc>
          <w:tcPr>
            <w:tcW w:w="850" w:type="dxa"/>
            <w:tcBorders>
              <w:top w:val="single" w:sz="2" w:space="0" w:color="000000"/>
              <w:left w:val="single" w:sz="2" w:space="0" w:color="000000"/>
              <w:bottom w:val="single" w:sz="2" w:space="0" w:color="000000"/>
              <w:right w:val="single" w:sz="12" w:space="0" w:color="000000"/>
            </w:tcBorders>
            <w:vAlign w:val="center"/>
            <w:hideMark/>
          </w:tcPr>
          <w:p w14:paraId="00BDBBBC" w14:textId="77777777" w:rsidR="004D00D7" w:rsidRDefault="004D00D7">
            <w:pPr>
              <w:jc w:val="center"/>
              <w:rPr>
                <w:rFonts w:ascii="Times New Roman" w:hAnsi="Times New Roman"/>
              </w:rPr>
            </w:pPr>
            <w:r>
              <w:rPr>
                <w:rFonts w:ascii="Times New Roman" w:hAnsi="Times New Roman"/>
              </w:rPr>
              <w:t>——</w:t>
            </w:r>
          </w:p>
        </w:tc>
      </w:tr>
      <w:tr w:rsidR="004D00D7" w14:paraId="70517DCE" w14:textId="77777777" w:rsidTr="004D00D7">
        <w:trPr>
          <w:trHeight w:val="454"/>
        </w:trPr>
        <w:tc>
          <w:tcPr>
            <w:tcW w:w="536" w:type="dxa"/>
            <w:tcBorders>
              <w:top w:val="single" w:sz="4" w:space="0" w:color="auto"/>
              <w:left w:val="single" w:sz="12" w:space="0" w:color="000000"/>
              <w:bottom w:val="single" w:sz="4" w:space="0" w:color="auto"/>
              <w:right w:val="single" w:sz="2" w:space="0" w:color="000000"/>
            </w:tcBorders>
            <w:vAlign w:val="center"/>
            <w:hideMark/>
          </w:tcPr>
          <w:p w14:paraId="33F6D834" w14:textId="77777777" w:rsidR="004D00D7" w:rsidRDefault="004D00D7">
            <w:pPr>
              <w:jc w:val="center"/>
              <w:rPr>
                <w:rFonts w:ascii="Times New Roman" w:hAnsi="Times New Roman"/>
              </w:rPr>
            </w:pPr>
            <w:r>
              <w:rPr>
                <w:rFonts w:ascii="Times New Roman" w:hAnsi="Times New Roman"/>
              </w:rPr>
              <w:t>21</w:t>
            </w:r>
          </w:p>
        </w:tc>
        <w:tc>
          <w:tcPr>
            <w:tcW w:w="1698" w:type="dxa"/>
            <w:vMerge/>
            <w:tcBorders>
              <w:top w:val="single" w:sz="2" w:space="0" w:color="000000"/>
              <w:left w:val="single" w:sz="2" w:space="0" w:color="000000"/>
              <w:bottom w:val="single" w:sz="4" w:space="0" w:color="auto"/>
              <w:right w:val="single" w:sz="2" w:space="0" w:color="000000"/>
            </w:tcBorders>
            <w:vAlign w:val="center"/>
            <w:hideMark/>
          </w:tcPr>
          <w:p w14:paraId="1FD110C8" w14:textId="77777777" w:rsidR="004D00D7" w:rsidRDefault="004D00D7">
            <w:pPr>
              <w:rPr>
                <w:rFonts w:ascii="Times New Roman" w:hAnsi="Times New Roman" w:cs="Times New Roman"/>
                <w:kern w:val="2"/>
              </w:rPr>
            </w:pPr>
          </w:p>
        </w:tc>
        <w:tc>
          <w:tcPr>
            <w:tcW w:w="3113" w:type="dxa"/>
            <w:vMerge/>
            <w:tcBorders>
              <w:top w:val="single" w:sz="2" w:space="0" w:color="000000"/>
              <w:left w:val="single" w:sz="2" w:space="0" w:color="000000"/>
              <w:bottom w:val="single" w:sz="4" w:space="0" w:color="auto"/>
              <w:right w:val="single" w:sz="2" w:space="0" w:color="000000"/>
            </w:tcBorders>
            <w:vAlign w:val="center"/>
            <w:hideMark/>
          </w:tcPr>
          <w:p w14:paraId="327D883C" w14:textId="77777777" w:rsidR="004D00D7" w:rsidRDefault="004D00D7">
            <w:pPr>
              <w:rPr>
                <w:rFonts w:ascii="Times New Roman" w:hAnsi="Times New Roman" w:cs="Times New Roman"/>
                <w:kern w:val="2"/>
              </w:rPr>
            </w:pPr>
          </w:p>
        </w:tc>
        <w:tc>
          <w:tcPr>
            <w:tcW w:w="1698" w:type="dxa"/>
            <w:tcBorders>
              <w:top w:val="single" w:sz="2" w:space="0" w:color="000000"/>
              <w:left w:val="single" w:sz="2" w:space="0" w:color="000000"/>
              <w:bottom w:val="single" w:sz="2" w:space="0" w:color="000000"/>
              <w:right w:val="single" w:sz="2" w:space="0" w:color="000000"/>
            </w:tcBorders>
            <w:vAlign w:val="center"/>
            <w:hideMark/>
          </w:tcPr>
          <w:p w14:paraId="14E03124" w14:textId="77777777" w:rsidR="004D00D7" w:rsidRDefault="004D00D7">
            <w:pPr>
              <w:jc w:val="center"/>
              <w:rPr>
                <w:rFonts w:ascii="Times New Roman" w:hAnsi="Times New Roman"/>
              </w:rPr>
            </w:pPr>
            <w:r>
              <w:rPr>
                <w:rFonts w:ascii="Times New Roman" w:hAnsi="Times New Roman"/>
              </w:rPr>
              <w:t>8t</w:t>
            </w:r>
          </w:p>
        </w:tc>
        <w:tc>
          <w:tcPr>
            <w:tcW w:w="990" w:type="dxa"/>
            <w:tcBorders>
              <w:top w:val="single" w:sz="2" w:space="0" w:color="000000"/>
              <w:left w:val="single" w:sz="2" w:space="0" w:color="000000"/>
              <w:bottom w:val="single" w:sz="2" w:space="0" w:color="000000"/>
              <w:right w:val="single" w:sz="2" w:space="0" w:color="000000"/>
            </w:tcBorders>
            <w:vAlign w:val="center"/>
            <w:hideMark/>
          </w:tcPr>
          <w:p w14:paraId="77C9EAE8" w14:textId="77777777" w:rsidR="004D00D7" w:rsidRDefault="004D00D7">
            <w:pPr>
              <w:jc w:val="center"/>
              <w:rPr>
                <w:rFonts w:ascii="Times New Roman" w:hAnsi="Times New Roman"/>
              </w:rPr>
            </w:pPr>
            <w:r>
              <w:rPr>
                <w:rFonts w:ascii="Times New Roman" w:hAnsi="Times New Roman"/>
              </w:rPr>
              <w:t>——</w:t>
            </w:r>
          </w:p>
        </w:tc>
        <w:tc>
          <w:tcPr>
            <w:tcW w:w="990" w:type="dxa"/>
            <w:tcBorders>
              <w:top w:val="single" w:sz="2" w:space="0" w:color="000000"/>
              <w:left w:val="single" w:sz="2" w:space="0" w:color="000000"/>
              <w:bottom w:val="single" w:sz="2" w:space="0" w:color="000000"/>
              <w:right w:val="single" w:sz="2" w:space="0" w:color="000000"/>
            </w:tcBorders>
            <w:vAlign w:val="center"/>
            <w:hideMark/>
          </w:tcPr>
          <w:p w14:paraId="1845D104" w14:textId="77777777" w:rsidR="004D00D7" w:rsidRDefault="004D00D7">
            <w:pPr>
              <w:jc w:val="center"/>
              <w:rPr>
                <w:rFonts w:ascii="Times New Roman" w:hAnsi="Times New Roman"/>
              </w:rPr>
            </w:pPr>
            <w:r>
              <w:rPr>
                <w:rFonts w:ascii="Times New Roman" w:hAnsi="Times New Roman"/>
              </w:rPr>
              <w:t>59.14</w:t>
            </w:r>
          </w:p>
        </w:tc>
        <w:tc>
          <w:tcPr>
            <w:tcW w:w="850" w:type="dxa"/>
            <w:tcBorders>
              <w:top w:val="single" w:sz="2" w:space="0" w:color="000000"/>
              <w:left w:val="single" w:sz="2" w:space="0" w:color="000000"/>
              <w:bottom w:val="single" w:sz="2" w:space="0" w:color="000000"/>
              <w:right w:val="single" w:sz="12" w:space="0" w:color="000000"/>
            </w:tcBorders>
            <w:vAlign w:val="center"/>
            <w:hideMark/>
          </w:tcPr>
          <w:p w14:paraId="49703296" w14:textId="77777777" w:rsidR="004D00D7" w:rsidRDefault="004D00D7">
            <w:pPr>
              <w:jc w:val="center"/>
              <w:rPr>
                <w:rFonts w:ascii="Times New Roman" w:hAnsi="Times New Roman"/>
              </w:rPr>
            </w:pPr>
            <w:r>
              <w:rPr>
                <w:rFonts w:ascii="Times New Roman" w:hAnsi="Times New Roman"/>
              </w:rPr>
              <w:t>——</w:t>
            </w:r>
          </w:p>
        </w:tc>
      </w:tr>
      <w:tr w:rsidR="004D00D7" w14:paraId="4001271A" w14:textId="77777777" w:rsidTr="004D00D7">
        <w:trPr>
          <w:trHeight w:val="454"/>
        </w:trPr>
        <w:tc>
          <w:tcPr>
            <w:tcW w:w="536" w:type="dxa"/>
            <w:tcBorders>
              <w:top w:val="single" w:sz="4" w:space="0" w:color="auto"/>
              <w:left w:val="single" w:sz="12" w:space="0" w:color="000000"/>
              <w:bottom w:val="single" w:sz="4" w:space="0" w:color="auto"/>
              <w:right w:val="single" w:sz="4" w:space="0" w:color="auto"/>
            </w:tcBorders>
            <w:vAlign w:val="center"/>
            <w:hideMark/>
          </w:tcPr>
          <w:p w14:paraId="01543576" w14:textId="77777777" w:rsidR="004D00D7" w:rsidRDefault="004D00D7">
            <w:pPr>
              <w:jc w:val="center"/>
              <w:rPr>
                <w:rFonts w:ascii="Times New Roman" w:hAnsi="Times New Roman"/>
              </w:rPr>
            </w:pPr>
            <w:r>
              <w:rPr>
                <w:rFonts w:ascii="Times New Roman" w:hAnsi="Times New Roman"/>
              </w:rPr>
              <w:t>22</w:t>
            </w:r>
          </w:p>
        </w:tc>
        <w:tc>
          <w:tcPr>
            <w:tcW w:w="1698" w:type="dxa"/>
            <w:vMerge w:val="restart"/>
            <w:tcBorders>
              <w:top w:val="single" w:sz="4" w:space="0" w:color="auto"/>
              <w:left w:val="single" w:sz="4" w:space="0" w:color="auto"/>
              <w:bottom w:val="single" w:sz="12" w:space="0" w:color="auto"/>
              <w:right w:val="single" w:sz="4" w:space="0" w:color="auto"/>
            </w:tcBorders>
            <w:vAlign w:val="center"/>
            <w:hideMark/>
          </w:tcPr>
          <w:p w14:paraId="16939975" w14:textId="77777777" w:rsidR="004D00D7" w:rsidRDefault="004D00D7">
            <w:pPr>
              <w:jc w:val="center"/>
              <w:rPr>
                <w:rFonts w:ascii="Times New Roman" w:hAnsi="Times New Roman"/>
              </w:rPr>
            </w:pPr>
            <w:r>
              <w:rPr>
                <w:rFonts w:ascii="宋体" w:eastAsia="宋体" w:hAnsi="宋体" w:cs="宋体" w:hint="eastAsia"/>
              </w:rPr>
              <w:t>轨道式柴</w:t>
            </w:r>
          </w:p>
          <w:p w14:paraId="3772C9B7" w14:textId="77777777" w:rsidR="004D00D7" w:rsidRDefault="004D00D7">
            <w:pPr>
              <w:jc w:val="center"/>
              <w:rPr>
                <w:rFonts w:ascii="Times New Roman" w:hAnsi="Times New Roman"/>
              </w:rPr>
            </w:pPr>
            <w:r>
              <w:rPr>
                <w:rFonts w:ascii="宋体" w:eastAsia="宋体" w:hAnsi="宋体" w:cs="宋体" w:hint="eastAsia"/>
                <w:w w:val="105"/>
              </w:rPr>
              <w:t>油打桩机</w:t>
            </w:r>
          </w:p>
        </w:tc>
        <w:tc>
          <w:tcPr>
            <w:tcW w:w="1415" w:type="dxa"/>
            <w:vMerge w:val="restart"/>
            <w:tcBorders>
              <w:top w:val="single" w:sz="4" w:space="0" w:color="auto"/>
              <w:left w:val="single" w:sz="4" w:space="0" w:color="auto"/>
              <w:bottom w:val="single" w:sz="12" w:space="0" w:color="auto"/>
              <w:right w:val="single" w:sz="4" w:space="0" w:color="auto"/>
            </w:tcBorders>
            <w:vAlign w:val="center"/>
            <w:hideMark/>
          </w:tcPr>
          <w:p w14:paraId="49B136E7" w14:textId="77777777" w:rsidR="004D00D7" w:rsidRDefault="004D00D7">
            <w:pPr>
              <w:jc w:val="center"/>
              <w:rPr>
                <w:rFonts w:ascii="Times New Roman" w:hAnsi="Times New Roman"/>
              </w:rPr>
            </w:pPr>
            <w:r>
              <w:rPr>
                <w:rFonts w:ascii="宋体" w:eastAsia="宋体" w:hAnsi="宋体" w:cs="宋体" w:hint="eastAsia"/>
              </w:rPr>
              <w:t>冲击质量</w:t>
            </w:r>
          </w:p>
        </w:tc>
        <w:tc>
          <w:tcPr>
            <w:tcW w:w="1698" w:type="dxa"/>
            <w:tcBorders>
              <w:top w:val="single" w:sz="2" w:space="0" w:color="000000"/>
              <w:left w:val="single" w:sz="4" w:space="0" w:color="auto"/>
              <w:bottom w:val="single" w:sz="2" w:space="0" w:color="000000"/>
              <w:right w:val="single" w:sz="2" w:space="0" w:color="000000"/>
            </w:tcBorders>
            <w:vAlign w:val="center"/>
            <w:hideMark/>
          </w:tcPr>
          <w:p w14:paraId="2E940DBE" w14:textId="77777777" w:rsidR="004D00D7" w:rsidRDefault="004D00D7">
            <w:pPr>
              <w:jc w:val="center"/>
              <w:rPr>
                <w:rFonts w:ascii="Times New Roman" w:hAnsi="Times New Roman"/>
              </w:rPr>
            </w:pPr>
            <w:r>
              <w:rPr>
                <w:rFonts w:ascii="Times New Roman" w:hAnsi="Times New Roman"/>
                <w:w w:val="105"/>
              </w:rPr>
              <w:t>3.5t</w:t>
            </w:r>
          </w:p>
        </w:tc>
        <w:tc>
          <w:tcPr>
            <w:tcW w:w="990" w:type="dxa"/>
            <w:tcBorders>
              <w:top w:val="single" w:sz="2" w:space="0" w:color="000000"/>
              <w:left w:val="single" w:sz="2" w:space="0" w:color="000000"/>
              <w:bottom w:val="single" w:sz="2" w:space="0" w:color="000000"/>
              <w:right w:val="single" w:sz="2" w:space="0" w:color="000000"/>
            </w:tcBorders>
            <w:vAlign w:val="center"/>
            <w:hideMark/>
          </w:tcPr>
          <w:p w14:paraId="00DFF2FE" w14:textId="77777777" w:rsidR="004D00D7" w:rsidRDefault="004D00D7">
            <w:pPr>
              <w:jc w:val="center"/>
              <w:rPr>
                <w:rFonts w:ascii="Times New Roman" w:hAnsi="Times New Roman"/>
              </w:rPr>
            </w:pPr>
            <w:r>
              <w:rPr>
                <w:rFonts w:ascii="Times New Roman" w:hAnsi="Times New Roman"/>
              </w:rPr>
              <w:t>——</w:t>
            </w:r>
          </w:p>
        </w:tc>
        <w:tc>
          <w:tcPr>
            <w:tcW w:w="990" w:type="dxa"/>
            <w:tcBorders>
              <w:top w:val="single" w:sz="2" w:space="0" w:color="000000"/>
              <w:left w:val="single" w:sz="2" w:space="0" w:color="000000"/>
              <w:bottom w:val="single" w:sz="2" w:space="0" w:color="000000"/>
              <w:right w:val="single" w:sz="2" w:space="0" w:color="000000"/>
            </w:tcBorders>
            <w:vAlign w:val="center"/>
            <w:hideMark/>
          </w:tcPr>
          <w:p w14:paraId="2A7999E5" w14:textId="77777777" w:rsidR="004D00D7" w:rsidRDefault="004D00D7">
            <w:pPr>
              <w:jc w:val="center"/>
              <w:rPr>
                <w:rFonts w:ascii="Times New Roman" w:hAnsi="Times New Roman"/>
              </w:rPr>
            </w:pPr>
            <w:r>
              <w:rPr>
                <w:rFonts w:ascii="Times New Roman" w:hAnsi="Times New Roman"/>
              </w:rPr>
              <w:t>56.90</w:t>
            </w:r>
          </w:p>
        </w:tc>
        <w:tc>
          <w:tcPr>
            <w:tcW w:w="850" w:type="dxa"/>
            <w:tcBorders>
              <w:top w:val="single" w:sz="2" w:space="0" w:color="000000"/>
              <w:left w:val="single" w:sz="2" w:space="0" w:color="000000"/>
              <w:bottom w:val="single" w:sz="2" w:space="0" w:color="000000"/>
              <w:right w:val="single" w:sz="12" w:space="0" w:color="000000"/>
            </w:tcBorders>
            <w:vAlign w:val="center"/>
            <w:hideMark/>
          </w:tcPr>
          <w:p w14:paraId="1611B2B2" w14:textId="77777777" w:rsidR="004D00D7" w:rsidRDefault="004D00D7">
            <w:pPr>
              <w:jc w:val="center"/>
              <w:rPr>
                <w:rFonts w:ascii="Times New Roman" w:hAnsi="Times New Roman"/>
              </w:rPr>
            </w:pPr>
            <w:r>
              <w:rPr>
                <w:rFonts w:ascii="Times New Roman" w:hAnsi="Times New Roman"/>
              </w:rPr>
              <w:t>——</w:t>
            </w:r>
          </w:p>
        </w:tc>
      </w:tr>
      <w:tr w:rsidR="004D00D7" w14:paraId="778FD600" w14:textId="77777777" w:rsidTr="004D00D7">
        <w:trPr>
          <w:trHeight w:val="454"/>
        </w:trPr>
        <w:tc>
          <w:tcPr>
            <w:tcW w:w="536" w:type="dxa"/>
            <w:tcBorders>
              <w:top w:val="single" w:sz="4" w:space="0" w:color="auto"/>
              <w:left w:val="single" w:sz="12" w:space="0" w:color="000000"/>
              <w:bottom w:val="single" w:sz="12" w:space="0" w:color="auto"/>
              <w:right w:val="single" w:sz="4" w:space="0" w:color="auto"/>
            </w:tcBorders>
            <w:vAlign w:val="center"/>
            <w:hideMark/>
          </w:tcPr>
          <w:p w14:paraId="0745D6C5" w14:textId="77777777" w:rsidR="004D00D7" w:rsidRDefault="004D00D7">
            <w:pPr>
              <w:jc w:val="center"/>
              <w:rPr>
                <w:rFonts w:ascii="Times New Roman" w:hAnsi="Times New Roman"/>
              </w:rPr>
            </w:pPr>
            <w:r>
              <w:rPr>
                <w:rFonts w:ascii="Times New Roman" w:hAnsi="Times New Roman"/>
              </w:rPr>
              <w:t>23</w:t>
            </w:r>
          </w:p>
        </w:tc>
        <w:tc>
          <w:tcPr>
            <w:tcW w:w="1698" w:type="dxa"/>
            <w:vMerge/>
            <w:tcBorders>
              <w:top w:val="single" w:sz="4" w:space="0" w:color="auto"/>
              <w:left w:val="single" w:sz="4" w:space="0" w:color="auto"/>
              <w:bottom w:val="single" w:sz="12" w:space="0" w:color="auto"/>
              <w:right w:val="single" w:sz="4" w:space="0" w:color="auto"/>
            </w:tcBorders>
            <w:vAlign w:val="center"/>
            <w:hideMark/>
          </w:tcPr>
          <w:p w14:paraId="1D4CF5EC" w14:textId="77777777" w:rsidR="004D00D7" w:rsidRDefault="004D00D7">
            <w:pPr>
              <w:rPr>
                <w:rFonts w:ascii="Times New Roman" w:hAnsi="Times New Roman" w:cs="Times New Roman"/>
                <w:kern w:val="2"/>
              </w:rPr>
            </w:pPr>
          </w:p>
        </w:tc>
        <w:tc>
          <w:tcPr>
            <w:tcW w:w="3113" w:type="dxa"/>
            <w:vMerge/>
            <w:tcBorders>
              <w:top w:val="single" w:sz="4" w:space="0" w:color="auto"/>
              <w:left w:val="single" w:sz="4" w:space="0" w:color="auto"/>
              <w:bottom w:val="single" w:sz="12" w:space="0" w:color="auto"/>
              <w:right w:val="single" w:sz="4" w:space="0" w:color="auto"/>
            </w:tcBorders>
            <w:vAlign w:val="center"/>
            <w:hideMark/>
          </w:tcPr>
          <w:p w14:paraId="2C83149C" w14:textId="77777777" w:rsidR="004D00D7" w:rsidRDefault="004D00D7">
            <w:pPr>
              <w:rPr>
                <w:rFonts w:ascii="Times New Roman" w:hAnsi="Times New Roman" w:cs="Times New Roman"/>
                <w:kern w:val="2"/>
              </w:rPr>
            </w:pPr>
          </w:p>
        </w:tc>
        <w:tc>
          <w:tcPr>
            <w:tcW w:w="1698" w:type="dxa"/>
            <w:tcBorders>
              <w:top w:val="single" w:sz="2" w:space="0" w:color="000000"/>
              <w:left w:val="single" w:sz="4" w:space="0" w:color="auto"/>
              <w:bottom w:val="single" w:sz="12" w:space="0" w:color="000000"/>
              <w:right w:val="single" w:sz="2" w:space="0" w:color="000000"/>
            </w:tcBorders>
            <w:vAlign w:val="center"/>
            <w:hideMark/>
          </w:tcPr>
          <w:p w14:paraId="3BBA6F27" w14:textId="77777777" w:rsidR="004D00D7" w:rsidRDefault="004D00D7">
            <w:pPr>
              <w:jc w:val="center"/>
              <w:rPr>
                <w:rFonts w:ascii="Times New Roman" w:hAnsi="Times New Roman"/>
              </w:rPr>
            </w:pPr>
            <w:r>
              <w:rPr>
                <w:rFonts w:ascii="Times New Roman" w:hAnsi="Times New Roman"/>
              </w:rPr>
              <w:t>4t</w:t>
            </w:r>
          </w:p>
        </w:tc>
        <w:tc>
          <w:tcPr>
            <w:tcW w:w="990" w:type="dxa"/>
            <w:tcBorders>
              <w:top w:val="single" w:sz="2" w:space="0" w:color="000000"/>
              <w:left w:val="single" w:sz="2" w:space="0" w:color="000000"/>
              <w:bottom w:val="single" w:sz="12" w:space="0" w:color="000000"/>
              <w:right w:val="single" w:sz="2" w:space="0" w:color="000000"/>
            </w:tcBorders>
            <w:vAlign w:val="center"/>
            <w:hideMark/>
          </w:tcPr>
          <w:p w14:paraId="7A46F3C5" w14:textId="77777777" w:rsidR="004D00D7" w:rsidRDefault="004D00D7">
            <w:pPr>
              <w:jc w:val="center"/>
              <w:rPr>
                <w:rFonts w:ascii="Times New Roman" w:hAnsi="Times New Roman"/>
              </w:rPr>
            </w:pPr>
            <w:r>
              <w:rPr>
                <w:rFonts w:ascii="Times New Roman" w:hAnsi="Times New Roman"/>
              </w:rPr>
              <w:t>——</w:t>
            </w:r>
          </w:p>
        </w:tc>
        <w:tc>
          <w:tcPr>
            <w:tcW w:w="990" w:type="dxa"/>
            <w:tcBorders>
              <w:top w:val="single" w:sz="2" w:space="0" w:color="000000"/>
              <w:left w:val="single" w:sz="2" w:space="0" w:color="000000"/>
              <w:bottom w:val="single" w:sz="12" w:space="0" w:color="000000"/>
              <w:right w:val="single" w:sz="2" w:space="0" w:color="000000"/>
            </w:tcBorders>
            <w:vAlign w:val="center"/>
            <w:hideMark/>
          </w:tcPr>
          <w:p w14:paraId="0F02CD26" w14:textId="77777777" w:rsidR="004D00D7" w:rsidRDefault="004D00D7">
            <w:pPr>
              <w:jc w:val="center"/>
              <w:rPr>
                <w:rFonts w:ascii="Times New Roman" w:hAnsi="Times New Roman"/>
              </w:rPr>
            </w:pPr>
            <w:r>
              <w:rPr>
                <w:rFonts w:ascii="Times New Roman" w:hAnsi="Times New Roman"/>
              </w:rPr>
              <w:t>61.70</w:t>
            </w:r>
          </w:p>
        </w:tc>
        <w:tc>
          <w:tcPr>
            <w:tcW w:w="850" w:type="dxa"/>
            <w:tcBorders>
              <w:top w:val="single" w:sz="2" w:space="0" w:color="000000"/>
              <w:left w:val="single" w:sz="2" w:space="0" w:color="000000"/>
              <w:bottom w:val="single" w:sz="12" w:space="0" w:color="000000"/>
              <w:right w:val="single" w:sz="12" w:space="0" w:color="000000"/>
            </w:tcBorders>
            <w:vAlign w:val="center"/>
            <w:hideMark/>
          </w:tcPr>
          <w:p w14:paraId="7984D297" w14:textId="77777777" w:rsidR="004D00D7" w:rsidRDefault="004D00D7">
            <w:pPr>
              <w:jc w:val="center"/>
              <w:rPr>
                <w:rFonts w:ascii="Times New Roman" w:hAnsi="Times New Roman"/>
              </w:rPr>
            </w:pPr>
            <w:r>
              <w:rPr>
                <w:rFonts w:ascii="Times New Roman" w:hAnsi="Times New Roman"/>
              </w:rPr>
              <w:t>——</w:t>
            </w:r>
          </w:p>
        </w:tc>
      </w:tr>
    </w:tbl>
    <w:p w14:paraId="6411B49C" w14:textId="77777777" w:rsidR="004D00D7" w:rsidRDefault="004D00D7" w:rsidP="004D00D7">
      <w:pPr>
        <w:jc w:val="center"/>
        <w:rPr>
          <w:rFonts w:ascii="宋体" w:hAnsi="宋体" w:cs="Times New Roman"/>
          <w:kern w:val="2"/>
          <w:sz w:val="28"/>
          <w:szCs w:val="28"/>
        </w:rPr>
      </w:pPr>
    </w:p>
    <w:p w14:paraId="164AB332" w14:textId="77777777" w:rsidR="004D00D7" w:rsidRDefault="004D00D7" w:rsidP="004D00D7">
      <w:pPr>
        <w:jc w:val="center"/>
        <w:rPr>
          <w:rFonts w:ascii="宋体" w:hAnsi="宋体"/>
          <w:sz w:val="28"/>
          <w:szCs w:val="28"/>
        </w:rPr>
      </w:pPr>
    </w:p>
    <w:p w14:paraId="4AC93591" w14:textId="76303071" w:rsidR="004D00D7" w:rsidRPr="00460874" w:rsidRDefault="004D00D7" w:rsidP="004D00D7">
      <w:pPr>
        <w:rPr>
          <w:rFonts w:ascii="黑体" w:eastAsia="黑体" w:hAnsi="黑体"/>
          <w:sz w:val="24"/>
          <w:szCs w:val="24"/>
        </w:rPr>
      </w:pPr>
      <w:r w:rsidRPr="00460874">
        <w:rPr>
          <w:rFonts w:ascii="黑体" w:eastAsia="黑体" w:hAnsi="黑体" w:hint="eastAsia"/>
          <w:sz w:val="24"/>
          <w:szCs w:val="24"/>
        </w:rPr>
        <w:lastRenderedPageBreak/>
        <w:t>续表</w:t>
      </w:r>
      <w:r w:rsidR="00460874" w:rsidRPr="00460874">
        <w:rPr>
          <w:rFonts w:ascii="黑体" w:eastAsia="黑体" w:hAnsi="黑体" w:hint="eastAsia"/>
          <w:sz w:val="24"/>
          <w:szCs w:val="24"/>
        </w:rPr>
        <w:t xml:space="preserve"> </w:t>
      </w:r>
      <w:r w:rsidR="00AA5A49" w:rsidRPr="00460874">
        <w:rPr>
          <w:rFonts w:ascii="黑体" w:eastAsia="黑体" w:hAnsi="黑体"/>
          <w:sz w:val="24"/>
          <w:szCs w:val="24"/>
        </w:rPr>
        <w:t>4</w:t>
      </w:r>
    </w:p>
    <w:tbl>
      <w:tblPr>
        <w:tblW w:w="0" w:type="auto"/>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547"/>
        <w:gridCol w:w="1559"/>
        <w:gridCol w:w="1418"/>
        <w:gridCol w:w="1559"/>
        <w:gridCol w:w="1134"/>
        <w:gridCol w:w="992"/>
        <w:gridCol w:w="851"/>
      </w:tblGrid>
      <w:tr w:rsidR="004D00D7" w14:paraId="6A551DAB" w14:textId="77777777" w:rsidTr="004D00D7">
        <w:trPr>
          <w:trHeight w:val="299"/>
        </w:trPr>
        <w:tc>
          <w:tcPr>
            <w:tcW w:w="547" w:type="dxa"/>
            <w:vMerge w:val="restart"/>
            <w:tcBorders>
              <w:top w:val="single" w:sz="12" w:space="0" w:color="000000"/>
              <w:left w:val="single" w:sz="12" w:space="0" w:color="000000"/>
              <w:bottom w:val="single" w:sz="2" w:space="0" w:color="000000"/>
              <w:right w:val="single" w:sz="2" w:space="0" w:color="000000"/>
            </w:tcBorders>
            <w:vAlign w:val="center"/>
            <w:hideMark/>
          </w:tcPr>
          <w:p w14:paraId="2418E28E" w14:textId="77777777" w:rsidR="004D00D7" w:rsidRDefault="004D00D7">
            <w:pPr>
              <w:jc w:val="center"/>
              <w:rPr>
                <w:rFonts w:ascii="Times New Roman" w:eastAsia="宋体" w:hAnsi="Times New Roman"/>
              </w:rPr>
            </w:pPr>
            <w:r>
              <w:rPr>
                <w:rFonts w:ascii="宋体" w:eastAsia="宋体" w:hAnsi="宋体" w:cs="宋体" w:hint="eastAsia"/>
                <w:w w:val="105"/>
              </w:rPr>
              <w:t>序号</w:t>
            </w:r>
          </w:p>
        </w:tc>
        <w:tc>
          <w:tcPr>
            <w:tcW w:w="1559" w:type="dxa"/>
            <w:vMerge w:val="restart"/>
            <w:tcBorders>
              <w:top w:val="single" w:sz="12" w:space="0" w:color="000000"/>
              <w:left w:val="single" w:sz="2" w:space="0" w:color="000000"/>
              <w:bottom w:val="single" w:sz="2" w:space="0" w:color="000000"/>
              <w:right w:val="single" w:sz="2" w:space="0" w:color="000000"/>
            </w:tcBorders>
            <w:vAlign w:val="center"/>
            <w:hideMark/>
          </w:tcPr>
          <w:p w14:paraId="69B8241F" w14:textId="77777777" w:rsidR="004D00D7" w:rsidRDefault="004D00D7">
            <w:pPr>
              <w:jc w:val="center"/>
              <w:rPr>
                <w:rFonts w:ascii="Times New Roman" w:hAnsi="Times New Roman"/>
              </w:rPr>
            </w:pPr>
            <w:r>
              <w:rPr>
                <w:rFonts w:ascii="宋体" w:eastAsia="宋体" w:hAnsi="宋体" w:cs="宋体" w:hint="eastAsia"/>
                <w:w w:val="105"/>
              </w:rPr>
              <w:t>机械名称</w:t>
            </w:r>
          </w:p>
        </w:tc>
        <w:tc>
          <w:tcPr>
            <w:tcW w:w="2977" w:type="dxa"/>
            <w:gridSpan w:val="2"/>
            <w:vMerge w:val="restart"/>
            <w:tcBorders>
              <w:top w:val="single" w:sz="12" w:space="0" w:color="000000"/>
              <w:left w:val="single" w:sz="2" w:space="0" w:color="000000"/>
              <w:bottom w:val="single" w:sz="2" w:space="0" w:color="000000"/>
              <w:right w:val="single" w:sz="2" w:space="0" w:color="000000"/>
            </w:tcBorders>
            <w:vAlign w:val="center"/>
            <w:hideMark/>
          </w:tcPr>
          <w:p w14:paraId="584E9E7D" w14:textId="77777777" w:rsidR="004D00D7" w:rsidRDefault="004D00D7">
            <w:pPr>
              <w:jc w:val="center"/>
              <w:rPr>
                <w:rFonts w:ascii="Times New Roman" w:hAnsi="Times New Roman"/>
              </w:rPr>
            </w:pPr>
            <w:r>
              <w:rPr>
                <w:rFonts w:ascii="宋体" w:eastAsia="宋体" w:hAnsi="宋体" w:cs="宋体" w:hint="eastAsia"/>
                <w:w w:val="105"/>
              </w:rPr>
              <w:t>性能规格</w:t>
            </w:r>
          </w:p>
        </w:tc>
        <w:tc>
          <w:tcPr>
            <w:tcW w:w="2977" w:type="dxa"/>
            <w:gridSpan w:val="3"/>
            <w:tcBorders>
              <w:top w:val="single" w:sz="12" w:space="0" w:color="000000"/>
              <w:left w:val="single" w:sz="2" w:space="0" w:color="000000"/>
              <w:bottom w:val="single" w:sz="2" w:space="0" w:color="000000"/>
              <w:right w:val="single" w:sz="12" w:space="0" w:color="000000"/>
            </w:tcBorders>
            <w:vAlign w:val="center"/>
            <w:hideMark/>
          </w:tcPr>
          <w:p w14:paraId="5B230A75" w14:textId="77777777" w:rsidR="004D00D7" w:rsidRDefault="004D00D7">
            <w:pPr>
              <w:jc w:val="center"/>
              <w:rPr>
                <w:rFonts w:ascii="Times New Roman" w:hAnsi="Times New Roman"/>
              </w:rPr>
            </w:pPr>
            <w:r>
              <w:rPr>
                <w:rFonts w:ascii="宋体" w:eastAsia="宋体" w:hAnsi="宋体" w:cs="宋体" w:hint="eastAsia"/>
                <w:w w:val="105"/>
              </w:rPr>
              <w:t>能源用量</w:t>
            </w:r>
          </w:p>
        </w:tc>
      </w:tr>
      <w:tr w:rsidR="004D00D7" w14:paraId="6AAD1F01" w14:textId="77777777" w:rsidTr="004D00D7">
        <w:trPr>
          <w:trHeight w:val="634"/>
        </w:trPr>
        <w:tc>
          <w:tcPr>
            <w:tcW w:w="547" w:type="dxa"/>
            <w:vMerge/>
            <w:tcBorders>
              <w:top w:val="single" w:sz="12" w:space="0" w:color="000000"/>
              <w:left w:val="single" w:sz="12" w:space="0" w:color="000000"/>
              <w:bottom w:val="single" w:sz="2" w:space="0" w:color="000000"/>
              <w:right w:val="single" w:sz="2" w:space="0" w:color="000000"/>
            </w:tcBorders>
            <w:vAlign w:val="center"/>
            <w:hideMark/>
          </w:tcPr>
          <w:p w14:paraId="5E6009ED" w14:textId="77777777" w:rsidR="004D00D7" w:rsidRDefault="004D00D7">
            <w:pPr>
              <w:rPr>
                <w:rFonts w:ascii="Times New Roman" w:hAnsi="Times New Roman" w:cs="Times New Roman"/>
                <w:kern w:val="2"/>
              </w:rPr>
            </w:pPr>
          </w:p>
        </w:tc>
        <w:tc>
          <w:tcPr>
            <w:tcW w:w="1559" w:type="dxa"/>
            <w:vMerge/>
            <w:tcBorders>
              <w:top w:val="single" w:sz="12" w:space="0" w:color="000000"/>
              <w:left w:val="single" w:sz="2" w:space="0" w:color="000000"/>
              <w:bottom w:val="single" w:sz="2" w:space="0" w:color="000000"/>
              <w:right w:val="single" w:sz="2" w:space="0" w:color="000000"/>
            </w:tcBorders>
            <w:vAlign w:val="center"/>
            <w:hideMark/>
          </w:tcPr>
          <w:p w14:paraId="2569BD03" w14:textId="77777777" w:rsidR="004D00D7" w:rsidRDefault="004D00D7">
            <w:pPr>
              <w:rPr>
                <w:rFonts w:ascii="Times New Roman" w:hAnsi="Times New Roman" w:cs="Times New Roman"/>
                <w:kern w:val="2"/>
              </w:rPr>
            </w:pPr>
          </w:p>
        </w:tc>
        <w:tc>
          <w:tcPr>
            <w:tcW w:w="4536" w:type="dxa"/>
            <w:gridSpan w:val="2"/>
            <w:vMerge/>
            <w:tcBorders>
              <w:top w:val="single" w:sz="12" w:space="0" w:color="000000"/>
              <w:left w:val="single" w:sz="2" w:space="0" w:color="000000"/>
              <w:bottom w:val="single" w:sz="2" w:space="0" w:color="000000"/>
              <w:right w:val="single" w:sz="2" w:space="0" w:color="000000"/>
            </w:tcBorders>
            <w:vAlign w:val="center"/>
            <w:hideMark/>
          </w:tcPr>
          <w:p w14:paraId="6484F5DA" w14:textId="77777777" w:rsidR="004D00D7" w:rsidRDefault="004D00D7">
            <w:pPr>
              <w:rPr>
                <w:rFonts w:ascii="Times New Roman" w:hAnsi="Times New Roman" w:cs="Times New Roman"/>
                <w:kern w:val="2"/>
              </w:rPr>
            </w:pP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5BD89D43" w14:textId="77777777" w:rsidR="004D00D7" w:rsidRDefault="004D00D7">
            <w:pPr>
              <w:jc w:val="center"/>
              <w:rPr>
                <w:rFonts w:ascii="Times New Roman" w:hAnsi="Times New Roman"/>
              </w:rPr>
            </w:pPr>
            <w:r>
              <w:rPr>
                <w:rFonts w:ascii="宋体" w:eastAsia="宋体" w:hAnsi="宋体" w:cs="宋体" w:hint="eastAsia"/>
                <w:w w:val="105"/>
              </w:rPr>
              <w:t>汽油</w:t>
            </w:r>
          </w:p>
          <w:p w14:paraId="2015F0DA" w14:textId="77777777" w:rsidR="004D00D7" w:rsidRDefault="004D00D7">
            <w:pPr>
              <w:jc w:val="center"/>
              <w:rPr>
                <w:rFonts w:ascii="Times New Roman" w:hAnsi="Times New Roman"/>
              </w:rPr>
            </w:pPr>
            <w:r>
              <w:rPr>
                <w:rFonts w:ascii="Times New Roman" w:hAnsi="Times New Roman"/>
                <w:w w:val="115"/>
              </w:rPr>
              <w:t>(kg)</w:t>
            </w:r>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04C5A90D" w14:textId="77777777" w:rsidR="004D00D7" w:rsidRDefault="004D00D7">
            <w:pPr>
              <w:jc w:val="center"/>
              <w:rPr>
                <w:rFonts w:ascii="Times New Roman" w:hAnsi="Times New Roman"/>
              </w:rPr>
            </w:pPr>
            <w:r>
              <w:rPr>
                <w:rFonts w:ascii="宋体" w:eastAsia="宋体" w:hAnsi="宋体" w:cs="宋体" w:hint="eastAsia"/>
                <w:w w:val="105"/>
              </w:rPr>
              <w:t>柴油</w:t>
            </w:r>
          </w:p>
          <w:p w14:paraId="2DF300A3" w14:textId="77777777" w:rsidR="004D00D7" w:rsidRDefault="004D00D7">
            <w:pPr>
              <w:jc w:val="center"/>
              <w:rPr>
                <w:rFonts w:ascii="Times New Roman" w:hAnsi="Times New Roman"/>
              </w:rPr>
            </w:pPr>
            <w:r>
              <w:rPr>
                <w:rFonts w:ascii="Times New Roman" w:hAnsi="Times New Roman"/>
                <w:w w:val="115"/>
              </w:rPr>
              <w:t>(kg)</w:t>
            </w:r>
          </w:p>
        </w:tc>
        <w:tc>
          <w:tcPr>
            <w:tcW w:w="851" w:type="dxa"/>
            <w:tcBorders>
              <w:top w:val="single" w:sz="2" w:space="0" w:color="000000"/>
              <w:left w:val="single" w:sz="2" w:space="0" w:color="000000"/>
              <w:bottom w:val="single" w:sz="2" w:space="0" w:color="000000"/>
              <w:right w:val="single" w:sz="12" w:space="0" w:color="000000"/>
            </w:tcBorders>
            <w:vAlign w:val="center"/>
            <w:hideMark/>
          </w:tcPr>
          <w:p w14:paraId="5E6C276F" w14:textId="77777777" w:rsidR="004D00D7" w:rsidRDefault="004D00D7">
            <w:pPr>
              <w:jc w:val="center"/>
              <w:rPr>
                <w:rFonts w:ascii="Times New Roman" w:hAnsi="Times New Roman"/>
              </w:rPr>
            </w:pPr>
            <w:r>
              <w:rPr>
                <w:rFonts w:ascii="宋体" w:eastAsia="宋体" w:hAnsi="宋体" w:cs="宋体" w:hint="eastAsia"/>
                <w:w w:val="105"/>
              </w:rPr>
              <w:t>电</w:t>
            </w:r>
          </w:p>
          <w:p w14:paraId="7631AC55" w14:textId="77777777" w:rsidR="004D00D7" w:rsidRDefault="004D00D7">
            <w:pPr>
              <w:jc w:val="center"/>
              <w:rPr>
                <w:rFonts w:ascii="Times New Roman" w:hAnsi="Times New Roman"/>
              </w:rPr>
            </w:pPr>
            <w:r>
              <w:rPr>
                <w:rFonts w:ascii="Times New Roman" w:hAnsi="Times New Roman"/>
                <w:w w:val="110"/>
              </w:rPr>
              <w:t>(kWh)</w:t>
            </w:r>
          </w:p>
        </w:tc>
      </w:tr>
      <w:tr w:rsidR="004D00D7" w14:paraId="68D19C48" w14:textId="77777777" w:rsidTr="004D00D7">
        <w:trPr>
          <w:trHeight w:val="465"/>
        </w:trPr>
        <w:tc>
          <w:tcPr>
            <w:tcW w:w="547" w:type="dxa"/>
            <w:tcBorders>
              <w:top w:val="single" w:sz="2" w:space="0" w:color="000000"/>
              <w:left w:val="single" w:sz="12" w:space="0" w:color="000000"/>
              <w:bottom w:val="single" w:sz="2" w:space="0" w:color="000000"/>
              <w:right w:val="single" w:sz="2" w:space="0" w:color="000000"/>
            </w:tcBorders>
            <w:vAlign w:val="center"/>
            <w:hideMark/>
          </w:tcPr>
          <w:p w14:paraId="0E8B5962" w14:textId="77777777" w:rsidR="004D00D7" w:rsidRDefault="004D00D7">
            <w:pPr>
              <w:jc w:val="center"/>
              <w:rPr>
                <w:rFonts w:ascii="Times New Roman" w:hAnsi="Times New Roman"/>
              </w:rPr>
            </w:pPr>
            <w:r>
              <w:rPr>
                <w:rFonts w:ascii="Times New Roman" w:hAnsi="Times New Roman"/>
              </w:rPr>
              <w:t>24</w:t>
            </w:r>
          </w:p>
        </w:tc>
        <w:tc>
          <w:tcPr>
            <w:tcW w:w="1559" w:type="dxa"/>
            <w:tcBorders>
              <w:top w:val="single" w:sz="2" w:space="0" w:color="000000"/>
              <w:left w:val="single" w:sz="2" w:space="0" w:color="000000"/>
              <w:bottom w:val="single" w:sz="2" w:space="0" w:color="000000"/>
              <w:right w:val="single" w:sz="2" w:space="0" w:color="000000"/>
            </w:tcBorders>
            <w:vAlign w:val="center"/>
            <w:hideMark/>
          </w:tcPr>
          <w:p w14:paraId="12F0CD49" w14:textId="77777777" w:rsidR="004D00D7" w:rsidRDefault="004D00D7">
            <w:pPr>
              <w:jc w:val="center"/>
              <w:rPr>
                <w:rFonts w:ascii="Times New Roman" w:hAnsi="Times New Roman"/>
                <w:w w:val="105"/>
              </w:rPr>
            </w:pPr>
            <w:r>
              <w:rPr>
                <w:rFonts w:ascii="宋体" w:eastAsia="宋体" w:hAnsi="宋体" w:cs="宋体" w:hint="eastAsia"/>
                <w:w w:val="105"/>
              </w:rPr>
              <w:t>步履式柴</w:t>
            </w:r>
          </w:p>
          <w:p w14:paraId="3B002457" w14:textId="77777777" w:rsidR="004D00D7" w:rsidRDefault="004D00D7">
            <w:pPr>
              <w:jc w:val="center"/>
              <w:rPr>
                <w:rFonts w:ascii="Times New Roman" w:hAnsi="Times New Roman"/>
              </w:rPr>
            </w:pPr>
            <w:r>
              <w:rPr>
                <w:rFonts w:ascii="宋体" w:eastAsia="宋体" w:hAnsi="宋体" w:cs="宋体" w:hint="eastAsia"/>
              </w:rPr>
              <w:t>油打桩机</w:t>
            </w:r>
          </w:p>
        </w:tc>
        <w:tc>
          <w:tcPr>
            <w:tcW w:w="1418" w:type="dxa"/>
            <w:tcBorders>
              <w:top w:val="single" w:sz="2" w:space="0" w:color="000000"/>
              <w:left w:val="single" w:sz="2" w:space="0" w:color="000000"/>
              <w:bottom w:val="single" w:sz="2" w:space="0" w:color="000000"/>
              <w:right w:val="single" w:sz="2" w:space="0" w:color="000000"/>
            </w:tcBorders>
            <w:vAlign w:val="center"/>
            <w:hideMark/>
          </w:tcPr>
          <w:p w14:paraId="0F7EE7A3" w14:textId="77777777" w:rsidR="004D00D7" w:rsidRDefault="004D00D7">
            <w:pPr>
              <w:jc w:val="center"/>
              <w:rPr>
                <w:rFonts w:ascii="Times New Roman" w:hAnsi="Times New Roman"/>
              </w:rPr>
            </w:pPr>
            <w:r>
              <w:rPr>
                <w:rFonts w:ascii="宋体" w:eastAsia="宋体" w:hAnsi="宋体" w:cs="宋体" w:hint="eastAsia"/>
                <w:w w:val="105"/>
              </w:rPr>
              <w:t>功率</w:t>
            </w:r>
          </w:p>
        </w:tc>
        <w:tc>
          <w:tcPr>
            <w:tcW w:w="1559" w:type="dxa"/>
            <w:tcBorders>
              <w:top w:val="single" w:sz="2" w:space="0" w:color="000000"/>
              <w:left w:val="single" w:sz="2" w:space="0" w:color="000000"/>
              <w:bottom w:val="single" w:sz="2" w:space="0" w:color="000000"/>
              <w:right w:val="single" w:sz="2" w:space="0" w:color="000000"/>
            </w:tcBorders>
            <w:vAlign w:val="center"/>
            <w:hideMark/>
          </w:tcPr>
          <w:p w14:paraId="12891D60" w14:textId="77777777" w:rsidR="004D00D7" w:rsidRDefault="004D00D7">
            <w:pPr>
              <w:jc w:val="center"/>
              <w:rPr>
                <w:rFonts w:ascii="Times New Roman" w:hAnsi="Times New Roman"/>
              </w:rPr>
            </w:pPr>
            <w:r>
              <w:rPr>
                <w:rFonts w:ascii="Times New Roman" w:hAnsi="Times New Roman"/>
              </w:rPr>
              <w:t>60kW</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3138B874" w14:textId="77777777" w:rsidR="004D00D7" w:rsidRDefault="004D00D7">
            <w:pPr>
              <w:jc w:val="center"/>
              <w:rPr>
                <w:rFonts w:ascii="Times New Roman" w:hAnsi="Times New Roman"/>
              </w:rPr>
            </w:pPr>
            <w:r>
              <w:rPr>
                <w:rFonts w:ascii="Times New Roman" w:hAnsi="Times New Roman"/>
              </w:rPr>
              <w:t>——</w:t>
            </w:r>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6809060A" w14:textId="77777777" w:rsidR="004D00D7" w:rsidRDefault="004D00D7">
            <w:pPr>
              <w:jc w:val="center"/>
              <w:rPr>
                <w:rFonts w:ascii="Times New Roman" w:hAnsi="Times New Roman"/>
              </w:rPr>
            </w:pPr>
            <w:r>
              <w:rPr>
                <w:rFonts w:ascii="Times New Roman" w:hAnsi="Times New Roman"/>
              </w:rPr>
              <w:t>——</w:t>
            </w:r>
          </w:p>
        </w:tc>
        <w:tc>
          <w:tcPr>
            <w:tcW w:w="851" w:type="dxa"/>
            <w:tcBorders>
              <w:top w:val="single" w:sz="2" w:space="0" w:color="000000"/>
              <w:left w:val="single" w:sz="2" w:space="0" w:color="000000"/>
              <w:bottom w:val="single" w:sz="2" w:space="0" w:color="000000"/>
              <w:right w:val="single" w:sz="12" w:space="0" w:color="000000"/>
            </w:tcBorders>
            <w:vAlign w:val="center"/>
            <w:hideMark/>
          </w:tcPr>
          <w:p w14:paraId="3D39ADE9" w14:textId="77777777" w:rsidR="004D00D7" w:rsidRDefault="004D00D7">
            <w:pPr>
              <w:jc w:val="center"/>
              <w:rPr>
                <w:rFonts w:ascii="Times New Roman" w:hAnsi="Times New Roman"/>
              </w:rPr>
            </w:pPr>
            <w:r>
              <w:rPr>
                <w:rFonts w:ascii="Times New Roman" w:hAnsi="Times New Roman"/>
                <w:w w:val="105"/>
              </w:rPr>
              <w:t>336.87</w:t>
            </w:r>
          </w:p>
        </w:tc>
      </w:tr>
      <w:tr w:rsidR="004D00D7" w14:paraId="750D12A4" w14:textId="77777777" w:rsidTr="004D00D7">
        <w:trPr>
          <w:trHeight w:val="465"/>
        </w:trPr>
        <w:tc>
          <w:tcPr>
            <w:tcW w:w="547" w:type="dxa"/>
            <w:tcBorders>
              <w:top w:val="single" w:sz="2" w:space="0" w:color="000000"/>
              <w:left w:val="single" w:sz="12" w:space="0" w:color="000000"/>
              <w:bottom w:val="single" w:sz="2" w:space="0" w:color="000000"/>
              <w:right w:val="single" w:sz="2" w:space="0" w:color="000000"/>
            </w:tcBorders>
            <w:vAlign w:val="center"/>
            <w:hideMark/>
          </w:tcPr>
          <w:p w14:paraId="4C6571CA" w14:textId="77777777" w:rsidR="004D00D7" w:rsidRDefault="004D00D7">
            <w:pPr>
              <w:jc w:val="center"/>
              <w:rPr>
                <w:rFonts w:ascii="Times New Roman" w:hAnsi="Times New Roman"/>
              </w:rPr>
            </w:pPr>
            <w:r>
              <w:rPr>
                <w:rFonts w:ascii="Times New Roman" w:hAnsi="Times New Roman"/>
                <w:w w:val="105"/>
              </w:rPr>
              <w:t>25</w:t>
            </w:r>
          </w:p>
        </w:tc>
        <w:tc>
          <w:tcPr>
            <w:tcW w:w="1559" w:type="dxa"/>
            <w:vMerge w:val="restart"/>
            <w:tcBorders>
              <w:top w:val="single" w:sz="2" w:space="0" w:color="000000"/>
              <w:left w:val="single" w:sz="2" w:space="0" w:color="000000"/>
              <w:bottom w:val="single" w:sz="2" w:space="0" w:color="000000"/>
              <w:right w:val="single" w:sz="2" w:space="0" w:color="000000"/>
            </w:tcBorders>
            <w:vAlign w:val="center"/>
            <w:hideMark/>
          </w:tcPr>
          <w:p w14:paraId="6ACB20FB" w14:textId="77777777" w:rsidR="004D00D7" w:rsidRDefault="004D00D7">
            <w:pPr>
              <w:jc w:val="center"/>
              <w:rPr>
                <w:rFonts w:ascii="Times New Roman" w:hAnsi="Times New Roman"/>
              </w:rPr>
            </w:pPr>
            <w:r>
              <w:rPr>
                <w:rFonts w:ascii="宋体" w:eastAsia="宋体" w:hAnsi="宋体" w:cs="宋体" w:hint="eastAsia"/>
                <w:w w:val="105"/>
              </w:rPr>
              <w:t>振动沉拔桩机</w:t>
            </w:r>
          </w:p>
        </w:tc>
        <w:tc>
          <w:tcPr>
            <w:tcW w:w="1418" w:type="dxa"/>
            <w:vMerge w:val="restart"/>
            <w:tcBorders>
              <w:top w:val="single" w:sz="2" w:space="0" w:color="000000"/>
              <w:left w:val="single" w:sz="2" w:space="0" w:color="000000"/>
              <w:bottom w:val="single" w:sz="2" w:space="0" w:color="000000"/>
              <w:right w:val="single" w:sz="2" w:space="0" w:color="000000"/>
            </w:tcBorders>
            <w:vAlign w:val="center"/>
            <w:hideMark/>
          </w:tcPr>
          <w:p w14:paraId="0DBD2BC8" w14:textId="77777777" w:rsidR="004D00D7" w:rsidRDefault="004D00D7">
            <w:pPr>
              <w:jc w:val="center"/>
              <w:rPr>
                <w:rFonts w:ascii="Times New Roman" w:hAnsi="Times New Roman"/>
              </w:rPr>
            </w:pPr>
            <w:r>
              <w:rPr>
                <w:rFonts w:ascii="宋体" w:eastAsia="宋体" w:hAnsi="宋体" w:cs="宋体" w:hint="eastAsia"/>
              </w:rPr>
              <w:t>激振力</w:t>
            </w:r>
          </w:p>
        </w:tc>
        <w:tc>
          <w:tcPr>
            <w:tcW w:w="1559" w:type="dxa"/>
            <w:tcBorders>
              <w:top w:val="single" w:sz="2" w:space="0" w:color="000000"/>
              <w:left w:val="single" w:sz="2" w:space="0" w:color="000000"/>
              <w:bottom w:val="single" w:sz="2" w:space="0" w:color="000000"/>
              <w:right w:val="single" w:sz="2" w:space="0" w:color="000000"/>
            </w:tcBorders>
            <w:vAlign w:val="center"/>
            <w:hideMark/>
          </w:tcPr>
          <w:p w14:paraId="2D454F08" w14:textId="77777777" w:rsidR="004D00D7" w:rsidRDefault="004D00D7">
            <w:pPr>
              <w:jc w:val="center"/>
              <w:rPr>
                <w:rFonts w:ascii="Times New Roman" w:hAnsi="Times New Roman"/>
              </w:rPr>
            </w:pPr>
            <w:r>
              <w:rPr>
                <w:rFonts w:ascii="Times New Roman" w:hAnsi="Times New Roman"/>
                <w:w w:val="105"/>
              </w:rPr>
              <w:t>300kN</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56F5A24C" w14:textId="77777777" w:rsidR="004D00D7" w:rsidRDefault="004D00D7">
            <w:pPr>
              <w:jc w:val="center"/>
              <w:rPr>
                <w:rFonts w:ascii="Times New Roman" w:hAnsi="Times New Roman"/>
              </w:rPr>
            </w:pPr>
            <w:r>
              <w:rPr>
                <w:rFonts w:ascii="Times New Roman" w:hAnsi="Times New Roman"/>
              </w:rPr>
              <w:t>——</w:t>
            </w:r>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286026E3" w14:textId="77777777" w:rsidR="004D00D7" w:rsidRDefault="004D00D7">
            <w:pPr>
              <w:jc w:val="center"/>
              <w:rPr>
                <w:rFonts w:ascii="Times New Roman" w:hAnsi="Times New Roman"/>
              </w:rPr>
            </w:pPr>
            <w:r>
              <w:rPr>
                <w:rFonts w:ascii="Times New Roman" w:hAnsi="Times New Roman"/>
              </w:rPr>
              <w:t>17.43</w:t>
            </w:r>
          </w:p>
        </w:tc>
        <w:tc>
          <w:tcPr>
            <w:tcW w:w="851" w:type="dxa"/>
            <w:tcBorders>
              <w:top w:val="single" w:sz="2" w:space="0" w:color="000000"/>
              <w:left w:val="single" w:sz="2" w:space="0" w:color="000000"/>
              <w:bottom w:val="single" w:sz="2" w:space="0" w:color="000000"/>
              <w:right w:val="single" w:sz="12" w:space="0" w:color="000000"/>
            </w:tcBorders>
            <w:vAlign w:val="center"/>
            <w:hideMark/>
          </w:tcPr>
          <w:p w14:paraId="0BC08DD0" w14:textId="77777777" w:rsidR="004D00D7" w:rsidRDefault="004D00D7">
            <w:pPr>
              <w:jc w:val="center"/>
              <w:rPr>
                <w:rFonts w:ascii="Times New Roman" w:hAnsi="Times New Roman"/>
              </w:rPr>
            </w:pPr>
            <w:r>
              <w:rPr>
                <w:rFonts w:ascii="Times New Roman" w:hAnsi="Times New Roman"/>
              </w:rPr>
              <w:t>——</w:t>
            </w:r>
          </w:p>
        </w:tc>
      </w:tr>
      <w:tr w:rsidR="004D00D7" w14:paraId="45123194" w14:textId="77777777" w:rsidTr="004D00D7">
        <w:trPr>
          <w:trHeight w:val="465"/>
        </w:trPr>
        <w:tc>
          <w:tcPr>
            <w:tcW w:w="547" w:type="dxa"/>
            <w:tcBorders>
              <w:top w:val="nil"/>
              <w:left w:val="single" w:sz="12" w:space="0" w:color="000000"/>
              <w:bottom w:val="single" w:sz="2" w:space="0" w:color="000000"/>
              <w:right w:val="single" w:sz="2" w:space="0" w:color="000000"/>
            </w:tcBorders>
            <w:vAlign w:val="center"/>
            <w:hideMark/>
          </w:tcPr>
          <w:p w14:paraId="1191129F" w14:textId="77777777" w:rsidR="004D00D7" w:rsidRDefault="004D00D7">
            <w:pPr>
              <w:jc w:val="center"/>
              <w:rPr>
                <w:rFonts w:ascii="Times New Roman" w:hAnsi="Times New Roman"/>
              </w:rPr>
            </w:pPr>
            <w:r>
              <w:rPr>
                <w:rFonts w:ascii="Times New Roman" w:hAnsi="Times New Roman"/>
              </w:rPr>
              <w:t>26</w:t>
            </w:r>
          </w:p>
        </w:tc>
        <w:tc>
          <w:tcPr>
            <w:tcW w:w="1559" w:type="dxa"/>
            <w:vMerge/>
            <w:tcBorders>
              <w:top w:val="single" w:sz="2" w:space="0" w:color="000000"/>
              <w:left w:val="single" w:sz="2" w:space="0" w:color="000000"/>
              <w:bottom w:val="single" w:sz="2" w:space="0" w:color="000000"/>
              <w:right w:val="single" w:sz="2" w:space="0" w:color="000000"/>
            </w:tcBorders>
            <w:vAlign w:val="center"/>
            <w:hideMark/>
          </w:tcPr>
          <w:p w14:paraId="058406C0" w14:textId="77777777" w:rsidR="004D00D7" w:rsidRDefault="004D00D7">
            <w:pPr>
              <w:rPr>
                <w:rFonts w:ascii="Times New Roman" w:hAnsi="Times New Roman" w:cs="Times New Roman"/>
                <w:kern w:val="2"/>
              </w:rPr>
            </w:pPr>
          </w:p>
        </w:tc>
        <w:tc>
          <w:tcPr>
            <w:tcW w:w="2977" w:type="dxa"/>
            <w:vMerge/>
            <w:tcBorders>
              <w:top w:val="single" w:sz="2" w:space="0" w:color="000000"/>
              <w:left w:val="single" w:sz="2" w:space="0" w:color="000000"/>
              <w:bottom w:val="single" w:sz="2" w:space="0" w:color="000000"/>
              <w:right w:val="single" w:sz="2" w:space="0" w:color="000000"/>
            </w:tcBorders>
            <w:vAlign w:val="center"/>
            <w:hideMark/>
          </w:tcPr>
          <w:p w14:paraId="3503B4F0" w14:textId="77777777" w:rsidR="004D00D7" w:rsidRDefault="004D00D7">
            <w:pPr>
              <w:rPr>
                <w:rFonts w:ascii="Times New Roman" w:hAnsi="Times New Roman" w:cs="Times New Roman"/>
                <w:kern w:val="2"/>
              </w:rPr>
            </w:pPr>
          </w:p>
        </w:tc>
        <w:tc>
          <w:tcPr>
            <w:tcW w:w="1559" w:type="dxa"/>
            <w:tcBorders>
              <w:top w:val="single" w:sz="2" w:space="0" w:color="000000"/>
              <w:left w:val="single" w:sz="2" w:space="0" w:color="000000"/>
              <w:bottom w:val="single" w:sz="2" w:space="0" w:color="000000"/>
              <w:right w:val="single" w:sz="2" w:space="0" w:color="000000"/>
            </w:tcBorders>
            <w:vAlign w:val="center"/>
            <w:hideMark/>
          </w:tcPr>
          <w:p w14:paraId="6A413613" w14:textId="77777777" w:rsidR="004D00D7" w:rsidRDefault="004D00D7">
            <w:pPr>
              <w:jc w:val="center"/>
              <w:rPr>
                <w:rFonts w:ascii="Times New Roman" w:hAnsi="Times New Roman"/>
              </w:rPr>
            </w:pPr>
            <w:r>
              <w:rPr>
                <w:rFonts w:ascii="Times New Roman" w:hAnsi="Times New Roman"/>
              </w:rPr>
              <w:t>400kN</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62C45D67" w14:textId="77777777" w:rsidR="004D00D7" w:rsidRDefault="004D00D7">
            <w:pPr>
              <w:jc w:val="center"/>
              <w:rPr>
                <w:rFonts w:ascii="Times New Roman" w:hAnsi="Times New Roman"/>
              </w:rPr>
            </w:pPr>
            <w:r>
              <w:rPr>
                <w:rFonts w:ascii="Times New Roman" w:hAnsi="Times New Roman"/>
              </w:rPr>
              <w:t>——</w:t>
            </w:r>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224024D7" w14:textId="77777777" w:rsidR="004D00D7" w:rsidRDefault="004D00D7">
            <w:pPr>
              <w:jc w:val="center"/>
              <w:rPr>
                <w:rFonts w:ascii="Times New Roman" w:hAnsi="Times New Roman"/>
              </w:rPr>
            </w:pPr>
            <w:r>
              <w:rPr>
                <w:rFonts w:ascii="Times New Roman" w:hAnsi="Times New Roman"/>
              </w:rPr>
              <w:t>24.90</w:t>
            </w:r>
          </w:p>
        </w:tc>
        <w:tc>
          <w:tcPr>
            <w:tcW w:w="851" w:type="dxa"/>
            <w:tcBorders>
              <w:top w:val="single" w:sz="2" w:space="0" w:color="000000"/>
              <w:left w:val="single" w:sz="2" w:space="0" w:color="000000"/>
              <w:bottom w:val="single" w:sz="2" w:space="0" w:color="000000"/>
              <w:right w:val="single" w:sz="12" w:space="0" w:color="000000"/>
            </w:tcBorders>
            <w:vAlign w:val="center"/>
            <w:hideMark/>
          </w:tcPr>
          <w:p w14:paraId="11D21F94" w14:textId="77777777" w:rsidR="004D00D7" w:rsidRDefault="004D00D7">
            <w:pPr>
              <w:jc w:val="center"/>
              <w:rPr>
                <w:rFonts w:ascii="Times New Roman" w:hAnsi="Times New Roman"/>
              </w:rPr>
            </w:pPr>
            <w:r>
              <w:rPr>
                <w:rFonts w:ascii="Times New Roman" w:hAnsi="Times New Roman"/>
              </w:rPr>
              <w:t>——</w:t>
            </w:r>
          </w:p>
        </w:tc>
      </w:tr>
      <w:tr w:rsidR="004D00D7" w14:paraId="3C79F7B5" w14:textId="77777777" w:rsidTr="004D00D7">
        <w:trPr>
          <w:trHeight w:val="465"/>
        </w:trPr>
        <w:tc>
          <w:tcPr>
            <w:tcW w:w="547" w:type="dxa"/>
            <w:tcBorders>
              <w:top w:val="single" w:sz="2" w:space="0" w:color="000000"/>
              <w:left w:val="single" w:sz="12" w:space="0" w:color="000000"/>
              <w:bottom w:val="single" w:sz="2" w:space="0" w:color="000000"/>
              <w:right w:val="single" w:sz="2" w:space="0" w:color="000000"/>
            </w:tcBorders>
            <w:vAlign w:val="center"/>
            <w:hideMark/>
          </w:tcPr>
          <w:p w14:paraId="6604D92C" w14:textId="77777777" w:rsidR="004D00D7" w:rsidRDefault="004D00D7">
            <w:pPr>
              <w:jc w:val="center"/>
              <w:rPr>
                <w:rFonts w:ascii="Times New Roman" w:hAnsi="Times New Roman"/>
              </w:rPr>
            </w:pPr>
            <w:r>
              <w:rPr>
                <w:rFonts w:ascii="Times New Roman" w:hAnsi="Times New Roman"/>
              </w:rPr>
              <w:t>27</w:t>
            </w:r>
          </w:p>
        </w:tc>
        <w:tc>
          <w:tcPr>
            <w:tcW w:w="1559" w:type="dxa"/>
            <w:vMerge w:val="restart"/>
            <w:tcBorders>
              <w:top w:val="single" w:sz="2" w:space="0" w:color="000000"/>
              <w:left w:val="single" w:sz="2" w:space="0" w:color="000000"/>
              <w:bottom w:val="single" w:sz="2" w:space="0" w:color="000000"/>
              <w:right w:val="single" w:sz="2" w:space="0" w:color="000000"/>
            </w:tcBorders>
            <w:vAlign w:val="center"/>
            <w:hideMark/>
          </w:tcPr>
          <w:p w14:paraId="630C6817" w14:textId="77777777" w:rsidR="004D00D7" w:rsidRDefault="004D00D7">
            <w:pPr>
              <w:jc w:val="center"/>
              <w:rPr>
                <w:rFonts w:ascii="Times New Roman" w:hAnsi="Times New Roman"/>
              </w:rPr>
            </w:pPr>
            <w:r>
              <w:rPr>
                <w:rFonts w:ascii="宋体" w:eastAsia="宋体" w:hAnsi="宋体" w:cs="宋体" w:hint="eastAsia"/>
                <w:w w:val="105"/>
              </w:rPr>
              <w:t>静力压桩机</w:t>
            </w:r>
          </w:p>
        </w:tc>
        <w:tc>
          <w:tcPr>
            <w:tcW w:w="1418" w:type="dxa"/>
            <w:vMerge w:val="restart"/>
            <w:tcBorders>
              <w:top w:val="single" w:sz="2" w:space="0" w:color="000000"/>
              <w:left w:val="single" w:sz="2" w:space="0" w:color="000000"/>
              <w:bottom w:val="single" w:sz="2" w:space="0" w:color="000000"/>
              <w:right w:val="single" w:sz="2" w:space="0" w:color="000000"/>
            </w:tcBorders>
            <w:vAlign w:val="center"/>
            <w:hideMark/>
          </w:tcPr>
          <w:p w14:paraId="6E0224E7" w14:textId="77777777" w:rsidR="004D00D7" w:rsidRDefault="004D00D7">
            <w:pPr>
              <w:jc w:val="center"/>
              <w:rPr>
                <w:rFonts w:ascii="Times New Roman" w:hAnsi="Times New Roman"/>
              </w:rPr>
            </w:pPr>
            <w:r>
              <w:rPr>
                <w:rFonts w:ascii="宋体" w:eastAsia="宋体" w:hAnsi="宋体" w:cs="宋体" w:hint="eastAsia"/>
                <w:w w:val="105"/>
              </w:rPr>
              <w:t>压力</w:t>
            </w:r>
          </w:p>
        </w:tc>
        <w:tc>
          <w:tcPr>
            <w:tcW w:w="1559" w:type="dxa"/>
            <w:tcBorders>
              <w:top w:val="single" w:sz="2" w:space="0" w:color="000000"/>
              <w:left w:val="single" w:sz="2" w:space="0" w:color="000000"/>
              <w:bottom w:val="single" w:sz="2" w:space="0" w:color="000000"/>
              <w:right w:val="single" w:sz="2" w:space="0" w:color="000000"/>
            </w:tcBorders>
            <w:vAlign w:val="center"/>
            <w:hideMark/>
          </w:tcPr>
          <w:p w14:paraId="634E96FF" w14:textId="77777777" w:rsidR="004D00D7" w:rsidRDefault="004D00D7">
            <w:pPr>
              <w:jc w:val="center"/>
              <w:rPr>
                <w:rFonts w:ascii="Times New Roman" w:hAnsi="Times New Roman"/>
              </w:rPr>
            </w:pPr>
            <w:r>
              <w:rPr>
                <w:rFonts w:ascii="Times New Roman" w:hAnsi="Times New Roman"/>
              </w:rPr>
              <w:t>900kN</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59038FD3" w14:textId="77777777" w:rsidR="004D00D7" w:rsidRDefault="004D00D7">
            <w:pPr>
              <w:jc w:val="center"/>
              <w:rPr>
                <w:rFonts w:ascii="Times New Roman" w:hAnsi="Times New Roman"/>
              </w:rPr>
            </w:pPr>
            <w:r>
              <w:rPr>
                <w:rFonts w:ascii="Times New Roman" w:hAnsi="Times New Roman"/>
              </w:rPr>
              <w:t>——</w:t>
            </w:r>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78B16DA9" w14:textId="77777777" w:rsidR="004D00D7" w:rsidRDefault="004D00D7">
            <w:pPr>
              <w:jc w:val="center"/>
              <w:rPr>
                <w:rFonts w:ascii="Times New Roman" w:hAnsi="Times New Roman"/>
              </w:rPr>
            </w:pPr>
            <w:r>
              <w:rPr>
                <w:rFonts w:ascii="Times New Roman" w:hAnsi="Times New Roman"/>
              </w:rPr>
              <w:t>——</w:t>
            </w:r>
          </w:p>
        </w:tc>
        <w:tc>
          <w:tcPr>
            <w:tcW w:w="851" w:type="dxa"/>
            <w:tcBorders>
              <w:top w:val="single" w:sz="2" w:space="0" w:color="000000"/>
              <w:left w:val="single" w:sz="2" w:space="0" w:color="000000"/>
              <w:bottom w:val="single" w:sz="2" w:space="0" w:color="000000"/>
              <w:right w:val="single" w:sz="12" w:space="0" w:color="000000"/>
            </w:tcBorders>
            <w:vAlign w:val="center"/>
            <w:hideMark/>
          </w:tcPr>
          <w:p w14:paraId="49C8EEB2" w14:textId="77777777" w:rsidR="004D00D7" w:rsidRDefault="004D00D7">
            <w:pPr>
              <w:jc w:val="center"/>
              <w:rPr>
                <w:rFonts w:ascii="Times New Roman" w:hAnsi="Times New Roman"/>
              </w:rPr>
            </w:pPr>
            <w:r>
              <w:rPr>
                <w:rFonts w:ascii="Times New Roman" w:hAnsi="Times New Roman"/>
                <w:w w:val="110"/>
              </w:rPr>
              <w:t>91.81</w:t>
            </w:r>
          </w:p>
        </w:tc>
      </w:tr>
      <w:tr w:rsidR="004D00D7" w14:paraId="346EF67E" w14:textId="77777777" w:rsidTr="004D00D7">
        <w:trPr>
          <w:trHeight w:val="465"/>
        </w:trPr>
        <w:tc>
          <w:tcPr>
            <w:tcW w:w="547" w:type="dxa"/>
            <w:tcBorders>
              <w:top w:val="nil"/>
              <w:left w:val="single" w:sz="12" w:space="0" w:color="000000"/>
              <w:bottom w:val="single" w:sz="2" w:space="0" w:color="000000"/>
              <w:right w:val="single" w:sz="2" w:space="0" w:color="000000"/>
            </w:tcBorders>
            <w:vAlign w:val="center"/>
            <w:hideMark/>
          </w:tcPr>
          <w:p w14:paraId="2E20BAD0" w14:textId="77777777" w:rsidR="004D00D7" w:rsidRDefault="004D00D7">
            <w:pPr>
              <w:jc w:val="center"/>
              <w:rPr>
                <w:rFonts w:ascii="Times New Roman" w:hAnsi="Times New Roman"/>
              </w:rPr>
            </w:pPr>
            <w:r>
              <w:rPr>
                <w:rFonts w:ascii="Times New Roman" w:hAnsi="Times New Roman"/>
              </w:rPr>
              <w:t>28</w:t>
            </w:r>
          </w:p>
        </w:tc>
        <w:tc>
          <w:tcPr>
            <w:tcW w:w="1559" w:type="dxa"/>
            <w:vMerge/>
            <w:tcBorders>
              <w:top w:val="single" w:sz="2" w:space="0" w:color="000000"/>
              <w:left w:val="single" w:sz="2" w:space="0" w:color="000000"/>
              <w:bottom w:val="single" w:sz="2" w:space="0" w:color="000000"/>
              <w:right w:val="single" w:sz="2" w:space="0" w:color="000000"/>
            </w:tcBorders>
            <w:vAlign w:val="center"/>
            <w:hideMark/>
          </w:tcPr>
          <w:p w14:paraId="38AB9228" w14:textId="77777777" w:rsidR="004D00D7" w:rsidRDefault="004D00D7">
            <w:pPr>
              <w:rPr>
                <w:rFonts w:ascii="Times New Roman" w:hAnsi="Times New Roman" w:cs="Times New Roman"/>
                <w:kern w:val="2"/>
              </w:rPr>
            </w:pPr>
          </w:p>
        </w:tc>
        <w:tc>
          <w:tcPr>
            <w:tcW w:w="2977" w:type="dxa"/>
            <w:vMerge/>
            <w:tcBorders>
              <w:top w:val="single" w:sz="2" w:space="0" w:color="000000"/>
              <w:left w:val="single" w:sz="2" w:space="0" w:color="000000"/>
              <w:bottom w:val="single" w:sz="2" w:space="0" w:color="000000"/>
              <w:right w:val="single" w:sz="2" w:space="0" w:color="000000"/>
            </w:tcBorders>
            <w:vAlign w:val="center"/>
            <w:hideMark/>
          </w:tcPr>
          <w:p w14:paraId="2912E525" w14:textId="77777777" w:rsidR="004D00D7" w:rsidRDefault="004D00D7">
            <w:pPr>
              <w:rPr>
                <w:rFonts w:ascii="Times New Roman" w:hAnsi="Times New Roman" w:cs="Times New Roman"/>
                <w:kern w:val="2"/>
              </w:rPr>
            </w:pPr>
          </w:p>
        </w:tc>
        <w:tc>
          <w:tcPr>
            <w:tcW w:w="1559" w:type="dxa"/>
            <w:tcBorders>
              <w:top w:val="single" w:sz="2" w:space="0" w:color="000000"/>
              <w:left w:val="single" w:sz="2" w:space="0" w:color="000000"/>
              <w:bottom w:val="single" w:sz="2" w:space="0" w:color="000000"/>
              <w:right w:val="single" w:sz="2" w:space="0" w:color="000000"/>
            </w:tcBorders>
            <w:vAlign w:val="center"/>
            <w:hideMark/>
          </w:tcPr>
          <w:p w14:paraId="54ED8366" w14:textId="77777777" w:rsidR="004D00D7" w:rsidRDefault="004D00D7">
            <w:pPr>
              <w:jc w:val="center"/>
              <w:rPr>
                <w:rFonts w:ascii="Times New Roman" w:hAnsi="Times New Roman"/>
              </w:rPr>
            </w:pPr>
            <w:r>
              <w:rPr>
                <w:rFonts w:ascii="Times New Roman" w:hAnsi="Times New Roman"/>
              </w:rPr>
              <w:t>2000kN</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36D6BA6B" w14:textId="77777777" w:rsidR="004D00D7" w:rsidRDefault="004D00D7">
            <w:pPr>
              <w:jc w:val="center"/>
              <w:rPr>
                <w:rFonts w:ascii="Times New Roman" w:hAnsi="Times New Roman"/>
              </w:rPr>
            </w:pPr>
            <w:r>
              <w:rPr>
                <w:rFonts w:ascii="Times New Roman" w:hAnsi="Times New Roman"/>
              </w:rPr>
              <w:t>——</w:t>
            </w:r>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66BA76F5" w14:textId="77777777" w:rsidR="004D00D7" w:rsidRDefault="004D00D7">
            <w:pPr>
              <w:jc w:val="center"/>
              <w:rPr>
                <w:rFonts w:ascii="Times New Roman" w:hAnsi="Times New Roman"/>
              </w:rPr>
            </w:pPr>
            <w:r>
              <w:rPr>
                <w:rFonts w:ascii="Times New Roman" w:hAnsi="Times New Roman"/>
              </w:rPr>
              <w:t>77.76</w:t>
            </w:r>
          </w:p>
        </w:tc>
        <w:tc>
          <w:tcPr>
            <w:tcW w:w="851" w:type="dxa"/>
            <w:tcBorders>
              <w:top w:val="single" w:sz="2" w:space="0" w:color="000000"/>
              <w:left w:val="single" w:sz="2" w:space="0" w:color="000000"/>
              <w:bottom w:val="single" w:sz="2" w:space="0" w:color="000000"/>
              <w:right w:val="single" w:sz="12" w:space="0" w:color="000000"/>
            </w:tcBorders>
            <w:vAlign w:val="center"/>
            <w:hideMark/>
          </w:tcPr>
          <w:p w14:paraId="1A7277E9" w14:textId="77777777" w:rsidR="004D00D7" w:rsidRDefault="004D00D7">
            <w:pPr>
              <w:jc w:val="center"/>
              <w:rPr>
                <w:rFonts w:ascii="Times New Roman" w:hAnsi="Times New Roman"/>
              </w:rPr>
            </w:pPr>
            <w:r>
              <w:rPr>
                <w:rFonts w:ascii="Times New Roman" w:hAnsi="Times New Roman"/>
              </w:rPr>
              <w:t>——</w:t>
            </w:r>
          </w:p>
        </w:tc>
      </w:tr>
      <w:tr w:rsidR="004D00D7" w14:paraId="7D46A9DE" w14:textId="77777777" w:rsidTr="004D00D7">
        <w:trPr>
          <w:trHeight w:val="465"/>
        </w:trPr>
        <w:tc>
          <w:tcPr>
            <w:tcW w:w="547" w:type="dxa"/>
            <w:tcBorders>
              <w:top w:val="nil"/>
              <w:left w:val="single" w:sz="12" w:space="0" w:color="000000"/>
              <w:bottom w:val="single" w:sz="2" w:space="0" w:color="000000"/>
              <w:right w:val="single" w:sz="2" w:space="0" w:color="000000"/>
            </w:tcBorders>
            <w:vAlign w:val="center"/>
            <w:hideMark/>
          </w:tcPr>
          <w:p w14:paraId="1FF3193D" w14:textId="77777777" w:rsidR="004D00D7" w:rsidRDefault="004D00D7">
            <w:pPr>
              <w:jc w:val="center"/>
              <w:rPr>
                <w:rFonts w:ascii="Times New Roman" w:hAnsi="Times New Roman"/>
              </w:rPr>
            </w:pPr>
            <w:r>
              <w:rPr>
                <w:rFonts w:ascii="Times New Roman" w:hAnsi="Times New Roman"/>
              </w:rPr>
              <w:t>29</w:t>
            </w:r>
          </w:p>
        </w:tc>
        <w:tc>
          <w:tcPr>
            <w:tcW w:w="1559" w:type="dxa"/>
            <w:vMerge/>
            <w:tcBorders>
              <w:top w:val="single" w:sz="2" w:space="0" w:color="000000"/>
              <w:left w:val="single" w:sz="2" w:space="0" w:color="000000"/>
              <w:bottom w:val="single" w:sz="2" w:space="0" w:color="000000"/>
              <w:right w:val="single" w:sz="2" w:space="0" w:color="000000"/>
            </w:tcBorders>
            <w:vAlign w:val="center"/>
            <w:hideMark/>
          </w:tcPr>
          <w:p w14:paraId="4C1C0E5A" w14:textId="77777777" w:rsidR="004D00D7" w:rsidRDefault="004D00D7">
            <w:pPr>
              <w:rPr>
                <w:rFonts w:ascii="Times New Roman" w:hAnsi="Times New Roman" w:cs="Times New Roman"/>
                <w:kern w:val="2"/>
              </w:rPr>
            </w:pPr>
          </w:p>
        </w:tc>
        <w:tc>
          <w:tcPr>
            <w:tcW w:w="2977" w:type="dxa"/>
            <w:vMerge/>
            <w:tcBorders>
              <w:top w:val="single" w:sz="2" w:space="0" w:color="000000"/>
              <w:left w:val="single" w:sz="2" w:space="0" w:color="000000"/>
              <w:bottom w:val="single" w:sz="2" w:space="0" w:color="000000"/>
              <w:right w:val="single" w:sz="2" w:space="0" w:color="000000"/>
            </w:tcBorders>
            <w:vAlign w:val="center"/>
            <w:hideMark/>
          </w:tcPr>
          <w:p w14:paraId="6B5F80B0" w14:textId="77777777" w:rsidR="004D00D7" w:rsidRDefault="004D00D7">
            <w:pPr>
              <w:rPr>
                <w:rFonts w:ascii="Times New Roman" w:hAnsi="Times New Roman" w:cs="Times New Roman"/>
                <w:kern w:val="2"/>
              </w:rPr>
            </w:pPr>
          </w:p>
        </w:tc>
        <w:tc>
          <w:tcPr>
            <w:tcW w:w="1559" w:type="dxa"/>
            <w:tcBorders>
              <w:top w:val="single" w:sz="2" w:space="0" w:color="000000"/>
              <w:left w:val="single" w:sz="2" w:space="0" w:color="000000"/>
              <w:bottom w:val="single" w:sz="2" w:space="0" w:color="000000"/>
              <w:right w:val="single" w:sz="2" w:space="0" w:color="000000"/>
            </w:tcBorders>
            <w:vAlign w:val="center"/>
            <w:hideMark/>
          </w:tcPr>
          <w:p w14:paraId="49D8D2A7" w14:textId="77777777" w:rsidR="004D00D7" w:rsidRDefault="004D00D7">
            <w:pPr>
              <w:jc w:val="center"/>
              <w:rPr>
                <w:rFonts w:ascii="Times New Roman" w:hAnsi="Times New Roman"/>
              </w:rPr>
            </w:pPr>
            <w:r>
              <w:rPr>
                <w:rFonts w:ascii="Times New Roman" w:hAnsi="Times New Roman"/>
              </w:rPr>
              <w:t>3000kN</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1E162E1B" w14:textId="77777777" w:rsidR="004D00D7" w:rsidRDefault="004D00D7">
            <w:pPr>
              <w:jc w:val="center"/>
              <w:rPr>
                <w:rFonts w:ascii="Times New Roman" w:hAnsi="Times New Roman"/>
              </w:rPr>
            </w:pPr>
            <w:r>
              <w:rPr>
                <w:rFonts w:ascii="Times New Roman" w:hAnsi="Times New Roman"/>
              </w:rPr>
              <w:t>——</w:t>
            </w:r>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53F388B1" w14:textId="77777777" w:rsidR="004D00D7" w:rsidRDefault="004D00D7">
            <w:pPr>
              <w:jc w:val="center"/>
              <w:rPr>
                <w:rFonts w:ascii="Times New Roman" w:hAnsi="Times New Roman"/>
              </w:rPr>
            </w:pPr>
            <w:r>
              <w:rPr>
                <w:rFonts w:ascii="Times New Roman" w:hAnsi="Times New Roman"/>
              </w:rPr>
              <w:t>85.26</w:t>
            </w:r>
          </w:p>
        </w:tc>
        <w:tc>
          <w:tcPr>
            <w:tcW w:w="851" w:type="dxa"/>
            <w:tcBorders>
              <w:top w:val="single" w:sz="2" w:space="0" w:color="000000"/>
              <w:left w:val="single" w:sz="2" w:space="0" w:color="000000"/>
              <w:bottom w:val="single" w:sz="2" w:space="0" w:color="000000"/>
              <w:right w:val="single" w:sz="12" w:space="0" w:color="000000"/>
            </w:tcBorders>
            <w:vAlign w:val="center"/>
            <w:hideMark/>
          </w:tcPr>
          <w:p w14:paraId="40CFC1B2" w14:textId="77777777" w:rsidR="004D00D7" w:rsidRDefault="004D00D7">
            <w:pPr>
              <w:jc w:val="center"/>
              <w:rPr>
                <w:rFonts w:ascii="Times New Roman" w:hAnsi="Times New Roman"/>
              </w:rPr>
            </w:pPr>
            <w:r>
              <w:rPr>
                <w:rFonts w:ascii="Times New Roman" w:hAnsi="Times New Roman"/>
              </w:rPr>
              <w:t>——</w:t>
            </w:r>
          </w:p>
        </w:tc>
      </w:tr>
      <w:tr w:rsidR="004D00D7" w14:paraId="67742C42" w14:textId="77777777" w:rsidTr="004D00D7">
        <w:trPr>
          <w:trHeight w:val="465"/>
        </w:trPr>
        <w:tc>
          <w:tcPr>
            <w:tcW w:w="547" w:type="dxa"/>
            <w:tcBorders>
              <w:top w:val="nil"/>
              <w:left w:val="single" w:sz="12" w:space="0" w:color="000000"/>
              <w:bottom w:val="single" w:sz="2" w:space="0" w:color="000000"/>
              <w:right w:val="single" w:sz="2" w:space="0" w:color="000000"/>
            </w:tcBorders>
            <w:vAlign w:val="center"/>
            <w:hideMark/>
          </w:tcPr>
          <w:p w14:paraId="1AEFB28C" w14:textId="77777777" w:rsidR="004D00D7" w:rsidRDefault="004D00D7">
            <w:pPr>
              <w:jc w:val="center"/>
              <w:rPr>
                <w:rFonts w:ascii="Times New Roman" w:hAnsi="Times New Roman"/>
              </w:rPr>
            </w:pPr>
            <w:r>
              <w:rPr>
                <w:rFonts w:ascii="Times New Roman" w:hAnsi="Times New Roman"/>
              </w:rPr>
              <w:t>30</w:t>
            </w:r>
          </w:p>
        </w:tc>
        <w:tc>
          <w:tcPr>
            <w:tcW w:w="1559" w:type="dxa"/>
            <w:vMerge/>
            <w:tcBorders>
              <w:top w:val="single" w:sz="2" w:space="0" w:color="000000"/>
              <w:left w:val="single" w:sz="2" w:space="0" w:color="000000"/>
              <w:bottom w:val="single" w:sz="2" w:space="0" w:color="000000"/>
              <w:right w:val="single" w:sz="2" w:space="0" w:color="000000"/>
            </w:tcBorders>
            <w:vAlign w:val="center"/>
            <w:hideMark/>
          </w:tcPr>
          <w:p w14:paraId="78A152F0" w14:textId="77777777" w:rsidR="004D00D7" w:rsidRDefault="004D00D7">
            <w:pPr>
              <w:rPr>
                <w:rFonts w:ascii="Times New Roman" w:hAnsi="Times New Roman" w:cs="Times New Roman"/>
                <w:kern w:val="2"/>
              </w:rPr>
            </w:pPr>
          </w:p>
        </w:tc>
        <w:tc>
          <w:tcPr>
            <w:tcW w:w="2977" w:type="dxa"/>
            <w:vMerge/>
            <w:tcBorders>
              <w:top w:val="single" w:sz="2" w:space="0" w:color="000000"/>
              <w:left w:val="single" w:sz="2" w:space="0" w:color="000000"/>
              <w:bottom w:val="single" w:sz="2" w:space="0" w:color="000000"/>
              <w:right w:val="single" w:sz="2" w:space="0" w:color="000000"/>
            </w:tcBorders>
            <w:vAlign w:val="center"/>
            <w:hideMark/>
          </w:tcPr>
          <w:p w14:paraId="5FF7B639" w14:textId="77777777" w:rsidR="004D00D7" w:rsidRDefault="004D00D7">
            <w:pPr>
              <w:rPr>
                <w:rFonts w:ascii="Times New Roman" w:hAnsi="Times New Roman" w:cs="Times New Roman"/>
                <w:kern w:val="2"/>
              </w:rPr>
            </w:pPr>
          </w:p>
        </w:tc>
        <w:tc>
          <w:tcPr>
            <w:tcW w:w="1559" w:type="dxa"/>
            <w:tcBorders>
              <w:top w:val="single" w:sz="2" w:space="0" w:color="000000"/>
              <w:left w:val="single" w:sz="2" w:space="0" w:color="000000"/>
              <w:bottom w:val="single" w:sz="2" w:space="0" w:color="000000"/>
              <w:right w:val="single" w:sz="2" w:space="0" w:color="000000"/>
            </w:tcBorders>
            <w:vAlign w:val="center"/>
            <w:hideMark/>
          </w:tcPr>
          <w:p w14:paraId="3D169E6B" w14:textId="77777777" w:rsidR="004D00D7" w:rsidRDefault="004D00D7">
            <w:pPr>
              <w:jc w:val="center"/>
              <w:rPr>
                <w:rFonts w:ascii="Times New Roman" w:hAnsi="Times New Roman"/>
              </w:rPr>
            </w:pPr>
            <w:r>
              <w:rPr>
                <w:rFonts w:ascii="Times New Roman" w:hAnsi="Times New Roman"/>
              </w:rPr>
              <w:t>4000kN</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27C8566C" w14:textId="77777777" w:rsidR="004D00D7" w:rsidRDefault="004D00D7">
            <w:pPr>
              <w:jc w:val="center"/>
              <w:rPr>
                <w:rFonts w:ascii="Times New Roman" w:hAnsi="Times New Roman"/>
              </w:rPr>
            </w:pPr>
            <w:r>
              <w:rPr>
                <w:rFonts w:ascii="Times New Roman" w:hAnsi="Times New Roman"/>
              </w:rPr>
              <w:t>——</w:t>
            </w:r>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4BA8481F" w14:textId="77777777" w:rsidR="004D00D7" w:rsidRDefault="004D00D7">
            <w:pPr>
              <w:jc w:val="center"/>
              <w:rPr>
                <w:rFonts w:ascii="Times New Roman" w:hAnsi="Times New Roman"/>
              </w:rPr>
            </w:pPr>
            <w:r>
              <w:rPr>
                <w:rFonts w:ascii="Times New Roman" w:hAnsi="Times New Roman"/>
                <w:w w:val="105"/>
              </w:rPr>
              <w:t>96.25</w:t>
            </w:r>
          </w:p>
        </w:tc>
        <w:tc>
          <w:tcPr>
            <w:tcW w:w="851" w:type="dxa"/>
            <w:tcBorders>
              <w:top w:val="single" w:sz="2" w:space="0" w:color="000000"/>
              <w:left w:val="single" w:sz="2" w:space="0" w:color="000000"/>
              <w:bottom w:val="single" w:sz="2" w:space="0" w:color="000000"/>
              <w:right w:val="single" w:sz="12" w:space="0" w:color="000000"/>
            </w:tcBorders>
            <w:vAlign w:val="center"/>
            <w:hideMark/>
          </w:tcPr>
          <w:p w14:paraId="11E3B3C4" w14:textId="77777777" w:rsidR="004D00D7" w:rsidRDefault="004D00D7">
            <w:pPr>
              <w:jc w:val="center"/>
              <w:rPr>
                <w:rFonts w:ascii="Times New Roman" w:hAnsi="Times New Roman"/>
              </w:rPr>
            </w:pPr>
            <w:r>
              <w:rPr>
                <w:rFonts w:ascii="Times New Roman" w:hAnsi="Times New Roman"/>
              </w:rPr>
              <w:t>——</w:t>
            </w:r>
          </w:p>
        </w:tc>
      </w:tr>
      <w:tr w:rsidR="004D00D7" w14:paraId="559C9B9F" w14:textId="77777777" w:rsidTr="004D00D7">
        <w:trPr>
          <w:trHeight w:val="465"/>
        </w:trPr>
        <w:tc>
          <w:tcPr>
            <w:tcW w:w="547" w:type="dxa"/>
            <w:tcBorders>
              <w:top w:val="single" w:sz="2" w:space="0" w:color="000000"/>
              <w:left w:val="single" w:sz="12" w:space="0" w:color="000000"/>
              <w:bottom w:val="single" w:sz="2" w:space="0" w:color="000000"/>
              <w:right w:val="single" w:sz="2" w:space="0" w:color="000000"/>
            </w:tcBorders>
            <w:vAlign w:val="center"/>
            <w:hideMark/>
          </w:tcPr>
          <w:p w14:paraId="6ED2D9CF" w14:textId="77777777" w:rsidR="004D00D7" w:rsidRDefault="004D00D7">
            <w:pPr>
              <w:jc w:val="center"/>
              <w:rPr>
                <w:rFonts w:ascii="Times New Roman" w:hAnsi="Times New Roman"/>
              </w:rPr>
            </w:pPr>
            <w:r>
              <w:rPr>
                <w:rFonts w:ascii="Times New Roman" w:hAnsi="Times New Roman"/>
                <w:w w:val="110"/>
              </w:rPr>
              <w:t>31</w:t>
            </w:r>
          </w:p>
        </w:tc>
        <w:tc>
          <w:tcPr>
            <w:tcW w:w="1559" w:type="dxa"/>
            <w:tcBorders>
              <w:top w:val="single" w:sz="2" w:space="0" w:color="000000"/>
              <w:left w:val="single" w:sz="2" w:space="0" w:color="000000"/>
              <w:bottom w:val="single" w:sz="2" w:space="0" w:color="000000"/>
              <w:right w:val="single" w:sz="2" w:space="0" w:color="000000"/>
            </w:tcBorders>
            <w:vAlign w:val="center"/>
            <w:hideMark/>
          </w:tcPr>
          <w:p w14:paraId="29FAC161" w14:textId="77777777" w:rsidR="004D00D7" w:rsidRDefault="004D00D7">
            <w:pPr>
              <w:jc w:val="center"/>
              <w:rPr>
                <w:rFonts w:ascii="Times New Roman" w:hAnsi="Times New Roman"/>
              </w:rPr>
            </w:pPr>
            <w:r>
              <w:rPr>
                <w:rFonts w:ascii="宋体" w:eastAsia="宋体" w:hAnsi="宋体" w:cs="宋体" w:hint="eastAsia"/>
              </w:rPr>
              <w:t>汽车式钻机</w:t>
            </w:r>
          </w:p>
        </w:tc>
        <w:tc>
          <w:tcPr>
            <w:tcW w:w="1418" w:type="dxa"/>
            <w:tcBorders>
              <w:top w:val="single" w:sz="2" w:space="0" w:color="000000"/>
              <w:left w:val="single" w:sz="2" w:space="0" w:color="000000"/>
              <w:bottom w:val="single" w:sz="2" w:space="0" w:color="000000"/>
              <w:right w:val="single" w:sz="2" w:space="0" w:color="000000"/>
            </w:tcBorders>
            <w:vAlign w:val="center"/>
            <w:hideMark/>
          </w:tcPr>
          <w:p w14:paraId="13D95E5D" w14:textId="77777777" w:rsidR="004D00D7" w:rsidRDefault="004D00D7">
            <w:pPr>
              <w:jc w:val="center"/>
              <w:rPr>
                <w:rFonts w:ascii="Times New Roman" w:hAnsi="Times New Roman"/>
              </w:rPr>
            </w:pPr>
            <w:r>
              <w:rPr>
                <w:rFonts w:ascii="宋体" w:eastAsia="宋体" w:hAnsi="宋体" w:cs="宋体" w:hint="eastAsia"/>
              </w:rPr>
              <w:t>孔径</w:t>
            </w:r>
          </w:p>
        </w:tc>
        <w:tc>
          <w:tcPr>
            <w:tcW w:w="1559" w:type="dxa"/>
            <w:tcBorders>
              <w:top w:val="single" w:sz="2" w:space="0" w:color="000000"/>
              <w:left w:val="single" w:sz="2" w:space="0" w:color="000000"/>
              <w:bottom w:val="single" w:sz="2" w:space="0" w:color="000000"/>
              <w:right w:val="single" w:sz="2" w:space="0" w:color="000000"/>
            </w:tcBorders>
            <w:vAlign w:val="center"/>
            <w:hideMark/>
          </w:tcPr>
          <w:p w14:paraId="1505CB23" w14:textId="77777777" w:rsidR="004D00D7" w:rsidRDefault="004D00D7">
            <w:pPr>
              <w:jc w:val="center"/>
              <w:rPr>
                <w:rFonts w:ascii="Times New Roman" w:hAnsi="Times New Roman"/>
              </w:rPr>
            </w:pPr>
            <w:r>
              <w:rPr>
                <w:rFonts w:ascii="Times New Roman" w:hAnsi="Times New Roman"/>
                <w:w w:val="105"/>
              </w:rPr>
              <w:t>1000mm</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1A4EBDC8" w14:textId="77777777" w:rsidR="004D00D7" w:rsidRDefault="004D00D7">
            <w:pPr>
              <w:jc w:val="center"/>
              <w:rPr>
                <w:rFonts w:ascii="Times New Roman" w:hAnsi="Times New Roman"/>
              </w:rPr>
            </w:pPr>
            <w:r>
              <w:rPr>
                <w:rFonts w:ascii="Times New Roman" w:hAnsi="Times New Roman"/>
              </w:rPr>
              <w:t>——</w:t>
            </w:r>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59D360BF" w14:textId="77777777" w:rsidR="004D00D7" w:rsidRDefault="004D00D7">
            <w:pPr>
              <w:jc w:val="center"/>
              <w:rPr>
                <w:rFonts w:ascii="Times New Roman" w:hAnsi="Times New Roman"/>
              </w:rPr>
            </w:pPr>
            <w:r>
              <w:rPr>
                <w:rFonts w:ascii="Times New Roman" w:hAnsi="Times New Roman"/>
                <w:w w:val="105"/>
              </w:rPr>
              <w:t>48.80</w:t>
            </w:r>
          </w:p>
        </w:tc>
        <w:tc>
          <w:tcPr>
            <w:tcW w:w="851" w:type="dxa"/>
            <w:tcBorders>
              <w:top w:val="single" w:sz="2" w:space="0" w:color="000000"/>
              <w:left w:val="single" w:sz="2" w:space="0" w:color="000000"/>
              <w:bottom w:val="single" w:sz="2" w:space="0" w:color="000000"/>
              <w:right w:val="single" w:sz="12" w:space="0" w:color="000000"/>
            </w:tcBorders>
            <w:vAlign w:val="center"/>
            <w:hideMark/>
          </w:tcPr>
          <w:p w14:paraId="1D3356FB" w14:textId="77777777" w:rsidR="004D00D7" w:rsidRDefault="004D00D7">
            <w:pPr>
              <w:jc w:val="center"/>
              <w:rPr>
                <w:rFonts w:ascii="Times New Roman" w:hAnsi="Times New Roman"/>
              </w:rPr>
            </w:pPr>
            <w:r>
              <w:rPr>
                <w:rFonts w:ascii="Times New Roman" w:hAnsi="Times New Roman"/>
              </w:rPr>
              <w:t>——</w:t>
            </w:r>
          </w:p>
        </w:tc>
      </w:tr>
      <w:tr w:rsidR="004D00D7" w14:paraId="637A4F6F" w14:textId="77777777" w:rsidTr="004D00D7">
        <w:trPr>
          <w:trHeight w:val="465"/>
        </w:trPr>
        <w:tc>
          <w:tcPr>
            <w:tcW w:w="547" w:type="dxa"/>
            <w:tcBorders>
              <w:top w:val="single" w:sz="2" w:space="0" w:color="000000"/>
              <w:left w:val="single" w:sz="12" w:space="0" w:color="000000"/>
              <w:bottom w:val="single" w:sz="2" w:space="0" w:color="000000"/>
              <w:right w:val="single" w:sz="2" w:space="0" w:color="000000"/>
            </w:tcBorders>
            <w:vAlign w:val="center"/>
            <w:hideMark/>
          </w:tcPr>
          <w:p w14:paraId="740B04B1" w14:textId="77777777" w:rsidR="004D00D7" w:rsidRDefault="004D00D7">
            <w:pPr>
              <w:jc w:val="center"/>
              <w:rPr>
                <w:rFonts w:ascii="Times New Roman" w:hAnsi="Times New Roman"/>
              </w:rPr>
            </w:pPr>
            <w:r>
              <w:rPr>
                <w:rFonts w:ascii="Times New Roman" w:hAnsi="Times New Roman"/>
              </w:rPr>
              <w:t>32</w:t>
            </w:r>
          </w:p>
        </w:tc>
        <w:tc>
          <w:tcPr>
            <w:tcW w:w="1559" w:type="dxa"/>
            <w:vMerge w:val="restart"/>
            <w:tcBorders>
              <w:top w:val="single" w:sz="2" w:space="0" w:color="000000"/>
              <w:left w:val="single" w:sz="2" w:space="0" w:color="000000"/>
              <w:bottom w:val="single" w:sz="2" w:space="0" w:color="000000"/>
              <w:right w:val="single" w:sz="2" w:space="0" w:color="000000"/>
            </w:tcBorders>
            <w:vAlign w:val="center"/>
            <w:hideMark/>
          </w:tcPr>
          <w:p w14:paraId="65BFE3A6" w14:textId="77777777" w:rsidR="004D00D7" w:rsidRDefault="004D00D7">
            <w:pPr>
              <w:jc w:val="center"/>
              <w:rPr>
                <w:rFonts w:ascii="Times New Roman" w:hAnsi="Times New Roman"/>
              </w:rPr>
            </w:pPr>
            <w:r>
              <w:rPr>
                <w:rFonts w:ascii="宋体" w:eastAsia="宋体" w:hAnsi="宋体" w:cs="宋体" w:hint="eastAsia"/>
                <w:w w:val="105"/>
              </w:rPr>
              <w:t>回旋钻机</w:t>
            </w:r>
          </w:p>
        </w:tc>
        <w:tc>
          <w:tcPr>
            <w:tcW w:w="1418" w:type="dxa"/>
            <w:vMerge w:val="restart"/>
            <w:tcBorders>
              <w:top w:val="single" w:sz="2" w:space="0" w:color="000000"/>
              <w:left w:val="single" w:sz="2" w:space="0" w:color="000000"/>
              <w:bottom w:val="single" w:sz="2" w:space="0" w:color="000000"/>
              <w:right w:val="single" w:sz="2" w:space="0" w:color="000000"/>
            </w:tcBorders>
            <w:vAlign w:val="center"/>
            <w:hideMark/>
          </w:tcPr>
          <w:p w14:paraId="0D8D4022" w14:textId="77777777" w:rsidR="004D00D7" w:rsidRDefault="004D00D7">
            <w:pPr>
              <w:jc w:val="center"/>
              <w:rPr>
                <w:rFonts w:ascii="Times New Roman" w:hAnsi="Times New Roman"/>
              </w:rPr>
            </w:pPr>
            <w:r>
              <w:rPr>
                <w:rFonts w:ascii="宋体" w:eastAsia="宋体" w:hAnsi="宋体" w:cs="宋体" w:hint="eastAsia"/>
              </w:rPr>
              <w:t>孔径</w:t>
            </w:r>
          </w:p>
        </w:tc>
        <w:tc>
          <w:tcPr>
            <w:tcW w:w="1559" w:type="dxa"/>
            <w:tcBorders>
              <w:top w:val="single" w:sz="2" w:space="0" w:color="000000"/>
              <w:left w:val="single" w:sz="2" w:space="0" w:color="000000"/>
              <w:bottom w:val="single" w:sz="2" w:space="0" w:color="000000"/>
              <w:right w:val="single" w:sz="2" w:space="0" w:color="000000"/>
            </w:tcBorders>
            <w:vAlign w:val="center"/>
            <w:hideMark/>
          </w:tcPr>
          <w:p w14:paraId="7EE2103F" w14:textId="77777777" w:rsidR="004D00D7" w:rsidRDefault="004D00D7">
            <w:pPr>
              <w:jc w:val="center"/>
              <w:rPr>
                <w:rFonts w:ascii="Times New Roman" w:hAnsi="Times New Roman"/>
              </w:rPr>
            </w:pPr>
            <w:r>
              <w:rPr>
                <w:rFonts w:ascii="Times New Roman" w:hAnsi="Times New Roman"/>
                <w:w w:val="105"/>
              </w:rPr>
              <w:t>800mm</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41962E0F" w14:textId="77777777" w:rsidR="004D00D7" w:rsidRDefault="004D00D7">
            <w:pPr>
              <w:jc w:val="center"/>
              <w:rPr>
                <w:rFonts w:ascii="Times New Roman" w:hAnsi="Times New Roman"/>
              </w:rPr>
            </w:pPr>
            <w:r>
              <w:rPr>
                <w:rFonts w:ascii="Times New Roman" w:hAnsi="Times New Roman"/>
              </w:rPr>
              <w:t>——</w:t>
            </w:r>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3971C1F4" w14:textId="77777777" w:rsidR="004D00D7" w:rsidRDefault="004D00D7">
            <w:pPr>
              <w:jc w:val="center"/>
              <w:rPr>
                <w:rFonts w:ascii="Times New Roman" w:hAnsi="Times New Roman"/>
              </w:rPr>
            </w:pPr>
            <w:r>
              <w:rPr>
                <w:rFonts w:ascii="Times New Roman" w:hAnsi="Times New Roman"/>
              </w:rPr>
              <w:t>——</w:t>
            </w:r>
          </w:p>
        </w:tc>
        <w:tc>
          <w:tcPr>
            <w:tcW w:w="851" w:type="dxa"/>
            <w:tcBorders>
              <w:top w:val="single" w:sz="2" w:space="0" w:color="000000"/>
              <w:left w:val="single" w:sz="2" w:space="0" w:color="000000"/>
              <w:bottom w:val="single" w:sz="2" w:space="0" w:color="000000"/>
              <w:right w:val="single" w:sz="12" w:space="0" w:color="000000"/>
            </w:tcBorders>
            <w:vAlign w:val="center"/>
            <w:hideMark/>
          </w:tcPr>
          <w:p w14:paraId="5C2A7293" w14:textId="77777777" w:rsidR="004D00D7" w:rsidRDefault="004D00D7">
            <w:pPr>
              <w:jc w:val="center"/>
              <w:rPr>
                <w:rFonts w:ascii="Times New Roman" w:hAnsi="Times New Roman"/>
              </w:rPr>
            </w:pPr>
            <w:r>
              <w:rPr>
                <w:rFonts w:ascii="Times New Roman" w:hAnsi="Times New Roman"/>
                <w:w w:val="105"/>
              </w:rPr>
              <w:t>142.5</w:t>
            </w:r>
          </w:p>
        </w:tc>
      </w:tr>
      <w:tr w:rsidR="004D00D7" w14:paraId="2FA2BB0A" w14:textId="77777777" w:rsidTr="004D00D7">
        <w:trPr>
          <w:trHeight w:val="465"/>
        </w:trPr>
        <w:tc>
          <w:tcPr>
            <w:tcW w:w="547" w:type="dxa"/>
            <w:tcBorders>
              <w:top w:val="nil"/>
              <w:left w:val="single" w:sz="12" w:space="0" w:color="000000"/>
              <w:bottom w:val="single" w:sz="2" w:space="0" w:color="000000"/>
              <w:right w:val="single" w:sz="2" w:space="0" w:color="000000"/>
            </w:tcBorders>
            <w:vAlign w:val="center"/>
            <w:hideMark/>
          </w:tcPr>
          <w:p w14:paraId="664653F3" w14:textId="77777777" w:rsidR="004D00D7" w:rsidRDefault="004D00D7">
            <w:pPr>
              <w:jc w:val="center"/>
              <w:rPr>
                <w:rFonts w:ascii="Times New Roman" w:hAnsi="Times New Roman"/>
              </w:rPr>
            </w:pPr>
            <w:r>
              <w:rPr>
                <w:rFonts w:ascii="Times New Roman" w:hAnsi="Times New Roman"/>
              </w:rPr>
              <w:t>33</w:t>
            </w:r>
          </w:p>
        </w:tc>
        <w:tc>
          <w:tcPr>
            <w:tcW w:w="1559" w:type="dxa"/>
            <w:vMerge/>
            <w:tcBorders>
              <w:top w:val="single" w:sz="2" w:space="0" w:color="000000"/>
              <w:left w:val="single" w:sz="2" w:space="0" w:color="000000"/>
              <w:bottom w:val="single" w:sz="2" w:space="0" w:color="000000"/>
              <w:right w:val="single" w:sz="2" w:space="0" w:color="000000"/>
            </w:tcBorders>
            <w:vAlign w:val="center"/>
            <w:hideMark/>
          </w:tcPr>
          <w:p w14:paraId="330F906F" w14:textId="77777777" w:rsidR="004D00D7" w:rsidRDefault="004D00D7">
            <w:pPr>
              <w:rPr>
                <w:rFonts w:ascii="Times New Roman" w:hAnsi="Times New Roman" w:cs="Times New Roman"/>
                <w:kern w:val="2"/>
              </w:rPr>
            </w:pPr>
          </w:p>
        </w:tc>
        <w:tc>
          <w:tcPr>
            <w:tcW w:w="2977" w:type="dxa"/>
            <w:vMerge/>
            <w:tcBorders>
              <w:top w:val="single" w:sz="2" w:space="0" w:color="000000"/>
              <w:left w:val="single" w:sz="2" w:space="0" w:color="000000"/>
              <w:bottom w:val="single" w:sz="2" w:space="0" w:color="000000"/>
              <w:right w:val="single" w:sz="2" w:space="0" w:color="000000"/>
            </w:tcBorders>
            <w:vAlign w:val="center"/>
            <w:hideMark/>
          </w:tcPr>
          <w:p w14:paraId="7724AF2A" w14:textId="77777777" w:rsidR="004D00D7" w:rsidRDefault="004D00D7">
            <w:pPr>
              <w:rPr>
                <w:rFonts w:ascii="Times New Roman" w:hAnsi="Times New Roman" w:cs="Times New Roman"/>
                <w:kern w:val="2"/>
              </w:rPr>
            </w:pPr>
          </w:p>
        </w:tc>
        <w:tc>
          <w:tcPr>
            <w:tcW w:w="1559" w:type="dxa"/>
            <w:tcBorders>
              <w:top w:val="single" w:sz="2" w:space="0" w:color="000000"/>
              <w:left w:val="single" w:sz="2" w:space="0" w:color="000000"/>
              <w:bottom w:val="single" w:sz="2" w:space="0" w:color="000000"/>
              <w:right w:val="single" w:sz="2" w:space="0" w:color="000000"/>
            </w:tcBorders>
            <w:vAlign w:val="center"/>
            <w:hideMark/>
          </w:tcPr>
          <w:p w14:paraId="5560CAFA" w14:textId="77777777" w:rsidR="004D00D7" w:rsidRDefault="004D00D7">
            <w:pPr>
              <w:jc w:val="center"/>
              <w:rPr>
                <w:rFonts w:ascii="Times New Roman" w:hAnsi="Times New Roman"/>
              </w:rPr>
            </w:pPr>
            <w:r>
              <w:rPr>
                <w:rFonts w:ascii="Times New Roman" w:hAnsi="Times New Roman"/>
                <w:w w:val="105"/>
              </w:rPr>
              <w:t>1000mm</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7D57C83C" w14:textId="77777777" w:rsidR="004D00D7" w:rsidRDefault="004D00D7">
            <w:pPr>
              <w:jc w:val="center"/>
              <w:rPr>
                <w:rFonts w:ascii="Times New Roman" w:hAnsi="Times New Roman"/>
              </w:rPr>
            </w:pPr>
            <w:r>
              <w:rPr>
                <w:rFonts w:ascii="Times New Roman" w:hAnsi="Times New Roman"/>
              </w:rPr>
              <w:t>——</w:t>
            </w:r>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2BA9A9D2" w14:textId="77777777" w:rsidR="004D00D7" w:rsidRDefault="004D00D7">
            <w:pPr>
              <w:jc w:val="center"/>
              <w:rPr>
                <w:rFonts w:ascii="Times New Roman" w:hAnsi="Times New Roman"/>
              </w:rPr>
            </w:pPr>
            <w:r>
              <w:rPr>
                <w:rFonts w:ascii="Times New Roman" w:hAnsi="Times New Roman"/>
              </w:rPr>
              <w:t>——</w:t>
            </w:r>
          </w:p>
        </w:tc>
        <w:tc>
          <w:tcPr>
            <w:tcW w:w="851" w:type="dxa"/>
            <w:tcBorders>
              <w:top w:val="single" w:sz="2" w:space="0" w:color="000000"/>
              <w:left w:val="single" w:sz="2" w:space="0" w:color="000000"/>
              <w:bottom w:val="single" w:sz="2" w:space="0" w:color="000000"/>
              <w:right w:val="single" w:sz="12" w:space="0" w:color="000000"/>
            </w:tcBorders>
            <w:vAlign w:val="center"/>
            <w:hideMark/>
          </w:tcPr>
          <w:p w14:paraId="26E4B93A" w14:textId="77777777" w:rsidR="004D00D7" w:rsidRDefault="004D00D7">
            <w:pPr>
              <w:jc w:val="center"/>
              <w:rPr>
                <w:rFonts w:ascii="Times New Roman" w:hAnsi="Times New Roman"/>
              </w:rPr>
            </w:pPr>
            <w:r>
              <w:rPr>
                <w:rFonts w:ascii="Times New Roman" w:hAnsi="Times New Roman"/>
              </w:rPr>
              <w:t>163.72</w:t>
            </w:r>
          </w:p>
        </w:tc>
      </w:tr>
      <w:tr w:rsidR="004D00D7" w14:paraId="74BCB519" w14:textId="77777777" w:rsidTr="004D00D7">
        <w:trPr>
          <w:trHeight w:val="465"/>
        </w:trPr>
        <w:tc>
          <w:tcPr>
            <w:tcW w:w="547" w:type="dxa"/>
            <w:tcBorders>
              <w:top w:val="nil"/>
              <w:left w:val="single" w:sz="12" w:space="0" w:color="000000"/>
              <w:bottom w:val="single" w:sz="2" w:space="0" w:color="000000"/>
              <w:right w:val="single" w:sz="2" w:space="0" w:color="000000"/>
            </w:tcBorders>
            <w:vAlign w:val="center"/>
            <w:hideMark/>
          </w:tcPr>
          <w:p w14:paraId="10EE47BA" w14:textId="77777777" w:rsidR="004D00D7" w:rsidRDefault="004D00D7">
            <w:pPr>
              <w:jc w:val="center"/>
              <w:rPr>
                <w:rFonts w:ascii="Times New Roman" w:hAnsi="Times New Roman"/>
              </w:rPr>
            </w:pPr>
            <w:r>
              <w:rPr>
                <w:rFonts w:ascii="Times New Roman" w:hAnsi="Times New Roman"/>
              </w:rPr>
              <w:t>34</w:t>
            </w:r>
          </w:p>
        </w:tc>
        <w:tc>
          <w:tcPr>
            <w:tcW w:w="1559" w:type="dxa"/>
            <w:vMerge/>
            <w:tcBorders>
              <w:top w:val="single" w:sz="2" w:space="0" w:color="000000"/>
              <w:left w:val="single" w:sz="2" w:space="0" w:color="000000"/>
              <w:bottom w:val="single" w:sz="2" w:space="0" w:color="000000"/>
              <w:right w:val="single" w:sz="2" w:space="0" w:color="000000"/>
            </w:tcBorders>
            <w:vAlign w:val="center"/>
            <w:hideMark/>
          </w:tcPr>
          <w:p w14:paraId="20425CED" w14:textId="77777777" w:rsidR="004D00D7" w:rsidRDefault="004D00D7">
            <w:pPr>
              <w:rPr>
                <w:rFonts w:ascii="Times New Roman" w:hAnsi="Times New Roman" w:cs="Times New Roman"/>
                <w:kern w:val="2"/>
              </w:rPr>
            </w:pPr>
          </w:p>
        </w:tc>
        <w:tc>
          <w:tcPr>
            <w:tcW w:w="2977" w:type="dxa"/>
            <w:vMerge/>
            <w:tcBorders>
              <w:top w:val="single" w:sz="2" w:space="0" w:color="000000"/>
              <w:left w:val="single" w:sz="2" w:space="0" w:color="000000"/>
              <w:bottom w:val="single" w:sz="2" w:space="0" w:color="000000"/>
              <w:right w:val="single" w:sz="2" w:space="0" w:color="000000"/>
            </w:tcBorders>
            <w:vAlign w:val="center"/>
            <w:hideMark/>
          </w:tcPr>
          <w:p w14:paraId="2CF3A5F9" w14:textId="77777777" w:rsidR="004D00D7" w:rsidRDefault="004D00D7">
            <w:pPr>
              <w:rPr>
                <w:rFonts w:ascii="Times New Roman" w:hAnsi="Times New Roman" w:cs="Times New Roman"/>
                <w:kern w:val="2"/>
              </w:rPr>
            </w:pPr>
          </w:p>
        </w:tc>
        <w:tc>
          <w:tcPr>
            <w:tcW w:w="1559" w:type="dxa"/>
            <w:tcBorders>
              <w:top w:val="single" w:sz="2" w:space="0" w:color="000000"/>
              <w:left w:val="single" w:sz="2" w:space="0" w:color="000000"/>
              <w:bottom w:val="single" w:sz="2" w:space="0" w:color="000000"/>
              <w:right w:val="single" w:sz="2" w:space="0" w:color="000000"/>
            </w:tcBorders>
            <w:vAlign w:val="center"/>
            <w:hideMark/>
          </w:tcPr>
          <w:p w14:paraId="1A330BF0" w14:textId="77777777" w:rsidR="004D00D7" w:rsidRDefault="004D00D7">
            <w:pPr>
              <w:jc w:val="center"/>
              <w:rPr>
                <w:rFonts w:ascii="Times New Roman" w:hAnsi="Times New Roman"/>
              </w:rPr>
            </w:pPr>
            <w:r>
              <w:rPr>
                <w:rFonts w:ascii="Times New Roman" w:hAnsi="Times New Roman"/>
              </w:rPr>
              <w:t>1500mm</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335DBECB" w14:textId="77777777" w:rsidR="004D00D7" w:rsidRDefault="004D00D7">
            <w:pPr>
              <w:jc w:val="center"/>
              <w:rPr>
                <w:rFonts w:ascii="Times New Roman" w:hAnsi="Times New Roman"/>
              </w:rPr>
            </w:pPr>
            <w:r>
              <w:rPr>
                <w:rFonts w:ascii="Times New Roman" w:hAnsi="Times New Roman"/>
              </w:rPr>
              <w:t>——</w:t>
            </w:r>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2E6D4BF6" w14:textId="77777777" w:rsidR="004D00D7" w:rsidRDefault="004D00D7">
            <w:pPr>
              <w:jc w:val="center"/>
              <w:rPr>
                <w:rFonts w:ascii="Times New Roman" w:hAnsi="Times New Roman"/>
              </w:rPr>
            </w:pPr>
            <w:r>
              <w:rPr>
                <w:rFonts w:ascii="Times New Roman" w:hAnsi="Times New Roman"/>
              </w:rPr>
              <w:t>——</w:t>
            </w:r>
          </w:p>
        </w:tc>
        <w:tc>
          <w:tcPr>
            <w:tcW w:w="851" w:type="dxa"/>
            <w:tcBorders>
              <w:top w:val="single" w:sz="2" w:space="0" w:color="000000"/>
              <w:left w:val="single" w:sz="2" w:space="0" w:color="000000"/>
              <w:bottom w:val="single" w:sz="2" w:space="0" w:color="000000"/>
              <w:right w:val="single" w:sz="12" w:space="0" w:color="000000"/>
            </w:tcBorders>
            <w:vAlign w:val="center"/>
            <w:hideMark/>
          </w:tcPr>
          <w:p w14:paraId="3207EA85" w14:textId="77777777" w:rsidR="004D00D7" w:rsidRDefault="004D00D7">
            <w:pPr>
              <w:jc w:val="center"/>
              <w:rPr>
                <w:rFonts w:ascii="Times New Roman" w:hAnsi="Times New Roman"/>
              </w:rPr>
            </w:pPr>
            <w:r>
              <w:rPr>
                <w:rFonts w:ascii="Times New Roman" w:hAnsi="Times New Roman"/>
                <w:w w:val="105"/>
              </w:rPr>
              <w:t>190.72</w:t>
            </w:r>
          </w:p>
        </w:tc>
      </w:tr>
      <w:tr w:rsidR="004D00D7" w14:paraId="03A87AC0" w14:textId="77777777" w:rsidTr="004D00D7">
        <w:trPr>
          <w:trHeight w:val="465"/>
        </w:trPr>
        <w:tc>
          <w:tcPr>
            <w:tcW w:w="547" w:type="dxa"/>
            <w:tcBorders>
              <w:top w:val="single" w:sz="2" w:space="0" w:color="000000"/>
              <w:left w:val="single" w:sz="12" w:space="0" w:color="000000"/>
              <w:bottom w:val="single" w:sz="2" w:space="0" w:color="000000"/>
              <w:right w:val="single" w:sz="2" w:space="0" w:color="000000"/>
            </w:tcBorders>
            <w:vAlign w:val="center"/>
            <w:hideMark/>
          </w:tcPr>
          <w:p w14:paraId="067C768C" w14:textId="77777777" w:rsidR="004D00D7" w:rsidRDefault="004D00D7">
            <w:pPr>
              <w:jc w:val="center"/>
              <w:rPr>
                <w:rFonts w:ascii="Times New Roman" w:hAnsi="Times New Roman"/>
              </w:rPr>
            </w:pPr>
            <w:r>
              <w:rPr>
                <w:rFonts w:ascii="Times New Roman" w:hAnsi="Times New Roman"/>
                <w:w w:val="105"/>
              </w:rPr>
              <w:t>35</w:t>
            </w:r>
          </w:p>
        </w:tc>
        <w:tc>
          <w:tcPr>
            <w:tcW w:w="1559" w:type="dxa"/>
            <w:tcBorders>
              <w:top w:val="single" w:sz="2" w:space="0" w:color="000000"/>
              <w:left w:val="single" w:sz="2" w:space="0" w:color="000000"/>
              <w:bottom w:val="single" w:sz="2" w:space="0" w:color="000000"/>
              <w:right w:val="single" w:sz="2" w:space="0" w:color="000000"/>
            </w:tcBorders>
            <w:vAlign w:val="center"/>
            <w:hideMark/>
          </w:tcPr>
          <w:p w14:paraId="6FDC9313" w14:textId="77777777" w:rsidR="004D00D7" w:rsidRDefault="004D00D7">
            <w:pPr>
              <w:jc w:val="center"/>
              <w:rPr>
                <w:rFonts w:ascii="Times New Roman" w:hAnsi="Times New Roman"/>
              </w:rPr>
            </w:pPr>
            <w:r>
              <w:rPr>
                <w:rFonts w:ascii="宋体" w:eastAsia="宋体" w:hAnsi="宋体" w:cs="宋体" w:hint="eastAsia"/>
                <w:w w:val="110"/>
              </w:rPr>
              <w:t>螺旋钻机</w:t>
            </w:r>
          </w:p>
        </w:tc>
        <w:tc>
          <w:tcPr>
            <w:tcW w:w="1418" w:type="dxa"/>
            <w:tcBorders>
              <w:top w:val="single" w:sz="2" w:space="0" w:color="000000"/>
              <w:left w:val="single" w:sz="2" w:space="0" w:color="000000"/>
              <w:bottom w:val="single" w:sz="2" w:space="0" w:color="000000"/>
              <w:right w:val="single" w:sz="2" w:space="0" w:color="000000"/>
            </w:tcBorders>
            <w:vAlign w:val="center"/>
            <w:hideMark/>
          </w:tcPr>
          <w:p w14:paraId="7C034545" w14:textId="77777777" w:rsidR="004D00D7" w:rsidRDefault="004D00D7">
            <w:pPr>
              <w:jc w:val="center"/>
              <w:rPr>
                <w:rFonts w:ascii="Times New Roman" w:hAnsi="Times New Roman"/>
              </w:rPr>
            </w:pPr>
            <w:r>
              <w:rPr>
                <w:rFonts w:ascii="宋体" w:eastAsia="宋体" w:hAnsi="宋体" w:cs="宋体" w:hint="eastAsia"/>
              </w:rPr>
              <w:t>孔径</w:t>
            </w:r>
          </w:p>
        </w:tc>
        <w:tc>
          <w:tcPr>
            <w:tcW w:w="1559" w:type="dxa"/>
            <w:tcBorders>
              <w:top w:val="single" w:sz="2" w:space="0" w:color="000000"/>
              <w:left w:val="single" w:sz="2" w:space="0" w:color="000000"/>
              <w:bottom w:val="single" w:sz="2" w:space="0" w:color="000000"/>
              <w:right w:val="single" w:sz="2" w:space="0" w:color="000000"/>
            </w:tcBorders>
            <w:vAlign w:val="center"/>
            <w:hideMark/>
          </w:tcPr>
          <w:p w14:paraId="2485748F" w14:textId="77777777" w:rsidR="004D00D7" w:rsidRDefault="004D00D7">
            <w:pPr>
              <w:jc w:val="center"/>
              <w:rPr>
                <w:rFonts w:ascii="Times New Roman" w:hAnsi="Times New Roman"/>
              </w:rPr>
            </w:pPr>
            <w:r>
              <w:rPr>
                <w:rFonts w:ascii="Times New Roman" w:hAnsi="Times New Roman"/>
              </w:rPr>
              <w:t>600mm</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2ED55B9B" w14:textId="77777777" w:rsidR="004D00D7" w:rsidRDefault="004D00D7">
            <w:pPr>
              <w:jc w:val="center"/>
              <w:rPr>
                <w:rFonts w:ascii="Times New Roman" w:hAnsi="Times New Roman"/>
              </w:rPr>
            </w:pPr>
            <w:r>
              <w:rPr>
                <w:rFonts w:ascii="Times New Roman" w:hAnsi="Times New Roman"/>
              </w:rPr>
              <w:t>——</w:t>
            </w:r>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4A2811FD" w14:textId="77777777" w:rsidR="004D00D7" w:rsidRDefault="004D00D7">
            <w:pPr>
              <w:jc w:val="center"/>
              <w:rPr>
                <w:rFonts w:ascii="Times New Roman" w:hAnsi="Times New Roman"/>
              </w:rPr>
            </w:pPr>
            <w:r>
              <w:rPr>
                <w:rFonts w:ascii="Times New Roman" w:hAnsi="Times New Roman"/>
              </w:rPr>
              <w:t>——</w:t>
            </w:r>
          </w:p>
        </w:tc>
        <w:tc>
          <w:tcPr>
            <w:tcW w:w="851" w:type="dxa"/>
            <w:tcBorders>
              <w:top w:val="single" w:sz="2" w:space="0" w:color="000000"/>
              <w:left w:val="single" w:sz="2" w:space="0" w:color="000000"/>
              <w:bottom w:val="single" w:sz="2" w:space="0" w:color="000000"/>
              <w:right w:val="single" w:sz="12" w:space="0" w:color="000000"/>
            </w:tcBorders>
            <w:vAlign w:val="center"/>
            <w:hideMark/>
          </w:tcPr>
          <w:p w14:paraId="7E46F817" w14:textId="77777777" w:rsidR="004D00D7" w:rsidRDefault="004D00D7">
            <w:pPr>
              <w:jc w:val="center"/>
              <w:rPr>
                <w:rFonts w:ascii="Times New Roman" w:hAnsi="Times New Roman"/>
              </w:rPr>
            </w:pPr>
            <w:r>
              <w:rPr>
                <w:rFonts w:ascii="Times New Roman" w:hAnsi="Times New Roman"/>
                <w:w w:val="110"/>
              </w:rPr>
              <w:t>181.27</w:t>
            </w:r>
          </w:p>
        </w:tc>
      </w:tr>
      <w:tr w:rsidR="004D00D7" w14:paraId="4C125A21" w14:textId="77777777" w:rsidTr="004D00D7">
        <w:trPr>
          <w:trHeight w:val="465"/>
        </w:trPr>
        <w:tc>
          <w:tcPr>
            <w:tcW w:w="547" w:type="dxa"/>
            <w:tcBorders>
              <w:top w:val="single" w:sz="2" w:space="0" w:color="000000"/>
              <w:left w:val="single" w:sz="12" w:space="0" w:color="000000"/>
              <w:bottom w:val="single" w:sz="2" w:space="0" w:color="000000"/>
              <w:right w:val="single" w:sz="2" w:space="0" w:color="000000"/>
            </w:tcBorders>
            <w:vAlign w:val="center"/>
            <w:hideMark/>
          </w:tcPr>
          <w:p w14:paraId="7179DCE8" w14:textId="77777777" w:rsidR="004D00D7" w:rsidRDefault="004D00D7">
            <w:pPr>
              <w:jc w:val="center"/>
              <w:rPr>
                <w:rFonts w:ascii="Times New Roman" w:hAnsi="Times New Roman"/>
              </w:rPr>
            </w:pPr>
            <w:r>
              <w:rPr>
                <w:rFonts w:ascii="Times New Roman" w:hAnsi="Times New Roman"/>
              </w:rPr>
              <w:t>36</w:t>
            </w:r>
          </w:p>
        </w:tc>
        <w:tc>
          <w:tcPr>
            <w:tcW w:w="1559" w:type="dxa"/>
            <w:tcBorders>
              <w:top w:val="single" w:sz="2" w:space="0" w:color="000000"/>
              <w:left w:val="single" w:sz="2" w:space="0" w:color="000000"/>
              <w:bottom w:val="single" w:sz="2" w:space="0" w:color="000000"/>
              <w:right w:val="single" w:sz="2" w:space="0" w:color="000000"/>
            </w:tcBorders>
            <w:vAlign w:val="center"/>
            <w:hideMark/>
          </w:tcPr>
          <w:p w14:paraId="6B1CA338" w14:textId="77777777" w:rsidR="004D00D7" w:rsidRDefault="004D00D7">
            <w:pPr>
              <w:jc w:val="center"/>
              <w:rPr>
                <w:rFonts w:ascii="Times New Roman" w:hAnsi="Times New Roman"/>
              </w:rPr>
            </w:pPr>
            <w:r>
              <w:rPr>
                <w:rFonts w:ascii="宋体" w:eastAsia="宋体" w:hAnsi="宋体" w:cs="宋体" w:hint="eastAsia"/>
              </w:rPr>
              <w:t>冲孔钻机</w:t>
            </w:r>
          </w:p>
        </w:tc>
        <w:tc>
          <w:tcPr>
            <w:tcW w:w="1418" w:type="dxa"/>
            <w:tcBorders>
              <w:top w:val="single" w:sz="2" w:space="0" w:color="000000"/>
              <w:left w:val="single" w:sz="2" w:space="0" w:color="000000"/>
              <w:bottom w:val="single" w:sz="2" w:space="0" w:color="000000"/>
              <w:right w:val="single" w:sz="2" w:space="0" w:color="000000"/>
            </w:tcBorders>
            <w:vAlign w:val="center"/>
            <w:hideMark/>
          </w:tcPr>
          <w:p w14:paraId="44AE8DC2" w14:textId="77777777" w:rsidR="004D00D7" w:rsidRDefault="004D00D7">
            <w:pPr>
              <w:jc w:val="center"/>
              <w:rPr>
                <w:rFonts w:ascii="Times New Roman" w:hAnsi="Times New Roman"/>
              </w:rPr>
            </w:pPr>
            <w:r>
              <w:rPr>
                <w:rFonts w:ascii="宋体" w:eastAsia="宋体" w:hAnsi="宋体" w:cs="宋体" w:hint="eastAsia"/>
              </w:rPr>
              <w:t>孔径</w:t>
            </w:r>
          </w:p>
        </w:tc>
        <w:tc>
          <w:tcPr>
            <w:tcW w:w="1559" w:type="dxa"/>
            <w:tcBorders>
              <w:top w:val="single" w:sz="2" w:space="0" w:color="000000"/>
              <w:left w:val="single" w:sz="2" w:space="0" w:color="000000"/>
              <w:bottom w:val="single" w:sz="2" w:space="0" w:color="000000"/>
              <w:right w:val="single" w:sz="2" w:space="0" w:color="000000"/>
            </w:tcBorders>
            <w:vAlign w:val="center"/>
            <w:hideMark/>
          </w:tcPr>
          <w:p w14:paraId="77813366" w14:textId="77777777" w:rsidR="004D00D7" w:rsidRDefault="004D00D7">
            <w:pPr>
              <w:jc w:val="center"/>
              <w:rPr>
                <w:rFonts w:ascii="Times New Roman" w:hAnsi="Times New Roman"/>
              </w:rPr>
            </w:pPr>
            <w:r>
              <w:rPr>
                <w:rFonts w:ascii="Times New Roman" w:hAnsi="Times New Roman"/>
                <w:w w:val="105"/>
              </w:rPr>
              <w:t>1000mm</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329DCDC9" w14:textId="77777777" w:rsidR="004D00D7" w:rsidRDefault="004D00D7">
            <w:pPr>
              <w:jc w:val="center"/>
              <w:rPr>
                <w:rFonts w:ascii="Times New Roman" w:hAnsi="Times New Roman"/>
              </w:rPr>
            </w:pPr>
            <w:r>
              <w:rPr>
                <w:rFonts w:ascii="Times New Roman" w:hAnsi="Times New Roman"/>
              </w:rPr>
              <w:t>——</w:t>
            </w:r>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6AEC6A10" w14:textId="77777777" w:rsidR="004D00D7" w:rsidRDefault="004D00D7">
            <w:pPr>
              <w:jc w:val="center"/>
              <w:rPr>
                <w:rFonts w:ascii="Times New Roman" w:hAnsi="Times New Roman"/>
              </w:rPr>
            </w:pPr>
            <w:r>
              <w:rPr>
                <w:rFonts w:ascii="Times New Roman" w:hAnsi="Times New Roman"/>
              </w:rPr>
              <w:t>——</w:t>
            </w:r>
          </w:p>
        </w:tc>
        <w:tc>
          <w:tcPr>
            <w:tcW w:w="851" w:type="dxa"/>
            <w:tcBorders>
              <w:top w:val="single" w:sz="2" w:space="0" w:color="000000"/>
              <w:left w:val="single" w:sz="2" w:space="0" w:color="000000"/>
              <w:bottom w:val="single" w:sz="2" w:space="0" w:color="000000"/>
              <w:right w:val="single" w:sz="12" w:space="0" w:color="000000"/>
            </w:tcBorders>
            <w:vAlign w:val="center"/>
            <w:hideMark/>
          </w:tcPr>
          <w:p w14:paraId="0AADE40C" w14:textId="77777777" w:rsidR="004D00D7" w:rsidRDefault="004D00D7">
            <w:pPr>
              <w:jc w:val="center"/>
              <w:rPr>
                <w:rFonts w:ascii="Times New Roman" w:hAnsi="Times New Roman"/>
              </w:rPr>
            </w:pPr>
            <w:r>
              <w:rPr>
                <w:rFonts w:ascii="Times New Roman" w:hAnsi="Times New Roman"/>
                <w:w w:val="105"/>
              </w:rPr>
              <w:t>40.00</w:t>
            </w:r>
          </w:p>
        </w:tc>
      </w:tr>
      <w:tr w:rsidR="004D00D7" w14:paraId="07A0728B" w14:textId="77777777" w:rsidTr="004D00D7">
        <w:trPr>
          <w:trHeight w:val="465"/>
        </w:trPr>
        <w:tc>
          <w:tcPr>
            <w:tcW w:w="547" w:type="dxa"/>
            <w:tcBorders>
              <w:top w:val="single" w:sz="2" w:space="0" w:color="000000"/>
              <w:left w:val="single" w:sz="12" w:space="0" w:color="000000"/>
              <w:bottom w:val="single" w:sz="2" w:space="0" w:color="000000"/>
              <w:right w:val="single" w:sz="2" w:space="0" w:color="000000"/>
            </w:tcBorders>
            <w:vAlign w:val="center"/>
            <w:hideMark/>
          </w:tcPr>
          <w:p w14:paraId="77187F8C" w14:textId="77777777" w:rsidR="004D00D7" w:rsidRDefault="004D00D7">
            <w:pPr>
              <w:jc w:val="center"/>
              <w:rPr>
                <w:rFonts w:ascii="Times New Roman" w:hAnsi="Times New Roman"/>
              </w:rPr>
            </w:pPr>
            <w:r>
              <w:rPr>
                <w:rFonts w:ascii="Times New Roman" w:hAnsi="Times New Roman"/>
              </w:rPr>
              <w:t>37</w:t>
            </w:r>
          </w:p>
        </w:tc>
        <w:tc>
          <w:tcPr>
            <w:tcW w:w="1559" w:type="dxa"/>
            <w:vMerge w:val="restart"/>
            <w:tcBorders>
              <w:top w:val="single" w:sz="2" w:space="0" w:color="000000"/>
              <w:left w:val="single" w:sz="2" w:space="0" w:color="000000"/>
              <w:bottom w:val="single" w:sz="2" w:space="0" w:color="000000"/>
              <w:right w:val="single" w:sz="2" w:space="0" w:color="000000"/>
            </w:tcBorders>
            <w:vAlign w:val="center"/>
            <w:hideMark/>
          </w:tcPr>
          <w:p w14:paraId="01E21CB8" w14:textId="77777777" w:rsidR="004D00D7" w:rsidRDefault="004D00D7">
            <w:pPr>
              <w:jc w:val="center"/>
              <w:rPr>
                <w:rFonts w:ascii="Times New Roman" w:hAnsi="Times New Roman"/>
                <w:w w:val="105"/>
              </w:rPr>
            </w:pPr>
            <w:r>
              <w:rPr>
                <w:rFonts w:ascii="宋体" w:eastAsia="宋体" w:hAnsi="宋体" w:cs="宋体" w:hint="eastAsia"/>
                <w:w w:val="105"/>
              </w:rPr>
              <w:t>履带式</w:t>
            </w:r>
          </w:p>
          <w:p w14:paraId="5A745FE3" w14:textId="77777777" w:rsidR="004D00D7" w:rsidRDefault="004D00D7">
            <w:pPr>
              <w:jc w:val="center"/>
              <w:rPr>
                <w:rFonts w:ascii="Times New Roman" w:hAnsi="Times New Roman"/>
              </w:rPr>
            </w:pPr>
            <w:proofErr w:type="gramStart"/>
            <w:r>
              <w:rPr>
                <w:rFonts w:ascii="宋体" w:eastAsia="宋体" w:hAnsi="宋体" w:cs="宋体" w:hint="eastAsia"/>
                <w:w w:val="105"/>
              </w:rPr>
              <w:t>旋挖钻机</w:t>
            </w:r>
            <w:proofErr w:type="gramEnd"/>
          </w:p>
        </w:tc>
        <w:tc>
          <w:tcPr>
            <w:tcW w:w="1418" w:type="dxa"/>
            <w:vMerge w:val="restart"/>
            <w:tcBorders>
              <w:top w:val="single" w:sz="2" w:space="0" w:color="000000"/>
              <w:left w:val="single" w:sz="2" w:space="0" w:color="000000"/>
              <w:bottom w:val="single" w:sz="2" w:space="0" w:color="000000"/>
              <w:right w:val="single" w:sz="2" w:space="0" w:color="000000"/>
            </w:tcBorders>
            <w:vAlign w:val="center"/>
            <w:hideMark/>
          </w:tcPr>
          <w:p w14:paraId="3D8F6547" w14:textId="77777777" w:rsidR="004D00D7" w:rsidRDefault="004D00D7">
            <w:pPr>
              <w:jc w:val="center"/>
              <w:rPr>
                <w:rFonts w:ascii="Times New Roman" w:hAnsi="Times New Roman"/>
              </w:rPr>
            </w:pPr>
            <w:r>
              <w:rPr>
                <w:rFonts w:ascii="宋体" w:eastAsia="宋体" w:hAnsi="宋体" w:cs="宋体" w:hint="eastAsia"/>
              </w:rPr>
              <w:t>孔径</w:t>
            </w:r>
          </w:p>
        </w:tc>
        <w:tc>
          <w:tcPr>
            <w:tcW w:w="1559" w:type="dxa"/>
            <w:tcBorders>
              <w:top w:val="single" w:sz="2" w:space="0" w:color="000000"/>
              <w:left w:val="single" w:sz="2" w:space="0" w:color="000000"/>
              <w:bottom w:val="single" w:sz="2" w:space="0" w:color="000000"/>
              <w:right w:val="single" w:sz="2" w:space="0" w:color="000000"/>
            </w:tcBorders>
            <w:vAlign w:val="center"/>
            <w:hideMark/>
          </w:tcPr>
          <w:p w14:paraId="412D2F28" w14:textId="77777777" w:rsidR="004D00D7" w:rsidRDefault="004D00D7">
            <w:pPr>
              <w:jc w:val="center"/>
              <w:rPr>
                <w:rFonts w:ascii="Times New Roman" w:hAnsi="Times New Roman"/>
              </w:rPr>
            </w:pPr>
            <w:r>
              <w:rPr>
                <w:rFonts w:ascii="Times New Roman" w:hAnsi="Times New Roman"/>
                <w:w w:val="105"/>
              </w:rPr>
              <w:t>1000mm</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7D76ED9D" w14:textId="77777777" w:rsidR="004D00D7" w:rsidRDefault="004D00D7">
            <w:pPr>
              <w:jc w:val="center"/>
              <w:rPr>
                <w:rFonts w:ascii="Times New Roman" w:hAnsi="Times New Roman"/>
              </w:rPr>
            </w:pPr>
            <w:r>
              <w:rPr>
                <w:rFonts w:ascii="Times New Roman" w:hAnsi="Times New Roman"/>
              </w:rPr>
              <w:t>——</w:t>
            </w:r>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5686A94D" w14:textId="77777777" w:rsidR="004D00D7" w:rsidRDefault="004D00D7">
            <w:pPr>
              <w:jc w:val="center"/>
              <w:rPr>
                <w:rFonts w:ascii="Times New Roman" w:hAnsi="Times New Roman"/>
              </w:rPr>
            </w:pPr>
            <w:r>
              <w:rPr>
                <w:rFonts w:ascii="Times New Roman" w:hAnsi="Times New Roman"/>
              </w:rPr>
              <w:t>146.56</w:t>
            </w:r>
          </w:p>
        </w:tc>
        <w:tc>
          <w:tcPr>
            <w:tcW w:w="851" w:type="dxa"/>
            <w:tcBorders>
              <w:top w:val="single" w:sz="2" w:space="0" w:color="000000"/>
              <w:left w:val="single" w:sz="2" w:space="0" w:color="000000"/>
              <w:bottom w:val="single" w:sz="2" w:space="0" w:color="000000"/>
              <w:right w:val="single" w:sz="12" w:space="0" w:color="000000"/>
            </w:tcBorders>
            <w:vAlign w:val="center"/>
            <w:hideMark/>
          </w:tcPr>
          <w:p w14:paraId="0719E630" w14:textId="77777777" w:rsidR="004D00D7" w:rsidRDefault="004D00D7">
            <w:pPr>
              <w:jc w:val="center"/>
              <w:rPr>
                <w:rFonts w:ascii="Times New Roman" w:hAnsi="Times New Roman"/>
              </w:rPr>
            </w:pPr>
            <w:r>
              <w:rPr>
                <w:rFonts w:ascii="Times New Roman" w:hAnsi="Times New Roman"/>
              </w:rPr>
              <w:t>——</w:t>
            </w:r>
          </w:p>
        </w:tc>
      </w:tr>
      <w:tr w:rsidR="004D00D7" w14:paraId="745F243E" w14:textId="77777777" w:rsidTr="004D00D7">
        <w:trPr>
          <w:trHeight w:val="465"/>
        </w:trPr>
        <w:tc>
          <w:tcPr>
            <w:tcW w:w="547" w:type="dxa"/>
            <w:tcBorders>
              <w:top w:val="nil"/>
              <w:left w:val="single" w:sz="12" w:space="0" w:color="000000"/>
              <w:bottom w:val="single" w:sz="2" w:space="0" w:color="000000"/>
              <w:right w:val="single" w:sz="2" w:space="0" w:color="000000"/>
            </w:tcBorders>
            <w:vAlign w:val="center"/>
            <w:hideMark/>
          </w:tcPr>
          <w:p w14:paraId="3156ED54" w14:textId="77777777" w:rsidR="004D00D7" w:rsidRDefault="004D00D7">
            <w:pPr>
              <w:jc w:val="center"/>
              <w:rPr>
                <w:rFonts w:ascii="Times New Roman" w:hAnsi="Times New Roman"/>
              </w:rPr>
            </w:pPr>
            <w:r>
              <w:rPr>
                <w:rFonts w:ascii="Times New Roman" w:hAnsi="Times New Roman"/>
              </w:rPr>
              <w:t>38</w:t>
            </w:r>
          </w:p>
        </w:tc>
        <w:tc>
          <w:tcPr>
            <w:tcW w:w="1559" w:type="dxa"/>
            <w:vMerge/>
            <w:tcBorders>
              <w:top w:val="single" w:sz="2" w:space="0" w:color="000000"/>
              <w:left w:val="single" w:sz="2" w:space="0" w:color="000000"/>
              <w:bottom w:val="single" w:sz="2" w:space="0" w:color="000000"/>
              <w:right w:val="single" w:sz="2" w:space="0" w:color="000000"/>
            </w:tcBorders>
            <w:vAlign w:val="center"/>
            <w:hideMark/>
          </w:tcPr>
          <w:p w14:paraId="6EDB7725" w14:textId="77777777" w:rsidR="004D00D7" w:rsidRDefault="004D00D7">
            <w:pPr>
              <w:rPr>
                <w:rFonts w:ascii="Times New Roman" w:hAnsi="Times New Roman" w:cs="Times New Roman"/>
                <w:kern w:val="2"/>
              </w:rPr>
            </w:pPr>
          </w:p>
        </w:tc>
        <w:tc>
          <w:tcPr>
            <w:tcW w:w="2977" w:type="dxa"/>
            <w:vMerge/>
            <w:tcBorders>
              <w:top w:val="single" w:sz="2" w:space="0" w:color="000000"/>
              <w:left w:val="single" w:sz="2" w:space="0" w:color="000000"/>
              <w:bottom w:val="single" w:sz="2" w:space="0" w:color="000000"/>
              <w:right w:val="single" w:sz="2" w:space="0" w:color="000000"/>
            </w:tcBorders>
            <w:vAlign w:val="center"/>
            <w:hideMark/>
          </w:tcPr>
          <w:p w14:paraId="7476B927" w14:textId="77777777" w:rsidR="004D00D7" w:rsidRDefault="004D00D7">
            <w:pPr>
              <w:rPr>
                <w:rFonts w:ascii="Times New Roman" w:hAnsi="Times New Roman" w:cs="Times New Roman"/>
                <w:kern w:val="2"/>
              </w:rPr>
            </w:pPr>
          </w:p>
        </w:tc>
        <w:tc>
          <w:tcPr>
            <w:tcW w:w="1559" w:type="dxa"/>
            <w:tcBorders>
              <w:top w:val="single" w:sz="2" w:space="0" w:color="000000"/>
              <w:left w:val="single" w:sz="2" w:space="0" w:color="000000"/>
              <w:bottom w:val="single" w:sz="2" w:space="0" w:color="000000"/>
              <w:right w:val="single" w:sz="2" w:space="0" w:color="000000"/>
            </w:tcBorders>
            <w:vAlign w:val="center"/>
            <w:hideMark/>
          </w:tcPr>
          <w:p w14:paraId="09AA10F8" w14:textId="77777777" w:rsidR="004D00D7" w:rsidRDefault="004D00D7">
            <w:pPr>
              <w:jc w:val="center"/>
              <w:rPr>
                <w:rFonts w:ascii="Times New Roman" w:hAnsi="Times New Roman"/>
              </w:rPr>
            </w:pPr>
            <w:r>
              <w:rPr>
                <w:rFonts w:ascii="Times New Roman" w:hAnsi="Times New Roman"/>
                <w:w w:val="105"/>
              </w:rPr>
              <w:t>1500mm</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5C59C10D" w14:textId="77777777" w:rsidR="004D00D7" w:rsidRDefault="004D00D7">
            <w:pPr>
              <w:jc w:val="center"/>
              <w:rPr>
                <w:rFonts w:ascii="Times New Roman" w:hAnsi="Times New Roman"/>
              </w:rPr>
            </w:pPr>
            <w:r>
              <w:rPr>
                <w:rFonts w:ascii="Times New Roman" w:hAnsi="Times New Roman"/>
              </w:rPr>
              <w:t>——</w:t>
            </w:r>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7A4FEA15" w14:textId="77777777" w:rsidR="004D00D7" w:rsidRDefault="004D00D7">
            <w:pPr>
              <w:jc w:val="center"/>
              <w:rPr>
                <w:rFonts w:ascii="Times New Roman" w:hAnsi="Times New Roman"/>
              </w:rPr>
            </w:pPr>
            <w:r>
              <w:rPr>
                <w:rFonts w:ascii="Times New Roman" w:hAnsi="Times New Roman"/>
                <w:w w:val="105"/>
              </w:rPr>
              <w:t>164.32</w:t>
            </w:r>
          </w:p>
        </w:tc>
        <w:tc>
          <w:tcPr>
            <w:tcW w:w="851" w:type="dxa"/>
            <w:tcBorders>
              <w:top w:val="single" w:sz="2" w:space="0" w:color="000000"/>
              <w:left w:val="single" w:sz="2" w:space="0" w:color="000000"/>
              <w:bottom w:val="single" w:sz="2" w:space="0" w:color="000000"/>
              <w:right w:val="single" w:sz="12" w:space="0" w:color="000000"/>
            </w:tcBorders>
            <w:vAlign w:val="center"/>
            <w:hideMark/>
          </w:tcPr>
          <w:p w14:paraId="66D42A14" w14:textId="77777777" w:rsidR="004D00D7" w:rsidRDefault="004D00D7">
            <w:pPr>
              <w:jc w:val="center"/>
              <w:rPr>
                <w:rFonts w:ascii="Times New Roman" w:hAnsi="Times New Roman"/>
              </w:rPr>
            </w:pPr>
            <w:r>
              <w:rPr>
                <w:rFonts w:ascii="Times New Roman" w:hAnsi="Times New Roman"/>
              </w:rPr>
              <w:t>——</w:t>
            </w:r>
          </w:p>
        </w:tc>
      </w:tr>
      <w:tr w:rsidR="004D00D7" w14:paraId="2082D346" w14:textId="77777777" w:rsidTr="004D00D7">
        <w:trPr>
          <w:trHeight w:val="465"/>
        </w:trPr>
        <w:tc>
          <w:tcPr>
            <w:tcW w:w="547" w:type="dxa"/>
            <w:tcBorders>
              <w:top w:val="nil"/>
              <w:left w:val="single" w:sz="12" w:space="0" w:color="000000"/>
              <w:bottom w:val="single" w:sz="2" w:space="0" w:color="000000"/>
              <w:right w:val="single" w:sz="2" w:space="0" w:color="000000"/>
            </w:tcBorders>
            <w:vAlign w:val="center"/>
            <w:hideMark/>
          </w:tcPr>
          <w:p w14:paraId="00FE5CB5" w14:textId="77777777" w:rsidR="004D00D7" w:rsidRDefault="004D00D7">
            <w:pPr>
              <w:jc w:val="center"/>
              <w:rPr>
                <w:rFonts w:ascii="Times New Roman" w:hAnsi="Times New Roman"/>
              </w:rPr>
            </w:pPr>
            <w:r>
              <w:rPr>
                <w:rFonts w:ascii="Times New Roman" w:hAnsi="Times New Roman"/>
              </w:rPr>
              <w:t>39</w:t>
            </w:r>
          </w:p>
        </w:tc>
        <w:tc>
          <w:tcPr>
            <w:tcW w:w="1559" w:type="dxa"/>
            <w:vMerge/>
            <w:tcBorders>
              <w:top w:val="single" w:sz="2" w:space="0" w:color="000000"/>
              <w:left w:val="single" w:sz="2" w:space="0" w:color="000000"/>
              <w:bottom w:val="single" w:sz="2" w:space="0" w:color="000000"/>
              <w:right w:val="single" w:sz="2" w:space="0" w:color="000000"/>
            </w:tcBorders>
            <w:vAlign w:val="center"/>
            <w:hideMark/>
          </w:tcPr>
          <w:p w14:paraId="39373ABC" w14:textId="77777777" w:rsidR="004D00D7" w:rsidRDefault="004D00D7">
            <w:pPr>
              <w:rPr>
                <w:rFonts w:ascii="Times New Roman" w:hAnsi="Times New Roman" w:cs="Times New Roman"/>
                <w:kern w:val="2"/>
              </w:rPr>
            </w:pPr>
          </w:p>
        </w:tc>
        <w:tc>
          <w:tcPr>
            <w:tcW w:w="2977" w:type="dxa"/>
            <w:vMerge/>
            <w:tcBorders>
              <w:top w:val="single" w:sz="2" w:space="0" w:color="000000"/>
              <w:left w:val="single" w:sz="2" w:space="0" w:color="000000"/>
              <w:bottom w:val="single" w:sz="2" w:space="0" w:color="000000"/>
              <w:right w:val="single" w:sz="2" w:space="0" w:color="000000"/>
            </w:tcBorders>
            <w:vAlign w:val="center"/>
            <w:hideMark/>
          </w:tcPr>
          <w:p w14:paraId="16D513DE" w14:textId="77777777" w:rsidR="004D00D7" w:rsidRDefault="004D00D7">
            <w:pPr>
              <w:rPr>
                <w:rFonts w:ascii="Times New Roman" w:hAnsi="Times New Roman" w:cs="Times New Roman"/>
                <w:kern w:val="2"/>
              </w:rPr>
            </w:pPr>
          </w:p>
        </w:tc>
        <w:tc>
          <w:tcPr>
            <w:tcW w:w="1559" w:type="dxa"/>
            <w:tcBorders>
              <w:top w:val="single" w:sz="2" w:space="0" w:color="000000"/>
              <w:left w:val="single" w:sz="2" w:space="0" w:color="000000"/>
              <w:bottom w:val="single" w:sz="2" w:space="0" w:color="000000"/>
              <w:right w:val="single" w:sz="2" w:space="0" w:color="000000"/>
            </w:tcBorders>
            <w:vAlign w:val="center"/>
            <w:hideMark/>
          </w:tcPr>
          <w:p w14:paraId="0767FB3A" w14:textId="77777777" w:rsidR="004D00D7" w:rsidRDefault="004D00D7">
            <w:pPr>
              <w:jc w:val="center"/>
              <w:rPr>
                <w:rFonts w:ascii="Times New Roman" w:hAnsi="Times New Roman"/>
                <w:w w:val="105"/>
              </w:rPr>
            </w:pPr>
            <w:r>
              <w:rPr>
                <w:rFonts w:ascii="Times New Roman" w:hAnsi="Times New Roman"/>
                <w:w w:val="105"/>
              </w:rPr>
              <w:t>2000mm</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3B1D8FCD" w14:textId="77777777" w:rsidR="004D00D7" w:rsidRDefault="004D00D7">
            <w:pPr>
              <w:jc w:val="center"/>
              <w:rPr>
                <w:rFonts w:ascii="Times New Roman" w:hAnsi="Times New Roman"/>
              </w:rPr>
            </w:pPr>
            <w:r>
              <w:rPr>
                <w:rFonts w:ascii="Times New Roman" w:hAnsi="Times New Roman"/>
              </w:rPr>
              <w:t>——</w:t>
            </w:r>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782279FF" w14:textId="77777777" w:rsidR="004D00D7" w:rsidRDefault="004D00D7">
            <w:pPr>
              <w:jc w:val="center"/>
              <w:rPr>
                <w:rFonts w:ascii="Times New Roman" w:hAnsi="Times New Roman"/>
              </w:rPr>
            </w:pPr>
            <w:r>
              <w:rPr>
                <w:rFonts w:ascii="Times New Roman" w:hAnsi="Times New Roman"/>
              </w:rPr>
              <w:t>172.32</w:t>
            </w:r>
          </w:p>
        </w:tc>
        <w:tc>
          <w:tcPr>
            <w:tcW w:w="851" w:type="dxa"/>
            <w:tcBorders>
              <w:top w:val="single" w:sz="2" w:space="0" w:color="000000"/>
              <w:left w:val="single" w:sz="2" w:space="0" w:color="000000"/>
              <w:bottom w:val="single" w:sz="2" w:space="0" w:color="000000"/>
              <w:right w:val="single" w:sz="12" w:space="0" w:color="000000"/>
            </w:tcBorders>
            <w:vAlign w:val="center"/>
            <w:hideMark/>
          </w:tcPr>
          <w:p w14:paraId="5DAF1343" w14:textId="77777777" w:rsidR="004D00D7" w:rsidRDefault="004D00D7">
            <w:pPr>
              <w:jc w:val="center"/>
              <w:rPr>
                <w:rFonts w:ascii="Times New Roman" w:hAnsi="Times New Roman"/>
              </w:rPr>
            </w:pPr>
            <w:r>
              <w:rPr>
                <w:rFonts w:ascii="Times New Roman" w:hAnsi="Times New Roman"/>
              </w:rPr>
              <w:t>——</w:t>
            </w:r>
          </w:p>
        </w:tc>
      </w:tr>
      <w:tr w:rsidR="004D00D7" w14:paraId="37EA4E85" w14:textId="77777777" w:rsidTr="004D00D7">
        <w:trPr>
          <w:trHeight w:val="465"/>
        </w:trPr>
        <w:tc>
          <w:tcPr>
            <w:tcW w:w="547" w:type="dxa"/>
            <w:tcBorders>
              <w:top w:val="single" w:sz="2" w:space="0" w:color="000000"/>
              <w:left w:val="single" w:sz="12" w:space="0" w:color="000000"/>
              <w:bottom w:val="single" w:sz="2" w:space="0" w:color="000000"/>
              <w:right w:val="single" w:sz="2" w:space="0" w:color="000000"/>
            </w:tcBorders>
            <w:vAlign w:val="center"/>
            <w:hideMark/>
          </w:tcPr>
          <w:p w14:paraId="55EFE76A" w14:textId="77777777" w:rsidR="004D00D7" w:rsidRDefault="004D00D7">
            <w:pPr>
              <w:jc w:val="center"/>
              <w:rPr>
                <w:rFonts w:ascii="Times New Roman" w:hAnsi="Times New Roman"/>
              </w:rPr>
            </w:pPr>
            <w:r>
              <w:rPr>
                <w:rFonts w:ascii="Times New Roman" w:hAnsi="Times New Roman"/>
              </w:rPr>
              <w:t>40</w:t>
            </w:r>
          </w:p>
        </w:tc>
        <w:tc>
          <w:tcPr>
            <w:tcW w:w="1559" w:type="dxa"/>
            <w:vMerge w:val="restart"/>
            <w:tcBorders>
              <w:top w:val="single" w:sz="2" w:space="0" w:color="000000"/>
              <w:left w:val="single" w:sz="2" w:space="0" w:color="000000"/>
              <w:bottom w:val="single" w:sz="2" w:space="0" w:color="000000"/>
              <w:right w:val="single" w:sz="2" w:space="0" w:color="000000"/>
            </w:tcBorders>
            <w:vAlign w:val="center"/>
            <w:hideMark/>
          </w:tcPr>
          <w:p w14:paraId="6F8DB62E" w14:textId="77777777" w:rsidR="004D00D7" w:rsidRDefault="004D00D7">
            <w:pPr>
              <w:jc w:val="center"/>
              <w:rPr>
                <w:rFonts w:ascii="Times New Roman" w:hAnsi="Times New Roman"/>
              </w:rPr>
            </w:pPr>
            <w:r>
              <w:rPr>
                <w:rFonts w:ascii="宋体" w:eastAsia="宋体" w:hAnsi="宋体" w:cs="宋体" w:hint="eastAsia"/>
                <w:w w:val="105"/>
              </w:rPr>
              <w:t>三轴搅拌桩基</w:t>
            </w:r>
          </w:p>
        </w:tc>
        <w:tc>
          <w:tcPr>
            <w:tcW w:w="1418" w:type="dxa"/>
            <w:vMerge w:val="restart"/>
            <w:tcBorders>
              <w:top w:val="single" w:sz="2" w:space="0" w:color="000000"/>
              <w:left w:val="single" w:sz="2" w:space="0" w:color="000000"/>
              <w:bottom w:val="single" w:sz="2" w:space="0" w:color="000000"/>
              <w:right w:val="single" w:sz="2" w:space="0" w:color="000000"/>
            </w:tcBorders>
            <w:vAlign w:val="center"/>
            <w:hideMark/>
          </w:tcPr>
          <w:p w14:paraId="2A92F966" w14:textId="77777777" w:rsidR="004D00D7" w:rsidRDefault="004D00D7">
            <w:pPr>
              <w:jc w:val="center"/>
              <w:rPr>
                <w:rFonts w:ascii="Times New Roman" w:hAnsi="Times New Roman"/>
              </w:rPr>
            </w:pPr>
            <w:r>
              <w:rPr>
                <w:rFonts w:ascii="宋体" w:eastAsia="宋体" w:hAnsi="宋体" w:cs="宋体" w:hint="eastAsia"/>
                <w:w w:val="105"/>
              </w:rPr>
              <w:t>轴径</w:t>
            </w:r>
          </w:p>
        </w:tc>
        <w:tc>
          <w:tcPr>
            <w:tcW w:w="1559" w:type="dxa"/>
            <w:tcBorders>
              <w:top w:val="single" w:sz="2" w:space="0" w:color="000000"/>
              <w:left w:val="single" w:sz="2" w:space="0" w:color="000000"/>
              <w:bottom w:val="single" w:sz="2" w:space="0" w:color="000000"/>
              <w:right w:val="single" w:sz="2" w:space="0" w:color="000000"/>
            </w:tcBorders>
            <w:vAlign w:val="center"/>
            <w:hideMark/>
          </w:tcPr>
          <w:p w14:paraId="63768D1A" w14:textId="77777777" w:rsidR="004D00D7" w:rsidRDefault="004D00D7">
            <w:pPr>
              <w:jc w:val="center"/>
              <w:rPr>
                <w:rFonts w:ascii="Times New Roman" w:hAnsi="Times New Roman"/>
              </w:rPr>
            </w:pPr>
            <w:r>
              <w:rPr>
                <w:rFonts w:ascii="Times New Roman" w:hAnsi="Times New Roman"/>
              </w:rPr>
              <w:t>650mm</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5610107C" w14:textId="77777777" w:rsidR="004D00D7" w:rsidRDefault="004D00D7">
            <w:pPr>
              <w:jc w:val="center"/>
              <w:rPr>
                <w:rFonts w:ascii="Times New Roman" w:hAnsi="Times New Roman"/>
              </w:rPr>
            </w:pPr>
            <w:r>
              <w:rPr>
                <w:rFonts w:ascii="Times New Roman" w:hAnsi="Times New Roman"/>
              </w:rPr>
              <w:t>——</w:t>
            </w:r>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4155506B" w14:textId="77777777" w:rsidR="004D00D7" w:rsidRDefault="004D00D7">
            <w:pPr>
              <w:jc w:val="center"/>
              <w:rPr>
                <w:rFonts w:ascii="Times New Roman" w:hAnsi="Times New Roman"/>
              </w:rPr>
            </w:pPr>
            <w:r>
              <w:rPr>
                <w:rFonts w:ascii="Times New Roman" w:hAnsi="Times New Roman"/>
              </w:rPr>
              <w:t>——</w:t>
            </w:r>
          </w:p>
        </w:tc>
        <w:tc>
          <w:tcPr>
            <w:tcW w:w="851" w:type="dxa"/>
            <w:tcBorders>
              <w:top w:val="single" w:sz="2" w:space="0" w:color="000000"/>
              <w:left w:val="single" w:sz="2" w:space="0" w:color="000000"/>
              <w:bottom w:val="single" w:sz="2" w:space="0" w:color="000000"/>
              <w:right w:val="single" w:sz="12" w:space="0" w:color="000000"/>
            </w:tcBorders>
            <w:vAlign w:val="center"/>
            <w:hideMark/>
          </w:tcPr>
          <w:p w14:paraId="00FAFDE1" w14:textId="77777777" w:rsidR="004D00D7" w:rsidRDefault="004D00D7">
            <w:pPr>
              <w:jc w:val="center"/>
              <w:rPr>
                <w:rFonts w:ascii="Times New Roman" w:hAnsi="Times New Roman"/>
              </w:rPr>
            </w:pPr>
            <w:r>
              <w:rPr>
                <w:rFonts w:ascii="Times New Roman" w:hAnsi="Times New Roman"/>
              </w:rPr>
              <w:t>126.42</w:t>
            </w:r>
          </w:p>
        </w:tc>
      </w:tr>
      <w:tr w:rsidR="004D00D7" w14:paraId="1369C204" w14:textId="77777777" w:rsidTr="004D00D7">
        <w:trPr>
          <w:trHeight w:val="460"/>
        </w:trPr>
        <w:tc>
          <w:tcPr>
            <w:tcW w:w="547" w:type="dxa"/>
            <w:tcBorders>
              <w:top w:val="nil"/>
              <w:left w:val="single" w:sz="12" w:space="0" w:color="000000"/>
              <w:bottom w:val="single" w:sz="2" w:space="0" w:color="000000"/>
              <w:right w:val="single" w:sz="2" w:space="0" w:color="000000"/>
            </w:tcBorders>
            <w:vAlign w:val="center"/>
            <w:hideMark/>
          </w:tcPr>
          <w:p w14:paraId="32D31D7C" w14:textId="77777777" w:rsidR="004D00D7" w:rsidRDefault="004D00D7">
            <w:pPr>
              <w:jc w:val="center"/>
              <w:rPr>
                <w:rFonts w:ascii="Times New Roman" w:hAnsi="Times New Roman"/>
              </w:rPr>
            </w:pPr>
            <w:r>
              <w:rPr>
                <w:rFonts w:ascii="Times New Roman" w:hAnsi="Times New Roman"/>
              </w:rPr>
              <w:t>41</w:t>
            </w:r>
          </w:p>
        </w:tc>
        <w:tc>
          <w:tcPr>
            <w:tcW w:w="1559" w:type="dxa"/>
            <w:vMerge/>
            <w:tcBorders>
              <w:top w:val="single" w:sz="2" w:space="0" w:color="000000"/>
              <w:left w:val="single" w:sz="2" w:space="0" w:color="000000"/>
              <w:bottom w:val="single" w:sz="2" w:space="0" w:color="000000"/>
              <w:right w:val="single" w:sz="2" w:space="0" w:color="000000"/>
            </w:tcBorders>
            <w:vAlign w:val="center"/>
            <w:hideMark/>
          </w:tcPr>
          <w:p w14:paraId="681EE2D4" w14:textId="77777777" w:rsidR="004D00D7" w:rsidRDefault="004D00D7">
            <w:pPr>
              <w:rPr>
                <w:rFonts w:ascii="Times New Roman" w:hAnsi="Times New Roman" w:cs="Times New Roman"/>
                <w:kern w:val="2"/>
              </w:rPr>
            </w:pPr>
          </w:p>
        </w:tc>
        <w:tc>
          <w:tcPr>
            <w:tcW w:w="2977" w:type="dxa"/>
            <w:vMerge/>
            <w:tcBorders>
              <w:top w:val="single" w:sz="2" w:space="0" w:color="000000"/>
              <w:left w:val="single" w:sz="2" w:space="0" w:color="000000"/>
              <w:bottom w:val="single" w:sz="2" w:space="0" w:color="000000"/>
              <w:right w:val="single" w:sz="2" w:space="0" w:color="000000"/>
            </w:tcBorders>
            <w:vAlign w:val="center"/>
            <w:hideMark/>
          </w:tcPr>
          <w:p w14:paraId="03F0D57B" w14:textId="77777777" w:rsidR="004D00D7" w:rsidRDefault="004D00D7">
            <w:pPr>
              <w:rPr>
                <w:rFonts w:ascii="Times New Roman" w:hAnsi="Times New Roman" w:cs="Times New Roman"/>
                <w:kern w:val="2"/>
              </w:rPr>
            </w:pPr>
          </w:p>
        </w:tc>
        <w:tc>
          <w:tcPr>
            <w:tcW w:w="1559" w:type="dxa"/>
            <w:tcBorders>
              <w:top w:val="single" w:sz="2" w:space="0" w:color="000000"/>
              <w:left w:val="single" w:sz="2" w:space="0" w:color="000000"/>
              <w:bottom w:val="single" w:sz="2" w:space="0" w:color="000000"/>
              <w:right w:val="single" w:sz="2" w:space="0" w:color="000000"/>
            </w:tcBorders>
            <w:vAlign w:val="center"/>
            <w:hideMark/>
          </w:tcPr>
          <w:p w14:paraId="493A89D4" w14:textId="77777777" w:rsidR="004D00D7" w:rsidRDefault="004D00D7">
            <w:pPr>
              <w:jc w:val="center"/>
              <w:rPr>
                <w:rFonts w:ascii="Times New Roman" w:hAnsi="Times New Roman"/>
              </w:rPr>
            </w:pPr>
            <w:r>
              <w:rPr>
                <w:rFonts w:ascii="Times New Roman" w:hAnsi="Times New Roman"/>
                <w:w w:val="105"/>
              </w:rPr>
              <w:t>850mm</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65C6620E" w14:textId="77777777" w:rsidR="004D00D7" w:rsidRDefault="004D00D7">
            <w:pPr>
              <w:jc w:val="center"/>
              <w:rPr>
                <w:rFonts w:ascii="Times New Roman" w:hAnsi="Times New Roman"/>
              </w:rPr>
            </w:pPr>
            <w:r>
              <w:rPr>
                <w:rFonts w:ascii="Times New Roman" w:hAnsi="Times New Roman"/>
              </w:rPr>
              <w:t>——</w:t>
            </w:r>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06AC9D57" w14:textId="77777777" w:rsidR="004D00D7" w:rsidRDefault="004D00D7">
            <w:pPr>
              <w:jc w:val="center"/>
              <w:rPr>
                <w:rFonts w:ascii="Times New Roman" w:hAnsi="Times New Roman"/>
              </w:rPr>
            </w:pPr>
            <w:r>
              <w:rPr>
                <w:rFonts w:ascii="Times New Roman" w:hAnsi="Times New Roman"/>
              </w:rPr>
              <w:t>——</w:t>
            </w:r>
          </w:p>
        </w:tc>
        <w:tc>
          <w:tcPr>
            <w:tcW w:w="851" w:type="dxa"/>
            <w:tcBorders>
              <w:top w:val="single" w:sz="2" w:space="0" w:color="000000"/>
              <w:left w:val="single" w:sz="2" w:space="0" w:color="000000"/>
              <w:bottom w:val="single" w:sz="2" w:space="0" w:color="000000"/>
              <w:right w:val="single" w:sz="12" w:space="0" w:color="000000"/>
            </w:tcBorders>
            <w:vAlign w:val="center"/>
            <w:hideMark/>
          </w:tcPr>
          <w:p w14:paraId="271CB573" w14:textId="77777777" w:rsidR="004D00D7" w:rsidRDefault="004D00D7">
            <w:pPr>
              <w:jc w:val="center"/>
              <w:rPr>
                <w:rFonts w:ascii="Times New Roman" w:hAnsi="Times New Roman"/>
              </w:rPr>
            </w:pPr>
            <w:r>
              <w:rPr>
                <w:rFonts w:ascii="Times New Roman" w:hAnsi="Times New Roman"/>
              </w:rPr>
              <w:t>156.42</w:t>
            </w:r>
          </w:p>
        </w:tc>
      </w:tr>
      <w:tr w:rsidR="004D00D7" w14:paraId="0A740AC3" w14:textId="77777777" w:rsidTr="004D00D7">
        <w:trPr>
          <w:trHeight w:val="465"/>
        </w:trPr>
        <w:tc>
          <w:tcPr>
            <w:tcW w:w="547" w:type="dxa"/>
            <w:tcBorders>
              <w:top w:val="single" w:sz="2" w:space="0" w:color="000000"/>
              <w:left w:val="single" w:sz="12" w:space="0" w:color="000000"/>
              <w:bottom w:val="single" w:sz="2" w:space="0" w:color="000000"/>
              <w:right w:val="single" w:sz="2" w:space="0" w:color="000000"/>
            </w:tcBorders>
            <w:vAlign w:val="center"/>
            <w:hideMark/>
          </w:tcPr>
          <w:p w14:paraId="5B44C0A2" w14:textId="77777777" w:rsidR="004D00D7" w:rsidRDefault="004D00D7">
            <w:pPr>
              <w:jc w:val="center"/>
              <w:rPr>
                <w:rFonts w:ascii="Times New Roman" w:hAnsi="Times New Roman"/>
              </w:rPr>
            </w:pPr>
            <w:r>
              <w:rPr>
                <w:rFonts w:ascii="Times New Roman" w:hAnsi="Times New Roman"/>
              </w:rPr>
              <w:t>42</w:t>
            </w:r>
          </w:p>
        </w:tc>
        <w:tc>
          <w:tcPr>
            <w:tcW w:w="1559" w:type="dxa"/>
            <w:tcBorders>
              <w:top w:val="single" w:sz="2" w:space="0" w:color="000000"/>
              <w:left w:val="single" w:sz="2" w:space="0" w:color="000000"/>
              <w:bottom w:val="single" w:sz="2" w:space="0" w:color="000000"/>
              <w:right w:val="single" w:sz="2" w:space="0" w:color="000000"/>
            </w:tcBorders>
            <w:vAlign w:val="center"/>
            <w:hideMark/>
          </w:tcPr>
          <w:p w14:paraId="779EF4FE" w14:textId="77777777" w:rsidR="004D00D7" w:rsidRDefault="004D00D7">
            <w:pPr>
              <w:jc w:val="center"/>
              <w:rPr>
                <w:rFonts w:ascii="Times New Roman" w:hAnsi="Times New Roman"/>
              </w:rPr>
            </w:pPr>
            <w:r>
              <w:rPr>
                <w:rFonts w:ascii="宋体" w:eastAsia="宋体" w:hAnsi="宋体" w:cs="宋体" w:hint="eastAsia"/>
                <w:w w:val="105"/>
              </w:rPr>
              <w:t>电动灌浆机</w:t>
            </w:r>
          </w:p>
        </w:tc>
        <w:tc>
          <w:tcPr>
            <w:tcW w:w="1418" w:type="dxa"/>
            <w:tcBorders>
              <w:top w:val="single" w:sz="2" w:space="0" w:color="000000"/>
              <w:left w:val="single" w:sz="2" w:space="0" w:color="000000"/>
              <w:bottom w:val="single" w:sz="2" w:space="0" w:color="000000"/>
              <w:right w:val="single" w:sz="2" w:space="0" w:color="000000"/>
            </w:tcBorders>
            <w:vAlign w:val="center"/>
          </w:tcPr>
          <w:p w14:paraId="2829B4ED" w14:textId="77777777" w:rsidR="004D00D7" w:rsidRDefault="004D00D7">
            <w:pPr>
              <w:jc w:val="center"/>
              <w:rPr>
                <w:rFonts w:ascii="Times New Roman" w:hAnsi="Times New Roman"/>
              </w:rPr>
            </w:pPr>
          </w:p>
        </w:tc>
        <w:tc>
          <w:tcPr>
            <w:tcW w:w="1559" w:type="dxa"/>
            <w:tcBorders>
              <w:top w:val="single" w:sz="2" w:space="0" w:color="000000"/>
              <w:left w:val="single" w:sz="2" w:space="0" w:color="000000"/>
              <w:bottom w:val="single" w:sz="2" w:space="0" w:color="000000"/>
              <w:right w:val="single" w:sz="2" w:space="0" w:color="000000"/>
            </w:tcBorders>
            <w:vAlign w:val="center"/>
          </w:tcPr>
          <w:p w14:paraId="630EBD4A" w14:textId="77777777" w:rsidR="004D00D7" w:rsidRDefault="004D00D7">
            <w:pPr>
              <w:jc w:val="center"/>
              <w:rPr>
                <w:rFonts w:ascii="Times New Roman" w:hAnsi="Times New Roman"/>
              </w:rPr>
            </w:pP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4780ADE1" w14:textId="77777777" w:rsidR="004D00D7" w:rsidRDefault="004D00D7">
            <w:pPr>
              <w:jc w:val="center"/>
              <w:rPr>
                <w:rFonts w:ascii="Times New Roman" w:hAnsi="Times New Roman"/>
              </w:rPr>
            </w:pPr>
            <w:r>
              <w:rPr>
                <w:rFonts w:ascii="Times New Roman" w:hAnsi="Times New Roman"/>
              </w:rPr>
              <w:t>——</w:t>
            </w:r>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2E9B5D17" w14:textId="77777777" w:rsidR="004D00D7" w:rsidRDefault="004D00D7">
            <w:pPr>
              <w:jc w:val="center"/>
              <w:rPr>
                <w:rFonts w:ascii="Times New Roman" w:hAnsi="Times New Roman"/>
              </w:rPr>
            </w:pPr>
            <w:r>
              <w:rPr>
                <w:rFonts w:ascii="Times New Roman" w:hAnsi="Times New Roman"/>
              </w:rPr>
              <w:t>——</w:t>
            </w:r>
          </w:p>
        </w:tc>
        <w:tc>
          <w:tcPr>
            <w:tcW w:w="851" w:type="dxa"/>
            <w:tcBorders>
              <w:top w:val="single" w:sz="2" w:space="0" w:color="000000"/>
              <w:left w:val="single" w:sz="2" w:space="0" w:color="000000"/>
              <w:bottom w:val="single" w:sz="2" w:space="0" w:color="000000"/>
              <w:right w:val="single" w:sz="12" w:space="0" w:color="000000"/>
            </w:tcBorders>
            <w:vAlign w:val="center"/>
            <w:hideMark/>
          </w:tcPr>
          <w:p w14:paraId="194F18B8" w14:textId="77777777" w:rsidR="004D00D7" w:rsidRDefault="004D00D7">
            <w:pPr>
              <w:jc w:val="center"/>
              <w:rPr>
                <w:rFonts w:ascii="Times New Roman" w:hAnsi="Times New Roman"/>
              </w:rPr>
            </w:pPr>
            <w:r>
              <w:rPr>
                <w:rFonts w:ascii="Times New Roman" w:hAnsi="Times New Roman"/>
              </w:rPr>
              <w:t>16.20</w:t>
            </w:r>
          </w:p>
        </w:tc>
      </w:tr>
      <w:tr w:rsidR="004D00D7" w14:paraId="554EC9B5" w14:textId="77777777" w:rsidTr="004D00D7">
        <w:trPr>
          <w:trHeight w:val="384"/>
        </w:trPr>
        <w:tc>
          <w:tcPr>
            <w:tcW w:w="547" w:type="dxa"/>
            <w:tcBorders>
              <w:top w:val="single" w:sz="2" w:space="0" w:color="000000"/>
              <w:left w:val="single" w:sz="12" w:space="0" w:color="000000"/>
              <w:bottom w:val="single" w:sz="4" w:space="0" w:color="auto"/>
              <w:right w:val="single" w:sz="2" w:space="0" w:color="000000"/>
            </w:tcBorders>
            <w:vAlign w:val="center"/>
            <w:hideMark/>
          </w:tcPr>
          <w:p w14:paraId="20CD8BFF" w14:textId="77777777" w:rsidR="004D00D7" w:rsidRDefault="004D00D7">
            <w:pPr>
              <w:jc w:val="center"/>
              <w:rPr>
                <w:rFonts w:ascii="Times New Roman" w:hAnsi="Times New Roman"/>
              </w:rPr>
            </w:pPr>
            <w:r>
              <w:rPr>
                <w:rFonts w:ascii="Times New Roman" w:hAnsi="Times New Roman"/>
                <w:w w:val="105"/>
              </w:rPr>
              <w:t>43</w:t>
            </w:r>
          </w:p>
        </w:tc>
        <w:tc>
          <w:tcPr>
            <w:tcW w:w="1559" w:type="dxa"/>
            <w:vMerge w:val="restart"/>
            <w:tcBorders>
              <w:top w:val="single" w:sz="2" w:space="0" w:color="000000"/>
              <w:left w:val="single" w:sz="2" w:space="0" w:color="000000"/>
              <w:bottom w:val="single" w:sz="4" w:space="0" w:color="auto"/>
              <w:right w:val="single" w:sz="2" w:space="0" w:color="000000"/>
            </w:tcBorders>
            <w:vAlign w:val="center"/>
            <w:hideMark/>
          </w:tcPr>
          <w:p w14:paraId="08806F1C" w14:textId="77777777" w:rsidR="004D00D7" w:rsidRDefault="004D00D7">
            <w:pPr>
              <w:jc w:val="center"/>
              <w:rPr>
                <w:rFonts w:ascii="Times New Roman" w:hAnsi="Times New Roman"/>
                <w:w w:val="105"/>
              </w:rPr>
            </w:pPr>
            <w:r>
              <w:rPr>
                <w:rFonts w:ascii="宋体" w:eastAsia="宋体" w:hAnsi="宋体" w:cs="宋体" w:hint="eastAsia"/>
                <w:w w:val="105"/>
              </w:rPr>
              <w:t>履带式</w:t>
            </w:r>
          </w:p>
          <w:p w14:paraId="423344DC" w14:textId="77777777" w:rsidR="004D00D7" w:rsidRDefault="004D00D7">
            <w:pPr>
              <w:jc w:val="center"/>
              <w:rPr>
                <w:rFonts w:ascii="Times New Roman" w:hAnsi="Times New Roman"/>
              </w:rPr>
            </w:pPr>
            <w:r>
              <w:rPr>
                <w:rFonts w:ascii="宋体" w:eastAsia="宋体" w:hAnsi="宋体" w:cs="宋体" w:hint="eastAsia"/>
                <w:w w:val="105"/>
              </w:rPr>
              <w:t>起重机</w:t>
            </w:r>
          </w:p>
        </w:tc>
        <w:tc>
          <w:tcPr>
            <w:tcW w:w="1418" w:type="dxa"/>
            <w:vMerge w:val="restart"/>
            <w:tcBorders>
              <w:top w:val="single" w:sz="2" w:space="0" w:color="000000"/>
              <w:left w:val="single" w:sz="2" w:space="0" w:color="000000"/>
              <w:bottom w:val="single" w:sz="4" w:space="0" w:color="auto"/>
              <w:right w:val="single" w:sz="2" w:space="0" w:color="000000"/>
            </w:tcBorders>
            <w:vAlign w:val="center"/>
            <w:hideMark/>
          </w:tcPr>
          <w:p w14:paraId="43E594E6" w14:textId="77777777" w:rsidR="004D00D7" w:rsidRDefault="004D00D7">
            <w:pPr>
              <w:jc w:val="center"/>
              <w:rPr>
                <w:rFonts w:ascii="Times New Roman" w:hAnsi="Times New Roman"/>
              </w:rPr>
            </w:pPr>
            <w:r>
              <w:rPr>
                <w:rFonts w:ascii="宋体" w:eastAsia="宋体" w:hAnsi="宋体" w:cs="宋体" w:hint="eastAsia"/>
              </w:rPr>
              <w:t>提升质量</w:t>
            </w:r>
          </w:p>
        </w:tc>
        <w:tc>
          <w:tcPr>
            <w:tcW w:w="1559" w:type="dxa"/>
            <w:tcBorders>
              <w:top w:val="single" w:sz="2" w:space="0" w:color="000000"/>
              <w:left w:val="single" w:sz="2" w:space="0" w:color="000000"/>
              <w:bottom w:val="single" w:sz="2" w:space="0" w:color="000000"/>
              <w:right w:val="single" w:sz="2" w:space="0" w:color="000000"/>
            </w:tcBorders>
            <w:vAlign w:val="center"/>
            <w:hideMark/>
          </w:tcPr>
          <w:p w14:paraId="598E0163" w14:textId="77777777" w:rsidR="004D00D7" w:rsidRDefault="004D00D7">
            <w:pPr>
              <w:jc w:val="center"/>
              <w:rPr>
                <w:rFonts w:ascii="Times New Roman" w:hAnsi="Times New Roman"/>
              </w:rPr>
            </w:pPr>
            <w:r>
              <w:rPr>
                <w:rFonts w:ascii="Times New Roman" w:hAnsi="Times New Roman"/>
                <w:w w:val="105"/>
              </w:rPr>
              <w:t>5t</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37D817E5" w14:textId="77777777" w:rsidR="004D00D7" w:rsidRDefault="004D00D7">
            <w:pPr>
              <w:jc w:val="center"/>
              <w:rPr>
                <w:rFonts w:ascii="Times New Roman" w:hAnsi="Times New Roman"/>
              </w:rPr>
            </w:pPr>
            <w:r>
              <w:rPr>
                <w:rFonts w:ascii="Times New Roman" w:hAnsi="Times New Roman"/>
              </w:rPr>
              <w:t>——</w:t>
            </w:r>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7819795D" w14:textId="77777777" w:rsidR="004D00D7" w:rsidRDefault="004D00D7">
            <w:pPr>
              <w:jc w:val="center"/>
              <w:rPr>
                <w:rFonts w:ascii="Times New Roman" w:hAnsi="Times New Roman"/>
              </w:rPr>
            </w:pPr>
            <w:r>
              <w:rPr>
                <w:rFonts w:ascii="Times New Roman" w:hAnsi="Times New Roman"/>
              </w:rPr>
              <w:t>18.42</w:t>
            </w:r>
          </w:p>
        </w:tc>
        <w:tc>
          <w:tcPr>
            <w:tcW w:w="851" w:type="dxa"/>
            <w:tcBorders>
              <w:top w:val="single" w:sz="2" w:space="0" w:color="000000"/>
              <w:left w:val="single" w:sz="2" w:space="0" w:color="000000"/>
              <w:bottom w:val="single" w:sz="2" w:space="0" w:color="000000"/>
              <w:right w:val="single" w:sz="12" w:space="0" w:color="000000"/>
            </w:tcBorders>
            <w:vAlign w:val="center"/>
            <w:hideMark/>
          </w:tcPr>
          <w:p w14:paraId="0451E870" w14:textId="77777777" w:rsidR="004D00D7" w:rsidRDefault="004D00D7">
            <w:pPr>
              <w:jc w:val="center"/>
              <w:rPr>
                <w:rFonts w:ascii="Times New Roman" w:hAnsi="Times New Roman"/>
              </w:rPr>
            </w:pPr>
            <w:r>
              <w:rPr>
                <w:rFonts w:ascii="Times New Roman" w:hAnsi="Times New Roman"/>
              </w:rPr>
              <w:t>——</w:t>
            </w:r>
          </w:p>
        </w:tc>
      </w:tr>
      <w:tr w:rsidR="004D00D7" w14:paraId="5D8C0007" w14:textId="77777777" w:rsidTr="004D00D7">
        <w:trPr>
          <w:trHeight w:val="393"/>
        </w:trPr>
        <w:tc>
          <w:tcPr>
            <w:tcW w:w="547" w:type="dxa"/>
            <w:tcBorders>
              <w:top w:val="single" w:sz="4" w:space="0" w:color="auto"/>
              <w:left w:val="single" w:sz="12" w:space="0" w:color="000000"/>
              <w:bottom w:val="single" w:sz="4" w:space="0" w:color="auto"/>
              <w:right w:val="single" w:sz="2" w:space="0" w:color="000000"/>
            </w:tcBorders>
            <w:vAlign w:val="center"/>
            <w:hideMark/>
          </w:tcPr>
          <w:p w14:paraId="4A9D075C" w14:textId="77777777" w:rsidR="004D00D7" w:rsidRDefault="004D00D7">
            <w:pPr>
              <w:jc w:val="center"/>
              <w:rPr>
                <w:rFonts w:ascii="Times New Roman" w:hAnsi="Times New Roman"/>
              </w:rPr>
            </w:pPr>
            <w:r>
              <w:rPr>
                <w:rFonts w:ascii="Times New Roman" w:hAnsi="Times New Roman"/>
              </w:rPr>
              <w:t>44</w:t>
            </w:r>
          </w:p>
        </w:tc>
        <w:tc>
          <w:tcPr>
            <w:tcW w:w="1559" w:type="dxa"/>
            <w:vMerge/>
            <w:tcBorders>
              <w:top w:val="single" w:sz="2" w:space="0" w:color="000000"/>
              <w:left w:val="single" w:sz="2" w:space="0" w:color="000000"/>
              <w:bottom w:val="single" w:sz="4" w:space="0" w:color="auto"/>
              <w:right w:val="single" w:sz="2" w:space="0" w:color="000000"/>
            </w:tcBorders>
            <w:vAlign w:val="center"/>
            <w:hideMark/>
          </w:tcPr>
          <w:p w14:paraId="05302FC3" w14:textId="77777777" w:rsidR="004D00D7" w:rsidRDefault="004D00D7">
            <w:pPr>
              <w:rPr>
                <w:rFonts w:ascii="Times New Roman" w:hAnsi="Times New Roman" w:cs="Times New Roman"/>
                <w:kern w:val="2"/>
              </w:rPr>
            </w:pPr>
          </w:p>
        </w:tc>
        <w:tc>
          <w:tcPr>
            <w:tcW w:w="2977" w:type="dxa"/>
            <w:vMerge/>
            <w:tcBorders>
              <w:top w:val="single" w:sz="2" w:space="0" w:color="000000"/>
              <w:left w:val="single" w:sz="2" w:space="0" w:color="000000"/>
              <w:bottom w:val="single" w:sz="4" w:space="0" w:color="auto"/>
              <w:right w:val="single" w:sz="2" w:space="0" w:color="000000"/>
            </w:tcBorders>
            <w:vAlign w:val="center"/>
            <w:hideMark/>
          </w:tcPr>
          <w:p w14:paraId="24A50F6D" w14:textId="77777777" w:rsidR="004D00D7" w:rsidRDefault="004D00D7">
            <w:pPr>
              <w:rPr>
                <w:rFonts w:ascii="Times New Roman" w:hAnsi="Times New Roman" w:cs="Times New Roman"/>
                <w:kern w:val="2"/>
              </w:rPr>
            </w:pPr>
          </w:p>
        </w:tc>
        <w:tc>
          <w:tcPr>
            <w:tcW w:w="1559" w:type="dxa"/>
            <w:tcBorders>
              <w:top w:val="single" w:sz="2" w:space="0" w:color="000000"/>
              <w:left w:val="single" w:sz="2" w:space="0" w:color="000000"/>
              <w:bottom w:val="single" w:sz="2" w:space="0" w:color="000000"/>
              <w:right w:val="single" w:sz="2" w:space="0" w:color="000000"/>
            </w:tcBorders>
            <w:vAlign w:val="center"/>
            <w:hideMark/>
          </w:tcPr>
          <w:p w14:paraId="6B4D9C4A" w14:textId="77777777" w:rsidR="004D00D7" w:rsidRDefault="004D00D7">
            <w:pPr>
              <w:jc w:val="center"/>
              <w:rPr>
                <w:rFonts w:ascii="Times New Roman" w:hAnsi="Times New Roman"/>
              </w:rPr>
            </w:pPr>
            <w:r>
              <w:rPr>
                <w:rFonts w:ascii="Times New Roman" w:hAnsi="Times New Roman"/>
                <w:w w:val="110"/>
              </w:rPr>
              <w:t>10t</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1B71BEF7" w14:textId="77777777" w:rsidR="004D00D7" w:rsidRDefault="004D00D7">
            <w:pPr>
              <w:jc w:val="center"/>
              <w:rPr>
                <w:rFonts w:ascii="Times New Roman" w:hAnsi="Times New Roman"/>
              </w:rPr>
            </w:pPr>
            <w:r>
              <w:rPr>
                <w:rFonts w:ascii="Times New Roman" w:hAnsi="Times New Roman"/>
              </w:rPr>
              <w:t>——</w:t>
            </w:r>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75B7DBC6" w14:textId="77777777" w:rsidR="004D00D7" w:rsidRDefault="004D00D7">
            <w:pPr>
              <w:jc w:val="center"/>
              <w:rPr>
                <w:rFonts w:ascii="Times New Roman" w:hAnsi="Times New Roman"/>
              </w:rPr>
            </w:pPr>
            <w:r>
              <w:rPr>
                <w:rFonts w:ascii="Times New Roman" w:hAnsi="Times New Roman"/>
              </w:rPr>
              <w:t>23.56</w:t>
            </w:r>
          </w:p>
        </w:tc>
        <w:tc>
          <w:tcPr>
            <w:tcW w:w="851" w:type="dxa"/>
            <w:tcBorders>
              <w:top w:val="single" w:sz="2" w:space="0" w:color="000000"/>
              <w:left w:val="single" w:sz="2" w:space="0" w:color="000000"/>
              <w:bottom w:val="single" w:sz="2" w:space="0" w:color="000000"/>
              <w:right w:val="single" w:sz="12" w:space="0" w:color="000000"/>
            </w:tcBorders>
            <w:vAlign w:val="center"/>
            <w:hideMark/>
          </w:tcPr>
          <w:p w14:paraId="2977372A" w14:textId="77777777" w:rsidR="004D00D7" w:rsidRDefault="004D00D7">
            <w:pPr>
              <w:jc w:val="center"/>
              <w:rPr>
                <w:rFonts w:ascii="Times New Roman" w:hAnsi="Times New Roman"/>
              </w:rPr>
            </w:pPr>
            <w:r>
              <w:rPr>
                <w:rFonts w:ascii="Times New Roman" w:hAnsi="Times New Roman"/>
              </w:rPr>
              <w:t>——</w:t>
            </w:r>
          </w:p>
        </w:tc>
      </w:tr>
      <w:tr w:rsidR="004D00D7" w14:paraId="72A3BA9E" w14:textId="77777777" w:rsidTr="004D00D7">
        <w:trPr>
          <w:trHeight w:val="257"/>
        </w:trPr>
        <w:tc>
          <w:tcPr>
            <w:tcW w:w="547" w:type="dxa"/>
            <w:tcBorders>
              <w:top w:val="single" w:sz="4" w:space="0" w:color="auto"/>
              <w:left w:val="single" w:sz="12" w:space="0" w:color="000000"/>
              <w:bottom w:val="single" w:sz="4" w:space="0" w:color="auto"/>
              <w:right w:val="single" w:sz="2" w:space="0" w:color="000000"/>
            </w:tcBorders>
            <w:vAlign w:val="center"/>
            <w:hideMark/>
          </w:tcPr>
          <w:p w14:paraId="5EE9E81B" w14:textId="77777777" w:rsidR="004D00D7" w:rsidRDefault="004D00D7">
            <w:pPr>
              <w:jc w:val="center"/>
              <w:rPr>
                <w:rFonts w:ascii="Times New Roman" w:hAnsi="Times New Roman"/>
              </w:rPr>
            </w:pPr>
            <w:r>
              <w:rPr>
                <w:rFonts w:ascii="Times New Roman" w:hAnsi="Times New Roman"/>
              </w:rPr>
              <w:t>45</w:t>
            </w:r>
          </w:p>
        </w:tc>
        <w:tc>
          <w:tcPr>
            <w:tcW w:w="1559" w:type="dxa"/>
            <w:vMerge/>
            <w:tcBorders>
              <w:top w:val="single" w:sz="2" w:space="0" w:color="000000"/>
              <w:left w:val="single" w:sz="2" w:space="0" w:color="000000"/>
              <w:bottom w:val="single" w:sz="4" w:space="0" w:color="auto"/>
              <w:right w:val="single" w:sz="2" w:space="0" w:color="000000"/>
            </w:tcBorders>
            <w:vAlign w:val="center"/>
            <w:hideMark/>
          </w:tcPr>
          <w:p w14:paraId="4E7A2C4C" w14:textId="77777777" w:rsidR="004D00D7" w:rsidRDefault="004D00D7">
            <w:pPr>
              <w:rPr>
                <w:rFonts w:ascii="Times New Roman" w:hAnsi="Times New Roman" w:cs="Times New Roman"/>
                <w:kern w:val="2"/>
              </w:rPr>
            </w:pPr>
          </w:p>
        </w:tc>
        <w:tc>
          <w:tcPr>
            <w:tcW w:w="2977" w:type="dxa"/>
            <w:vMerge/>
            <w:tcBorders>
              <w:top w:val="single" w:sz="2" w:space="0" w:color="000000"/>
              <w:left w:val="single" w:sz="2" w:space="0" w:color="000000"/>
              <w:bottom w:val="single" w:sz="4" w:space="0" w:color="auto"/>
              <w:right w:val="single" w:sz="2" w:space="0" w:color="000000"/>
            </w:tcBorders>
            <w:vAlign w:val="center"/>
            <w:hideMark/>
          </w:tcPr>
          <w:p w14:paraId="40024D4E" w14:textId="77777777" w:rsidR="004D00D7" w:rsidRDefault="004D00D7">
            <w:pPr>
              <w:rPr>
                <w:rFonts w:ascii="Times New Roman" w:hAnsi="Times New Roman" w:cs="Times New Roman"/>
                <w:kern w:val="2"/>
              </w:rPr>
            </w:pPr>
          </w:p>
        </w:tc>
        <w:tc>
          <w:tcPr>
            <w:tcW w:w="1559" w:type="dxa"/>
            <w:tcBorders>
              <w:top w:val="single" w:sz="2" w:space="0" w:color="000000"/>
              <w:left w:val="single" w:sz="2" w:space="0" w:color="000000"/>
              <w:bottom w:val="single" w:sz="2" w:space="0" w:color="000000"/>
              <w:right w:val="single" w:sz="2" w:space="0" w:color="000000"/>
            </w:tcBorders>
            <w:vAlign w:val="center"/>
            <w:hideMark/>
          </w:tcPr>
          <w:p w14:paraId="335C802E" w14:textId="77777777" w:rsidR="004D00D7" w:rsidRDefault="004D00D7">
            <w:pPr>
              <w:jc w:val="center"/>
              <w:rPr>
                <w:rFonts w:ascii="Times New Roman" w:hAnsi="Times New Roman"/>
              </w:rPr>
            </w:pPr>
            <w:r>
              <w:rPr>
                <w:rFonts w:ascii="Times New Roman" w:hAnsi="Times New Roman"/>
                <w:w w:val="105"/>
              </w:rPr>
              <w:t>15t</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7EAE2C30" w14:textId="77777777" w:rsidR="004D00D7" w:rsidRDefault="004D00D7">
            <w:pPr>
              <w:jc w:val="center"/>
              <w:rPr>
                <w:rFonts w:ascii="Times New Roman" w:hAnsi="Times New Roman"/>
              </w:rPr>
            </w:pPr>
            <w:r>
              <w:rPr>
                <w:rFonts w:ascii="Times New Roman" w:hAnsi="Times New Roman"/>
              </w:rPr>
              <w:t>——</w:t>
            </w:r>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7AE23893" w14:textId="77777777" w:rsidR="004D00D7" w:rsidRDefault="004D00D7">
            <w:pPr>
              <w:jc w:val="center"/>
              <w:rPr>
                <w:rFonts w:ascii="Times New Roman" w:hAnsi="Times New Roman"/>
              </w:rPr>
            </w:pPr>
            <w:r>
              <w:rPr>
                <w:rFonts w:ascii="Times New Roman" w:hAnsi="Times New Roman"/>
              </w:rPr>
              <w:t>29.52</w:t>
            </w:r>
          </w:p>
        </w:tc>
        <w:tc>
          <w:tcPr>
            <w:tcW w:w="851" w:type="dxa"/>
            <w:tcBorders>
              <w:top w:val="single" w:sz="2" w:space="0" w:color="000000"/>
              <w:left w:val="single" w:sz="2" w:space="0" w:color="000000"/>
              <w:bottom w:val="single" w:sz="2" w:space="0" w:color="000000"/>
              <w:right w:val="single" w:sz="12" w:space="0" w:color="000000"/>
            </w:tcBorders>
            <w:vAlign w:val="center"/>
            <w:hideMark/>
          </w:tcPr>
          <w:p w14:paraId="53A16B71" w14:textId="77777777" w:rsidR="004D00D7" w:rsidRDefault="004D00D7">
            <w:pPr>
              <w:jc w:val="center"/>
              <w:rPr>
                <w:rFonts w:ascii="Times New Roman" w:hAnsi="Times New Roman"/>
              </w:rPr>
            </w:pPr>
            <w:r>
              <w:rPr>
                <w:rFonts w:ascii="Times New Roman" w:hAnsi="Times New Roman"/>
              </w:rPr>
              <w:t>——</w:t>
            </w:r>
          </w:p>
        </w:tc>
      </w:tr>
      <w:tr w:rsidR="004D00D7" w14:paraId="619C246C" w14:textId="77777777" w:rsidTr="004D00D7">
        <w:trPr>
          <w:trHeight w:val="347"/>
        </w:trPr>
        <w:tc>
          <w:tcPr>
            <w:tcW w:w="547" w:type="dxa"/>
            <w:tcBorders>
              <w:top w:val="single" w:sz="4" w:space="0" w:color="auto"/>
              <w:left w:val="single" w:sz="12" w:space="0" w:color="000000"/>
              <w:bottom w:val="single" w:sz="4" w:space="0" w:color="auto"/>
              <w:right w:val="single" w:sz="2" w:space="0" w:color="000000"/>
            </w:tcBorders>
            <w:vAlign w:val="center"/>
            <w:hideMark/>
          </w:tcPr>
          <w:p w14:paraId="0E3B472C" w14:textId="77777777" w:rsidR="004D00D7" w:rsidRDefault="004D00D7">
            <w:pPr>
              <w:jc w:val="center"/>
              <w:rPr>
                <w:rFonts w:ascii="Times New Roman" w:hAnsi="Times New Roman"/>
              </w:rPr>
            </w:pPr>
            <w:r>
              <w:rPr>
                <w:rFonts w:ascii="Times New Roman" w:hAnsi="Times New Roman"/>
              </w:rPr>
              <w:t>46</w:t>
            </w:r>
          </w:p>
        </w:tc>
        <w:tc>
          <w:tcPr>
            <w:tcW w:w="1559" w:type="dxa"/>
            <w:vMerge/>
            <w:tcBorders>
              <w:top w:val="single" w:sz="2" w:space="0" w:color="000000"/>
              <w:left w:val="single" w:sz="2" w:space="0" w:color="000000"/>
              <w:bottom w:val="single" w:sz="4" w:space="0" w:color="auto"/>
              <w:right w:val="single" w:sz="2" w:space="0" w:color="000000"/>
            </w:tcBorders>
            <w:vAlign w:val="center"/>
            <w:hideMark/>
          </w:tcPr>
          <w:p w14:paraId="13261B8F" w14:textId="77777777" w:rsidR="004D00D7" w:rsidRDefault="004D00D7">
            <w:pPr>
              <w:rPr>
                <w:rFonts w:ascii="Times New Roman" w:hAnsi="Times New Roman" w:cs="Times New Roman"/>
                <w:kern w:val="2"/>
              </w:rPr>
            </w:pPr>
          </w:p>
        </w:tc>
        <w:tc>
          <w:tcPr>
            <w:tcW w:w="2977" w:type="dxa"/>
            <w:vMerge/>
            <w:tcBorders>
              <w:top w:val="single" w:sz="2" w:space="0" w:color="000000"/>
              <w:left w:val="single" w:sz="2" w:space="0" w:color="000000"/>
              <w:bottom w:val="single" w:sz="4" w:space="0" w:color="auto"/>
              <w:right w:val="single" w:sz="2" w:space="0" w:color="000000"/>
            </w:tcBorders>
            <w:vAlign w:val="center"/>
            <w:hideMark/>
          </w:tcPr>
          <w:p w14:paraId="37FBF5BF" w14:textId="77777777" w:rsidR="004D00D7" w:rsidRDefault="004D00D7">
            <w:pPr>
              <w:rPr>
                <w:rFonts w:ascii="Times New Roman" w:hAnsi="Times New Roman" w:cs="Times New Roman"/>
                <w:kern w:val="2"/>
              </w:rPr>
            </w:pPr>
          </w:p>
        </w:tc>
        <w:tc>
          <w:tcPr>
            <w:tcW w:w="1559" w:type="dxa"/>
            <w:tcBorders>
              <w:top w:val="single" w:sz="2" w:space="0" w:color="000000"/>
              <w:left w:val="single" w:sz="2" w:space="0" w:color="000000"/>
              <w:bottom w:val="single" w:sz="2" w:space="0" w:color="000000"/>
              <w:right w:val="single" w:sz="2" w:space="0" w:color="000000"/>
            </w:tcBorders>
            <w:vAlign w:val="center"/>
            <w:hideMark/>
          </w:tcPr>
          <w:p w14:paraId="580F6E16" w14:textId="77777777" w:rsidR="004D00D7" w:rsidRDefault="004D00D7">
            <w:pPr>
              <w:jc w:val="center"/>
              <w:rPr>
                <w:rFonts w:ascii="Times New Roman" w:hAnsi="Times New Roman"/>
              </w:rPr>
            </w:pPr>
            <w:r>
              <w:rPr>
                <w:rFonts w:ascii="Times New Roman" w:hAnsi="Times New Roman"/>
                <w:w w:val="105"/>
              </w:rPr>
              <w:t>20t</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62FF29B1" w14:textId="77777777" w:rsidR="004D00D7" w:rsidRDefault="004D00D7">
            <w:pPr>
              <w:jc w:val="center"/>
              <w:rPr>
                <w:rFonts w:ascii="Times New Roman" w:hAnsi="Times New Roman"/>
              </w:rPr>
            </w:pPr>
            <w:r>
              <w:rPr>
                <w:rFonts w:ascii="Times New Roman" w:hAnsi="Times New Roman"/>
              </w:rPr>
              <w:t>——</w:t>
            </w:r>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71EF541F" w14:textId="77777777" w:rsidR="004D00D7" w:rsidRDefault="004D00D7">
            <w:pPr>
              <w:jc w:val="center"/>
              <w:rPr>
                <w:rFonts w:ascii="Times New Roman" w:hAnsi="Times New Roman"/>
              </w:rPr>
            </w:pPr>
            <w:r>
              <w:rPr>
                <w:rFonts w:ascii="Times New Roman" w:hAnsi="Times New Roman"/>
                <w:w w:val="105"/>
              </w:rPr>
              <w:t>30.75</w:t>
            </w:r>
          </w:p>
        </w:tc>
        <w:tc>
          <w:tcPr>
            <w:tcW w:w="851" w:type="dxa"/>
            <w:tcBorders>
              <w:top w:val="single" w:sz="2" w:space="0" w:color="000000"/>
              <w:left w:val="single" w:sz="2" w:space="0" w:color="000000"/>
              <w:bottom w:val="single" w:sz="2" w:space="0" w:color="000000"/>
              <w:right w:val="single" w:sz="12" w:space="0" w:color="000000"/>
            </w:tcBorders>
            <w:vAlign w:val="center"/>
            <w:hideMark/>
          </w:tcPr>
          <w:p w14:paraId="057B2DE4" w14:textId="77777777" w:rsidR="004D00D7" w:rsidRDefault="004D00D7">
            <w:pPr>
              <w:jc w:val="center"/>
              <w:rPr>
                <w:rFonts w:ascii="Times New Roman" w:hAnsi="Times New Roman"/>
              </w:rPr>
            </w:pPr>
            <w:r>
              <w:rPr>
                <w:rFonts w:ascii="Times New Roman" w:hAnsi="Times New Roman"/>
              </w:rPr>
              <w:t>——</w:t>
            </w:r>
          </w:p>
        </w:tc>
      </w:tr>
      <w:tr w:rsidR="004D00D7" w14:paraId="04B85DF6" w14:textId="77777777" w:rsidTr="004D00D7">
        <w:trPr>
          <w:trHeight w:val="259"/>
        </w:trPr>
        <w:tc>
          <w:tcPr>
            <w:tcW w:w="547" w:type="dxa"/>
            <w:tcBorders>
              <w:top w:val="single" w:sz="4" w:space="0" w:color="auto"/>
              <w:left w:val="single" w:sz="12" w:space="0" w:color="000000"/>
              <w:bottom w:val="single" w:sz="4" w:space="0" w:color="auto"/>
              <w:right w:val="single" w:sz="4" w:space="0" w:color="auto"/>
            </w:tcBorders>
            <w:vAlign w:val="center"/>
            <w:hideMark/>
          </w:tcPr>
          <w:p w14:paraId="3E2E1D99" w14:textId="77777777" w:rsidR="004D00D7" w:rsidRDefault="004D00D7">
            <w:pPr>
              <w:jc w:val="center"/>
              <w:rPr>
                <w:rFonts w:ascii="Times New Roman" w:hAnsi="Times New Roman"/>
              </w:rPr>
            </w:pPr>
            <w:r>
              <w:rPr>
                <w:rFonts w:ascii="Times New Roman" w:hAnsi="Times New Roman"/>
              </w:rPr>
              <w:t>47</w:t>
            </w:r>
          </w:p>
        </w:tc>
        <w:tc>
          <w:tcPr>
            <w:tcW w:w="1559" w:type="dxa"/>
            <w:vMerge w:val="restart"/>
            <w:tcBorders>
              <w:top w:val="single" w:sz="4" w:space="0" w:color="auto"/>
              <w:left w:val="single" w:sz="4" w:space="0" w:color="auto"/>
              <w:bottom w:val="single" w:sz="12" w:space="0" w:color="auto"/>
              <w:right w:val="single" w:sz="4" w:space="0" w:color="auto"/>
            </w:tcBorders>
            <w:vAlign w:val="center"/>
            <w:hideMark/>
          </w:tcPr>
          <w:p w14:paraId="0A3252AC" w14:textId="77777777" w:rsidR="004D00D7" w:rsidRDefault="004D00D7">
            <w:pPr>
              <w:jc w:val="center"/>
              <w:rPr>
                <w:rFonts w:ascii="Times New Roman" w:hAnsi="Times New Roman"/>
                <w:w w:val="105"/>
              </w:rPr>
            </w:pPr>
            <w:r>
              <w:rPr>
                <w:rFonts w:ascii="宋体" w:eastAsia="宋体" w:hAnsi="宋体" w:cs="宋体" w:hint="eastAsia"/>
                <w:w w:val="105"/>
              </w:rPr>
              <w:t>履带式</w:t>
            </w:r>
          </w:p>
          <w:p w14:paraId="479A4D07" w14:textId="77777777" w:rsidR="004D00D7" w:rsidRDefault="004D00D7">
            <w:pPr>
              <w:jc w:val="center"/>
              <w:rPr>
                <w:rFonts w:ascii="Times New Roman" w:hAnsi="Times New Roman"/>
              </w:rPr>
            </w:pPr>
            <w:r>
              <w:rPr>
                <w:rFonts w:ascii="宋体" w:eastAsia="宋体" w:hAnsi="宋体" w:cs="宋体" w:hint="eastAsia"/>
                <w:w w:val="105"/>
              </w:rPr>
              <w:t>起重机</w:t>
            </w:r>
          </w:p>
        </w:tc>
        <w:tc>
          <w:tcPr>
            <w:tcW w:w="1418" w:type="dxa"/>
            <w:vMerge w:val="restart"/>
            <w:tcBorders>
              <w:top w:val="single" w:sz="4" w:space="0" w:color="auto"/>
              <w:left w:val="single" w:sz="4" w:space="0" w:color="auto"/>
              <w:bottom w:val="single" w:sz="12" w:space="0" w:color="auto"/>
              <w:right w:val="single" w:sz="4" w:space="0" w:color="auto"/>
            </w:tcBorders>
            <w:vAlign w:val="center"/>
            <w:hideMark/>
          </w:tcPr>
          <w:p w14:paraId="0589D665" w14:textId="77777777" w:rsidR="004D00D7" w:rsidRDefault="004D00D7">
            <w:pPr>
              <w:jc w:val="center"/>
              <w:rPr>
                <w:rFonts w:ascii="Times New Roman" w:hAnsi="Times New Roman"/>
              </w:rPr>
            </w:pPr>
            <w:r>
              <w:rPr>
                <w:rFonts w:ascii="宋体" w:eastAsia="宋体" w:hAnsi="宋体" w:cs="宋体" w:hint="eastAsia"/>
              </w:rPr>
              <w:t>提升质量</w:t>
            </w:r>
          </w:p>
        </w:tc>
        <w:tc>
          <w:tcPr>
            <w:tcW w:w="1559" w:type="dxa"/>
            <w:tcBorders>
              <w:top w:val="single" w:sz="2" w:space="0" w:color="000000"/>
              <w:left w:val="single" w:sz="4" w:space="0" w:color="auto"/>
              <w:bottom w:val="single" w:sz="2" w:space="0" w:color="000000"/>
              <w:right w:val="single" w:sz="2" w:space="0" w:color="000000"/>
            </w:tcBorders>
            <w:vAlign w:val="center"/>
            <w:hideMark/>
          </w:tcPr>
          <w:p w14:paraId="13F293CC" w14:textId="77777777" w:rsidR="004D00D7" w:rsidRDefault="004D00D7">
            <w:pPr>
              <w:jc w:val="center"/>
              <w:rPr>
                <w:rFonts w:ascii="Times New Roman" w:hAnsi="Times New Roman"/>
                <w:w w:val="105"/>
              </w:rPr>
            </w:pPr>
            <w:r>
              <w:rPr>
                <w:rFonts w:ascii="Times New Roman" w:hAnsi="Times New Roman"/>
              </w:rPr>
              <w:t>25t</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5C1CA7F0" w14:textId="77777777" w:rsidR="004D00D7" w:rsidRDefault="004D00D7">
            <w:pPr>
              <w:jc w:val="center"/>
              <w:rPr>
                <w:rFonts w:ascii="Times New Roman" w:hAnsi="Times New Roman"/>
              </w:rPr>
            </w:pPr>
            <w:r>
              <w:rPr>
                <w:rFonts w:ascii="Times New Roman" w:hAnsi="Times New Roman"/>
              </w:rPr>
              <w:t>——</w:t>
            </w:r>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5263902E" w14:textId="77777777" w:rsidR="004D00D7" w:rsidRDefault="004D00D7">
            <w:pPr>
              <w:jc w:val="center"/>
              <w:rPr>
                <w:rFonts w:ascii="Times New Roman" w:hAnsi="Times New Roman"/>
                <w:w w:val="105"/>
              </w:rPr>
            </w:pPr>
            <w:r>
              <w:rPr>
                <w:rFonts w:ascii="Times New Roman" w:hAnsi="Times New Roman"/>
              </w:rPr>
              <w:t>36.98</w:t>
            </w:r>
          </w:p>
        </w:tc>
        <w:tc>
          <w:tcPr>
            <w:tcW w:w="851" w:type="dxa"/>
            <w:tcBorders>
              <w:top w:val="single" w:sz="2" w:space="0" w:color="000000"/>
              <w:left w:val="single" w:sz="2" w:space="0" w:color="000000"/>
              <w:bottom w:val="single" w:sz="2" w:space="0" w:color="000000"/>
              <w:right w:val="single" w:sz="12" w:space="0" w:color="000000"/>
            </w:tcBorders>
            <w:vAlign w:val="center"/>
            <w:hideMark/>
          </w:tcPr>
          <w:p w14:paraId="509F276D" w14:textId="77777777" w:rsidR="004D00D7" w:rsidRDefault="004D00D7">
            <w:pPr>
              <w:jc w:val="center"/>
              <w:rPr>
                <w:rFonts w:ascii="Times New Roman" w:hAnsi="Times New Roman"/>
              </w:rPr>
            </w:pPr>
            <w:r>
              <w:rPr>
                <w:rFonts w:ascii="Times New Roman" w:hAnsi="Times New Roman"/>
              </w:rPr>
              <w:t>——</w:t>
            </w:r>
          </w:p>
        </w:tc>
      </w:tr>
      <w:tr w:rsidR="004D00D7" w14:paraId="6C48555B" w14:textId="77777777" w:rsidTr="004D00D7">
        <w:trPr>
          <w:trHeight w:val="235"/>
        </w:trPr>
        <w:tc>
          <w:tcPr>
            <w:tcW w:w="547" w:type="dxa"/>
            <w:tcBorders>
              <w:top w:val="single" w:sz="4" w:space="0" w:color="auto"/>
              <w:left w:val="single" w:sz="12" w:space="0" w:color="000000"/>
              <w:bottom w:val="single" w:sz="4" w:space="0" w:color="auto"/>
              <w:right w:val="single" w:sz="4" w:space="0" w:color="auto"/>
            </w:tcBorders>
            <w:vAlign w:val="center"/>
            <w:hideMark/>
          </w:tcPr>
          <w:p w14:paraId="2FF96648" w14:textId="77777777" w:rsidR="004D00D7" w:rsidRDefault="004D00D7">
            <w:pPr>
              <w:jc w:val="center"/>
              <w:rPr>
                <w:rFonts w:ascii="Times New Roman" w:hAnsi="Times New Roman"/>
              </w:rPr>
            </w:pPr>
            <w:r>
              <w:rPr>
                <w:rFonts w:ascii="Times New Roman" w:hAnsi="Times New Roman"/>
              </w:rPr>
              <w:t>48</w:t>
            </w:r>
          </w:p>
        </w:tc>
        <w:tc>
          <w:tcPr>
            <w:tcW w:w="1559" w:type="dxa"/>
            <w:vMerge/>
            <w:tcBorders>
              <w:top w:val="single" w:sz="4" w:space="0" w:color="auto"/>
              <w:left w:val="single" w:sz="4" w:space="0" w:color="auto"/>
              <w:bottom w:val="single" w:sz="12" w:space="0" w:color="auto"/>
              <w:right w:val="single" w:sz="4" w:space="0" w:color="auto"/>
            </w:tcBorders>
            <w:vAlign w:val="center"/>
            <w:hideMark/>
          </w:tcPr>
          <w:p w14:paraId="0DD5AFAD" w14:textId="77777777" w:rsidR="004D00D7" w:rsidRDefault="004D00D7">
            <w:pPr>
              <w:rPr>
                <w:rFonts w:ascii="Times New Roman" w:hAnsi="Times New Roman" w:cs="Times New Roman"/>
                <w:kern w:val="2"/>
              </w:rPr>
            </w:pPr>
          </w:p>
        </w:tc>
        <w:tc>
          <w:tcPr>
            <w:tcW w:w="2977" w:type="dxa"/>
            <w:vMerge/>
            <w:tcBorders>
              <w:top w:val="single" w:sz="4" w:space="0" w:color="auto"/>
              <w:left w:val="single" w:sz="4" w:space="0" w:color="auto"/>
              <w:bottom w:val="single" w:sz="12" w:space="0" w:color="auto"/>
              <w:right w:val="single" w:sz="4" w:space="0" w:color="auto"/>
            </w:tcBorders>
            <w:vAlign w:val="center"/>
            <w:hideMark/>
          </w:tcPr>
          <w:p w14:paraId="59C13951" w14:textId="77777777" w:rsidR="004D00D7" w:rsidRDefault="004D00D7">
            <w:pPr>
              <w:rPr>
                <w:rFonts w:ascii="Times New Roman" w:hAnsi="Times New Roman" w:cs="Times New Roman"/>
                <w:kern w:val="2"/>
              </w:rPr>
            </w:pPr>
          </w:p>
        </w:tc>
        <w:tc>
          <w:tcPr>
            <w:tcW w:w="1559" w:type="dxa"/>
            <w:tcBorders>
              <w:top w:val="single" w:sz="2" w:space="0" w:color="000000"/>
              <w:left w:val="single" w:sz="4" w:space="0" w:color="auto"/>
              <w:bottom w:val="single" w:sz="2" w:space="0" w:color="000000"/>
              <w:right w:val="single" w:sz="2" w:space="0" w:color="000000"/>
            </w:tcBorders>
            <w:vAlign w:val="center"/>
            <w:hideMark/>
          </w:tcPr>
          <w:p w14:paraId="64C0BE7A" w14:textId="77777777" w:rsidR="004D00D7" w:rsidRDefault="004D00D7">
            <w:pPr>
              <w:jc w:val="center"/>
              <w:rPr>
                <w:rFonts w:ascii="Times New Roman" w:hAnsi="Times New Roman"/>
                <w:w w:val="105"/>
              </w:rPr>
            </w:pPr>
            <w:r>
              <w:rPr>
                <w:rFonts w:ascii="Times New Roman" w:hAnsi="Times New Roman"/>
                <w:w w:val="110"/>
              </w:rPr>
              <w:t>30t</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5158374B" w14:textId="77777777" w:rsidR="004D00D7" w:rsidRDefault="004D00D7">
            <w:pPr>
              <w:jc w:val="center"/>
              <w:rPr>
                <w:rFonts w:ascii="Times New Roman" w:hAnsi="Times New Roman"/>
              </w:rPr>
            </w:pPr>
            <w:r>
              <w:rPr>
                <w:rFonts w:ascii="Times New Roman" w:hAnsi="Times New Roman"/>
              </w:rPr>
              <w:t>——</w:t>
            </w:r>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404E2471" w14:textId="77777777" w:rsidR="004D00D7" w:rsidRDefault="004D00D7">
            <w:pPr>
              <w:jc w:val="center"/>
              <w:rPr>
                <w:rFonts w:ascii="Times New Roman" w:hAnsi="Times New Roman"/>
                <w:w w:val="105"/>
              </w:rPr>
            </w:pPr>
            <w:r>
              <w:rPr>
                <w:rFonts w:ascii="Times New Roman" w:hAnsi="Times New Roman"/>
                <w:spacing w:val="4"/>
                <w:w w:val="105"/>
              </w:rPr>
              <w:t>41.61</w:t>
            </w:r>
          </w:p>
        </w:tc>
        <w:tc>
          <w:tcPr>
            <w:tcW w:w="851" w:type="dxa"/>
            <w:tcBorders>
              <w:top w:val="single" w:sz="2" w:space="0" w:color="000000"/>
              <w:left w:val="single" w:sz="2" w:space="0" w:color="000000"/>
              <w:bottom w:val="single" w:sz="2" w:space="0" w:color="000000"/>
              <w:right w:val="single" w:sz="12" w:space="0" w:color="000000"/>
            </w:tcBorders>
            <w:vAlign w:val="center"/>
            <w:hideMark/>
          </w:tcPr>
          <w:p w14:paraId="10D8E7FB" w14:textId="77777777" w:rsidR="004D00D7" w:rsidRDefault="004D00D7">
            <w:pPr>
              <w:jc w:val="center"/>
              <w:rPr>
                <w:rFonts w:ascii="Times New Roman" w:hAnsi="Times New Roman"/>
              </w:rPr>
            </w:pPr>
            <w:r>
              <w:rPr>
                <w:rFonts w:ascii="Times New Roman" w:hAnsi="Times New Roman"/>
              </w:rPr>
              <w:t>——</w:t>
            </w:r>
          </w:p>
        </w:tc>
      </w:tr>
      <w:tr w:rsidR="004D00D7" w14:paraId="4E1C8685" w14:textId="77777777" w:rsidTr="004D00D7">
        <w:trPr>
          <w:trHeight w:val="197"/>
        </w:trPr>
        <w:tc>
          <w:tcPr>
            <w:tcW w:w="547" w:type="dxa"/>
            <w:tcBorders>
              <w:top w:val="single" w:sz="4" w:space="0" w:color="auto"/>
              <w:left w:val="single" w:sz="12" w:space="0" w:color="000000"/>
              <w:bottom w:val="single" w:sz="4" w:space="0" w:color="auto"/>
              <w:right w:val="single" w:sz="4" w:space="0" w:color="auto"/>
            </w:tcBorders>
            <w:vAlign w:val="center"/>
            <w:hideMark/>
          </w:tcPr>
          <w:p w14:paraId="2DFF87B6" w14:textId="77777777" w:rsidR="004D00D7" w:rsidRDefault="004D00D7">
            <w:pPr>
              <w:jc w:val="center"/>
              <w:rPr>
                <w:rFonts w:ascii="Times New Roman" w:hAnsi="Times New Roman"/>
              </w:rPr>
            </w:pPr>
            <w:r>
              <w:rPr>
                <w:rFonts w:ascii="Times New Roman" w:hAnsi="Times New Roman"/>
              </w:rPr>
              <w:t>49</w:t>
            </w:r>
          </w:p>
        </w:tc>
        <w:tc>
          <w:tcPr>
            <w:tcW w:w="1559" w:type="dxa"/>
            <w:vMerge/>
            <w:tcBorders>
              <w:top w:val="single" w:sz="4" w:space="0" w:color="auto"/>
              <w:left w:val="single" w:sz="4" w:space="0" w:color="auto"/>
              <w:bottom w:val="single" w:sz="12" w:space="0" w:color="auto"/>
              <w:right w:val="single" w:sz="4" w:space="0" w:color="auto"/>
            </w:tcBorders>
            <w:vAlign w:val="center"/>
            <w:hideMark/>
          </w:tcPr>
          <w:p w14:paraId="3F060A23" w14:textId="77777777" w:rsidR="004D00D7" w:rsidRDefault="004D00D7">
            <w:pPr>
              <w:rPr>
                <w:rFonts w:ascii="Times New Roman" w:hAnsi="Times New Roman" w:cs="Times New Roman"/>
                <w:kern w:val="2"/>
              </w:rPr>
            </w:pPr>
          </w:p>
        </w:tc>
        <w:tc>
          <w:tcPr>
            <w:tcW w:w="2977" w:type="dxa"/>
            <w:vMerge/>
            <w:tcBorders>
              <w:top w:val="single" w:sz="4" w:space="0" w:color="auto"/>
              <w:left w:val="single" w:sz="4" w:space="0" w:color="auto"/>
              <w:bottom w:val="single" w:sz="12" w:space="0" w:color="auto"/>
              <w:right w:val="single" w:sz="4" w:space="0" w:color="auto"/>
            </w:tcBorders>
            <w:vAlign w:val="center"/>
            <w:hideMark/>
          </w:tcPr>
          <w:p w14:paraId="65BFC352" w14:textId="77777777" w:rsidR="004D00D7" w:rsidRDefault="004D00D7">
            <w:pPr>
              <w:rPr>
                <w:rFonts w:ascii="Times New Roman" w:hAnsi="Times New Roman" w:cs="Times New Roman"/>
                <w:kern w:val="2"/>
              </w:rPr>
            </w:pPr>
          </w:p>
        </w:tc>
        <w:tc>
          <w:tcPr>
            <w:tcW w:w="1559" w:type="dxa"/>
            <w:tcBorders>
              <w:top w:val="single" w:sz="2" w:space="0" w:color="000000"/>
              <w:left w:val="single" w:sz="4" w:space="0" w:color="auto"/>
              <w:bottom w:val="single" w:sz="2" w:space="0" w:color="000000"/>
              <w:right w:val="single" w:sz="2" w:space="0" w:color="000000"/>
            </w:tcBorders>
            <w:vAlign w:val="center"/>
            <w:hideMark/>
          </w:tcPr>
          <w:p w14:paraId="08B4FC21" w14:textId="77777777" w:rsidR="004D00D7" w:rsidRDefault="004D00D7">
            <w:pPr>
              <w:jc w:val="center"/>
              <w:rPr>
                <w:rFonts w:ascii="Times New Roman" w:hAnsi="Times New Roman"/>
                <w:w w:val="105"/>
              </w:rPr>
            </w:pPr>
            <w:r>
              <w:rPr>
                <w:rFonts w:ascii="Times New Roman" w:hAnsi="Times New Roman"/>
                <w:w w:val="105"/>
              </w:rPr>
              <w:t>40t</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22394193" w14:textId="77777777" w:rsidR="004D00D7" w:rsidRDefault="004D00D7">
            <w:pPr>
              <w:jc w:val="center"/>
              <w:rPr>
                <w:rFonts w:ascii="Times New Roman" w:hAnsi="Times New Roman"/>
              </w:rPr>
            </w:pPr>
            <w:r>
              <w:rPr>
                <w:rFonts w:ascii="Times New Roman" w:hAnsi="Times New Roman"/>
              </w:rPr>
              <w:t>——</w:t>
            </w:r>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0995781A" w14:textId="77777777" w:rsidR="004D00D7" w:rsidRDefault="004D00D7">
            <w:pPr>
              <w:jc w:val="center"/>
              <w:rPr>
                <w:rFonts w:ascii="Times New Roman" w:hAnsi="Times New Roman"/>
                <w:w w:val="105"/>
              </w:rPr>
            </w:pPr>
            <w:r>
              <w:rPr>
                <w:rFonts w:ascii="Times New Roman" w:hAnsi="Times New Roman"/>
              </w:rPr>
              <w:t>42.46</w:t>
            </w:r>
          </w:p>
        </w:tc>
        <w:tc>
          <w:tcPr>
            <w:tcW w:w="851" w:type="dxa"/>
            <w:tcBorders>
              <w:top w:val="single" w:sz="2" w:space="0" w:color="000000"/>
              <w:left w:val="single" w:sz="2" w:space="0" w:color="000000"/>
              <w:bottom w:val="single" w:sz="2" w:space="0" w:color="000000"/>
              <w:right w:val="single" w:sz="12" w:space="0" w:color="000000"/>
            </w:tcBorders>
            <w:vAlign w:val="center"/>
            <w:hideMark/>
          </w:tcPr>
          <w:p w14:paraId="462D2CCD" w14:textId="77777777" w:rsidR="004D00D7" w:rsidRDefault="004D00D7">
            <w:pPr>
              <w:jc w:val="center"/>
              <w:rPr>
                <w:rFonts w:ascii="Times New Roman" w:hAnsi="Times New Roman"/>
              </w:rPr>
            </w:pPr>
            <w:r>
              <w:rPr>
                <w:rFonts w:ascii="Times New Roman" w:hAnsi="Times New Roman"/>
              </w:rPr>
              <w:t>——</w:t>
            </w:r>
          </w:p>
        </w:tc>
      </w:tr>
      <w:tr w:rsidR="004D00D7" w14:paraId="6A2669C3" w14:textId="77777777" w:rsidTr="004D00D7">
        <w:trPr>
          <w:trHeight w:val="429"/>
        </w:trPr>
        <w:tc>
          <w:tcPr>
            <w:tcW w:w="547" w:type="dxa"/>
            <w:tcBorders>
              <w:top w:val="single" w:sz="4" w:space="0" w:color="auto"/>
              <w:left w:val="single" w:sz="12" w:space="0" w:color="000000"/>
              <w:bottom w:val="single" w:sz="4" w:space="0" w:color="auto"/>
              <w:right w:val="single" w:sz="4" w:space="0" w:color="auto"/>
            </w:tcBorders>
            <w:vAlign w:val="center"/>
            <w:hideMark/>
          </w:tcPr>
          <w:p w14:paraId="3761722F" w14:textId="77777777" w:rsidR="004D00D7" w:rsidRDefault="004D00D7">
            <w:pPr>
              <w:jc w:val="center"/>
              <w:rPr>
                <w:rFonts w:ascii="Times New Roman" w:hAnsi="Times New Roman"/>
              </w:rPr>
            </w:pPr>
            <w:r>
              <w:rPr>
                <w:rFonts w:ascii="Times New Roman" w:hAnsi="Times New Roman"/>
              </w:rPr>
              <w:t>50</w:t>
            </w:r>
          </w:p>
        </w:tc>
        <w:tc>
          <w:tcPr>
            <w:tcW w:w="1559" w:type="dxa"/>
            <w:vMerge/>
            <w:tcBorders>
              <w:top w:val="single" w:sz="4" w:space="0" w:color="auto"/>
              <w:left w:val="single" w:sz="4" w:space="0" w:color="auto"/>
              <w:bottom w:val="single" w:sz="12" w:space="0" w:color="auto"/>
              <w:right w:val="single" w:sz="4" w:space="0" w:color="auto"/>
            </w:tcBorders>
            <w:vAlign w:val="center"/>
            <w:hideMark/>
          </w:tcPr>
          <w:p w14:paraId="3066550F" w14:textId="77777777" w:rsidR="004D00D7" w:rsidRDefault="004D00D7">
            <w:pPr>
              <w:rPr>
                <w:rFonts w:ascii="Times New Roman" w:hAnsi="Times New Roman" w:cs="Times New Roman"/>
                <w:kern w:val="2"/>
              </w:rPr>
            </w:pPr>
          </w:p>
        </w:tc>
        <w:tc>
          <w:tcPr>
            <w:tcW w:w="2977" w:type="dxa"/>
            <w:vMerge/>
            <w:tcBorders>
              <w:top w:val="single" w:sz="4" w:space="0" w:color="auto"/>
              <w:left w:val="single" w:sz="4" w:space="0" w:color="auto"/>
              <w:bottom w:val="single" w:sz="12" w:space="0" w:color="auto"/>
              <w:right w:val="single" w:sz="4" w:space="0" w:color="auto"/>
            </w:tcBorders>
            <w:vAlign w:val="center"/>
            <w:hideMark/>
          </w:tcPr>
          <w:p w14:paraId="60D9EE13" w14:textId="77777777" w:rsidR="004D00D7" w:rsidRDefault="004D00D7">
            <w:pPr>
              <w:rPr>
                <w:rFonts w:ascii="Times New Roman" w:hAnsi="Times New Roman" w:cs="Times New Roman"/>
                <w:kern w:val="2"/>
              </w:rPr>
            </w:pPr>
          </w:p>
        </w:tc>
        <w:tc>
          <w:tcPr>
            <w:tcW w:w="1559" w:type="dxa"/>
            <w:tcBorders>
              <w:top w:val="single" w:sz="2" w:space="0" w:color="000000"/>
              <w:left w:val="single" w:sz="4" w:space="0" w:color="auto"/>
              <w:bottom w:val="single" w:sz="2" w:space="0" w:color="000000"/>
              <w:right w:val="single" w:sz="2" w:space="0" w:color="000000"/>
            </w:tcBorders>
            <w:vAlign w:val="center"/>
            <w:hideMark/>
          </w:tcPr>
          <w:p w14:paraId="238F2FA3" w14:textId="77777777" w:rsidR="004D00D7" w:rsidRDefault="004D00D7">
            <w:pPr>
              <w:jc w:val="center"/>
              <w:rPr>
                <w:rFonts w:ascii="Times New Roman" w:hAnsi="Times New Roman"/>
                <w:w w:val="105"/>
              </w:rPr>
            </w:pPr>
            <w:r>
              <w:rPr>
                <w:rFonts w:ascii="Times New Roman" w:hAnsi="Times New Roman"/>
                <w:w w:val="110"/>
              </w:rPr>
              <w:t>50t</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472346CC" w14:textId="77777777" w:rsidR="004D00D7" w:rsidRDefault="004D00D7">
            <w:pPr>
              <w:jc w:val="center"/>
              <w:rPr>
                <w:rFonts w:ascii="Times New Roman" w:hAnsi="Times New Roman"/>
              </w:rPr>
            </w:pPr>
            <w:r>
              <w:rPr>
                <w:rFonts w:ascii="Times New Roman" w:hAnsi="Times New Roman"/>
              </w:rPr>
              <w:t>——</w:t>
            </w:r>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2F5FDDFF" w14:textId="77777777" w:rsidR="004D00D7" w:rsidRDefault="004D00D7">
            <w:pPr>
              <w:jc w:val="center"/>
              <w:rPr>
                <w:rFonts w:ascii="Times New Roman" w:hAnsi="Times New Roman"/>
                <w:w w:val="105"/>
              </w:rPr>
            </w:pPr>
            <w:r>
              <w:rPr>
                <w:rFonts w:ascii="Times New Roman" w:hAnsi="Times New Roman"/>
                <w:w w:val="105"/>
              </w:rPr>
              <w:t>44.03</w:t>
            </w:r>
          </w:p>
        </w:tc>
        <w:tc>
          <w:tcPr>
            <w:tcW w:w="851" w:type="dxa"/>
            <w:tcBorders>
              <w:top w:val="single" w:sz="2" w:space="0" w:color="000000"/>
              <w:left w:val="single" w:sz="2" w:space="0" w:color="000000"/>
              <w:bottom w:val="single" w:sz="2" w:space="0" w:color="000000"/>
              <w:right w:val="single" w:sz="12" w:space="0" w:color="000000"/>
            </w:tcBorders>
            <w:vAlign w:val="center"/>
            <w:hideMark/>
          </w:tcPr>
          <w:p w14:paraId="0BD449F8" w14:textId="77777777" w:rsidR="004D00D7" w:rsidRDefault="004D00D7">
            <w:pPr>
              <w:jc w:val="center"/>
              <w:rPr>
                <w:rFonts w:ascii="Times New Roman" w:hAnsi="Times New Roman"/>
              </w:rPr>
            </w:pPr>
            <w:r>
              <w:rPr>
                <w:rFonts w:ascii="Times New Roman" w:hAnsi="Times New Roman"/>
              </w:rPr>
              <w:t>——</w:t>
            </w:r>
          </w:p>
        </w:tc>
      </w:tr>
      <w:tr w:rsidR="004D00D7" w14:paraId="2C643B33" w14:textId="77777777" w:rsidTr="004D00D7">
        <w:trPr>
          <w:trHeight w:val="465"/>
        </w:trPr>
        <w:tc>
          <w:tcPr>
            <w:tcW w:w="547" w:type="dxa"/>
            <w:tcBorders>
              <w:top w:val="single" w:sz="4" w:space="0" w:color="auto"/>
              <w:left w:val="single" w:sz="12" w:space="0" w:color="000000"/>
              <w:bottom w:val="single" w:sz="12" w:space="0" w:color="auto"/>
              <w:right w:val="single" w:sz="4" w:space="0" w:color="auto"/>
            </w:tcBorders>
            <w:vAlign w:val="center"/>
            <w:hideMark/>
          </w:tcPr>
          <w:p w14:paraId="5EB4404B" w14:textId="77777777" w:rsidR="004D00D7" w:rsidRDefault="004D00D7">
            <w:pPr>
              <w:jc w:val="center"/>
              <w:rPr>
                <w:rFonts w:ascii="Times New Roman" w:hAnsi="Times New Roman"/>
              </w:rPr>
            </w:pPr>
            <w:r>
              <w:rPr>
                <w:rFonts w:ascii="Times New Roman" w:hAnsi="Times New Roman"/>
              </w:rPr>
              <w:t>51</w:t>
            </w:r>
          </w:p>
        </w:tc>
        <w:tc>
          <w:tcPr>
            <w:tcW w:w="1559" w:type="dxa"/>
            <w:vMerge/>
            <w:tcBorders>
              <w:top w:val="single" w:sz="4" w:space="0" w:color="auto"/>
              <w:left w:val="single" w:sz="4" w:space="0" w:color="auto"/>
              <w:bottom w:val="single" w:sz="12" w:space="0" w:color="auto"/>
              <w:right w:val="single" w:sz="4" w:space="0" w:color="auto"/>
            </w:tcBorders>
            <w:vAlign w:val="center"/>
            <w:hideMark/>
          </w:tcPr>
          <w:p w14:paraId="44137103" w14:textId="77777777" w:rsidR="004D00D7" w:rsidRDefault="004D00D7">
            <w:pPr>
              <w:rPr>
                <w:rFonts w:ascii="Times New Roman" w:hAnsi="Times New Roman" w:cs="Times New Roman"/>
                <w:kern w:val="2"/>
              </w:rPr>
            </w:pPr>
          </w:p>
        </w:tc>
        <w:tc>
          <w:tcPr>
            <w:tcW w:w="2977" w:type="dxa"/>
            <w:vMerge/>
            <w:tcBorders>
              <w:top w:val="single" w:sz="4" w:space="0" w:color="auto"/>
              <w:left w:val="single" w:sz="4" w:space="0" w:color="auto"/>
              <w:bottom w:val="single" w:sz="12" w:space="0" w:color="auto"/>
              <w:right w:val="single" w:sz="4" w:space="0" w:color="auto"/>
            </w:tcBorders>
            <w:vAlign w:val="center"/>
            <w:hideMark/>
          </w:tcPr>
          <w:p w14:paraId="38E34BEB" w14:textId="77777777" w:rsidR="004D00D7" w:rsidRDefault="004D00D7">
            <w:pPr>
              <w:rPr>
                <w:rFonts w:ascii="Times New Roman" w:hAnsi="Times New Roman" w:cs="Times New Roman"/>
                <w:kern w:val="2"/>
              </w:rPr>
            </w:pPr>
          </w:p>
        </w:tc>
        <w:tc>
          <w:tcPr>
            <w:tcW w:w="1559" w:type="dxa"/>
            <w:tcBorders>
              <w:top w:val="single" w:sz="2" w:space="0" w:color="000000"/>
              <w:left w:val="single" w:sz="4" w:space="0" w:color="auto"/>
              <w:bottom w:val="single" w:sz="12" w:space="0" w:color="000000"/>
              <w:right w:val="single" w:sz="2" w:space="0" w:color="000000"/>
            </w:tcBorders>
            <w:vAlign w:val="center"/>
            <w:hideMark/>
          </w:tcPr>
          <w:p w14:paraId="02E44952" w14:textId="77777777" w:rsidR="004D00D7" w:rsidRDefault="004D00D7">
            <w:pPr>
              <w:jc w:val="center"/>
              <w:rPr>
                <w:rFonts w:ascii="Times New Roman" w:hAnsi="Times New Roman"/>
                <w:w w:val="105"/>
              </w:rPr>
            </w:pPr>
            <w:r>
              <w:rPr>
                <w:rFonts w:ascii="Times New Roman" w:hAnsi="Times New Roman"/>
                <w:w w:val="110"/>
              </w:rPr>
              <w:t>60t</w:t>
            </w:r>
          </w:p>
        </w:tc>
        <w:tc>
          <w:tcPr>
            <w:tcW w:w="1134" w:type="dxa"/>
            <w:tcBorders>
              <w:top w:val="single" w:sz="2" w:space="0" w:color="000000"/>
              <w:left w:val="single" w:sz="2" w:space="0" w:color="000000"/>
              <w:bottom w:val="single" w:sz="12" w:space="0" w:color="000000"/>
              <w:right w:val="single" w:sz="2" w:space="0" w:color="000000"/>
            </w:tcBorders>
            <w:vAlign w:val="center"/>
            <w:hideMark/>
          </w:tcPr>
          <w:p w14:paraId="0ADD8531" w14:textId="77777777" w:rsidR="004D00D7" w:rsidRDefault="004D00D7">
            <w:pPr>
              <w:jc w:val="center"/>
              <w:rPr>
                <w:rFonts w:ascii="Times New Roman" w:hAnsi="Times New Roman"/>
              </w:rPr>
            </w:pPr>
            <w:r>
              <w:rPr>
                <w:rFonts w:ascii="Times New Roman" w:hAnsi="Times New Roman"/>
              </w:rPr>
              <w:t>——</w:t>
            </w:r>
          </w:p>
        </w:tc>
        <w:tc>
          <w:tcPr>
            <w:tcW w:w="992" w:type="dxa"/>
            <w:tcBorders>
              <w:top w:val="single" w:sz="2" w:space="0" w:color="000000"/>
              <w:left w:val="single" w:sz="2" w:space="0" w:color="000000"/>
              <w:bottom w:val="single" w:sz="12" w:space="0" w:color="000000"/>
              <w:right w:val="single" w:sz="2" w:space="0" w:color="000000"/>
            </w:tcBorders>
            <w:vAlign w:val="center"/>
            <w:hideMark/>
          </w:tcPr>
          <w:p w14:paraId="6F4B5755" w14:textId="77777777" w:rsidR="004D00D7" w:rsidRDefault="004D00D7">
            <w:pPr>
              <w:jc w:val="center"/>
              <w:rPr>
                <w:rFonts w:ascii="Times New Roman" w:hAnsi="Times New Roman"/>
                <w:w w:val="105"/>
              </w:rPr>
            </w:pPr>
            <w:r>
              <w:rPr>
                <w:rFonts w:ascii="Times New Roman" w:hAnsi="Times New Roman"/>
                <w:w w:val="105"/>
              </w:rPr>
              <w:t>47.17</w:t>
            </w:r>
          </w:p>
        </w:tc>
        <w:tc>
          <w:tcPr>
            <w:tcW w:w="851" w:type="dxa"/>
            <w:tcBorders>
              <w:top w:val="single" w:sz="2" w:space="0" w:color="000000"/>
              <w:left w:val="single" w:sz="2" w:space="0" w:color="000000"/>
              <w:bottom w:val="single" w:sz="12" w:space="0" w:color="000000"/>
              <w:right w:val="single" w:sz="12" w:space="0" w:color="000000"/>
            </w:tcBorders>
            <w:vAlign w:val="center"/>
            <w:hideMark/>
          </w:tcPr>
          <w:p w14:paraId="386240FF" w14:textId="77777777" w:rsidR="004D00D7" w:rsidRDefault="004D00D7">
            <w:pPr>
              <w:jc w:val="center"/>
              <w:rPr>
                <w:rFonts w:ascii="Times New Roman" w:hAnsi="Times New Roman"/>
              </w:rPr>
            </w:pPr>
            <w:r>
              <w:rPr>
                <w:rFonts w:ascii="Times New Roman" w:hAnsi="Times New Roman"/>
              </w:rPr>
              <w:t>——</w:t>
            </w:r>
          </w:p>
        </w:tc>
      </w:tr>
    </w:tbl>
    <w:p w14:paraId="1C3FCEB9" w14:textId="77777777" w:rsidR="004D00D7" w:rsidRDefault="004D00D7" w:rsidP="004D00D7">
      <w:pPr>
        <w:rPr>
          <w:rFonts w:ascii="黑体" w:eastAsia="黑体" w:hAnsi="黑体" w:cs="Times New Roman"/>
          <w:kern w:val="2"/>
        </w:rPr>
      </w:pPr>
    </w:p>
    <w:p w14:paraId="56EA55B7" w14:textId="4E34E4B5" w:rsidR="004D00D7" w:rsidRPr="00460874" w:rsidRDefault="004D00D7" w:rsidP="004D00D7">
      <w:pPr>
        <w:rPr>
          <w:rFonts w:ascii="黑体" w:eastAsia="黑体" w:hAnsi="黑体"/>
          <w:sz w:val="24"/>
          <w:szCs w:val="24"/>
        </w:rPr>
      </w:pPr>
      <w:r w:rsidRPr="00460874">
        <w:rPr>
          <w:rFonts w:ascii="黑体" w:eastAsia="黑体" w:hAnsi="黑体" w:hint="eastAsia"/>
          <w:sz w:val="24"/>
          <w:szCs w:val="24"/>
        </w:rPr>
        <w:lastRenderedPageBreak/>
        <w:t>续表</w:t>
      </w:r>
      <w:r w:rsidR="00460874" w:rsidRPr="00460874">
        <w:rPr>
          <w:rFonts w:ascii="黑体" w:eastAsia="黑体" w:hAnsi="黑体" w:hint="eastAsia"/>
          <w:sz w:val="24"/>
          <w:szCs w:val="24"/>
        </w:rPr>
        <w:t xml:space="preserve"> </w:t>
      </w:r>
      <w:r w:rsidR="00AA5A49" w:rsidRPr="00460874">
        <w:rPr>
          <w:rFonts w:ascii="黑体" w:eastAsia="黑体" w:hAnsi="黑体"/>
          <w:sz w:val="24"/>
          <w:szCs w:val="24"/>
        </w:rPr>
        <w:t>4</w:t>
      </w:r>
    </w:p>
    <w:tbl>
      <w:tblPr>
        <w:tblW w:w="0" w:type="auto"/>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551"/>
        <w:gridCol w:w="1572"/>
        <w:gridCol w:w="1430"/>
        <w:gridCol w:w="1572"/>
        <w:gridCol w:w="1143"/>
        <w:gridCol w:w="1000"/>
        <w:gridCol w:w="859"/>
      </w:tblGrid>
      <w:tr w:rsidR="004D00D7" w14:paraId="62E3014B" w14:textId="77777777" w:rsidTr="004D00D7">
        <w:trPr>
          <w:trHeight w:val="281"/>
        </w:trPr>
        <w:tc>
          <w:tcPr>
            <w:tcW w:w="551" w:type="dxa"/>
            <w:vMerge w:val="restart"/>
            <w:tcBorders>
              <w:top w:val="single" w:sz="12" w:space="0" w:color="000000"/>
              <w:left w:val="single" w:sz="12" w:space="0" w:color="000000"/>
              <w:bottom w:val="single" w:sz="2" w:space="0" w:color="000000"/>
              <w:right w:val="single" w:sz="2" w:space="0" w:color="000000"/>
            </w:tcBorders>
            <w:vAlign w:val="center"/>
            <w:hideMark/>
          </w:tcPr>
          <w:p w14:paraId="76E72465" w14:textId="77777777" w:rsidR="004D00D7" w:rsidRDefault="004D00D7">
            <w:pPr>
              <w:jc w:val="center"/>
              <w:rPr>
                <w:rFonts w:ascii="Times New Roman" w:eastAsia="宋体" w:hAnsi="Times New Roman"/>
              </w:rPr>
            </w:pPr>
            <w:r>
              <w:rPr>
                <w:rFonts w:ascii="宋体" w:eastAsia="宋体" w:hAnsi="宋体" w:cs="宋体" w:hint="eastAsia"/>
                <w:w w:val="105"/>
              </w:rPr>
              <w:t>序号</w:t>
            </w:r>
          </w:p>
        </w:tc>
        <w:tc>
          <w:tcPr>
            <w:tcW w:w="1572" w:type="dxa"/>
            <w:vMerge w:val="restart"/>
            <w:tcBorders>
              <w:top w:val="single" w:sz="12" w:space="0" w:color="000000"/>
              <w:left w:val="single" w:sz="2" w:space="0" w:color="000000"/>
              <w:bottom w:val="single" w:sz="2" w:space="0" w:color="000000"/>
              <w:right w:val="single" w:sz="2" w:space="0" w:color="000000"/>
            </w:tcBorders>
            <w:vAlign w:val="center"/>
            <w:hideMark/>
          </w:tcPr>
          <w:p w14:paraId="1C6C2B82" w14:textId="77777777" w:rsidR="004D00D7" w:rsidRDefault="004D00D7">
            <w:pPr>
              <w:jc w:val="center"/>
              <w:rPr>
                <w:rFonts w:ascii="Times New Roman" w:hAnsi="Times New Roman"/>
              </w:rPr>
            </w:pPr>
            <w:r>
              <w:rPr>
                <w:rFonts w:ascii="宋体" w:eastAsia="宋体" w:hAnsi="宋体" w:cs="宋体" w:hint="eastAsia"/>
                <w:w w:val="105"/>
              </w:rPr>
              <w:t>机械名称</w:t>
            </w:r>
          </w:p>
        </w:tc>
        <w:tc>
          <w:tcPr>
            <w:tcW w:w="3002" w:type="dxa"/>
            <w:gridSpan w:val="2"/>
            <w:vMerge w:val="restart"/>
            <w:tcBorders>
              <w:top w:val="single" w:sz="12" w:space="0" w:color="000000"/>
              <w:left w:val="single" w:sz="2" w:space="0" w:color="000000"/>
              <w:bottom w:val="single" w:sz="2" w:space="0" w:color="000000"/>
              <w:right w:val="single" w:sz="2" w:space="0" w:color="000000"/>
            </w:tcBorders>
            <w:vAlign w:val="center"/>
            <w:hideMark/>
          </w:tcPr>
          <w:p w14:paraId="7CCDD498" w14:textId="77777777" w:rsidR="004D00D7" w:rsidRDefault="004D00D7">
            <w:pPr>
              <w:jc w:val="center"/>
              <w:rPr>
                <w:rFonts w:ascii="Times New Roman" w:hAnsi="Times New Roman"/>
              </w:rPr>
            </w:pPr>
            <w:r>
              <w:rPr>
                <w:rFonts w:ascii="宋体" w:eastAsia="宋体" w:hAnsi="宋体" w:cs="宋体" w:hint="eastAsia"/>
                <w:w w:val="105"/>
              </w:rPr>
              <w:t>性能规格</w:t>
            </w:r>
          </w:p>
        </w:tc>
        <w:tc>
          <w:tcPr>
            <w:tcW w:w="3002" w:type="dxa"/>
            <w:gridSpan w:val="3"/>
            <w:tcBorders>
              <w:top w:val="single" w:sz="12" w:space="0" w:color="000000"/>
              <w:left w:val="single" w:sz="2" w:space="0" w:color="000000"/>
              <w:bottom w:val="single" w:sz="2" w:space="0" w:color="000000"/>
              <w:right w:val="single" w:sz="12" w:space="0" w:color="000000"/>
            </w:tcBorders>
            <w:vAlign w:val="center"/>
            <w:hideMark/>
          </w:tcPr>
          <w:p w14:paraId="7F61B829" w14:textId="77777777" w:rsidR="004D00D7" w:rsidRDefault="004D00D7">
            <w:pPr>
              <w:jc w:val="center"/>
              <w:rPr>
                <w:rFonts w:ascii="Times New Roman" w:hAnsi="Times New Roman"/>
              </w:rPr>
            </w:pPr>
            <w:r>
              <w:rPr>
                <w:rFonts w:ascii="宋体" w:eastAsia="宋体" w:hAnsi="宋体" w:cs="宋体" w:hint="eastAsia"/>
                <w:w w:val="105"/>
              </w:rPr>
              <w:t>能源用量</w:t>
            </w:r>
          </w:p>
        </w:tc>
      </w:tr>
      <w:tr w:rsidR="004D00D7" w14:paraId="66960FF3" w14:textId="77777777" w:rsidTr="004D00D7">
        <w:trPr>
          <w:trHeight w:val="98"/>
        </w:trPr>
        <w:tc>
          <w:tcPr>
            <w:tcW w:w="551" w:type="dxa"/>
            <w:vMerge/>
            <w:tcBorders>
              <w:top w:val="single" w:sz="12" w:space="0" w:color="000000"/>
              <w:left w:val="single" w:sz="12" w:space="0" w:color="000000"/>
              <w:bottom w:val="single" w:sz="2" w:space="0" w:color="000000"/>
              <w:right w:val="single" w:sz="2" w:space="0" w:color="000000"/>
            </w:tcBorders>
            <w:vAlign w:val="center"/>
            <w:hideMark/>
          </w:tcPr>
          <w:p w14:paraId="39B57296" w14:textId="77777777" w:rsidR="004D00D7" w:rsidRDefault="004D00D7">
            <w:pPr>
              <w:rPr>
                <w:rFonts w:ascii="Times New Roman" w:hAnsi="Times New Roman" w:cs="Times New Roman"/>
                <w:kern w:val="2"/>
              </w:rPr>
            </w:pPr>
          </w:p>
        </w:tc>
        <w:tc>
          <w:tcPr>
            <w:tcW w:w="1572" w:type="dxa"/>
            <w:vMerge/>
            <w:tcBorders>
              <w:top w:val="single" w:sz="12" w:space="0" w:color="000000"/>
              <w:left w:val="single" w:sz="2" w:space="0" w:color="000000"/>
              <w:bottom w:val="single" w:sz="2" w:space="0" w:color="000000"/>
              <w:right w:val="single" w:sz="2" w:space="0" w:color="000000"/>
            </w:tcBorders>
            <w:vAlign w:val="center"/>
            <w:hideMark/>
          </w:tcPr>
          <w:p w14:paraId="00F9C441" w14:textId="77777777" w:rsidR="004D00D7" w:rsidRDefault="004D00D7">
            <w:pPr>
              <w:rPr>
                <w:rFonts w:ascii="Times New Roman" w:hAnsi="Times New Roman" w:cs="Times New Roman"/>
                <w:kern w:val="2"/>
              </w:rPr>
            </w:pPr>
          </w:p>
        </w:tc>
        <w:tc>
          <w:tcPr>
            <w:tcW w:w="4574" w:type="dxa"/>
            <w:gridSpan w:val="2"/>
            <w:vMerge/>
            <w:tcBorders>
              <w:top w:val="single" w:sz="12" w:space="0" w:color="000000"/>
              <w:left w:val="single" w:sz="2" w:space="0" w:color="000000"/>
              <w:bottom w:val="single" w:sz="2" w:space="0" w:color="000000"/>
              <w:right w:val="single" w:sz="2" w:space="0" w:color="000000"/>
            </w:tcBorders>
            <w:vAlign w:val="center"/>
            <w:hideMark/>
          </w:tcPr>
          <w:p w14:paraId="08EAAA56" w14:textId="77777777" w:rsidR="004D00D7" w:rsidRDefault="004D00D7">
            <w:pPr>
              <w:rPr>
                <w:rFonts w:ascii="Times New Roman" w:hAnsi="Times New Roman" w:cs="Times New Roman"/>
                <w:kern w:val="2"/>
              </w:rPr>
            </w:pPr>
          </w:p>
        </w:tc>
        <w:tc>
          <w:tcPr>
            <w:tcW w:w="1143" w:type="dxa"/>
            <w:tcBorders>
              <w:top w:val="single" w:sz="2" w:space="0" w:color="000000"/>
              <w:left w:val="single" w:sz="2" w:space="0" w:color="000000"/>
              <w:bottom w:val="single" w:sz="2" w:space="0" w:color="000000"/>
              <w:right w:val="single" w:sz="2" w:space="0" w:color="000000"/>
            </w:tcBorders>
            <w:vAlign w:val="center"/>
            <w:hideMark/>
          </w:tcPr>
          <w:p w14:paraId="2D956BFA" w14:textId="77777777" w:rsidR="004D00D7" w:rsidRDefault="004D00D7">
            <w:pPr>
              <w:jc w:val="center"/>
              <w:rPr>
                <w:rFonts w:ascii="Times New Roman" w:hAnsi="Times New Roman"/>
              </w:rPr>
            </w:pPr>
            <w:r>
              <w:rPr>
                <w:rFonts w:ascii="宋体" w:eastAsia="宋体" w:hAnsi="宋体" w:cs="宋体" w:hint="eastAsia"/>
                <w:w w:val="105"/>
              </w:rPr>
              <w:t>汽油</w:t>
            </w:r>
          </w:p>
          <w:p w14:paraId="585C26C7" w14:textId="77777777" w:rsidR="004D00D7" w:rsidRDefault="004D00D7">
            <w:pPr>
              <w:jc w:val="center"/>
              <w:rPr>
                <w:rFonts w:ascii="Times New Roman" w:hAnsi="Times New Roman"/>
              </w:rPr>
            </w:pPr>
            <w:r>
              <w:rPr>
                <w:rFonts w:ascii="Times New Roman" w:hAnsi="Times New Roman"/>
                <w:w w:val="115"/>
              </w:rPr>
              <w:t>(kg)</w:t>
            </w:r>
          </w:p>
        </w:tc>
        <w:tc>
          <w:tcPr>
            <w:tcW w:w="1000" w:type="dxa"/>
            <w:tcBorders>
              <w:top w:val="single" w:sz="2" w:space="0" w:color="000000"/>
              <w:left w:val="single" w:sz="2" w:space="0" w:color="000000"/>
              <w:bottom w:val="single" w:sz="2" w:space="0" w:color="000000"/>
              <w:right w:val="single" w:sz="2" w:space="0" w:color="000000"/>
            </w:tcBorders>
            <w:vAlign w:val="center"/>
            <w:hideMark/>
          </w:tcPr>
          <w:p w14:paraId="62489764" w14:textId="77777777" w:rsidR="004D00D7" w:rsidRDefault="004D00D7">
            <w:pPr>
              <w:jc w:val="center"/>
              <w:rPr>
                <w:rFonts w:ascii="Times New Roman" w:hAnsi="Times New Roman"/>
              </w:rPr>
            </w:pPr>
            <w:r>
              <w:rPr>
                <w:rFonts w:ascii="宋体" w:eastAsia="宋体" w:hAnsi="宋体" w:cs="宋体" w:hint="eastAsia"/>
                <w:w w:val="105"/>
              </w:rPr>
              <w:t>柴油</w:t>
            </w:r>
          </w:p>
          <w:p w14:paraId="15E4B97D" w14:textId="77777777" w:rsidR="004D00D7" w:rsidRDefault="004D00D7">
            <w:pPr>
              <w:jc w:val="center"/>
              <w:rPr>
                <w:rFonts w:ascii="Times New Roman" w:hAnsi="Times New Roman"/>
              </w:rPr>
            </w:pPr>
            <w:r>
              <w:rPr>
                <w:rFonts w:ascii="Times New Roman" w:hAnsi="Times New Roman"/>
                <w:w w:val="115"/>
              </w:rPr>
              <w:t>(kg)</w:t>
            </w:r>
          </w:p>
        </w:tc>
        <w:tc>
          <w:tcPr>
            <w:tcW w:w="859" w:type="dxa"/>
            <w:tcBorders>
              <w:top w:val="single" w:sz="2" w:space="0" w:color="000000"/>
              <w:left w:val="single" w:sz="2" w:space="0" w:color="000000"/>
              <w:bottom w:val="single" w:sz="2" w:space="0" w:color="000000"/>
              <w:right w:val="single" w:sz="12" w:space="0" w:color="000000"/>
            </w:tcBorders>
            <w:vAlign w:val="center"/>
            <w:hideMark/>
          </w:tcPr>
          <w:p w14:paraId="02ACA1F1" w14:textId="77777777" w:rsidR="004D00D7" w:rsidRDefault="004D00D7">
            <w:pPr>
              <w:jc w:val="center"/>
              <w:rPr>
                <w:rFonts w:ascii="Times New Roman" w:hAnsi="Times New Roman"/>
              </w:rPr>
            </w:pPr>
            <w:r>
              <w:rPr>
                <w:rFonts w:ascii="宋体" w:eastAsia="宋体" w:hAnsi="宋体" w:cs="宋体" w:hint="eastAsia"/>
                <w:w w:val="109"/>
              </w:rPr>
              <w:t>电</w:t>
            </w:r>
          </w:p>
          <w:p w14:paraId="33CD5080" w14:textId="77777777" w:rsidR="004D00D7" w:rsidRDefault="004D00D7">
            <w:pPr>
              <w:jc w:val="center"/>
              <w:rPr>
                <w:rFonts w:ascii="Times New Roman" w:hAnsi="Times New Roman"/>
              </w:rPr>
            </w:pPr>
            <w:r>
              <w:rPr>
                <w:rFonts w:ascii="Times New Roman" w:hAnsi="Times New Roman"/>
                <w:w w:val="110"/>
              </w:rPr>
              <w:t>(kWh)</w:t>
            </w:r>
          </w:p>
        </w:tc>
      </w:tr>
      <w:tr w:rsidR="004D00D7" w14:paraId="7160512C" w14:textId="77777777" w:rsidTr="004D00D7">
        <w:trPr>
          <w:trHeight w:val="400"/>
        </w:trPr>
        <w:tc>
          <w:tcPr>
            <w:tcW w:w="551" w:type="dxa"/>
            <w:tcBorders>
              <w:top w:val="single" w:sz="2" w:space="0" w:color="000000"/>
              <w:left w:val="single" w:sz="12" w:space="0" w:color="000000"/>
              <w:bottom w:val="single" w:sz="2" w:space="0" w:color="000000"/>
              <w:right w:val="single" w:sz="2" w:space="0" w:color="000000"/>
            </w:tcBorders>
            <w:vAlign w:val="center"/>
            <w:hideMark/>
          </w:tcPr>
          <w:p w14:paraId="25EEB8C4" w14:textId="77777777" w:rsidR="004D00D7" w:rsidRDefault="004D00D7">
            <w:pPr>
              <w:jc w:val="center"/>
              <w:rPr>
                <w:rFonts w:ascii="Times New Roman" w:hAnsi="Times New Roman"/>
              </w:rPr>
            </w:pPr>
            <w:r>
              <w:rPr>
                <w:rFonts w:ascii="Times New Roman" w:hAnsi="Times New Roman"/>
              </w:rPr>
              <w:t>52</w:t>
            </w:r>
          </w:p>
        </w:tc>
        <w:tc>
          <w:tcPr>
            <w:tcW w:w="1572" w:type="dxa"/>
            <w:vMerge w:val="restart"/>
            <w:tcBorders>
              <w:top w:val="single" w:sz="2" w:space="0" w:color="000000"/>
              <w:left w:val="single" w:sz="2" w:space="0" w:color="000000"/>
              <w:bottom w:val="single" w:sz="2" w:space="0" w:color="000000"/>
              <w:right w:val="single" w:sz="2" w:space="0" w:color="000000"/>
            </w:tcBorders>
            <w:vAlign w:val="center"/>
            <w:hideMark/>
          </w:tcPr>
          <w:p w14:paraId="523308B9" w14:textId="77777777" w:rsidR="004D00D7" w:rsidRDefault="004D00D7">
            <w:pPr>
              <w:jc w:val="center"/>
              <w:rPr>
                <w:rFonts w:ascii="Times New Roman" w:hAnsi="Times New Roman"/>
              </w:rPr>
            </w:pPr>
            <w:r>
              <w:rPr>
                <w:rFonts w:ascii="宋体" w:eastAsia="宋体" w:hAnsi="宋体" w:cs="宋体" w:hint="eastAsia"/>
                <w:w w:val="105"/>
              </w:rPr>
              <w:t>轮胎式起重机</w:t>
            </w:r>
          </w:p>
        </w:tc>
        <w:tc>
          <w:tcPr>
            <w:tcW w:w="1430" w:type="dxa"/>
            <w:vMerge w:val="restart"/>
            <w:tcBorders>
              <w:top w:val="single" w:sz="2" w:space="0" w:color="000000"/>
              <w:left w:val="single" w:sz="2" w:space="0" w:color="000000"/>
              <w:bottom w:val="single" w:sz="2" w:space="0" w:color="000000"/>
              <w:right w:val="single" w:sz="2" w:space="0" w:color="000000"/>
            </w:tcBorders>
            <w:vAlign w:val="center"/>
            <w:hideMark/>
          </w:tcPr>
          <w:p w14:paraId="0AE29307" w14:textId="77777777" w:rsidR="004D00D7" w:rsidRDefault="004D00D7">
            <w:pPr>
              <w:jc w:val="center"/>
              <w:rPr>
                <w:rFonts w:ascii="Times New Roman" w:hAnsi="Times New Roman"/>
              </w:rPr>
            </w:pPr>
            <w:r>
              <w:rPr>
                <w:rFonts w:ascii="宋体" w:eastAsia="宋体" w:hAnsi="宋体" w:cs="宋体" w:hint="eastAsia"/>
                <w:w w:val="105"/>
              </w:rPr>
              <w:t>提升质量</w:t>
            </w:r>
          </w:p>
        </w:tc>
        <w:tc>
          <w:tcPr>
            <w:tcW w:w="1572" w:type="dxa"/>
            <w:tcBorders>
              <w:top w:val="single" w:sz="2" w:space="0" w:color="000000"/>
              <w:left w:val="single" w:sz="2" w:space="0" w:color="000000"/>
              <w:bottom w:val="single" w:sz="2" w:space="0" w:color="000000"/>
              <w:right w:val="single" w:sz="2" w:space="0" w:color="000000"/>
            </w:tcBorders>
            <w:vAlign w:val="center"/>
            <w:hideMark/>
          </w:tcPr>
          <w:p w14:paraId="312F23A6" w14:textId="77777777" w:rsidR="004D00D7" w:rsidRDefault="004D00D7">
            <w:pPr>
              <w:jc w:val="center"/>
              <w:rPr>
                <w:rFonts w:ascii="Times New Roman" w:hAnsi="Times New Roman"/>
              </w:rPr>
            </w:pPr>
            <w:r>
              <w:rPr>
                <w:rFonts w:ascii="Times New Roman" w:hAnsi="Times New Roman"/>
                <w:w w:val="105"/>
              </w:rPr>
              <w:t>25t</w:t>
            </w:r>
          </w:p>
        </w:tc>
        <w:tc>
          <w:tcPr>
            <w:tcW w:w="1143" w:type="dxa"/>
            <w:tcBorders>
              <w:top w:val="single" w:sz="2" w:space="0" w:color="000000"/>
              <w:left w:val="single" w:sz="2" w:space="0" w:color="000000"/>
              <w:bottom w:val="single" w:sz="2" w:space="0" w:color="000000"/>
              <w:right w:val="single" w:sz="2" w:space="0" w:color="000000"/>
            </w:tcBorders>
            <w:vAlign w:val="center"/>
            <w:hideMark/>
          </w:tcPr>
          <w:p w14:paraId="7877624E" w14:textId="77777777" w:rsidR="004D00D7" w:rsidRDefault="004D00D7">
            <w:pPr>
              <w:jc w:val="center"/>
              <w:rPr>
                <w:rFonts w:ascii="Times New Roman" w:hAnsi="Times New Roman"/>
              </w:rPr>
            </w:pPr>
            <w:r>
              <w:rPr>
                <w:rFonts w:ascii="Times New Roman" w:hAnsi="Times New Roman"/>
              </w:rPr>
              <w:t>——</w:t>
            </w:r>
          </w:p>
        </w:tc>
        <w:tc>
          <w:tcPr>
            <w:tcW w:w="1000" w:type="dxa"/>
            <w:tcBorders>
              <w:top w:val="single" w:sz="2" w:space="0" w:color="000000"/>
              <w:left w:val="single" w:sz="2" w:space="0" w:color="000000"/>
              <w:bottom w:val="single" w:sz="2" w:space="0" w:color="000000"/>
              <w:right w:val="single" w:sz="2" w:space="0" w:color="000000"/>
            </w:tcBorders>
            <w:vAlign w:val="center"/>
            <w:hideMark/>
          </w:tcPr>
          <w:p w14:paraId="170343B9" w14:textId="77777777" w:rsidR="004D00D7" w:rsidRDefault="004D00D7">
            <w:pPr>
              <w:jc w:val="center"/>
              <w:rPr>
                <w:rFonts w:ascii="Times New Roman" w:hAnsi="Times New Roman"/>
              </w:rPr>
            </w:pPr>
            <w:r>
              <w:rPr>
                <w:rFonts w:ascii="Times New Roman" w:hAnsi="Times New Roman"/>
              </w:rPr>
              <w:t>46.26</w:t>
            </w:r>
          </w:p>
        </w:tc>
        <w:tc>
          <w:tcPr>
            <w:tcW w:w="859" w:type="dxa"/>
            <w:tcBorders>
              <w:top w:val="single" w:sz="2" w:space="0" w:color="000000"/>
              <w:left w:val="single" w:sz="2" w:space="0" w:color="000000"/>
              <w:bottom w:val="single" w:sz="2" w:space="0" w:color="000000"/>
              <w:right w:val="single" w:sz="12" w:space="0" w:color="000000"/>
            </w:tcBorders>
            <w:vAlign w:val="center"/>
            <w:hideMark/>
          </w:tcPr>
          <w:p w14:paraId="7349CD92" w14:textId="77777777" w:rsidR="004D00D7" w:rsidRDefault="004D00D7">
            <w:pPr>
              <w:jc w:val="center"/>
              <w:rPr>
                <w:rFonts w:ascii="Times New Roman" w:hAnsi="Times New Roman"/>
              </w:rPr>
            </w:pPr>
            <w:r>
              <w:rPr>
                <w:rFonts w:ascii="Times New Roman" w:hAnsi="Times New Roman"/>
              </w:rPr>
              <w:t>——</w:t>
            </w:r>
          </w:p>
        </w:tc>
      </w:tr>
      <w:tr w:rsidR="004D00D7" w14:paraId="76A168E1" w14:textId="77777777" w:rsidTr="004D00D7">
        <w:trPr>
          <w:trHeight w:val="400"/>
        </w:trPr>
        <w:tc>
          <w:tcPr>
            <w:tcW w:w="551" w:type="dxa"/>
            <w:tcBorders>
              <w:top w:val="nil"/>
              <w:left w:val="single" w:sz="12" w:space="0" w:color="000000"/>
              <w:bottom w:val="single" w:sz="2" w:space="0" w:color="000000"/>
              <w:right w:val="single" w:sz="2" w:space="0" w:color="000000"/>
            </w:tcBorders>
            <w:vAlign w:val="center"/>
            <w:hideMark/>
          </w:tcPr>
          <w:p w14:paraId="1716FDFF" w14:textId="77777777" w:rsidR="004D00D7" w:rsidRDefault="004D00D7">
            <w:pPr>
              <w:jc w:val="center"/>
              <w:rPr>
                <w:rFonts w:ascii="Times New Roman" w:hAnsi="Times New Roman"/>
              </w:rPr>
            </w:pPr>
            <w:r>
              <w:rPr>
                <w:rFonts w:ascii="Times New Roman" w:hAnsi="Times New Roman"/>
              </w:rPr>
              <w:t>53</w:t>
            </w:r>
          </w:p>
        </w:tc>
        <w:tc>
          <w:tcPr>
            <w:tcW w:w="1572" w:type="dxa"/>
            <w:vMerge/>
            <w:tcBorders>
              <w:top w:val="single" w:sz="2" w:space="0" w:color="000000"/>
              <w:left w:val="single" w:sz="2" w:space="0" w:color="000000"/>
              <w:bottom w:val="single" w:sz="2" w:space="0" w:color="000000"/>
              <w:right w:val="single" w:sz="2" w:space="0" w:color="000000"/>
            </w:tcBorders>
            <w:vAlign w:val="center"/>
            <w:hideMark/>
          </w:tcPr>
          <w:p w14:paraId="681AE099" w14:textId="77777777" w:rsidR="004D00D7" w:rsidRDefault="004D00D7">
            <w:pPr>
              <w:rPr>
                <w:rFonts w:ascii="Times New Roman" w:hAnsi="Times New Roman" w:cs="Times New Roman"/>
                <w:kern w:val="2"/>
              </w:rPr>
            </w:pPr>
          </w:p>
        </w:tc>
        <w:tc>
          <w:tcPr>
            <w:tcW w:w="3002" w:type="dxa"/>
            <w:vMerge/>
            <w:tcBorders>
              <w:top w:val="single" w:sz="2" w:space="0" w:color="000000"/>
              <w:left w:val="single" w:sz="2" w:space="0" w:color="000000"/>
              <w:bottom w:val="single" w:sz="2" w:space="0" w:color="000000"/>
              <w:right w:val="single" w:sz="2" w:space="0" w:color="000000"/>
            </w:tcBorders>
            <w:vAlign w:val="center"/>
            <w:hideMark/>
          </w:tcPr>
          <w:p w14:paraId="6A2739ED" w14:textId="77777777" w:rsidR="004D00D7" w:rsidRDefault="004D00D7">
            <w:pPr>
              <w:rPr>
                <w:rFonts w:ascii="Times New Roman" w:hAnsi="Times New Roman" w:cs="Times New Roman"/>
                <w:kern w:val="2"/>
              </w:rPr>
            </w:pPr>
          </w:p>
        </w:tc>
        <w:tc>
          <w:tcPr>
            <w:tcW w:w="1572" w:type="dxa"/>
            <w:tcBorders>
              <w:top w:val="single" w:sz="2" w:space="0" w:color="000000"/>
              <w:left w:val="single" w:sz="2" w:space="0" w:color="000000"/>
              <w:bottom w:val="single" w:sz="2" w:space="0" w:color="000000"/>
              <w:right w:val="single" w:sz="2" w:space="0" w:color="000000"/>
            </w:tcBorders>
            <w:vAlign w:val="center"/>
            <w:hideMark/>
          </w:tcPr>
          <w:p w14:paraId="7DE62BF6" w14:textId="77777777" w:rsidR="004D00D7" w:rsidRDefault="004D00D7">
            <w:pPr>
              <w:jc w:val="center"/>
              <w:rPr>
                <w:rFonts w:ascii="Times New Roman" w:hAnsi="Times New Roman"/>
              </w:rPr>
            </w:pPr>
            <w:r>
              <w:rPr>
                <w:rFonts w:ascii="Times New Roman" w:hAnsi="Times New Roman"/>
                <w:w w:val="105"/>
              </w:rPr>
              <w:t>40t</w:t>
            </w:r>
          </w:p>
        </w:tc>
        <w:tc>
          <w:tcPr>
            <w:tcW w:w="1143" w:type="dxa"/>
            <w:tcBorders>
              <w:top w:val="single" w:sz="2" w:space="0" w:color="000000"/>
              <w:left w:val="single" w:sz="2" w:space="0" w:color="000000"/>
              <w:bottom w:val="single" w:sz="2" w:space="0" w:color="000000"/>
              <w:right w:val="single" w:sz="2" w:space="0" w:color="000000"/>
            </w:tcBorders>
            <w:vAlign w:val="center"/>
            <w:hideMark/>
          </w:tcPr>
          <w:p w14:paraId="023167AB" w14:textId="77777777" w:rsidR="004D00D7" w:rsidRDefault="004D00D7">
            <w:pPr>
              <w:jc w:val="center"/>
              <w:rPr>
                <w:rFonts w:ascii="Times New Roman" w:hAnsi="Times New Roman"/>
              </w:rPr>
            </w:pPr>
            <w:r>
              <w:rPr>
                <w:rFonts w:ascii="Times New Roman" w:hAnsi="Times New Roman"/>
              </w:rPr>
              <w:t>——</w:t>
            </w:r>
          </w:p>
        </w:tc>
        <w:tc>
          <w:tcPr>
            <w:tcW w:w="1000" w:type="dxa"/>
            <w:tcBorders>
              <w:top w:val="single" w:sz="2" w:space="0" w:color="000000"/>
              <w:left w:val="single" w:sz="2" w:space="0" w:color="000000"/>
              <w:bottom w:val="single" w:sz="2" w:space="0" w:color="000000"/>
              <w:right w:val="single" w:sz="2" w:space="0" w:color="000000"/>
            </w:tcBorders>
            <w:vAlign w:val="center"/>
            <w:hideMark/>
          </w:tcPr>
          <w:p w14:paraId="3C62C2CB" w14:textId="77777777" w:rsidR="004D00D7" w:rsidRDefault="004D00D7">
            <w:pPr>
              <w:jc w:val="center"/>
              <w:rPr>
                <w:rFonts w:ascii="Times New Roman" w:hAnsi="Times New Roman"/>
              </w:rPr>
            </w:pPr>
            <w:r>
              <w:rPr>
                <w:rFonts w:ascii="Times New Roman" w:hAnsi="Times New Roman"/>
              </w:rPr>
              <w:t>62.76</w:t>
            </w:r>
          </w:p>
        </w:tc>
        <w:tc>
          <w:tcPr>
            <w:tcW w:w="859" w:type="dxa"/>
            <w:tcBorders>
              <w:top w:val="single" w:sz="2" w:space="0" w:color="000000"/>
              <w:left w:val="single" w:sz="2" w:space="0" w:color="000000"/>
              <w:bottom w:val="single" w:sz="2" w:space="0" w:color="000000"/>
              <w:right w:val="single" w:sz="12" w:space="0" w:color="000000"/>
            </w:tcBorders>
            <w:vAlign w:val="center"/>
            <w:hideMark/>
          </w:tcPr>
          <w:p w14:paraId="33D7BE04" w14:textId="77777777" w:rsidR="004D00D7" w:rsidRDefault="004D00D7">
            <w:pPr>
              <w:jc w:val="center"/>
              <w:rPr>
                <w:rFonts w:ascii="Times New Roman" w:hAnsi="Times New Roman"/>
              </w:rPr>
            </w:pPr>
            <w:r>
              <w:rPr>
                <w:rFonts w:ascii="Times New Roman" w:hAnsi="Times New Roman"/>
              </w:rPr>
              <w:t>——</w:t>
            </w:r>
          </w:p>
        </w:tc>
      </w:tr>
      <w:tr w:rsidR="004D00D7" w14:paraId="2EEACF4D" w14:textId="77777777" w:rsidTr="004D00D7">
        <w:trPr>
          <w:trHeight w:val="308"/>
        </w:trPr>
        <w:tc>
          <w:tcPr>
            <w:tcW w:w="551" w:type="dxa"/>
            <w:tcBorders>
              <w:top w:val="nil"/>
              <w:left w:val="single" w:sz="12" w:space="0" w:color="000000"/>
              <w:bottom w:val="single" w:sz="2" w:space="0" w:color="000000"/>
              <w:right w:val="single" w:sz="2" w:space="0" w:color="000000"/>
            </w:tcBorders>
            <w:vAlign w:val="center"/>
            <w:hideMark/>
          </w:tcPr>
          <w:p w14:paraId="2941803E" w14:textId="77777777" w:rsidR="004D00D7" w:rsidRDefault="004D00D7">
            <w:pPr>
              <w:jc w:val="center"/>
              <w:rPr>
                <w:rFonts w:ascii="Times New Roman" w:hAnsi="Times New Roman"/>
              </w:rPr>
            </w:pPr>
            <w:r>
              <w:rPr>
                <w:rFonts w:ascii="Times New Roman" w:hAnsi="Times New Roman"/>
              </w:rPr>
              <w:t>54</w:t>
            </w:r>
          </w:p>
        </w:tc>
        <w:tc>
          <w:tcPr>
            <w:tcW w:w="1572" w:type="dxa"/>
            <w:vMerge/>
            <w:tcBorders>
              <w:top w:val="single" w:sz="2" w:space="0" w:color="000000"/>
              <w:left w:val="single" w:sz="2" w:space="0" w:color="000000"/>
              <w:bottom w:val="single" w:sz="2" w:space="0" w:color="000000"/>
              <w:right w:val="single" w:sz="2" w:space="0" w:color="000000"/>
            </w:tcBorders>
            <w:vAlign w:val="center"/>
            <w:hideMark/>
          </w:tcPr>
          <w:p w14:paraId="50E191C8" w14:textId="77777777" w:rsidR="004D00D7" w:rsidRDefault="004D00D7">
            <w:pPr>
              <w:rPr>
                <w:rFonts w:ascii="Times New Roman" w:hAnsi="Times New Roman" w:cs="Times New Roman"/>
                <w:kern w:val="2"/>
              </w:rPr>
            </w:pPr>
          </w:p>
        </w:tc>
        <w:tc>
          <w:tcPr>
            <w:tcW w:w="3002" w:type="dxa"/>
            <w:vMerge/>
            <w:tcBorders>
              <w:top w:val="single" w:sz="2" w:space="0" w:color="000000"/>
              <w:left w:val="single" w:sz="2" w:space="0" w:color="000000"/>
              <w:bottom w:val="single" w:sz="2" w:space="0" w:color="000000"/>
              <w:right w:val="single" w:sz="2" w:space="0" w:color="000000"/>
            </w:tcBorders>
            <w:vAlign w:val="center"/>
            <w:hideMark/>
          </w:tcPr>
          <w:p w14:paraId="78A27587" w14:textId="77777777" w:rsidR="004D00D7" w:rsidRDefault="004D00D7">
            <w:pPr>
              <w:rPr>
                <w:rFonts w:ascii="Times New Roman" w:hAnsi="Times New Roman" w:cs="Times New Roman"/>
                <w:kern w:val="2"/>
              </w:rPr>
            </w:pPr>
          </w:p>
        </w:tc>
        <w:tc>
          <w:tcPr>
            <w:tcW w:w="1572" w:type="dxa"/>
            <w:tcBorders>
              <w:top w:val="single" w:sz="2" w:space="0" w:color="000000"/>
              <w:left w:val="single" w:sz="2" w:space="0" w:color="000000"/>
              <w:bottom w:val="single" w:sz="2" w:space="0" w:color="000000"/>
              <w:right w:val="single" w:sz="2" w:space="0" w:color="000000"/>
            </w:tcBorders>
            <w:vAlign w:val="center"/>
            <w:hideMark/>
          </w:tcPr>
          <w:p w14:paraId="0B83AE03" w14:textId="77777777" w:rsidR="004D00D7" w:rsidRDefault="004D00D7">
            <w:pPr>
              <w:jc w:val="center"/>
              <w:rPr>
                <w:rFonts w:ascii="Times New Roman" w:hAnsi="Times New Roman"/>
              </w:rPr>
            </w:pPr>
            <w:r>
              <w:rPr>
                <w:rFonts w:ascii="Times New Roman" w:hAnsi="Times New Roman"/>
                <w:w w:val="110"/>
              </w:rPr>
              <w:t>50t</w:t>
            </w:r>
          </w:p>
        </w:tc>
        <w:tc>
          <w:tcPr>
            <w:tcW w:w="1143" w:type="dxa"/>
            <w:tcBorders>
              <w:top w:val="single" w:sz="2" w:space="0" w:color="000000"/>
              <w:left w:val="single" w:sz="2" w:space="0" w:color="000000"/>
              <w:bottom w:val="single" w:sz="2" w:space="0" w:color="000000"/>
              <w:right w:val="single" w:sz="2" w:space="0" w:color="000000"/>
            </w:tcBorders>
            <w:vAlign w:val="center"/>
            <w:hideMark/>
          </w:tcPr>
          <w:p w14:paraId="55B76734" w14:textId="77777777" w:rsidR="004D00D7" w:rsidRDefault="004D00D7">
            <w:pPr>
              <w:jc w:val="center"/>
              <w:rPr>
                <w:rFonts w:ascii="Times New Roman" w:hAnsi="Times New Roman"/>
              </w:rPr>
            </w:pPr>
            <w:r>
              <w:rPr>
                <w:rFonts w:ascii="Times New Roman" w:hAnsi="Times New Roman"/>
              </w:rPr>
              <w:t>——</w:t>
            </w:r>
          </w:p>
        </w:tc>
        <w:tc>
          <w:tcPr>
            <w:tcW w:w="1000" w:type="dxa"/>
            <w:tcBorders>
              <w:top w:val="single" w:sz="2" w:space="0" w:color="000000"/>
              <w:left w:val="single" w:sz="2" w:space="0" w:color="000000"/>
              <w:bottom w:val="single" w:sz="2" w:space="0" w:color="000000"/>
              <w:right w:val="single" w:sz="2" w:space="0" w:color="000000"/>
            </w:tcBorders>
            <w:vAlign w:val="center"/>
            <w:hideMark/>
          </w:tcPr>
          <w:p w14:paraId="77FF25FB" w14:textId="77777777" w:rsidR="004D00D7" w:rsidRDefault="004D00D7">
            <w:pPr>
              <w:jc w:val="center"/>
              <w:rPr>
                <w:rFonts w:ascii="Times New Roman" w:hAnsi="Times New Roman"/>
              </w:rPr>
            </w:pPr>
            <w:r>
              <w:rPr>
                <w:rFonts w:ascii="Times New Roman" w:hAnsi="Times New Roman"/>
              </w:rPr>
              <w:t>64.76</w:t>
            </w:r>
          </w:p>
        </w:tc>
        <w:tc>
          <w:tcPr>
            <w:tcW w:w="859" w:type="dxa"/>
            <w:tcBorders>
              <w:top w:val="single" w:sz="2" w:space="0" w:color="000000"/>
              <w:left w:val="single" w:sz="2" w:space="0" w:color="000000"/>
              <w:bottom w:val="single" w:sz="2" w:space="0" w:color="000000"/>
              <w:right w:val="single" w:sz="12" w:space="0" w:color="000000"/>
            </w:tcBorders>
            <w:vAlign w:val="center"/>
            <w:hideMark/>
          </w:tcPr>
          <w:p w14:paraId="12610433" w14:textId="77777777" w:rsidR="004D00D7" w:rsidRDefault="004D00D7">
            <w:pPr>
              <w:jc w:val="center"/>
              <w:rPr>
                <w:rFonts w:ascii="Times New Roman" w:hAnsi="Times New Roman"/>
              </w:rPr>
            </w:pPr>
            <w:r>
              <w:rPr>
                <w:rFonts w:ascii="Times New Roman" w:hAnsi="Times New Roman"/>
              </w:rPr>
              <w:t>——</w:t>
            </w:r>
          </w:p>
        </w:tc>
      </w:tr>
      <w:tr w:rsidR="004D00D7" w14:paraId="058A039B" w14:textId="77777777" w:rsidTr="004D00D7">
        <w:trPr>
          <w:trHeight w:val="400"/>
        </w:trPr>
        <w:tc>
          <w:tcPr>
            <w:tcW w:w="551" w:type="dxa"/>
            <w:tcBorders>
              <w:top w:val="single" w:sz="2" w:space="0" w:color="000000"/>
              <w:left w:val="single" w:sz="12" w:space="0" w:color="000000"/>
              <w:bottom w:val="single" w:sz="2" w:space="0" w:color="000000"/>
              <w:right w:val="single" w:sz="2" w:space="0" w:color="000000"/>
            </w:tcBorders>
            <w:vAlign w:val="center"/>
            <w:hideMark/>
          </w:tcPr>
          <w:p w14:paraId="011F8E59" w14:textId="77777777" w:rsidR="004D00D7" w:rsidRDefault="004D00D7">
            <w:pPr>
              <w:jc w:val="center"/>
              <w:rPr>
                <w:rFonts w:ascii="Times New Roman" w:hAnsi="Times New Roman"/>
              </w:rPr>
            </w:pPr>
            <w:r>
              <w:rPr>
                <w:rFonts w:ascii="Times New Roman" w:hAnsi="Times New Roman"/>
              </w:rPr>
              <w:t>55</w:t>
            </w:r>
          </w:p>
        </w:tc>
        <w:tc>
          <w:tcPr>
            <w:tcW w:w="1572" w:type="dxa"/>
            <w:vMerge w:val="restart"/>
            <w:tcBorders>
              <w:top w:val="single" w:sz="2" w:space="0" w:color="000000"/>
              <w:left w:val="single" w:sz="2" w:space="0" w:color="000000"/>
              <w:bottom w:val="single" w:sz="2" w:space="0" w:color="000000"/>
              <w:right w:val="single" w:sz="2" w:space="0" w:color="000000"/>
            </w:tcBorders>
            <w:vAlign w:val="center"/>
            <w:hideMark/>
          </w:tcPr>
          <w:p w14:paraId="32A4A9D9" w14:textId="77777777" w:rsidR="004D00D7" w:rsidRDefault="004D00D7">
            <w:pPr>
              <w:jc w:val="center"/>
              <w:rPr>
                <w:rFonts w:ascii="Times New Roman" w:hAnsi="Times New Roman"/>
              </w:rPr>
            </w:pPr>
            <w:r>
              <w:rPr>
                <w:rFonts w:ascii="宋体" w:eastAsia="宋体" w:hAnsi="宋体" w:cs="宋体" w:hint="eastAsia"/>
                <w:w w:val="105"/>
              </w:rPr>
              <w:t>汽车式起重机</w:t>
            </w:r>
          </w:p>
        </w:tc>
        <w:tc>
          <w:tcPr>
            <w:tcW w:w="1430" w:type="dxa"/>
            <w:vMerge w:val="restart"/>
            <w:tcBorders>
              <w:top w:val="single" w:sz="2" w:space="0" w:color="000000"/>
              <w:left w:val="single" w:sz="2" w:space="0" w:color="000000"/>
              <w:bottom w:val="single" w:sz="2" w:space="0" w:color="000000"/>
              <w:right w:val="single" w:sz="2" w:space="0" w:color="000000"/>
            </w:tcBorders>
            <w:vAlign w:val="center"/>
            <w:hideMark/>
          </w:tcPr>
          <w:p w14:paraId="7214C88A" w14:textId="77777777" w:rsidR="004D00D7" w:rsidRDefault="004D00D7">
            <w:pPr>
              <w:jc w:val="center"/>
              <w:rPr>
                <w:rFonts w:ascii="Times New Roman" w:hAnsi="Times New Roman"/>
              </w:rPr>
            </w:pPr>
            <w:r>
              <w:rPr>
                <w:rFonts w:ascii="宋体" w:eastAsia="宋体" w:hAnsi="宋体" w:cs="宋体" w:hint="eastAsia"/>
                <w:w w:val="105"/>
              </w:rPr>
              <w:t>提升质量</w:t>
            </w:r>
          </w:p>
        </w:tc>
        <w:tc>
          <w:tcPr>
            <w:tcW w:w="1572" w:type="dxa"/>
            <w:tcBorders>
              <w:top w:val="single" w:sz="2" w:space="0" w:color="000000"/>
              <w:left w:val="single" w:sz="2" w:space="0" w:color="000000"/>
              <w:bottom w:val="single" w:sz="2" w:space="0" w:color="000000"/>
              <w:right w:val="single" w:sz="2" w:space="0" w:color="000000"/>
            </w:tcBorders>
            <w:vAlign w:val="center"/>
            <w:hideMark/>
          </w:tcPr>
          <w:p w14:paraId="225E5241" w14:textId="77777777" w:rsidR="004D00D7" w:rsidRDefault="004D00D7">
            <w:pPr>
              <w:jc w:val="center"/>
              <w:rPr>
                <w:rFonts w:ascii="Times New Roman" w:hAnsi="Times New Roman"/>
              </w:rPr>
            </w:pPr>
            <w:r>
              <w:rPr>
                <w:rFonts w:ascii="Times New Roman" w:hAnsi="Times New Roman"/>
                <w:w w:val="105"/>
              </w:rPr>
              <w:t>8t</w:t>
            </w:r>
          </w:p>
        </w:tc>
        <w:tc>
          <w:tcPr>
            <w:tcW w:w="1143" w:type="dxa"/>
            <w:tcBorders>
              <w:top w:val="single" w:sz="2" w:space="0" w:color="000000"/>
              <w:left w:val="single" w:sz="2" w:space="0" w:color="000000"/>
              <w:bottom w:val="single" w:sz="2" w:space="0" w:color="000000"/>
              <w:right w:val="single" w:sz="2" w:space="0" w:color="000000"/>
            </w:tcBorders>
            <w:vAlign w:val="center"/>
            <w:hideMark/>
          </w:tcPr>
          <w:p w14:paraId="17864A14" w14:textId="77777777" w:rsidR="004D00D7" w:rsidRDefault="004D00D7">
            <w:pPr>
              <w:jc w:val="center"/>
              <w:rPr>
                <w:rFonts w:ascii="Times New Roman" w:hAnsi="Times New Roman"/>
              </w:rPr>
            </w:pPr>
            <w:r>
              <w:rPr>
                <w:rFonts w:ascii="Times New Roman" w:hAnsi="Times New Roman"/>
              </w:rPr>
              <w:t>——</w:t>
            </w:r>
          </w:p>
        </w:tc>
        <w:tc>
          <w:tcPr>
            <w:tcW w:w="1000" w:type="dxa"/>
            <w:tcBorders>
              <w:top w:val="single" w:sz="2" w:space="0" w:color="000000"/>
              <w:left w:val="single" w:sz="2" w:space="0" w:color="000000"/>
              <w:bottom w:val="single" w:sz="2" w:space="0" w:color="000000"/>
              <w:right w:val="single" w:sz="2" w:space="0" w:color="000000"/>
            </w:tcBorders>
            <w:vAlign w:val="center"/>
            <w:hideMark/>
          </w:tcPr>
          <w:p w14:paraId="15D4992A" w14:textId="77777777" w:rsidR="004D00D7" w:rsidRDefault="004D00D7">
            <w:pPr>
              <w:jc w:val="center"/>
              <w:rPr>
                <w:rFonts w:ascii="Times New Roman" w:hAnsi="Times New Roman"/>
              </w:rPr>
            </w:pPr>
            <w:r>
              <w:rPr>
                <w:rFonts w:ascii="Times New Roman" w:hAnsi="Times New Roman"/>
              </w:rPr>
              <w:t>28.43</w:t>
            </w:r>
          </w:p>
        </w:tc>
        <w:tc>
          <w:tcPr>
            <w:tcW w:w="859" w:type="dxa"/>
            <w:tcBorders>
              <w:top w:val="single" w:sz="2" w:space="0" w:color="000000"/>
              <w:left w:val="single" w:sz="2" w:space="0" w:color="000000"/>
              <w:bottom w:val="single" w:sz="2" w:space="0" w:color="000000"/>
              <w:right w:val="single" w:sz="12" w:space="0" w:color="000000"/>
            </w:tcBorders>
            <w:vAlign w:val="center"/>
            <w:hideMark/>
          </w:tcPr>
          <w:p w14:paraId="1804A711" w14:textId="77777777" w:rsidR="004D00D7" w:rsidRDefault="004D00D7">
            <w:pPr>
              <w:jc w:val="center"/>
              <w:rPr>
                <w:rFonts w:ascii="Times New Roman" w:hAnsi="Times New Roman"/>
              </w:rPr>
            </w:pPr>
            <w:r>
              <w:rPr>
                <w:rFonts w:ascii="Times New Roman" w:hAnsi="Times New Roman"/>
              </w:rPr>
              <w:t>——</w:t>
            </w:r>
          </w:p>
        </w:tc>
      </w:tr>
      <w:tr w:rsidR="004D00D7" w14:paraId="45AA2A21" w14:textId="77777777" w:rsidTr="004D00D7">
        <w:trPr>
          <w:trHeight w:val="290"/>
        </w:trPr>
        <w:tc>
          <w:tcPr>
            <w:tcW w:w="551" w:type="dxa"/>
            <w:tcBorders>
              <w:top w:val="nil"/>
              <w:left w:val="single" w:sz="12" w:space="0" w:color="000000"/>
              <w:bottom w:val="single" w:sz="2" w:space="0" w:color="000000"/>
              <w:right w:val="single" w:sz="2" w:space="0" w:color="000000"/>
            </w:tcBorders>
            <w:vAlign w:val="center"/>
            <w:hideMark/>
          </w:tcPr>
          <w:p w14:paraId="1AB90F47" w14:textId="77777777" w:rsidR="004D00D7" w:rsidRDefault="004D00D7">
            <w:pPr>
              <w:jc w:val="center"/>
              <w:rPr>
                <w:rFonts w:ascii="Times New Roman" w:hAnsi="Times New Roman"/>
              </w:rPr>
            </w:pPr>
            <w:r>
              <w:rPr>
                <w:rFonts w:ascii="Times New Roman" w:hAnsi="Times New Roman"/>
              </w:rPr>
              <w:t>56</w:t>
            </w:r>
          </w:p>
        </w:tc>
        <w:tc>
          <w:tcPr>
            <w:tcW w:w="1572" w:type="dxa"/>
            <w:vMerge/>
            <w:tcBorders>
              <w:top w:val="single" w:sz="2" w:space="0" w:color="000000"/>
              <w:left w:val="single" w:sz="2" w:space="0" w:color="000000"/>
              <w:bottom w:val="single" w:sz="2" w:space="0" w:color="000000"/>
              <w:right w:val="single" w:sz="2" w:space="0" w:color="000000"/>
            </w:tcBorders>
            <w:vAlign w:val="center"/>
            <w:hideMark/>
          </w:tcPr>
          <w:p w14:paraId="488BD296" w14:textId="77777777" w:rsidR="004D00D7" w:rsidRDefault="004D00D7">
            <w:pPr>
              <w:rPr>
                <w:rFonts w:ascii="Times New Roman" w:hAnsi="Times New Roman" w:cs="Times New Roman"/>
                <w:kern w:val="2"/>
              </w:rPr>
            </w:pPr>
          </w:p>
        </w:tc>
        <w:tc>
          <w:tcPr>
            <w:tcW w:w="3002" w:type="dxa"/>
            <w:vMerge/>
            <w:tcBorders>
              <w:top w:val="single" w:sz="2" w:space="0" w:color="000000"/>
              <w:left w:val="single" w:sz="2" w:space="0" w:color="000000"/>
              <w:bottom w:val="single" w:sz="2" w:space="0" w:color="000000"/>
              <w:right w:val="single" w:sz="2" w:space="0" w:color="000000"/>
            </w:tcBorders>
            <w:vAlign w:val="center"/>
            <w:hideMark/>
          </w:tcPr>
          <w:p w14:paraId="371A9C62" w14:textId="77777777" w:rsidR="004D00D7" w:rsidRDefault="004D00D7">
            <w:pPr>
              <w:rPr>
                <w:rFonts w:ascii="Times New Roman" w:hAnsi="Times New Roman" w:cs="Times New Roman"/>
                <w:kern w:val="2"/>
              </w:rPr>
            </w:pPr>
          </w:p>
        </w:tc>
        <w:tc>
          <w:tcPr>
            <w:tcW w:w="1572" w:type="dxa"/>
            <w:tcBorders>
              <w:top w:val="single" w:sz="2" w:space="0" w:color="000000"/>
              <w:left w:val="single" w:sz="2" w:space="0" w:color="000000"/>
              <w:bottom w:val="single" w:sz="2" w:space="0" w:color="000000"/>
              <w:right w:val="single" w:sz="2" w:space="0" w:color="000000"/>
            </w:tcBorders>
            <w:vAlign w:val="center"/>
            <w:hideMark/>
          </w:tcPr>
          <w:p w14:paraId="12EE37EB" w14:textId="77777777" w:rsidR="004D00D7" w:rsidRDefault="004D00D7">
            <w:pPr>
              <w:jc w:val="center"/>
              <w:rPr>
                <w:rFonts w:ascii="Times New Roman" w:hAnsi="Times New Roman"/>
              </w:rPr>
            </w:pPr>
            <w:r>
              <w:rPr>
                <w:rFonts w:ascii="Times New Roman" w:hAnsi="Times New Roman"/>
              </w:rPr>
              <w:t>12t</w:t>
            </w:r>
          </w:p>
        </w:tc>
        <w:tc>
          <w:tcPr>
            <w:tcW w:w="1143" w:type="dxa"/>
            <w:tcBorders>
              <w:top w:val="single" w:sz="2" w:space="0" w:color="000000"/>
              <w:left w:val="single" w:sz="2" w:space="0" w:color="000000"/>
              <w:bottom w:val="single" w:sz="2" w:space="0" w:color="000000"/>
              <w:right w:val="single" w:sz="2" w:space="0" w:color="000000"/>
            </w:tcBorders>
            <w:vAlign w:val="center"/>
            <w:hideMark/>
          </w:tcPr>
          <w:p w14:paraId="57E3DD74" w14:textId="77777777" w:rsidR="004D00D7" w:rsidRDefault="004D00D7">
            <w:pPr>
              <w:jc w:val="center"/>
              <w:rPr>
                <w:rFonts w:ascii="Times New Roman" w:hAnsi="Times New Roman"/>
              </w:rPr>
            </w:pPr>
            <w:r>
              <w:rPr>
                <w:rFonts w:ascii="Times New Roman" w:hAnsi="Times New Roman"/>
              </w:rPr>
              <w:t>——</w:t>
            </w:r>
          </w:p>
        </w:tc>
        <w:tc>
          <w:tcPr>
            <w:tcW w:w="1000" w:type="dxa"/>
            <w:tcBorders>
              <w:top w:val="single" w:sz="2" w:space="0" w:color="000000"/>
              <w:left w:val="single" w:sz="2" w:space="0" w:color="000000"/>
              <w:bottom w:val="single" w:sz="2" w:space="0" w:color="000000"/>
              <w:right w:val="single" w:sz="2" w:space="0" w:color="000000"/>
            </w:tcBorders>
            <w:vAlign w:val="center"/>
            <w:hideMark/>
          </w:tcPr>
          <w:p w14:paraId="5BB395FD" w14:textId="77777777" w:rsidR="004D00D7" w:rsidRDefault="004D00D7">
            <w:pPr>
              <w:jc w:val="center"/>
              <w:rPr>
                <w:rFonts w:ascii="Times New Roman" w:hAnsi="Times New Roman"/>
              </w:rPr>
            </w:pPr>
            <w:r>
              <w:rPr>
                <w:rFonts w:ascii="Times New Roman" w:hAnsi="Times New Roman"/>
              </w:rPr>
              <w:t>30.55</w:t>
            </w:r>
          </w:p>
        </w:tc>
        <w:tc>
          <w:tcPr>
            <w:tcW w:w="859" w:type="dxa"/>
            <w:tcBorders>
              <w:top w:val="single" w:sz="2" w:space="0" w:color="000000"/>
              <w:left w:val="single" w:sz="2" w:space="0" w:color="000000"/>
              <w:bottom w:val="single" w:sz="2" w:space="0" w:color="000000"/>
              <w:right w:val="single" w:sz="12" w:space="0" w:color="000000"/>
            </w:tcBorders>
            <w:vAlign w:val="center"/>
            <w:hideMark/>
          </w:tcPr>
          <w:p w14:paraId="138DE580" w14:textId="77777777" w:rsidR="004D00D7" w:rsidRDefault="004D00D7">
            <w:pPr>
              <w:jc w:val="center"/>
              <w:rPr>
                <w:rFonts w:ascii="Times New Roman" w:hAnsi="Times New Roman"/>
              </w:rPr>
            </w:pPr>
            <w:r>
              <w:rPr>
                <w:rFonts w:ascii="Times New Roman" w:hAnsi="Times New Roman"/>
              </w:rPr>
              <w:t>——</w:t>
            </w:r>
          </w:p>
        </w:tc>
      </w:tr>
      <w:tr w:rsidR="004D00D7" w14:paraId="050F032F" w14:textId="77777777" w:rsidTr="004D00D7">
        <w:trPr>
          <w:trHeight w:val="400"/>
        </w:trPr>
        <w:tc>
          <w:tcPr>
            <w:tcW w:w="551" w:type="dxa"/>
            <w:tcBorders>
              <w:top w:val="nil"/>
              <w:left w:val="single" w:sz="12" w:space="0" w:color="000000"/>
              <w:bottom w:val="single" w:sz="2" w:space="0" w:color="000000"/>
              <w:right w:val="single" w:sz="2" w:space="0" w:color="000000"/>
            </w:tcBorders>
            <w:vAlign w:val="center"/>
            <w:hideMark/>
          </w:tcPr>
          <w:p w14:paraId="2C1F0A88" w14:textId="77777777" w:rsidR="004D00D7" w:rsidRDefault="004D00D7">
            <w:pPr>
              <w:jc w:val="center"/>
              <w:rPr>
                <w:rFonts w:ascii="Times New Roman" w:hAnsi="Times New Roman"/>
              </w:rPr>
            </w:pPr>
            <w:r>
              <w:rPr>
                <w:rFonts w:ascii="Times New Roman" w:hAnsi="Times New Roman"/>
              </w:rPr>
              <w:t>57</w:t>
            </w:r>
          </w:p>
        </w:tc>
        <w:tc>
          <w:tcPr>
            <w:tcW w:w="1572" w:type="dxa"/>
            <w:vMerge/>
            <w:tcBorders>
              <w:top w:val="single" w:sz="2" w:space="0" w:color="000000"/>
              <w:left w:val="single" w:sz="2" w:space="0" w:color="000000"/>
              <w:bottom w:val="single" w:sz="2" w:space="0" w:color="000000"/>
              <w:right w:val="single" w:sz="2" w:space="0" w:color="000000"/>
            </w:tcBorders>
            <w:vAlign w:val="center"/>
            <w:hideMark/>
          </w:tcPr>
          <w:p w14:paraId="3DE3D561" w14:textId="77777777" w:rsidR="004D00D7" w:rsidRDefault="004D00D7">
            <w:pPr>
              <w:rPr>
                <w:rFonts w:ascii="Times New Roman" w:hAnsi="Times New Roman" w:cs="Times New Roman"/>
                <w:kern w:val="2"/>
              </w:rPr>
            </w:pPr>
          </w:p>
        </w:tc>
        <w:tc>
          <w:tcPr>
            <w:tcW w:w="3002" w:type="dxa"/>
            <w:vMerge/>
            <w:tcBorders>
              <w:top w:val="single" w:sz="2" w:space="0" w:color="000000"/>
              <w:left w:val="single" w:sz="2" w:space="0" w:color="000000"/>
              <w:bottom w:val="single" w:sz="2" w:space="0" w:color="000000"/>
              <w:right w:val="single" w:sz="2" w:space="0" w:color="000000"/>
            </w:tcBorders>
            <w:vAlign w:val="center"/>
            <w:hideMark/>
          </w:tcPr>
          <w:p w14:paraId="687DB923" w14:textId="77777777" w:rsidR="004D00D7" w:rsidRDefault="004D00D7">
            <w:pPr>
              <w:rPr>
                <w:rFonts w:ascii="Times New Roman" w:hAnsi="Times New Roman" w:cs="Times New Roman"/>
                <w:kern w:val="2"/>
              </w:rPr>
            </w:pPr>
          </w:p>
        </w:tc>
        <w:tc>
          <w:tcPr>
            <w:tcW w:w="1572" w:type="dxa"/>
            <w:tcBorders>
              <w:top w:val="single" w:sz="2" w:space="0" w:color="000000"/>
              <w:left w:val="single" w:sz="2" w:space="0" w:color="000000"/>
              <w:bottom w:val="single" w:sz="2" w:space="0" w:color="000000"/>
              <w:right w:val="single" w:sz="2" w:space="0" w:color="000000"/>
            </w:tcBorders>
            <w:vAlign w:val="center"/>
            <w:hideMark/>
          </w:tcPr>
          <w:p w14:paraId="3A3457D2" w14:textId="77777777" w:rsidR="004D00D7" w:rsidRDefault="004D00D7">
            <w:pPr>
              <w:jc w:val="center"/>
              <w:rPr>
                <w:rFonts w:ascii="Times New Roman" w:hAnsi="Times New Roman"/>
              </w:rPr>
            </w:pPr>
            <w:r>
              <w:rPr>
                <w:rFonts w:ascii="Times New Roman" w:hAnsi="Times New Roman"/>
              </w:rPr>
              <w:t>16t</w:t>
            </w:r>
          </w:p>
        </w:tc>
        <w:tc>
          <w:tcPr>
            <w:tcW w:w="1143" w:type="dxa"/>
            <w:tcBorders>
              <w:top w:val="single" w:sz="2" w:space="0" w:color="000000"/>
              <w:left w:val="single" w:sz="2" w:space="0" w:color="000000"/>
              <w:bottom w:val="single" w:sz="2" w:space="0" w:color="000000"/>
              <w:right w:val="single" w:sz="2" w:space="0" w:color="000000"/>
            </w:tcBorders>
            <w:vAlign w:val="center"/>
            <w:hideMark/>
          </w:tcPr>
          <w:p w14:paraId="0519E08B" w14:textId="77777777" w:rsidR="004D00D7" w:rsidRDefault="004D00D7">
            <w:pPr>
              <w:jc w:val="center"/>
              <w:rPr>
                <w:rFonts w:ascii="Times New Roman" w:hAnsi="Times New Roman"/>
              </w:rPr>
            </w:pPr>
            <w:r>
              <w:rPr>
                <w:rFonts w:ascii="Times New Roman" w:hAnsi="Times New Roman"/>
              </w:rPr>
              <w:t>——</w:t>
            </w:r>
          </w:p>
        </w:tc>
        <w:tc>
          <w:tcPr>
            <w:tcW w:w="1000" w:type="dxa"/>
            <w:tcBorders>
              <w:top w:val="single" w:sz="2" w:space="0" w:color="000000"/>
              <w:left w:val="single" w:sz="2" w:space="0" w:color="000000"/>
              <w:bottom w:val="single" w:sz="2" w:space="0" w:color="000000"/>
              <w:right w:val="single" w:sz="2" w:space="0" w:color="000000"/>
            </w:tcBorders>
            <w:vAlign w:val="center"/>
            <w:hideMark/>
          </w:tcPr>
          <w:p w14:paraId="4CC7F263" w14:textId="77777777" w:rsidR="004D00D7" w:rsidRDefault="004D00D7">
            <w:pPr>
              <w:jc w:val="center"/>
              <w:rPr>
                <w:rFonts w:ascii="Times New Roman" w:hAnsi="Times New Roman"/>
              </w:rPr>
            </w:pPr>
            <w:r>
              <w:rPr>
                <w:rFonts w:ascii="Times New Roman" w:hAnsi="Times New Roman"/>
                <w:w w:val="105"/>
              </w:rPr>
              <w:t>35.85</w:t>
            </w:r>
          </w:p>
        </w:tc>
        <w:tc>
          <w:tcPr>
            <w:tcW w:w="859" w:type="dxa"/>
            <w:tcBorders>
              <w:top w:val="single" w:sz="2" w:space="0" w:color="000000"/>
              <w:left w:val="single" w:sz="2" w:space="0" w:color="000000"/>
              <w:bottom w:val="single" w:sz="2" w:space="0" w:color="000000"/>
              <w:right w:val="single" w:sz="12" w:space="0" w:color="000000"/>
            </w:tcBorders>
            <w:vAlign w:val="center"/>
            <w:hideMark/>
          </w:tcPr>
          <w:p w14:paraId="2DAA9B27" w14:textId="77777777" w:rsidR="004D00D7" w:rsidRDefault="004D00D7">
            <w:pPr>
              <w:jc w:val="center"/>
              <w:rPr>
                <w:rFonts w:ascii="Times New Roman" w:hAnsi="Times New Roman"/>
              </w:rPr>
            </w:pPr>
            <w:r>
              <w:rPr>
                <w:rFonts w:ascii="Times New Roman" w:hAnsi="Times New Roman"/>
              </w:rPr>
              <w:t>——</w:t>
            </w:r>
          </w:p>
        </w:tc>
      </w:tr>
      <w:tr w:rsidR="004D00D7" w14:paraId="1F91DE90" w14:textId="77777777" w:rsidTr="004D00D7">
        <w:trPr>
          <w:trHeight w:val="400"/>
        </w:trPr>
        <w:tc>
          <w:tcPr>
            <w:tcW w:w="551" w:type="dxa"/>
            <w:tcBorders>
              <w:top w:val="nil"/>
              <w:left w:val="single" w:sz="12" w:space="0" w:color="000000"/>
              <w:bottom w:val="single" w:sz="2" w:space="0" w:color="000000"/>
              <w:right w:val="single" w:sz="2" w:space="0" w:color="000000"/>
            </w:tcBorders>
            <w:vAlign w:val="center"/>
            <w:hideMark/>
          </w:tcPr>
          <w:p w14:paraId="2BF9D7A6" w14:textId="77777777" w:rsidR="004D00D7" w:rsidRDefault="004D00D7">
            <w:pPr>
              <w:jc w:val="center"/>
              <w:rPr>
                <w:rFonts w:ascii="Times New Roman" w:hAnsi="Times New Roman"/>
              </w:rPr>
            </w:pPr>
            <w:r>
              <w:rPr>
                <w:rFonts w:ascii="Times New Roman" w:hAnsi="Times New Roman"/>
              </w:rPr>
              <w:t>58</w:t>
            </w:r>
          </w:p>
        </w:tc>
        <w:tc>
          <w:tcPr>
            <w:tcW w:w="1572" w:type="dxa"/>
            <w:vMerge/>
            <w:tcBorders>
              <w:top w:val="single" w:sz="2" w:space="0" w:color="000000"/>
              <w:left w:val="single" w:sz="2" w:space="0" w:color="000000"/>
              <w:bottom w:val="single" w:sz="2" w:space="0" w:color="000000"/>
              <w:right w:val="single" w:sz="2" w:space="0" w:color="000000"/>
            </w:tcBorders>
            <w:vAlign w:val="center"/>
            <w:hideMark/>
          </w:tcPr>
          <w:p w14:paraId="2AD2D046" w14:textId="77777777" w:rsidR="004D00D7" w:rsidRDefault="004D00D7">
            <w:pPr>
              <w:rPr>
                <w:rFonts w:ascii="Times New Roman" w:hAnsi="Times New Roman" w:cs="Times New Roman"/>
                <w:kern w:val="2"/>
              </w:rPr>
            </w:pPr>
          </w:p>
        </w:tc>
        <w:tc>
          <w:tcPr>
            <w:tcW w:w="3002" w:type="dxa"/>
            <w:vMerge/>
            <w:tcBorders>
              <w:top w:val="single" w:sz="2" w:space="0" w:color="000000"/>
              <w:left w:val="single" w:sz="2" w:space="0" w:color="000000"/>
              <w:bottom w:val="single" w:sz="2" w:space="0" w:color="000000"/>
              <w:right w:val="single" w:sz="2" w:space="0" w:color="000000"/>
            </w:tcBorders>
            <w:vAlign w:val="center"/>
            <w:hideMark/>
          </w:tcPr>
          <w:p w14:paraId="748CE684" w14:textId="77777777" w:rsidR="004D00D7" w:rsidRDefault="004D00D7">
            <w:pPr>
              <w:rPr>
                <w:rFonts w:ascii="Times New Roman" w:hAnsi="Times New Roman" w:cs="Times New Roman"/>
                <w:kern w:val="2"/>
              </w:rPr>
            </w:pPr>
          </w:p>
        </w:tc>
        <w:tc>
          <w:tcPr>
            <w:tcW w:w="1572" w:type="dxa"/>
            <w:tcBorders>
              <w:top w:val="single" w:sz="2" w:space="0" w:color="000000"/>
              <w:left w:val="single" w:sz="2" w:space="0" w:color="000000"/>
              <w:bottom w:val="single" w:sz="2" w:space="0" w:color="000000"/>
              <w:right w:val="single" w:sz="2" w:space="0" w:color="000000"/>
            </w:tcBorders>
            <w:vAlign w:val="center"/>
            <w:hideMark/>
          </w:tcPr>
          <w:p w14:paraId="5C745508" w14:textId="77777777" w:rsidR="004D00D7" w:rsidRDefault="004D00D7">
            <w:pPr>
              <w:jc w:val="center"/>
              <w:rPr>
                <w:rFonts w:ascii="Times New Roman" w:hAnsi="Times New Roman"/>
              </w:rPr>
            </w:pPr>
            <w:r>
              <w:rPr>
                <w:rFonts w:ascii="Times New Roman" w:hAnsi="Times New Roman"/>
                <w:w w:val="105"/>
              </w:rPr>
              <w:t>20t</w:t>
            </w:r>
          </w:p>
        </w:tc>
        <w:tc>
          <w:tcPr>
            <w:tcW w:w="1143" w:type="dxa"/>
            <w:tcBorders>
              <w:top w:val="single" w:sz="2" w:space="0" w:color="000000"/>
              <w:left w:val="single" w:sz="2" w:space="0" w:color="000000"/>
              <w:bottom w:val="single" w:sz="2" w:space="0" w:color="000000"/>
              <w:right w:val="single" w:sz="2" w:space="0" w:color="000000"/>
            </w:tcBorders>
            <w:vAlign w:val="center"/>
            <w:hideMark/>
          </w:tcPr>
          <w:p w14:paraId="75EEF024" w14:textId="77777777" w:rsidR="004D00D7" w:rsidRDefault="004D00D7">
            <w:pPr>
              <w:jc w:val="center"/>
              <w:rPr>
                <w:rFonts w:ascii="Times New Roman" w:hAnsi="Times New Roman"/>
              </w:rPr>
            </w:pPr>
            <w:r>
              <w:rPr>
                <w:rFonts w:ascii="Times New Roman" w:hAnsi="Times New Roman"/>
              </w:rPr>
              <w:t>——</w:t>
            </w:r>
          </w:p>
        </w:tc>
        <w:tc>
          <w:tcPr>
            <w:tcW w:w="1000" w:type="dxa"/>
            <w:tcBorders>
              <w:top w:val="single" w:sz="2" w:space="0" w:color="000000"/>
              <w:left w:val="single" w:sz="2" w:space="0" w:color="000000"/>
              <w:bottom w:val="single" w:sz="2" w:space="0" w:color="000000"/>
              <w:right w:val="single" w:sz="2" w:space="0" w:color="000000"/>
            </w:tcBorders>
            <w:vAlign w:val="center"/>
            <w:hideMark/>
          </w:tcPr>
          <w:p w14:paraId="6A7F85EB" w14:textId="77777777" w:rsidR="004D00D7" w:rsidRDefault="004D00D7">
            <w:pPr>
              <w:jc w:val="center"/>
              <w:rPr>
                <w:rFonts w:ascii="Times New Roman" w:hAnsi="Times New Roman"/>
              </w:rPr>
            </w:pPr>
            <w:r>
              <w:rPr>
                <w:rFonts w:ascii="Times New Roman" w:hAnsi="Times New Roman"/>
                <w:w w:val="105"/>
              </w:rPr>
              <w:t>38.41</w:t>
            </w:r>
          </w:p>
        </w:tc>
        <w:tc>
          <w:tcPr>
            <w:tcW w:w="859" w:type="dxa"/>
            <w:tcBorders>
              <w:top w:val="single" w:sz="2" w:space="0" w:color="000000"/>
              <w:left w:val="single" w:sz="2" w:space="0" w:color="000000"/>
              <w:bottom w:val="single" w:sz="2" w:space="0" w:color="000000"/>
              <w:right w:val="single" w:sz="12" w:space="0" w:color="000000"/>
            </w:tcBorders>
            <w:vAlign w:val="center"/>
            <w:hideMark/>
          </w:tcPr>
          <w:p w14:paraId="3941777E" w14:textId="77777777" w:rsidR="004D00D7" w:rsidRDefault="004D00D7">
            <w:pPr>
              <w:jc w:val="center"/>
              <w:rPr>
                <w:rFonts w:ascii="Times New Roman" w:hAnsi="Times New Roman"/>
              </w:rPr>
            </w:pPr>
            <w:r>
              <w:rPr>
                <w:rFonts w:ascii="Times New Roman" w:hAnsi="Times New Roman"/>
              </w:rPr>
              <w:t>——</w:t>
            </w:r>
          </w:p>
        </w:tc>
      </w:tr>
      <w:tr w:rsidR="004D00D7" w14:paraId="2AA29035" w14:textId="77777777" w:rsidTr="004D00D7">
        <w:trPr>
          <w:trHeight w:val="400"/>
        </w:trPr>
        <w:tc>
          <w:tcPr>
            <w:tcW w:w="551" w:type="dxa"/>
            <w:tcBorders>
              <w:top w:val="nil"/>
              <w:left w:val="single" w:sz="12" w:space="0" w:color="000000"/>
              <w:bottom w:val="single" w:sz="2" w:space="0" w:color="000000"/>
              <w:right w:val="single" w:sz="2" w:space="0" w:color="000000"/>
            </w:tcBorders>
            <w:vAlign w:val="center"/>
            <w:hideMark/>
          </w:tcPr>
          <w:p w14:paraId="3A140039" w14:textId="77777777" w:rsidR="004D00D7" w:rsidRDefault="004D00D7">
            <w:pPr>
              <w:jc w:val="center"/>
              <w:rPr>
                <w:rFonts w:ascii="Times New Roman" w:hAnsi="Times New Roman"/>
              </w:rPr>
            </w:pPr>
            <w:r>
              <w:rPr>
                <w:rFonts w:ascii="Times New Roman" w:hAnsi="Times New Roman"/>
              </w:rPr>
              <w:t>59</w:t>
            </w:r>
          </w:p>
        </w:tc>
        <w:tc>
          <w:tcPr>
            <w:tcW w:w="1572" w:type="dxa"/>
            <w:vMerge/>
            <w:tcBorders>
              <w:top w:val="single" w:sz="2" w:space="0" w:color="000000"/>
              <w:left w:val="single" w:sz="2" w:space="0" w:color="000000"/>
              <w:bottom w:val="single" w:sz="2" w:space="0" w:color="000000"/>
              <w:right w:val="single" w:sz="2" w:space="0" w:color="000000"/>
            </w:tcBorders>
            <w:vAlign w:val="center"/>
            <w:hideMark/>
          </w:tcPr>
          <w:p w14:paraId="2C59503E" w14:textId="77777777" w:rsidR="004D00D7" w:rsidRDefault="004D00D7">
            <w:pPr>
              <w:rPr>
                <w:rFonts w:ascii="Times New Roman" w:hAnsi="Times New Roman" w:cs="Times New Roman"/>
                <w:kern w:val="2"/>
              </w:rPr>
            </w:pPr>
          </w:p>
        </w:tc>
        <w:tc>
          <w:tcPr>
            <w:tcW w:w="3002" w:type="dxa"/>
            <w:vMerge/>
            <w:tcBorders>
              <w:top w:val="single" w:sz="2" w:space="0" w:color="000000"/>
              <w:left w:val="single" w:sz="2" w:space="0" w:color="000000"/>
              <w:bottom w:val="single" w:sz="2" w:space="0" w:color="000000"/>
              <w:right w:val="single" w:sz="2" w:space="0" w:color="000000"/>
            </w:tcBorders>
            <w:vAlign w:val="center"/>
            <w:hideMark/>
          </w:tcPr>
          <w:p w14:paraId="79682393" w14:textId="77777777" w:rsidR="004D00D7" w:rsidRDefault="004D00D7">
            <w:pPr>
              <w:rPr>
                <w:rFonts w:ascii="Times New Roman" w:hAnsi="Times New Roman" w:cs="Times New Roman"/>
                <w:kern w:val="2"/>
              </w:rPr>
            </w:pPr>
          </w:p>
        </w:tc>
        <w:tc>
          <w:tcPr>
            <w:tcW w:w="1572" w:type="dxa"/>
            <w:tcBorders>
              <w:top w:val="single" w:sz="2" w:space="0" w:color="000000"/>
              <w:left w:val="single" w:sz="2" w:space="0" w:color="000000"/>
              <w:bottom w:val="single" w:sz="2" w:space="0" w:color="000000"/>
              <w:right w:val="single" w:sz="2" w:space="0" w:color="000000"/>
            </w:tcBorders>
            <w:vAlign w:val="center"/>
            <w:hideMark/>
          </w:tcPr>
          <w:p w14:paraId="2B29C26D" w14:textId="77777777" w:rsidR="004D00D7" w:rsidRDefault="004D00D7">
            <w:pPr>
              <w:jc w:val="center"/>
              <w:rPr>
                <w:rFonts w:ascii="Times New Roman" w:hAnsi="Times New Roman"/>
              </w:rPr>
            </w:pPr>
            <w:r>
              <w:rPr>
                <w:rFonts w:ascii="Times New Roman" w:hAnsi="Times New Roman"/>
                <w:w w:val="110"/>
              </w:rPr>
              <w:t>30t</w:t>
            </w:r>
          </w:p>
        </w:tc>
        <w:tc>
          <w:tcPr>
            <w:tcW w:w="1143" w:type="dxa"/>
            <w:tcBorders>
              <w:top w:val="single" w:sz="2" w:space="0" w:color="000000"/>
              <w:left w:val="single" w:sz="2" w:space="0" w:color="000000"/>
              <w:bottom w:val="single" w:sz="2" w:space="0" w:color="000000"/>
              <w:right w:val="single" w:sz="2" w:space="0" w:color="000000"/>
            </w:tcBorders>
            <w:vAlign w:val="center"/>
            <w:hideMark/>
          </w:tcPr>
          <w:p w14:paraId="7C14AB88" w14:textId="77777777" w:rsidR="004D00D7" w:rsidRDefault="004D00D7">
            <w:pPr>
              <w:jc w:val="center"/>
              <w:rPr>
                <w:rFonts w:ascii="Times New Roman" w:hAnsi="Times New Roman"/>
              </w:rPr>
            </w:pPr>
            <w:r>
              <w:rPr>
                <w:rFonts w:ascii="Times New Roman" w:hAnsi="Times New Roman"/>
              </w:rPr>
              <w:t>——</w:t>
            </w:r>
          </w:p>
        </w:tc>
        <w:tc>
          <w:tcPr>
            <w:tcW w:w="1000" w:type="dxa"/>
            <w:tcBorders>
              <w:top w:val="single" w:sz="2" w:space="0" w:color="000000"/>
              <w:left w:val="single" w:sz="2" w:space="0" w:color="000000"/>
              <w:bottom w:val="single" w:sz="2" w:space="0" w:color="000000"/>
              <w:right w:val="single" w:sz="2" w:space="0" w:color="000000"/>
            </w:tcBorders>
            <w:vAlign w:val="center"/>
            <w:hideMark/>
          </w:tcPr>
          <w:p w14:paraId="40057BBD" w14:textId="77777777" w:rsidR="004D00D7" w:rsidRDefault="004D00D7">
            <w:pPr>
              <w:jc w:val="center"/>
              <w:rPr>
                <w:rFonts w:ascii="Times New Roman" w:hAnsi="Times New Roman"/>
              </w:rPr>
            </w:pPr>
            <w:r>
              <w:rPr>
                <w:rFonts w:ascii="Times New Roman" w:hAnsi="Times New Roman"/>
              </w:rPr>
              <w:t>42.14</w:t>
            </w:r>
          </w:p>
        </w:tc>
        <w:tc>
          <w:tcPr>
            <w:tcW w:w="859" w:type="dxa"/>
            <w:tcBorders>
              <w:top w:val="single" w:sz="2" w:space="0" w:color="000000"/>
              <w:left w:val="single" w:sz="2" w:space="0" w:color="000000"/>
              <w:bottom w:val="single" w:sz="2" w:space="0" w:color="000000"/>
              <w:right w:val="single" w:sz="12" w:space="0" w:color="000000"/>
            </w:tcBorders>
            <w:vAlign w:val="center"/>
            <w:hideMark/>
          </w:tcPr>
          <w:p w14:paraId="2D68DAE7" w14:textId="77777777" w:rsidR="004D00D7" w:rsidRDefault="004D00D7">
            <w:pPr>
              <w:jc w:val="center"/>
              <w:rPr>
                <w:rFonts w:ascii="Times New Roman" w:hAnsi="Times New Roman"/>
              </w:rPr>
            </w:pPr>
            <w:r>
              <w:rPr>
                <w:rFonts w:ascii="Times New Roman" w:hAnsi="Times New Roman"/>
              </w:rPr>
              <w:t>——</w:t>
            </w:r>
          </w:p>
        </w:tc>
      </w:tr>
      <w:tr w:rsidR="004D00D7" w14:paraId="12EAD59E" w14:textId="77777777" w:rsidTr="004D00D7">
        <w:trPr>
          <w:trHeight w:val="400"/>
        </w:trPr>
        <w:tc>
          <w:tcPr>
            <w:tcW w:w="551" w:type="dxa"/>
            <w:tcBorders>
              <w:top w:val="nil"/>
              <w:left w:val="single" w:sz="12" w:space="0" w:color="000000"/>
              <w:bottom w:val="single" w:sz="2" w:space="0" w:color="000000"/>
              <w:right w:val="single" w:sz="2" w:space="0" w:color="000000"/>
            </w:tcBorders>
            <w:vAlign w:val="center"/>
            <w:hideMark/>
          </w:tcPr>
          <w:p w14:paraId="39831540" w14:textId="77777777" w:rsidR="004D00D7" w:rsidRDefault="004D00D7">
            <w:pPr>
              <w:jc w:val="center"/>
              <w:rPr>
                <w:rFonts w:ascii="Times New Roman" w:hAnsi="Times New Roman"/>
              </w:rPr>
            </w:pPr>
            <w:r>
              <w:rPr>
                <w:rFonts w:ascii="Times New Roman" w:hAnsi="Times New Roman"/>
              </w:rPr>
              <w:t>60</w:t>
            </w:r>
          </w:p>
        </w:tc>
        <w:tc>
          <w:tcPr>
            <w:tcW w:w="1572" w:type="dxa"/>
            <w:vMerge/>
            <w:tcBorders>
              <w:top w:val="single" w:sz="2" w:space="0" w:color="000000"/>
              <w:left w:val="single" w:sz="2" w:space="0" w:color="000000"/>
              <w:bottom w:val="single" w:sz="2" w:space="0" w:color="000000"/>
              <w:right w:val="single" w:sz="2" w:space="0" w:color="000000"/>
            </w:tcBorders>
            <w:vAlign w:val="center"/>
            <w:hideMark/>
          </w:tcPr>
          <w:p w14:paraId="74D3037A" w14:textId="77777777" w:rsidR="004D00D7" w:rsidRDefault="004D00D7">
            <w:pPr>
              <w:rPr>
                <w:rFonts w:ascii="Times New Roman" w:hAnsi="Times New Roman" w:cs="Times New Roman"/>
                <w:kern w:val="2"/>
              </w:rPr>
            </w:pPr>
          </w:p>
        </w:tc>
        <w:tc>
          <w:tcPr>
            <w:tcW w:w="3002" w:type="dxa"/>
            <w:vMerge/>
            <w:tcBorders>
              <w:top w:val="single" w:sz="2" w:space="0" w:color="000000"/>
              <w:left w:val="single" w:sz="2" w:space="0" w:color="000000"/>
              <w:bottom w:val="single" w:sz="2" w:space="0" w:color="000000"/>
              <w:right w:val="single" w:sz="2" w:space="0" w:color="000000"/>
            </w:tcBorders>
            <w:vAlign w:val="center"/>
            <w:hideMark/>
          </w:tcPr>
          <w:p w14:paraId="5E39473F" w14:textId="77777777" w:rsidR="004D00D7" w:rsidRDefault="004D00D7">
            <w:pPr>
              <w:rPr>
                <w:rFonts w:ascii="Times New Roman" w:hAnsi="Times New Roman" w:cs="Times New Roman"/>
                <w:kern w:val="2"/>
              </w:rPr>
            </w:pPr>
          </w:p>
        </w:tc>
        <w:tc>
          <w:tcPr>
            <w:tcW w:w="1572" w:type="dxa"/>
            <w:tcBorders>
              <w:top w:val="single" w:sz="2" w:space="0" w:color="000000"/>
              <w:left w:val="single" w:sz="2" w:space="0" w:color="000000"/>
              <w:bottom w:val="single" w:sz="2" w:space="0" w:color="000000"/>
              <w:right w:val="single" w:sz="2" w:space="0" w:color="000000"/>
            </w:tcBorders>
            <w:vAlign w:val="center"/>
            <w:hideMark/>
          </w:tcPr>
          <w:p w14:paraId="566F1354" w14:textId="77777777" w:rsidR="004D00D7" w:rsidRDefault="004D00D7">
            <w:pPr>
              <w:jc w:val="center"/>
              <w:rPr>
                <w:rFonts w:ascii="Times New Roman" w:hAnsi="Times New Roman"/>
              </w:rPr>
            </w:pPr>
            <w:r>
              <w:rPr>
                <w:rFonts w:ascii="Times New Roman" w:hAnsi="Times New Roman"/>
                <w:w w:val="105"/>
              </w:rPr>
              <w:t>40t</w:t>
            </w:r>
          </w:p>
        </w:tc>
        <w:tc>
          <w:tcPr>
            <w:tcW w:w="1143" w:type="dxa"/>
            <w:tcBorders>
              <w:top w:val="single" w:sz="2" w:space="0" w:color="000000"/>
              <w:left w:val="single" w:sz="2" w:space="0" w:color="000000"/>
              <w:bottom w:val="single" w:sz="2" w:space="0" w:color="000000"/>
              <w:right w:val="single" w:sz="2" w:space="0" w:color="000000"/>
            </w:tcBorders>
            <w:vAlign w:val="center"/>
            <w:hideMark/>
          </w:tcPr>
          <w:p w14:paraId="7E455661" w14:textId="77777777" w:rsidR="004D00D7" w:rsidRDefault="004D00D7">
            <w:pPr>
              <w:jc w:val="center"/>
              <w:rPr>
                <w:rFonts w:ascii="Times New Roman" w:hAnsi="Times New Roman"/>
              </w:rPr>
            </w:pPr>
            <w:r>
              <w:rPr>
                <w:rFonts w:ascii="Times New Roman" w:hAnsi="Times New Roman"/>
              </w:rPr>
              <w:t>——</w:t>
            </w:r>
          </w:p>
        </w:tc>
        <w:tc>
          <w:tcPr>
            <w:tcW w:w="1000" w:type="dxa"/>
            <w:tcBorders>
              <w:top w:val="single" w:sz="2" w:space="0" w:color="000000"/>
              <w:left w:val="single" w:sz="2" w:space="0" w:color="000000"/>
              <w:bottom w:val="single" w:sz="2" w:space="0" w:color="000000"/>
              <w:right w:val="single" w:sz="2" w:space="0" w:color="000000"/>
            </w:tcBorders>
            <w:vAlign w:val="center"/>
            <w:hideMark/>
          </w:tcPr>
          <w:p w14:paraId="450FB169" w14:textId="77777777" w:rsidR="004D00D7" w:rsidRDefault="004D00D7">
            <w:pPr>
              <w:jc w:val="center"/>
              <w:rPr>
                <w:rFonts w:ascii="Times New Roman" w:hAnsi="Times New Roman"/>
              </w:rPr>
            </w:pPr>
            <w:r>
              <w:rPr>
                <w:rFonts w:ascii="Times New Roman" w:hAnsi="Times New Roman"/>
                <w:w w:val="105"/>
              </w:rPr>
              <w:t>48.52</w:t>
            </w:r>
          </w:p>
        </w:tc>
        <w:tc>
          <w:tcPr>
            <w:tcW w:w="859" w:type="dxa"/>
            <w:tcBorders>
              <w:top w:val="single" w:sz="2" w:space="0" w:color="000000"/>
              <w:left w:val="single" w:sz="2" w:space="0" w:color="000000"/>
              <w:bottom w:val="single" w:sz="2" w:space="0" w:color="000000"/>
              <w:right w:val="single" w:sz="12" w:space="0" w:color="000000"/>
            </w:tcBorders>
            <w:vAlign w:val="center"/>
            <w:hideMark/>
          </w:tcPr>
          <w:p w14:paraId="0615F1D3" w14:textId="77777777" w:rsidR="004D00D7" w:rsidRDefault="004D00D7">
            <w:pPr>
              <w:jc w:val="center"/>
              <w:rPr>
                <w:rFonts w:ascii="Times New Roman" w:hAnsi="Times New Roman"/>
              </w:rPr>
            </w:pPr>
            <w:r>
              <w:rPr>
                <w:rFonts w:ascii="Times New Roman" w:hAnsi="Times New Roman"/>
              </w:rPr>
              <w:t>——</w:t>
            </w:r>
          </w:p>
        </w:tc>
      </w:tr>
      <w:tr w:rsidR="004D00D7" w14:paraId="6FEB430E" w14:textId="77777777" w:rsidTr="004D00D7">
        <w:trPr>
          <w:trHeight w:val="400"/>
        </w:trPr>
        <w:tc>
          <w:tcPr>
            <w:tcW w:w="551" w:type="dxa"/>
            <w:tcBorders>
              <w:top w:val="single" w:sz="2" w:space="0" w:color="000000"/>
              <w:left w:val="single" w:sz="12" w:space="0" w:color="000000"/>
              <w:bottom w:val="single" w:sz="2" w:space="0" w:color="000000"/>
              <w:right w:val="single" w:sz="2" w:space="0" w:color="000000"/>
            </w:tcBorders>
            <w:vAlign w:val="center"/>
            <w:hideMark/>
          </w:tcPr>
          <w:p w14:paraId="5611B715" w14:textId="77777777" w:rsidR="004D00D7" w:rsidRDefault="004D00D7">
            <w:pPr>
              <w:jc w:val="center"/>
              <w:rPr>
                <w:rFonts w:ascii="Times New Roman" w:hAnsi="Times New Roman"/>
              </w:rPr>
            </w:pPr>
            <w:r>
              <w:rPr>
                <w:rFonts w:ascii="Times New Roman" w:hAnsi="Times New Roman"/>
              </w:rPr>
              <w:t>61</w:t>
            </w:r>
          </w:p>
        </w:tc>
        <w:tc>
          <w:tcPr>
            <w:tcW w:w="1572" w:type="dxa"/>
            <w:tcBorders>
              <w:top w:val="single" w:sz="2" w:space="0" w:color="000000"/>
              <w:left w:val="single" w:sz="2" w:space="0" w:color="000000"/>
              <w:bottom w:val="single" w:sz="2" w:space="0" w:color="000000"/>
              <w:right w:val="single" w:sz="2" w:space="0" w:color="000000"/>
            </w:tcBorders>
            <w:vAlign w:val="center"/>
            <w:hideMark/>
          </w:tcPr>
          <w:p w14:paraId="00A992AD" w14:textId="77777777" w:rsidR="004D00D7" w:rsidRDefault="004D00D7">
            <w:pPr>
              <w:jc w:val="center"/>
              <w:rPr>
                <w:rFonts w:ascii="Times New Roman" w:hAnsi="Times New Roman"/>
              </w:rPr>
            </w:pPr>
            <w:r>
              <w:rPr>
                <w:rFonts w:ascii="宋体" w:eastAsia="宋体" w:hAnsi="宋体" w:cs="宋体" w:hint="eastAsia"/>
                <w:w w:val="105"/>
              </w:rPr>
              <w:t>叉式起重机</w:t>
            </w:r>
          </w:p>
        </w:tc>
        <w:tc>
          <w:tcPr>
            <w:tcW w:w="1430" w:type="dxa"/>
            <w:tcBorders>
              <w:top w:val="single" w:sz="2" w:space="0" w:color="000000"/>
              <w:left w:val="single" w:sz="2" w:space="0" w:color="000000"/>
              <w:bottom w:val="single" w:sz="2" w:space="0" w:color="000000"/>
              <w:right w:val="single" w:sz="2" w:space="0" w:color="000000"/>
            </w:tcBorders>
            <w:vAlign w:val="center"/>
            <w:hideMark/>
          </w:tcPr>
          <w:p w14:paraId="046C957F" w14:textId="77777777" w:rsidR="004D00D7" w:rsidRDefault="004D00D7">
            <w:pPr>
              <w:jc w:val="center"/>
              <w:rPr>
                <w:rFonts w:ascii="Times New Roman" w:hAnsi="Times New Roman"/>
              </w:rPr>
            </w:pPr>
            <w:r>
              <w:rPr>
                <w:rFonts w:ascii="宋体" w:eastAsia="宋体" w:hAnsi="宋体" w:cs="宋体" w:hint="eastAsia"/>
                <w:w w:val="105"/>
              </w:rPr>
              <w:t>提升质量</w:t>
            </w:r>
          </w:p>
        </w:tc>
        <w:tc>
          <w:tcPr>
            <w:tcW w:w="1572" w:type="dxa"/>
            <w:tcBorders>
              <w:top w:val="single" w:sz="2" w:space="0" w:color="000000"/>
              <w:left w:val="single" w:sz="2" w:space="0" w:color="000000"/>
              <w:bottom w:val="single" w:sz="2" w:space="0" w:color="000000"/>
              <w:right w:val="single" w:sz="2" w:space="0" w:color="000000"/>
            </w:tcBorders>
            <w:vAlign w:val="center"/>
            <w:hideMark/>
          </w:tcPr>
          <w:p w14:paraId="54AFE7C7" w14:textId="77777777" w:rsidR="004D00D7" w:rsidRDefault="004D00D7">
            <w:pPr>
              <w:jc w:val="center"/>
              <w:rPr>
                <w:rFonts w:ascii="Times New Roman" w:hAnsi="Times New Roman"/>
              </w:rPr>
            </w:pPr>
            <w:r>
              <w:rPr>
                <w:rFonts w:ascii="Times New Roman" w:hAnsi="Times New Roman"/>
                <w:w w:val="110"/>
              </w:rPr>
              <w:t>3t</w:t>
            </w:r>
          </w:p>
        </w:tc>
        <w:tc>
          <w:tcPr>
            <w:tcW w:w="1143" w:type="dxa"/>
            <w:tcBorders>
              <w:top w:val="single" w:sz="2" w:space="0" w:color="000000"/>
              <w:left w:val="single" w:sz="2" w:space="0" w:color="000000"/>
              <w:bottom w:val="single" w:sz="2" w:space="0" w:color="000000"/>
              <w:right w:val="single" w:sz="2" w:space="0" w:color="000000"/>
            </w:tcBorders>
            <w:vAlign w:val="center"/>
            <w:hideMark/>
          </w:tcPr>
          <w:p w14:paraId="7B5B9CEE" w14:textId="77777777" w:rsidR="004D00D7" w:rsidRDefault="004D00D7">
            <w:pPr>
              <w:jc w:val="center"/>
              <w:rPr>
                <w:rFonts w:ascii="Times New Roman" w:hAnsi="Times New Roman"/>
              </w:rPr>
            </w:pPr>
            <w:r>
              <w:rPr>
                <w:rFonts w:ascii="Times New Roman" w:hAnsi="Times New Roman"/>
              </w:rPr>
              <w:t>26.46</w:t>
            </w:r>
          </w:p>
        </w:tc>
        <w:tc>
          <w:tcPr>
            <w:tcW w:w="1000" w:type="dxa"/>
            <w:tcBorders>
              <w:top w:val="single" w:sz="2" w:space="0" w:color="000000"/>
              <w:left w:val="single" w:sz="2" w:space="0" w:color="000000"/>
              <w:bottom w:val="single" w:sz="2" w:space="0" w:color="000000"/>
              <w:right w:val="single" w:sz="2" w:space="0" w:color="000000"/>
            </w:tcBorders>
            <w:vAlign w:val="center"/>
            <w:hideMark/>
          </w:tcPr>
          <w:p w14:paraId="04A05D09" w14:textId="77777777" w:rsidR="004D00D7" w:rsidRDefault="004D00D7">
            <w:pPr>
              <w:jc w:val="center"/>
              <w:rPr>
                <w:rFonts w:ascii="Times New Roman" w:hAnsi="Times New Roman"/>
              </w:rPr>
            </w:pPr>
            <w:r>
              <w:rPr>
                <w:rFonts w:ascii="Times New Roman" w:hAnsi="Times New Roman"/>
              </w:rPr>
              <w:t>——</w:t>
            </w:r>
          </w:p>
        </w:tc>
        <w:tc>
          <w:tcPr>
            <w:tcW w:w="859" w:type="dxa"/>
            <w:tcBorders>
              <w:top w:val="single" w:sz="2" w:space="0" w:color="000000"/>
              <w:left w:val="single" w:sz="2" w:space="0" w:color="000000"/>
              <w:bottom w:val="single" w:sz="2" w:space="0" w:color="000000"/>
              <w:right w:val="single" w:sz="12" w:space="0" w:color="000000"/>
            </w:tcBorders>
            <w:vAlign w:val="center"/>
            <w:hideMark/>
          </w:tcPr>
          <w:p w14:paraId="171DDE71" w14:textId="77777777" w:rsidR="004D00D7" w:rsidRDefault="004D00D7">
            <w:pPr>
              <w:jc w:val="center"/>
              <w:rPr>
                <w:rFonts w:ascii="Times New Roman" w:hAnsi="Times New Roman"/>
              </w:rPr>
            </w:pPr>
            <w:r>
              <w:rPr>
                <w:rFonts w:ascii="Times New Roman" w:hAnsi="Times New Roman"/>
              </w:rPr>
              <w:t>——</w:t>
            </w:r>
          </w:p>
        </w:tc>
      </w:tr>
      <w:tr w:rsidR="004D00D7" w14:paraId="64C3CBDF" w14:textId="77777777" w:rsidTr="004D00D7">
        <w:trPr>
          <w:trHeight w:val="400"/>
        </w:trPr>
        <w:tc>
          <w:tcPr>
            <w:tcW w:w="551" w:type="dxa"/>
            <w:tcBorders>
              <w:top w:val="single" w:sz="2" w:space="0" w:color="000000"/>
              <w:left w:val="single" w:sz="12" w:space="0" w:color="000000"/>
              <w:bottom w:val="single" w:sz="2" w:space="0" w:color="000000"/>
              <w:right w:val="single" w:sz="2" w:space="0" w:color="000000"/>
            </w:tcBorders>
            <w:vAlign w:val="center"/>
            <w:hideMark/>
          </w:tcPr>
          <w:p w14:paraId="2F785E28" w14:textId="77777777" w:rsidR="004D00D7" w:rsidRDefault="004D00D7">
            <w:pPr>
              <w:jc w:val="center"/>
              <w:rPr>
                <w:rFonts w:ascii="Times New Roman" w:hAnsi="Times New Roman"/>
              </w:rPr>
            </w:pPr>
            <w:r>
              <w:rPr>
                <w:rFonts w:ascii="Times New Roman" w:hAnsi="Times New Roman"/>
              </w:rPr>
              <w:t>62</w:t>
            </w:r>
          </w:p>
        </w:tc>
        <w:tc>
          <w:tcPr>
            <w:tcW w:w="1572" w:type="dxa"/>
            <w:vMerge w:val="restart"/>
            <w:tcBorders>
              <w:top w:val="single" w:sz="2" w:space="0" w:color="000000"/>
              <w:left w:val="single" w:sz="2" w:space="0" w:color="000000"/>
              <w:bottom w:val="single" w:sz="2" w:space="0" w:color="000000"/>
              <w:right w:val="single" w:sz="2" w:space="0" w:color="000000"/>
            </w:tcBorders>
            <w:vAlign w:val="center"/>
            <w:hideMark/>
          </w:tcPr>
          <w:p w14:paraId="37C0F7ED" w14:textId="77777777" w:rsidR="004D00D7" w:rsidRDefault="004D00D7">
            <w:pPr>
              <w:jc w:val="center"/>
              <w:rPr>
                <w:rFonts w:ascii="Times New Roman" w:hAnsi="Times New Roman"/>
                <w:w w:val="105"/>
              </w:rPr>
            </w:pPr>
            <w:proofErr w:type="gramStart"/>
            <w:r>
              <w:rPr>
                <w:rFonts w:ascii="宋体" w:eastAsia="宋体" w:hAnsi="宋体" w:cs="宋体" w:hint="eastAsia"/>
                <w:w w:val="105"/>
              </w:rPr>
              <w:t>自升式</w:t>
            </w:r>
            <w:proofErr w:type="gramEnd"/>
            <w:r>
              <w:rPr>
                <w:rFonts w:ascii="宋体" w:eastAsia="宋体" w:hAnsi="宋体" w:cs="宋体" w:hint="eastAsia"/>
                <w:w w:val="105"/>
              </w:rPr>
              <w:t>塔式</w:t>
            </w:r>
          </w:p>
          <w:p w14:paraId="00F41F4F" w14:textId="77777777" w:rsidR="004D00D7" w:rsidRDefault="004D00D7">
            <w:pPr>
              <w:jc w:val="center"/>
              <w:rPr>
                <w:rFonts w:ascii="Times New Roman" w:hAnsi="Times New Roman"/>
              </w:rPr>
            </w:pPr>
            <w:r>
              <w:rPr>
                <w:rFonts w:ascii="宋体" w:eastAsia="宋体" w:hAnsi="宋体" w:cs="宋体" w:hint="eastAsia"/>
                <w:w w:val="105"/>
              </w:rPr>
              <w:t>起重机</w:t>
            </w:r>
          </w:p>
        </w:tc>
        <w:tc>
          <w:tcPr>
            <w:tcW w:w="1430" w:type="dxa"/>
            <w:vMerge w:val="restart"/>
            <w:tcBorders>
              <w:top w:val="single" w:sz="2" w:space="0" w:color="000000"/>
              <w:left w:val="single" w:sz="2" w:space="0" w:color="000000"/>
              <w:bottom w:val="single" w:sz="2" w:space="0" w:color="000000"/>
              <w:right w:val="single" w:sz="2" w:space="0" w:color="000000"/>
            </w:tcBorders>
            <w:vAlign w:val="center"/>
            <w:hideMark/>
          </w:tcPr>
          <w:p w14:paraId="3061D5DE" w14:textId="77777777" w:rsidR="004D00D7" w:rsidRDefault="004D00D7">
            <w:pPr>
              <w:jc w:val="center"/>
              <w:rPr>
                <w:rFonts w:ascii="Times New Roman" w:hAnsi="Times New Roman"/>
              </w:rPr>
            </w:pPr>
            <w:r>
              <w:rPr>
                <w:rFonts w:ascii="宋体" w:eastAsia="宋体" w:hAnsi="宋体" w:cs="宋体" w:hint="eastAsia"/>
                <w:w w:val="105"/>
              </w:rPr>
              <w:t>提升质量</w:t>
            </w:r>
          </w:p>
        </w:tc>
        <w:tc>
          <w:tcPr>
            <w:tcW w:w="1572" w:type="dxa"/>
            <w:tcBorders>
              <w:top w:val="single" w:sz="2" w:space="0" w:color="000000"/>
              <w:left w:val="single" w:sz="2" w:space="0" w:color="000000"/>
              <w:bottom w:val="single" w:sz="2" w:space="0" w:color="000000"/>
              <w:right w:val="single" w:sz="2" w:space="0" w:color="000000"/>
            </w:tcBorders>
            <w:vAlign w:val="center"/>
            <w:hideMark/>
          </w:tcPr>
          <w:p w14:paraId="34567A05" w14:textId="77777777" w:rsidR="004D00D7" w:rsidRDefault="004D00D7">
            <w:pPr>
              <w:jc w:val="center"/>
              <w:rPr>
                <w:rFonts w:ascii="Times New Roman" w:hAnsi="Times New Roman"/>
              </w:rPr>
            </w:pPr>
            <w:r>
              <w:rPr>
                <w:rFonts w:ascii="Times New Roman" w:hAnsi="Times New Roman"/>
                <w:w w:val="105"/>
              </w:rPr>
              <w:t>400t</w:t>
            </w:r>
          </w:p>
        </w:tc>
        <w:tc>
          <w:tcPr>
            <w:tcW w:w="1143" w:type="dxa"/>
            <w:tcBorders>
              <w:top w:val="single" w:sz="2" w:space="0" w:color="000000"/>
              <w:left w:val="single" w:sz="2" w:space="0" w:color="000000"/>
              <w:bottom w:val="single" w:sz="2" w:space="0" w:color="000000"/>
              <w:right w:val="single" w:sz="2" w:space="0" w:color="000000"/>
            </w:tcBorders>
            <w:vAlign w:val="center"/>
            <w:hideMark/>
          </w:tcPr>
          <w:p w14:paraId="7493E505" w14:textId="77777777" w:rsidR="004D00D7" w:rsidRDefault="004D00D7">
            <w:pPr>
              <w:jc w:val="center"/>
              <w:rPr>
                <w:rFonts w:ascii="Times New Roman" w:hAnsi="Times New Roman"/>
              </w:rPr>
            </w:pPr>
            <w:r>
              <w:rPr>
                <w:rFonts w:ascii="Times New Roman" w:hAnsi="Times New Roman"/>
              </w:rPr>
              <w:t>——</w:t>
            </w:r>
          </w:p>
        </w:tc>
        <w:tc>
          <w:tcPr>
            <w:tcW w:w="1000" w:type="dxa"/>
            <w:tcBorders>
              <w:top w:val="single" w:sz="2" w:space="0" w:color="000000"/>
              <w:left w:val="single" w:sz="2" w:space="0" w:color="000000"/>
              <w:bottom w:val="single" w:sz="2" w:space="0" w:color="000000"/>
              <w:right w:val="single" w:sz="2" w:space="0" w:color="000000"/>
            </w:tcBorders>
            <w:vAlign w:val="center"/>
            <w:hideMark/>
          </w:tcPr>
          <w:p w14:paraId="68C5F925" w14:textId="77777777" w:rsidR="004D00D7" w:rsidRDefault="004D00D7">
            <w:pPr>
              <w:jc w:val="center"/>
              <w:rPr>
                <w:rFonts w:ascii="Times New Roman" w:hAnsi="Times New Roman"/>
              </w:rPr>
            </w:pPr>
            <w:r>
              <w:rPr>
                <w:rFonts w:ascii="Times New Roman" w:hAnsi="Times New Roman"/>
              </w:rPr>
              <w:t>——</w:t>
            </w:r>
          </w:p>
        </w:tc>
        <w:tc>
          <w:tcPr>
            <w:tcW w:w="859" w:type="dxa"/>
            <w:tcBorders>
              <w:top w:val="single" w:sz="2" w:space="0" w:color="000000"/>
              <w:left w:val="single" w:sz="2" w:space="0" w:color="000000"/>
              <w:bottom w:val="single" w:sz="2" w:space="0" w:color="000000"/>
              <w:right w:val="single" w:sz="12" w:space="0" w:color="000000"/>
            </w:tcBorders>
            <w:vAlign w:val="center"/>
            <w:hideMark/>
          </w:tcPr>
          <w:p w14:paraId="0DF4007F" w14:textId="77777777" w:rsidR="004D00D7" w:rsidRDefault="004D00D7">
            <w:pPr>
              <w:jc w:val="center"/>
              <w:rPr>
                <w:rFonts w:ascii="Times New Roman" w:hAnsi="Times New Roman"/>
              </w:rPr>
            </w:pPr>
            <w:r>
              <w:rPr>
                <w:rFonts w:ascii="Times New Roman" w:hAnsi="Times New Roman"/>
                <w:w w:val="105"/>
              </w:rPr>
              <w:t>164.31</w:t>
            </w:r>
          </w:p>
        </w:tc>
      </w:tr>
      <w:tr w:rsidR="004D00D7" w14:paraId="1BD5D819" w14:textId="77777777" w:rsidTr="004D00D7">
        <w:trPr>
          <w:trHeight w:val="400"/>
        </w:trPr>
        <w:tc>
          <w:tcPr>
            <w:tcW w:w="551" w:type="dxa"/>
            <w:tcBorders>
              <w:top w:val="nil"/>
              <w:left w:val="single" w:sz="12" w:space="0" w:color="000000"/>
              <w:bottom w:val="single" w:sz="2" w:space="0" w:color="000000"/>
              <w:right w:val="single" w:sz="2" w:space="0" w:color="000000"/>
            </w:tcBorders>
            <w:vAlign w:val="center"/>
            <w:hideMark/>
          </w:tcPr>
          <w:p w14:paraId="46710BA5" w14:textId="77777777" w:rsidR="004D00D7" w:rsidRDefault="004D00D7">
            <w:pPr>
              <w:jc w:val="center"/>
              <w:rPr>
                <w:rFonts w:ascii="Times New Roman" w:hAnsi="Times New Roman"/>
              </w:rPr>
            </w:pPr>
            <w:r>
              <w:rPr>
                <w:rFonts w:ascii="Times New Roman" w:hAnsi="Times New Roman"/>
              </w:rPr>
              <w:t>63</w:t>
            </w:r>
          </w:p>
        </w:tc>
        <w:tc>
          <w:tcPr>
            <w:tcW w:w="1572" w:type="dxa"/>
            <w:vMerge/>
            <w:tcBorders>
              <w:top w:val="single" w:sz="2" w:space="0" w:color="000000"/>
              <w:left w:val="single" w:sz="2" w:space="0" w:color="000000"/>
              <w:bottom w:val="single" w:sz="2" w:space="0" w:color="000000"/>
              <w:right w:val="single" w:sz="2" w:space="0" w:color="000000"/>
            </w:tcBorders>
            <w:vAlign w:val="center"/>
            <w:hideMark/>
          </w:tcPr>
          <w:p w14:paraId="79D8866A" w14:textId="77777777" w:rsidR="004D00D7" w:rsidRDefault="004D00D7">
            <w:pPr>
              <w:rPr>
                <w:rFonts w:ascii="Times New Roman" w:hAnsi="Times New Roman" w:cs="Times New Roman"/>
                <w:kern w:val="2"/>
              </w:rPr>
            </w:pPr>
          </w:p>
        </w:tc>
        <w:tc>
          <w:tcPr>
            <w:tcW w:w="3002" w:type="dxa"/>
            <w:vMerge/>
            <w:tcBorders>
              <w:top w:val="single" w:sz="2" w:space="0" w:color="000000"/>
              <w:left w:val="single" w:sz="2" w:space="0" w:color="000000"/>
              <w:bottom w:val="single" w:sz="2" w:space="0" w:color="000000"/>
              <w:right w:val="single" w:sz="2" w:space="0" w:color="000000"/>
            </w:tcBorders>
            <w:vAlign w:val="center"/>
            <w:hideMark/>
          </w:tcPr>
          <w:p w14:paraId="02A989AC" w14:textId="77777777" w:rsidR="004D00D7" w:rsidRDefault="004D00D7">
            <w:pPr>
              <w:rPr>
                <w:rFonts w:ascii="Times New Roman" w:hAnsi="Times New Roman" w:cs="Times New Roman"/>
                <w:kern w:val="2"/>
              </w:rPr>
            </w:pPr>
          </w:p>
        </w:tc>
        <w:tc>
          <w:tcPr>
            <w:tcW w:w="1572" w:type="dxa"/>
            <w:tcBorders>
              <w:top w:val="single" w:sz="2" w:space="0" w:color="000000"/>
              <w:left w:val="single" w:sz="2" w:space="0" w:color="000000"/>
              <w:bottom w:val="single" w:sz="2" w:space="0" w:color="000000"/>
              <w:right w:val="single" w:sz="2" w:space="0" w:color="000000"/>
            </w:tcBorders>
            <w:vAlign w:val="center"/>
            <w:hideMark/>
          </w:tcPr>
          <w:p w14:paraId="3D133405" w14:textId="77777777" w:rsidR="004D00D7" w:rsidRDefault="004D00D7">
            <w:pPr>
              <w:jc w:val="center"/>
              <w:rPr>
                <w:rFonts w:ascii="Times New Roman" w:hAnsi="Times New Roman"/>
              </w:rPr>
            </w:pPr>
            <w:r>
              <w:rPr>
                <w:rFonts w:ascii="Times New Roman" w:hAnsi="Times New Roman"/>
                <w:w w:val="110"/>
              </w:rPr>
              <w:t>60t</w:t>
            </w:r>
          </w:p>
        </w:tc>
        <w:tc>
          <w:tcPr>
            <w:tcW w:w="1143" w:type="dxa"/>
            <w:tcBorders>
              <w:top w:val="single" w:sz="2" w:space="0" w:color="000000"/>
              <w:left w:val="single" w:sz="2" w:space="0" w:color="000000"/>
              <w:bottom w:val="single" w:sz="2" w:space="0" w:color="000000"/>
              <w:right w:val="single" w:sz="2" w:space="0" w:color="000000"/>
            </w:tcBorders>
            <w:vAlign w:val="center"/>
            <w:hideMark/>
          </w:tcPr>
          <w:p w14:paraId="24BF87ED" w14:textId="77777777" w:rsidR="004D00D7" w:rsidRDefault="004D00D7">
            <w:pPr>
              <w:jc w:val="center"/>
              <w:rPr>
                <w:rFonts w:ascii="Times New Roman" w:hAnsi="Times New Roman"/>
              </w:rPr>
            </w:pPr>
            <w:r>
              <w:rPr>
                <w:rFonts w:ascii="Times New Roman" w:hAnsi="Times New Roman"/>
              </w:rPr>
              <w:t>——</w:t>
            </w:r>
          </w:p>
        </w:tc>
        <w:tc>
          <w:tcPr>
            <w:tcW w:w="1000" w:type="dxa"/>
            <w:tcBorders>
              <w:top w:val="single" w:sz="2" w:space="0" w:color="000000"/>
              <w:left w:val="single" w:sz="2" w:space="0" w:color="000000"/>
              <w:bottom w:val="single" w:sz="2" w:space="0" w:color="000000"/>
              <w:right w:val="single" w:sz="2" w:space="0" w:color="000000"/>
            </w:tcBorders>
            <w:vAlign w:val="center"/>
            <w:hideMark/>
          </w:tcPr>
          <w:p w14:paraId="62CE4CFD" w14:textId="77777777" w:rsidR="004D00D7" w:rsidRDefault="004D00D7">
            <w:pPr>
              <w:jc w:val="center"/>
              <w:rPr>
                <w:rFonts w:ascii="Times New Roman" w:hAnsi="Times New Roman"/>
              </w:rPr>
            </w:pPr>
            <w:r>
              <w:rPr>
                <w:rFonts w:ascii="Times New Roman" w:hAnsi="Times New Roman"/>
              </w:rPr>
              <w:t>——</w:t>
            </w:r>
          </w:p>
        </w:tc>
        <w:tc>
          <w:tcPr>
            <w:tcW w:w="859" w:type="dxa"/>
            <w:tcBorders>
              <w:top w:val="single" w:sz="2" w:space="0" w:color="000000"/>
              <w:left w:val="single" w:sz="2" w:space="0" w:color="000000"/>
              <w:bottom w:val="single" w:sz="2" w:space="0" w:color="000000"/>
              <w:right w:val="single" w:sz="12" w:space="0" w:color="000000"/>
            </w:tcBorders>
            <w:vAlign w:val="center"/>
            <w:hideMark/>
          </w:tcPr>
          <w:p w14:paraId="1F6C611A" w14:textId="77777777" w:rsidR="004D00D7" w:rsidRDefault="004D00D7">
            <w:pPr>
              <w:jc w:val="center"/>
              <w:rPr>
                <w:rFonts w:ascii="Times New Roman" w:hAnsi="Times New Roman"/>
              </w:rPr>
            </w:pPr>
            <w:r>
              <w:rPr>
                <w:rFonts w:ascii="Times New Roman" w:hAnsi="Times New Roman"/>
                <w:w w:val="105"/>
              </w:rPr>
              <w:t>166.29</w:t>
            </w:r>
          </w:p>
        </w:tc>
      </w:tr>
      <w:tr w:rsidR="004D00D7" w14:paraId="10AA65B1" w14:textId="77777777" w:rsidTr="004D00D7">
        <w:trPr>
          <w:trHeight w:val="400"/>
        </w:trPr>
        <w:tc>
          <w:tcPr>
            <w:tcW w:w="551" w:type="dxa"/>
            <w:tcBorders>
              <w:top w:val="nil"/>
              <w:left w:val="single" w:sz="12" w:space="0" w:color="000000"/>
              <w:bottom w:val="single" w:sz="2" w:space="0" w:color="000000"/>
              <w:right w:val="single" w:sz="2" w:space="0" w:color="000000"/>
            </w:tcBorders>
            <w:vAlign w:val="center"/>
            <w:hideMark/>
          </w:tcPr>
          <w:p w14:paraId="75CFECA7" w14:textId="77777777" w:rsidR="004D00D7" w:rsidRDefault="004D00D7">
            <w:pPr>
              <w:jc w:val="center"/>
              <w:rPr>
                <w:rFonts w:ascii="Times New Roman" w:hAnsi="Times New Roman"/>
              </w:rPr>
            </w:pPr>
            <w:r>
              <w:rPr>
                <w:rFonts w:ascii="Times New Roman" w:hAnsi="Times New Roman"/>
              </w:rPr>
              <w:t>64</w:t>
            </w:r>
          </w:p>
        </w:tc>
        <w:tc>
          <w:tcPr>
            <w:tcW w:w="1572" w:type="dxa"/>
            <w:vMerge/>
            <w:tcBorders>
              <w:top w:val="single" w:sz="2" w:space="0" w:color="000000"/>
              <w:left w:val="single" w:sz="2" w:space="0" w:color="000000"/>
              <w:bottom w:val="single" w:sz="2" w:space="0" w:color="000000"/>
              <w:right w:val="single" w:sz="2" w:space="0" w:color="000000"/>
            </w:tcBorders>
            <w:vAlign w:val="center"/>
            <w:hideMark/>
          </w:tcPr>
          <w:p w14:paraId="44B6BE00" w14:textId="77777777" w:rsidR="004D00D7" w:rsidRDefault="004D00D7">
            <w:pPr>
              <w:rPr>
                <w:rFonts w:ascii="Times New Roman" w:hAnsi="Times New Roman" w:cs="Times New Roman"/>
                <w:kern w:val="2"/>
              </w:rPr>
            </w:pPr>
          </w:p>
        </w:tc>
        <w:tc>
          <w:tcPr>
            <w:tcW w:w="3002" w:type="dxa"/>
            <w:vMerge/>
            <w:tcBorders>
              <w:top w:val="single" w:sz="2" w:space="0" w:color="000000"/>
              <w:left w:val="single" w:sz="2" w:space="0" w:color="000000"/>
              <w:bottom w:val="single" w:sz="2" w:space="0" w:color="000000"/>
              <w:right w:val="single" w:sz="2" w:space="0" w:color="000000"/>
            </w:tcBorders>
            <w:vAlign w:val="center"/>
            <w:hideMark/>
          </w:tcPr>
          <w:p w14:paraId="31A3DF3E" w14:textId="77777777" w:rsidR="004D00D7" w:rsidRDefault="004D00D7">
            <w:pPr>
              <w:rPr>
                <w:rFonts w:ascii="Times New Roman" w:hAnsi="Times New Roman" w:cs="Times New Roman"/>
                <w:kern w:val="2"/>
              </w:rPr>
            </w:pPr>
          </w:p>
        </w:tc>
        <w:tc>
          <w:tcPr>
            <w:tcW w:w="1572" w:type="dxa"/>
            <w:tcBorders>
              <w:top w:val="single" w:sz="2" w:space="0" w:color="000000"/>
              <w:left w:val="single" w:sz="2" w:space="0" w:color="000000"/>
              <w:bottom w:val="single" w:sz="2" w:space="0" w:color="000000"/>
              <w:right w:val="single" w:sz="2" w:space="0" w:color="000000"/>
            </w:tcBorders>
            <w:vAlign w:val="center"/>
            <w:hideMark/>
          </w:tcPr>
          <w:p w14:paraId="76B80DCF" w14:textId="77777777" w:rsidR="004D00D7" w:rsidRDefault="004D00D7">
            <w:pPr>
              <w:jc w:val="center"/>
              <w:rPr>
                <w:rFonts w:ascii="Times New Roman" w:hAnsi="Times New Roman"/>
              </w:rPr>
            </w:pPr>
            <w:r>
              <w:rPr>
                <w:rFonts w:ascii="Times New Roman" w:hAnsi="Times New Roman"/>
                <w:w w:val="110"/>
              </w:rPr>
              <w:t>800t</w:t>
            </w:r>
          </w:p>
        </w:tc>
        <w:tc>
          <w:tcPr>
            <w:tcW w:w="1143" w:type="dxa"/>
            <w:tcBorders>
              <w:top w:val="single" w:sz="2" w:space="0" w:color="000000"/>
              <w:left w:val="single" w:sz="2" w:space="0" w:color="000000"/>
              <w:bottom w:val="single" w:sz="2" w:space="0" w:color="000000"/>
              <w:right w:val="single" w:sz="2" w:space="0" w:color="000000"/>
            </w:tcBorders>
            <w:vAlign w:val="center"/>
            <w:hideMark/>
          </w:tcPr>
          <w:p w14:paraId="0DF6B88F" w14:textId="77777777" w:rsidR="004D00D7" w:rsidRDefault="004D00D7">
            <w:pPr>
              <w:jc w:val="center"/>
              <w:rPr>
                <w:rFonts w:ascii="Times New Roman" w:hAnsi="Times New Roman"/>
              </w:rPr>
            </w:pPr>
            <w:r>
              <w:rPr>
                <w:rFonts w:ascii="Times New Roman" w:hAnsi="Times New Roman"/>
              </w:rPr>
              <w:t>——</w:t>
            </w:r>
          </w:p>
        </w:tc>
        <w:tc>
          <w:tcPr>
            <w:tcW w:w="1000" w:type="dxa"/>
            <w:tcBorders>
              <w:top w:val="single" w:sz="2" w:space="0" w:color="000000"/>
              <w:left w:val="single" w:sz="2" w:space="0" w:color="000000"/>
              <w:bottom w:val="single" w:sz="2" w:space="0" w:color="000000"/>
              <w:right w:val="single" w:sz="2" w:space="0" w:color="000000"/>
            </w:tcBorders>
            <w:vAlign w:val="center"/>
            <w:hideMark/>
          </w:tcPr>
          <w:p w14:paraId="4D131140" w14:textId="77777777" w:rsidR="004D00D7" w:rsidRDefault="004D00D7">
            <w:pPr>
              <w:jc w:val="center"/>
              <w:rPr>
                <w:rFonts w:ascii="Times New Roman" w:hAnsi="Times New Roman"/>
              </w:rPr>
            </w:pPr>
            <w:r>
              <w:rPr>
                <w:rFonts w:ascii="Times New Roman" w:hAnsi="Times New Roman"/>
              </w:rPr>
              <w:t>——</w:t>
            </w:r>
          </w:p>
        </w:tc>
        <w:tc>
          <w:tcPr>
            <w:tcW w:w="859" w:type="dxa"/>
            <w:tcBorders>
              <w:top w:val="single" w:sz="2" w:space="0" w:color="000000"/>
              <w:left w:val="single" w:sz="2" w:space="0" w:color="000000"/>
              <w:bottom w:val="single" w:sz="2" w:space="0" w:color="000000"/>
              <w:right w:val="single" w:sz="12" w:space="0" w:color="000000"/>
            </w:tcBorders>
            <w:vAlign w:val="center"/>
            <w:hideMark/>
          </w:tcPr>
          <w:p w14:paraId="6F89B324" w14:textId="77777777" w:rsidR="004D00D7" w:rsidRDefault="004D00D7">
            <w:pPr>
              <w:jc w:val="center"/>
              <w:rPr>
                <w:rFonts w:ascii="Times New Roman" w:hAnsi="Times New Roman"/>
              </w:rPr>
            </w:pPr>
            <w:r>
              <w:rPr>
                <w:rFonts w:ascii="Times New Roman" w:hAnsi="Times New Roman"/>
                <w:w w:val="105"/>
              </w:rPr>
              <w:t>169.16</w:t>
            </w:r>
          </w:p>
        </w:tc>
      </w:tr>
      <w:tr w:rsidR="004D00D7" w14:paraId="7BD13C1F" w14:textId="77777777" w:rsidTr="004D00D7">
        <w:trPr>
          <w:trHeight w:val="400"/>
        </w:trPr>
        <w:tc>
          <w:tcPr>
            <w:tcW w:w="551" w:type="dxa"/>
            <w:tcBorders>
              <w:top w:val="nil"/>
              <w:left w:val="single" w:sz="12" w:space="0" w:color="000000"/>
              <w:bottom w:val="single" w:sz="2" w:space="0" w:color="000000"/>
              <w:right w:val="single" w:sz="2" w:space="0" w:color="000000"/>
            </w:tcBorders>
            <w:vAlign w:val="center"/>
            <w:hideMark/>
          </w:tcPr>
          <w:p w14:paraId="740BE348" w14:textId="77777777" w:rsidR="004D00D7" w:rsidRDefault="004D00D7">
            <w:pPr>
              <w:jc w:val="center"/>
              <w:rPr>
                <w:rFonts w:ascii="Times New Roman" w:hAnsi="Times New Roman"/>
              </w:rPr>
            </w:pPr>
            <w:r>
              <w:rPr>
                <w:rFonts w:ascii="Times New Roman" w:hAnsi="Times New Roman"/>
              </w:rPr>
              <w:t>65</w:t>
            </w:r>
          </w:p>
        </w:tc>
        <w:tc>
          <w:tcPr>
            <w:tcW w:w="1572" w:type="dxa"/>
            <w:vMerge/>
            <w:tcBorders>
              <w:top w:val="single" w:sz="2" w:space="0" w:color="000000"/>
              <w:left w:val="single" w:sz="2" w:space="0" w:color="000000"/>
              <w:bottom w:val="single" w:sz="2" w:space="0" w:color="000000"/>
              <w:right w:val="single" w:sz="2" w:space="0" w:color="000000"/>
            </w:tcBorders>
            <w:vAlign w:val="center"/>
            <w:hideMark/>
          </w:tcPr>
          <w:p w14:paraId="071B32E7" w14:textId="77777777" w:rsidR="004D00D7" w:rsidRDefault="004D00D7">
            <w:pPr>
              <w:rPr>
                <w:rFonts w:ascii="Times New Roman" w:hAnsi="Times New Roman" w:cs="Times New Roman"/>
                <w:kern w:val="2"/>
              </w:rPr>
            </w:pPr>
          </w:p>
        </w:tc>
        <w:tc>
          <w:tcPr>
            <w:tcW w:w="3002" w:type="dxa"/>
            <w:vMerge/>
            <w:tcBorders>
              <w:top w:val="single" w:sz="2" w:space="0" w:color="000000"/>
              <w:left w:val="single" w:sz="2" w:space="0" w:color="000000"/>
              <w:bottom w:val="single" w:sz="2" w:space="0" w:color="000000"/>
              <w:right w:val="single" w:sz="2" w:space="0" w:color="000000"/>
            </w:tcBorders>
            <w:vAlign w:val="center"/>
            <w:hideMark/>
          </w:tcPr>
          <w:p w14:paraId="397C7134" w14:textId="77777777" w:rsidR="004D00D7" w:rsidRDefault="004D00D7">
            <w:pPr>
              <w:rPr>
                <w:rFonts w:ascii="Times New Roman" w:hAnsi="Times New Roman" w:cs="Times New Roman"/>
                <w:kern w:val="2"/>
              </w:rPr>
            </w:pPr>
          </w:p>
        </w:tc>
        <w:tc>
          <w:tcPr>
            <w:tcW w:w="1572" w:type="dxa"/>
            <w:tcBorders>
              <w:top w:val="single" w:sz="2" w:space="0" w:color="000000"/>
              <w:left w:val="single" w:sz="2" w:space="0" w:color="000000"/>
              <w:bottom w:val="single" w:sz="2" w:space="0" w:color="000000"/>
              <w:right w:val="single" w:sz="2" w:space="0" w:color="000000"/>
            </w:tcBorders>
            <w:vAlign w:val="center"/>
            <w:hideMark/>
          </w:tcPr>
          <w:p w14:paraId="760FB4F3" w14:textId="77777777" w:rsidR="004D00D7" w:rsidRDefault="004D00D7">
            <w:pPr>
              <w:jc w:val="center"/>
              <w:rPr>
                <w:rFonts w:ascii="Times New Roman" w:hAnsi="Times New Roman"/>
              </w:rPr>
            </w:pPr>
            <w:r>
              <w:rPr>
                <w:rFonts w:ascii="Times New Roman" w:hAnsi="Times New Roman"/>
              </w:rPr>
              <w:t>1000t</w:t>
            </w:r>
          </w:p>
        </w:tc>
        <w:tc>
          <w:tcPr>
            <w:tcW w:w="1143" w:type="dxa"/>
            <w:tcBorders>
              <w:top w:val="single" w:sz="2" w:space="0" w:color="000000"/>
              <w:left w:val="single" w:sz="2" w:space="0" w:color="000000"/>
              <w:bottom w:val="single" w:sz="2" w:space="0" w:color="000000"/>
              <w:right w:val="single" w:sz="2" w:space="0" w:color="000000"/>
            </w:tcBorders>
            <w:vAlign w:val="center"/>
            <w:hideMark/>
          </w:tcPr>
          <w:p w14:paraId="539DBF0B" w14:textId="77777777" w:rsidR="004D00D7" w:rsidRDefault="004D00D7">
            <w:pPr>
              <w:jc w:val="center"/>
              <w:rPr>
                <w:rFonts w:ascii="Times New Roman" w:hAnsi="Times New Roman"/>
              </w:rPr>
            </w:pPr>
            <w:r>
              <w:rPr>
                <w:rFonts w:ascii="Times New Roman" w:hAnsi="Times New Roman"/>
              </w:rPr>
              <w:t>——</w:t>
            </w:r>
          </w:p>
        </w:tc>
        <w:tc>
          <w:tcPr>
            <w:tcW w:w="1000" w:type="dxa"/>
            <w:tcBorders>
              <w:top w:val="single" w:sz="2" w:space="0" w:color="000000"/>
              <w:left w:val="single" w:sz="2" w:space="0" w:color="000000"/>
              <w:bottom w:val="single" w:sz="2" w:space="0" w:color="000000"/>
              <w:right w:val="single" w:sz="2" w:space="0" w:color="000000"/>
            </w:tcBorders>
            <w:vAlign w:val="center"/>
            <w:hideMark/>
          </w:tcPr>
          <w:p w14:paraId="65B6F112" w14:textId="77777777" w:rsidR="004D00D7" w:rsidRDefault="004D00D7">
            <w:pPr>
              <w:jc w:val="center"/>
              <w:rPr>
                <w:rFonts w:ascii="Times New Roman" w:hAnsi="Times New Roman"/>
              </w:rPr>
            </w:pPr>
            <w:r>
              <w:rPr>
                <w:rFonts w:ascii="Times New Roman" w:hAnsi="Times New Roman"/>
              </w:rPr>
              <w:t>——</w:t>
            </w:r>
          </w:p>
        </w:tc>
        <w:tc>
          <w:tcPr>
            <w:tcW w:w="859" w:type="dxa"/>
            <w:tcBorders>
              <w:top w:val="single" w:sz="2" w:space="0" w:color="000000"/>
              <w:left w:val="single" w:sz="2" w:space="0" w:color="000000"/>
              <w:bottom w:val="single" w:sz="2" w:space="0" w:color="000000"/>
              <w:right w:val="single" w:sz="12" w:space="0" w:color="000000"/>
            </w:tcBorders>
            <w:vAlign w:val="center"/>
            <w:hideMark/>
          </w:tcPr>
          <w:p w14:paraId="364B24D8" w14:textId="77777777" w:rsidR="004D00D7" w:rsidRDefault="004D00D7">
            <w:pPr>
              <w:jc w:val="center"/>
              <w:rPr>
                <w:rFonts w:ascii="Times New Roman" w:hAnsi="Times New Roman"/>
              </w:rPr>
            </w:pPr>
            <w:r>
              <w:rPr>
                <w:rFonts w:ascii="Times New Roman" w:hAnsi="Times New Roman"/>
              </w:rPr>
              <w:t>170.02</w:t>
            </w:r>
          </w:p>
        </w:tc>
      </w:tr>
      <w:tr w:rsidR="004D00D7" w14:paraId="686BE843" w14:textId="77777777" w:rsidTr="004D00D7">
        <w:trPr>
          <w:trHeight w:val="400"/>
        </w:trPr>
        <w:tc>
          <w:tcPr>
            <w:tcW w:w="551" w:type="dxa"/>
            <w:tcBorders>
              <w:top w:val="nil"/>
              <w:left w:val="single" w:sz="12" w:space="0" w:color="000000"/>
              <w:bottom w:val="single" w:sz="2" w:space="0" w:color="000000"/>
              <w:right w:val="single" w:sz="2" w:space="0" w:color="000000"/>
            </w:tcBorders>
            <w:vAlign w:val="center"/>
            <w:hideMark/>
          </w:tcPr>
          <w:p w14:paraId="24FC604F" w14:textId="77777777" w:rsidR="004D00D7" w:rsidRDefault="004D00D7">
            <w:pPr>
              <w:jc w:val="center"/>
              <w:rPr>
                <w:rFonts w:ascii="Times New Roman" w:hAnsi="Times New Roman"/>
              </w:rPr>
            </w:pPr>
            <w:r>
              <w:rPr>
                <w:rFonts w:ascii="Times New Roman" w:hAnsi="Times New Roman"/>
              </w:rPr>
              <w:t>66</w:t>
            </w:r>
          </w:p>
        </w:tc>
        <w:tc>
          <w:tcPr>
            <w:tcW w:w="1572" w:type="dxa"/>
            <w:vMerge/>
            <w:tcBorders>
              <w:top w:val="single" w:sz="2" w:space="0" w:color="000000"/>
              <w:left w:val="single" w:sz="2" w:space="0" w:color="000000"/>
              <w:bottom w:val="single" w:sz="2" w:space="0" w:color="000000"/>
              <w:right w:val="single" w:sz="2" w:space="0" w:color="000000"/>
            </w:tcBorders>
            <w:vAlign w:val="center"/>
            <w:hideMark/>
          </w:tcPr>
          <w:p w14:paraId="010771AC" w14:textId="77777777" w:rsidR="004D00D7" w:rsidRDefault="004D00D7">
            <w:pPr>
              <w:rPr>
                <w:rFonts w:ascii="Times New Roman" w:hAnsi="Times New Roman" w:cs="Times New Roman"/>
                <w:kern w:val="2"/>
              </w:rPr>
            </w:pPr>
          </w:p>
        </w:tc>
        <w:tc>
          <w:tcPr>
            <w:tcW w:w="3002" w:type="dxa"/>
            <w:vMerge/>
            <w:tcBorders>
              <w:top w:val="single" w:sz="2" w:space="0" w:color="000000"/>
              <w:left w:val="single" w:sz="2" w:space="0" w:color="000000"/>
              <w:bottom w:val="single" w:sz="2" w:space="0" w:color="000000"/>
              <w:right w:val="single" w:sz="2" w:space="0" w:color="000000"/>
            </w:tcBorders>
            <w:vAlign w:val="center"/>
            <w:hideMark/>
          </w:tcPr>
          <w:p w14:paraId="15A08517" w14:textId="77777777" w:rsidR="004D00D7" w:rsidRDefault="004D00D7">
            <w:pPr>
              <w:rPr>
                <w:rFonts w:ascii="Times New Roman" w:hAnsi="Times New Roman" w:cs="Times New Roman"/>
                <w:kern w:val="2"/>
              </w:rPr>
            </w:pPr>
          </w:p>
        </w:tc>
        <w:tc>
          <w:tcPr>
            <w:tcW w:w="1572" w:type="dxa"/>
            <w:tcBorders>
              <w:top w:val="single" w:sz="2" w:space="0" w:color="000000"/>
              <w:left w:val="single" w:sz="2" w:space="0" w:color="000000"/>
              <w:bottom w:val="single" w:sz="2" w:space="0" w:color="000000"/>
              <w:right w:val="single" w:sz="2" w:space="0" w:color="000000"/>
            </w:tcBorders>
            <w:vAlign w:val="center"/>
            <w:hideMark/>
          </w:tcPr>
          <w:p w14:paraId="4A1E8046" w14:textId="77777777" w:rsidR="004D00D7" w:rsidRDefault="004D00D7">
            <w:pPr>
              <w:jc w:val="center"/>
              <w:rPr>
                <w:rFonts w:ascii="Times New Roman" w:hAnsi="Times New Roman"/>
              </w:rPr>
            </w:pPr>
            <w:r>
              <w:rPr>
                <w:rFonts w:ascii="Times New Roman" w:hAnsi="Times New Roman"/>
                <w:w w:val="105"/>
              </w:rPr>
              <w:t>2500t</w:t>
            </w:r>
          </w:p>
        </w:tc>
        <w:tc>
          <w:tcPr>
            <w:tcW w:w="1143" w:type="dxa"/>
            <w:tcBorders>
              <w:top w:val="single" w:sz="2" w:space="0" w:color="000000"/>
              <w:left w:val="single" w:sz="2" w:space="0" w:color="000000"/>
              <w:bottom w:val="single" w:sz="2" w:space="0" w:color="000000"/>
              <w:right w:val="single" w:sz="2" w:space="0" w:color="000000"/>
            </w:tcBorders>
            <w:vAlign w:val="center"/>
            <w:hideMark/>
          </w:tcPr>
          <w:p w14:paraId="0F2BD643" w14:textId="77777777" w:rsidR="004D00D7" w:rsidRDefault="004D00D7">
            <w:pPr>
              <w:jc w:val="center"/>
              <w:rPr>
                <w:rFonts w:ascii="Times New Roman" w:hAnsi="Times New Roman"/>
              </w:rPr>
            </w:pPr>
            <w:r>
              <w:rPr>
                <w:rFonts w:ascii="Times New Roman" w:hAnsi="Times New Roman"/>
              </w:rPr>
              <w:t>——</w:t>
            </w:r>
          </w:p>
        </w:tc>
        <w:tc>
          <w:tcPr>
            <w:tcW w:w="1000" w:type="dxa"/>
            <w:tcBorders>
              <w:top w:val="single" w:sz="2" w:space="0" w:color="000000"/>
              <w:left w:val="single" w:sz="2" w:space="0" w:color="000000"/>
              <w:bottom w:val="single" w:sz="2" w:space="0" w:color="000000"/>
              <w:right w:val="single" w:sz="2" w:space="0" w:color="000000"/>
            </w:tcBorders>
            <w:vAlign w:val="center"/>
            <w:hideMark/>
          </w:tcPr>
          <w:p w14:paraId="1FC77573" w14:textId="77777777" w:rsidR="004D00D7" w:rsidRDefault="004D00D7">
            <w:pPr>
              <w:jc w:val="center"/>
              <w:rPr>
                <w:rFonts w:ascii="Times New Roman" w:hAnsi="Times New Roman"/>
              </w:rPr>
            </w:pPr>
            <w:r>
              <w:rPr>
                <w:rFonts w:ascii="Times New Roman" w:hAnsi="Times New Roman"/>
              </w:rPr>
              <w:t>——</w:t>
            </w:r>
          </w:p>
        </w:tc>
        <w:tc>
          <w:tcPr>
            <w:tcW w:w="859" w:type="dxa"/>
            <w:tcBorders>
              <w:top w:val="single" w:sz="2" w:space="0" w:color="000000"/>
              <w:left w:val="single" w:sz="2" w:space="0" w:color="000000"/>
              <w:bottom w:val="single" w:sz="2" w:space="0" w:color="000000"/>
              <w:right w:val="single" w:sz="12" w:space="0" w:color="000000"/>
            </w:tcBorders>
            <w:vAlign w:val="center"/>
            <w:hideMark/>
          </w:tcPr>
          <w:p w14:paraId="41F17D97" w14:textId="77777777" w:rsidR="004D00D7" w:rsidRDefault="004D00D7">
            <w:pPr>
              <w:jc w:val="center"/>
              <w:rPr>
                <w:rFonts w:ascii="Times New Roman" w:hAnsi="Times New Roman"/>
              </w:rPr>
            </w:pPr>
            <w:r>
              <w:rPr>
                <w:rFonts w:ascii="Times New Roman" w:hAnsi="Times New Roman"/>
                <w:w w:val="105"/>
              </w:rPr>
              <w:t>266.04</w:t>
            </w:r>
          </w:p>
        </w:tc>
      </w:tr>
      <w:tr w:rsidR="004D00D7" w14:paraId="270DA8DB" w14:textId="77777777" w:rsidTr="004D00D7">
        <w:trPr>
          <w:trHeight w:val="400"/>
        </w:trPr>
        <w:tc>
          <w:tcPr>
            <w:tcW w:w="551" w:type="dxa"/>
            <w:tcBorders>
              <w:top w:val="nil"/>
              <w:left w:val="single" w:sz="12" w:space="0" w:color="000000"/>
              <w:bottom w:val="single" w:sz="2" w:space="0" w:color="000000"/>
              <w:right w:val="single" w:sz="2" w:space="0" w:color="000000"/>
            </w:tcBorders>
            <w:vAlign w:val="center"/>
            <w:hideMark/>
          </w:tcPr>
          <w:p w14:paraId="0EBA4D73" w14:textId="77777777" w:rsidR="004D00D7" w:rsidRDefault="004D00D7">
            <w:pPr>
              <w:jc w:val="center"/>
              <w:rPr>
                <w:rFonts w:ascii="Times New Roman" w:hAnsi="Times New Roman"/>
              </w:rPr>
            </w:pPr>
            <w:r>
              <w:rPr>
                <w:rFonts w:ascii="Times New Roman" w:hAnsi="Times New Roman"/>
              </w:rPr>
              <w:t>67</w:t>
            </w:r>
          </w:p>
        </w:tc>
        <w:tc>
          <w:tcPr>
            <w:tcW w:w="1572" w:type="dxa"/>
            <w:vMerge/>
            <w:tcBorders>
              <w:top w:val="single" w:sz="2" w:space="0" w:color="000000"/>
              <w:left w:val="single" w:sz="2" w:space="0" w:color="000000"/>
              <w:bottom w:val="single" w:sz="2" w:space="0" w:color="000000"/>
              <w:right w:val="single" w:sz="2" w:space="0" w:color="000000"/>
            </w:tcBorders>
            <w:vAlign w:val="center"/>
            <w:hideMark/>
          </w:tcPr>
          <w:p w14:paraId="1C39F8F7" w14:textId="77777777" w:rsidR="004D00D7" w:rsidRDefault="004D00D7">
            <w:pPr>
              <w:rPr>
                <w:rFonts w:ascii="Times New Roman" w:hAnsi="Times New Roman" w:cs="Times New Roman"/>
                <w:kern w:val="2"/>
              </w:rPr>
            </w:pPr>
          </w:p>
        </w:tc>
        <w:tc>
          <w:tcPr>
            <w:tcW w:w="3002" w:type="dxa"/>
            <w:vMerge/>
            <w:tcBorders>
              <w:top w:val="single" w:sz="2" w:space="0" w:color="000000"/>
              <w:left w:val="single" w:sz="2" w:space="0" w:color="000000"/>
              <w:bottom w:val="single" w:sz="2" w:space="0" w:color="000000"/>
              <w:right w:val="single" w:sz="2" w:space="0" w:color="000000"/>
            </w:tcBorders>
            <w:vAlign w:val="center"/>
            <w:hideMark/>
          </w:tcPr>
          <w:p w14:paraId="7710DA71" w14:textId="77777777" w:rsidR="004D00D7" w:rsidRDefault="004D00D7">
            <w:pPr>
              <w:rPr>
                <w:rFonts w:ascii="Times New Roman" w:hAnsi="Times New Roman" w:cs="Times New Roman"/>
                <w:kern w:val="2"/>
              </w:rPr>
            </w:pPr>
          </w:p>
        </w:tc>
        <w:tc>
          <w:tcPr>
            <w:tcW w:w="1572" w:type="dxa"/>
            <w:tcBorders>
              <w:top w:val="single" w:sz="2" w:space="0" w:color="000000"/>
              <w:left w:val="single" w:sz="2" w:space="0" w:color="000000"/>
              <w:bottom w:val="single" w:sz="2" w:space="0" w:color="000000"/>
              <w:right w:val="single" w:sz="2" w:space="0" w:color="000000"/>
            </w:tcBorders>
            <w:vAlign w:val="center"/>
            <w:hideMark/>
          </w:tcPr>
          <w:p w14:paraId="5C992287" w14:textId="77777777" w:rsidR="004D00D7" w:rsidRDefault="004D00D7">
            <w:pPr>
              <w:jc w:val="center"/>
              <w:rPr>
                <w:rFonts w:ascii="Times New Roman" w:hAnsi="Times New Roman"/>
              </w:rPr>
            </w:pPr>
            <w:r>
              <w:rPr>
                <w:rFonts w:ascii="Times New Roman" w:hAnsi="Times New Roman"/>
                <w:w w:val="110"/>
              </w:rPr>
              <w:t>3000t</w:t>
            </w:r>
          </w:p>
        </w:tc>
        <w:tc>
          <w:tcPr>
            <w:tcW w:w="1143" w:type="dxa"/>
            <w:tcBorders>
              <w:top w:val="single" w:sz="2" w:space="0" w:color="000000"/>
              <w:left w:val="single" w:sz="2" w:space="0" w:color="000000"/>
              <w:bottom w:val="single" w:sz="2" w:space="0" w:color="000000"/>
              <w:right w:val="single" w:sz="2" w:space="0" w:color="000000"/>
            </w:tcBorders>
            <w:vAlign w:val="center"/>
            <w:hideMark/>
          </w:tcPr>
          <w:p w14:paraId="79CE6A15" w14:textId="77777777" w:rsidR="004D00D7" w:rsidRDefault="004D00D7">
            <w:pPr>
              <w:jc w:val="center"/>
              <w:rPr>
                <w:rFonts w:ascii="Times New Roman" w:hAnsi="Times New Roman"/>
              </w:rPr>
            </w:pPr>
            <w:r>
              <w:rPr>
                <w:rFonts w:ascii="Times New Roman" w:hAnsi="Times New Roman"/>
              </w:rPr>
              <w:t>——</w:t>
            </w:r>
          </w:p>
        </w:tc>
        <w:tc>
          <w:tcPr>
            <w:tcW w:w="1000" w:type="dxa"/>
            <w:tcBorders>
              <w:top w:val="single" w:sz="2" w:space="0" w:color="000000"/>
              <w:left w:val="single" w:sz="2" w:space="0" w:color="000000"/>
              <w:bottom w:val="single" w:sz="2" w:space="0" w:color="000000"/>
              <w:right w:val="single" w:sz="2" w:space="0" w:color="000000"/>
            </w:tcBorders>
            <w:vAlign w:val="center"/>
            <w:hideMark/>
          </w:tcPr>
          <w:p w14:paraId="7EC8AE0C" w14:textId="77777777" w:rsidR="004D00D7" w:rsidRDefault="004D00D7">
            <w:pPr>
              <w:jc w:val="center"/>
              <w:rPr>
                <w:rFonts w:ascii="Times New Roman" w:hAnsi="Times New Roman"/>
              </w:rPr>
            </w:pPr>
            <w:r>
              <w:rPr>
                <w:rFonts w:ascii="Times New Roman" w:hAnsi="Times New Roman"/>
              </w:rPr>
              <w:t>——</w:t>
            </w:r>
          </w:p>
        </w:tc>
        <w:tc>
          <w:tcPr>
            <w:tcW w:w="859" w:type="dxa"/>
            <w:tcBorders>
              <w:top w:val="single" w:sz="2" w:space="0" w:color="000000"/>
              <w:left w:val="single" w:sz="2" w:space="0" w:color="000000"/>
              <w:bottom w:val="single" w:sz="2" w:space="0" w:color="000000"/>
              <w:right w:val="single" w:sz="12" w:space="0" w:color="000000"/>
            </w:tcBorders>
            <w:vAlign w:val="center"/>
            <w:hideMark/>
          </w:tcPr>
          <w:p w14:paraId="73C9FD77" w14:textId="77777777" w:rsidR="004D00D7" w:rsidRDefault="004D00D7">
            <w:pPr>
              <w:jc w:val="center"/>
              <w:rPr>
                <w:rFonts w:ascii="Times New Roman" w:hAnsi="Times New Roman"/>
              </w:rPr>
            </w:pPr>
            <w:r>
              <w:rPr>
                <w:rFonts w:ascii="Times New Roman" w:hAnsi="Times New Roman"/>
              </w:rPr>
              <w:t>295.60</w:t>
            </w:r>
          </w:p>
        </w:tc>
      </w:tr>
      <w:tr w:rsidR="004D00D7" w14:paraId="1E815762" w14:textId="77777777" w:rsidTr="004D00D7">
        <w:trPr>
          <w:trHeight w:val="304"/>
        </w:trPr>
        <w:tc>
          <w:tcPr>
            <w:tcW w:w="551" w:type="dxa"/>
            <w:tcBorders>
              <w:top w:val="single" w:sz="2" w:space="0" w:color="000000"/>
              <w:left w:val="single" w:sz="12" w:space="0" w:color="000000"/>
              <w:bottom w:val="single" w:sz="2" w:space="0" w:color="000000"/>
              <w:right w:val="single" w:sz="2" w:space="0" w:color="000000"/>
            </w:tcBorders>
            <w:vAlign w:val="center"/>
            <w:hideMark/>
          </w:tcPr>
          <w:p w14:paraId="52139F51" w14:textId="77777777" w:rsidR="004D00D7" w:rsidRDefault="004D00D7">
            <w:pPr>
              <w:jc w:val="center"/>
              <w:rPr>
                <w:rFonts w:ascii="Times New Roman" w:hAnsi="Times New Roman"/>
              </w:rPr>
            </w:pPr>
            <w:r>
              <w:rPr>
                <w:rFonts w:ascii="Times New Roman" w:hAnsi="Times New Roman"/>
              </w:rPr>
              <w:t>68</w:t>
            </w:r>
          </w:p>
        </w:tc>
        <w:tc>
          <w:tcPr>
            <w:tcW w:w="1572" w:type="dxa"/>
            <w:tcBorders>
              <w:top w:val="single" w:sz="2" w:space="0" w:color="000000"/>
              <w:left w:val="single" w:sz="2" w:space="0" w:color="000000"/>
              <w:bottom w:val="single" w:sz="2" w:space="0" w:color="000000"/>
              <w:right w:val="single" w:sz="2" w:space="0" w:color="000000"/>
            </w:tcBorders>
            <w:vAlign w:val="center"/>
            <w:hideMark/>
          </w:tcPr>
          <w:p w14:paraId="55D3C463" w14:textId="77777777" w:rsidR="004D00D7" w:rsidRDefault="004D00D7">
            <w:pPr>
              <w:jc w:val="center"/>
              <w:rPr>
                <w:rFonts w:ascii="Times New Roman" w:hAnsi="Times New Roman"/>
              </w:rPr>
            </w:pPr>
            <w:r>
              <w:rPr>
                <w:rFonts w:ascii="宋体" w:eastAsia="宋体" w:hAnsi="宋体" w:cs="宋体" w:hint="eastAsia"/>
                <w:w w:val="105"/>
              </w:rPr>
              <w:t>门式起重机</w:t>
            </w:r>
          </w:p>
        </w:tc>
        <w:tc>
          <w:tcPr>
            <w:tcW w:w="1430" w:type="dxa"/>
            <w:tcBorders>
              <w:top w:val="single" w:sz="2" w:space="0" w:color="000000"/>
              <w:left w:val="single" w:sz="2" w:space="0" w:color="000000"/>
              <w:bottom w:val="single" w:sz="2" w:space="0" w:color="000000"/>
              <w:right w:val="single" w:sz="2" w:space="0" w:color="000000"/>
            </w:tcBorders>
            <w:vAlign w:val="center"/>
            <w:hideMark/>
          </w:tcPr>
          <w:p w14:paraId="3821DB43" w14:textId="77777777" w:rsidR="004D00D7" w:rsidRDefault="004D00D7">
            <w:pPr>
              <w:jc w:val="center"/>
              <w:rPr>
                <w:rFonts w:ascii="Times New Roman" w:hAnsi="Times New Roman"/>
              </w:rPr>
            </w:pPr>
            <w:r>
              <w:rPr>
                <w:rFonts w:ascii="宋体" w:eastAsia="宋体" w:hAnsi="宋体" w:cs="宋体" w:hint="eastAsia"/>
                <w:w w:val="105"/>
              </w:rPr>
              <w:t>提升质量</w:t>
            </w:r>
          </w:p>
        </w:tc>
        <w:tc>
          <w:tcPr>
            <w:tcW w:w="1572" w:type="dxa"/>
            <w:tcBorders>
              <w:top w:val="single" w:sz="2" w:space="0" w:color="000000"/>
              <w:left w:val="single" w:sz="2" w:space="0" w:color="000000"/>
              <w:bottom w:val="single" w:sz="2" w:space="0" w:color="000000"/>
              <w:right w:val="single" w:sz="2" w:space="0" w:color="000000"/>
            </w:tcBorders>
            <w:vAlign w:val="center"/>
            <w:hideMark/>
          </w:tcPr>
          <w:p w14:paraId="05E57641" w14:textId="77777777" w:rsidR="004D00D7" w:rsidRDefault="004D00D7">
            <w:pPr>
              <w:jc w:val="center"/>
              <w:rPr>
                <w:rFonts w:ascii="Times New Roman" w:hAnsi="Times New Roman"/>
              </w:rPr>
            </w:pPr>
            <w:r>
              <w:rPr>
                <w:rFonts w:ascii="Times New Roman" w:hAnsi="Times New Roman"/>
                <w:w w:val="105"/>
              </w:rPr>
              <w:t>10t</w:t>
            </w:r>
          </w:p>
        </w:tc>
        <w:tc>
          <w:tcPr>
            <w:tcW w:w="1143" w:type="dxa"/>
            <w:tcBorders>
              <w:top w:val="single" w:sz="2" w:space="0" w:color="000000"/>
              <w:left w:val="single" w:sz="2" w:space="0" w:color="000000"/>
              <w:bottom w:val="single" w:sz="2" w:space="0" w:color="000000"/>
              <w:right w:val="single" w:sz="2" w:space="0" w:color="000000"/>
            </w:tcBorders>
            <w:vAlign w:val="center"/>
            <w:hideMark/>
          </w:tcPr>
          <w:p w14:paraId="4EF65814" w14:textId="77777777" w:rsidR="004D00D7" w:rsidRDefault="004D00D7">
            <w:pPr>
              <w:jc w:val="center"/>
              <w:rPr>
                <w:rFonts w:ascii="Times New Roman" w:hAnsi="Times New Roman"/>
              </w:rPr>
            </w:pPr>
            <w:r>
              <w:rPr>
                <w:rFonts w:ascii="Times New Roman" w:hAnsi="Times New Roman"/>
              </w:rPr>
              <w:t>——</w:t>
            </w:r>
          </w:p>
        </w:tc>
        <w:tc>
          <w:tcPr>
            <w:tcW w:w="1000" w:type="dxa"/>
            <w:tcBorders>
              <w:top w:val="single" w:sz="2" w:space="0" w:color="000000"/>
              <w:left w:val="single" w:sz="2" w:space="0" w:color="000000"/>
              <w:bottom w:val="single" w:sz="2" w:space="0" w:color="000000"/>
              <w:right w:val="single" w:sz="2" w:space="0" w:color="000000"/>
            </w:tcBorders>
            <w:vAlign w:val="center"/>
            <w:hideMark/>
          </w:tcPr>
          <w:p w14:paraId="5B9DE782" w14:textId="77777777" w:rsidR="004D00D7" w:rsidRDefault="004D00D7">
            <w:pPr>
              <w:jc w:val="center"/>
              <w:rPr>
                <w:rFonts w:ascii="Times New Roman" w:hAnsi="Times New Roman"/>
              </w:rPr>
            </w:pPr>
            <w:r>
              <w:rPr>
                <w:rFonts w:ascii="Times New Roman" w:hAnsi="Times New Roman"/>
              </w:rPr>
              <w:t>——</w:t>
            </w:r>
          </w:p>
        </w:tc>
        <w:tc>
          <w:tcPr>
            <w:tcW w:w="859" w:type="dxa"/>
            <w:tcBorders>
              <w:top w:val="single" w:sz="2" w:space="0" w:color="000000"/>
              <w:left w:val="single" w:sz="2" w:space="0" w:color="000000"/>
              <w:bottom w:val="single" w:sz="2" w:space="0" w:color="000000"/>
              <w:right w:val="single" w:sz="12" w:space="0" w:color="000000"/>
            </w:tcBorders>
            <w:vAlign w:val="center"/>
            <w:hideMark/>
          </w:tcPr>
          <w:p w14:paraId="53C743D0" w14:textId="77777777" w:rsidR="004D00D7" w:rsidRDefault="004D00D7">
            <w:pPr>
              <w:jc w:val="center"/>
              <w:rPr>
                <w:rFonts w:ascii="Times New Roman" w:hAnsi="Times New Roman"/>
              </w:rPr>
            </w:pPr>
            <w:r>
              <w:rPr>
                <w:rFonts w:ascii="Times New Roman" w:hAnsi="Times New Roman"/>
              </w:rPr>
              <w:t>88.29</w:t>
            </w:r>
          </w:p>
        </w:tc>
      </w:tr>
      <w:tr w:rsidR="004D00D7" w14:paraId="7BDBA4BE" w14:textId="77777777" w:rsidTr="004D00D7">
        <w:trPr>
          <w:trHeight w:val="400"/>
        </w:trPr>
        <w:tc>
          <w:tcPr>
            <w:tcW w:w="551" w:type="dxa"/>
            <w:tcBorders>
              <w:top w:val="single" w:sz="2" w:space="0" w:color="000000"/>
              <w:left w:val="single" w:sz="12" w:space="0" w:color="000000"/>
              <w:bottom w:val="single" w:sz="4" w:space="0" w:color="auto"/>
              <w:right w:val="single" w:sz="2" w:space="0" w:color="000000"/>
            </w:tcBorders>
            <w:vAlign w:val="center"/>
            <w:hideMark/>
          </w:tcPr>
          <w:p w14:paraId="630215C1" w14:textId="77777777" w:rsidR="004D00D7" w:rsidRDefault="004D00D7">
            <w:pPr>
              <w:jc w:val="center"/>
              <w:rPr>
                <w:rFonts w:ascii="Times New Roman" w:hAnsi="Times New Roman"/>
              </w:rPr>
            </w:pPr>
            <w:r>
              <w:rPr>
                <w:rFonts w:ascii="Times New Roman" w:hAnsi="Times New Roman"/>
              </w:rPr>
              <w:t>69</w:t>
            </w:r>
          </w:p>
        </w:tc>
        <w:tc>
          <w:tcPr>
            <w:tcW w:w="1572" w:type="dxa"/>
            <w:vMerge w:val="restart"/>
            <w:tcBorders>
              <w:top w:val="single" w:sz="2" w:space="0" w:color="000000"/>
              <w:left w:val="single" w:sz="2" w:space="0" w:color="000000"/>
              <w:bottom w:val="single" w:sz="4" w:space="0" w:color="auto"/>
              <w:right w:val="single" w:sz="2" w:space="0" w:color="000000"/>
            </w:tcBorders>
            <w:vAlign w:val="center"/>
            <w:hideMark/>
          </w:tcPr>
          <w:p w14:paraId="62096E12" w14:textId="77777777" w:rsidR="004D00D7" w:rsidRDefault="004D00D7">
            <w:pPr>
              <w:jc w:val="center"/>
              <w:rPr>
                <w:rFonts w:ascii="Times New Roman" w:hAnsi="Times New Roman"/>
              </w:rPr>
            </w:pPr>
            <w:r>
              <w:rPr>
                <w:rFonts w:ascii="宋体" w:eastAsia="宋体" w:hAnsi="宋体" w:cs="宋体" w:hint="eastAsia"/>
                <w:w w:val="105"/>
              </w:rPr>
              <w:t>载重汽车</w:t>
            </w:r>
          </w:p>
        </w:tc>
        <w:tc>
          <w:tcPr>
            <w:tcW w:w="1430" w:type="dxa"/>
            <w:vMerge w:val="restart"/>
            <w:tcBorders>
              <w:top w:val="single" w:sz="2" w:space="0" w:color="000000"/>
              <w:left w:val="single" w:sz="2" w:space="0" w:color="000000"/>
              <w:bottom w:val="single" w:sz="4" w:space="0" w:color="auto"/>
              <w:right w:val="single" w:sz="2" w:space="0" w:color="000000"/>
            </w:tcBorders>
            <w:vAlign w:val="center"/>
            <w:hideMark/>
          </w:tcPr>
          <w:p w14:paraId="1ED08407" w14:textId="77777777" w:rsidR="004D00D7" w:rsidRDefault="004D00D7">
            <w:pPr>
              <w:jc w:val="center"/>
              <w:rPr>
                <w:rFonts w:ascii="Times New Roman" w:hAnsi="Times New Roman"/>
              </w:rPr>
            </w:pPr>
            <w:r>
              <w:rPr>
                <w:rFonts w:ascii="宋体" w:eastAsia="宋体" w:hAnsi="宋体" w:cs="宋体" w:hint="eastAsia"/>
                <w:w w:val="105"/>
              </w:rPr>
              <w:t>装载质量</w:t>
            </w:r>
          </w:p>
        </w:tc>
        <w:tc>
          <w:tcPr>
            <w:tcW w:w="1572" w:type="dxa"/>
            <w:tcBorders>
              <w:top w:val="single" w:sz="2" w:space="0" w:color="000000"/>
              <w:left w:val="single" w:sz="2" w:space="0" w:color="000000"/>
              <w:bottom w:val="single" w:sz="2" w:space="0" w:color="000000"/>
              <w:right w:val="single" w:sz="2" w:space="0" w:color="000000"/>
            </w:tcBorders>
            <w:vAlign w:val="center"/>
            <w:hideMark/>
          </w:tcPr>
          <w:p w14:paraId="4065D211" w14:textId="77777777" w:rsidR="004D00D7" w:rsidRDefault="004D00D7">
            <w:pPr>
              <w:jc w:val="center"/>
              <w:rPr>
                <w:rFonts w:ascii="Times New Roman" w:hAnsi="Times New Roman"/>
              </w:rPr>
            </w:pPr>
            <w:r>
              <w:rPr>
                <w:rFonts w:ascii="Times New Roman" w:hAnsi="Times New Roman"/>
              </w:rPr>
              <w:t>4t</w:t>
            </w:r>
          </w:p>
        </w:tc>
        <w:tc>
          <w:tcPr>
            <w:tcW w:w="1143" w:type="dxa"/>
            <w:tcBorders>
              <w:top w:val="single" w:sz="2" w:space="0" w:color="000000"/>
              <w:left w:val="single" w:sz="2" w:space="0" w:color="000000"/>
              <w:bottom w:val="single" w:sz="2" w:space="0" w:color="000000"/>
              <w:right w:val="single" w:sz="2" w:space="0" w:color="000000"/>
            </w:tcBorders>
            <w:vAlign w:val="center"/>
            <w:hideMark/>
          </w:tcPr>
          <w:p w14:paraId="1D38A1A2" w14:textId="77777777" w:rsidR="004D00D7" w:rsidRDefault="004D00D7">
            <w:pPr>
              <w:jc w:val="center"/>
              <w:rPr>
                <w:rFonts w:ascii="Times New Roman" w:hAnsi="Times New Roman"/>
              </w:rPr>
            </w:pPr>
            <w:r>
              <w:rPr>
                <w:rFonts w:ascii="Times New Roman" w:hAnsi="Times New Roman"/>
              </w:rPr>
              <w:t>25.48</w:t>
            </w:r>
          </w:p>
        </w:tc>
        <w:tc>
          <w:tcPr>
            <w:tcW w:w="1000" w:type="dxa"/>
            <w:tcBorders>
              <w:top w:val="single" w:sz="2" w:space="0" w:color="000000"/>
              <w:left w:val="single" w:sz="2" w:space="0" w:color="000000"/>
              <w:bottom w:val="single" w:sz="2" w:space="0" w:color="000000"/>
              <w:right w:val="single" w:sz="2" w:space="0" w:color="000000"/>
            </w:tcBorders>
            <w:vAlign w:val="center"/>
            <w:hideMark/>
          </w:tcPr>
          <w:p w14:paraId="209D73F5" w14:textId="77777777" w:rsidR="004D00D7" w:rsidRDefault="004D00D7">
            <w:pPr>
              <w:jc w:val="center"/>
              <w:rPr>
                <w:rFonts w:ascii="Times New Roman" w:hAnsi="Times New Roman"/>
              </w:rPr>
            </w:pPr>
            <w:r>
              <w:rPr>
                <w:rFonts w:ascii="Times New Roman" w:hAnsi="Times New Roman"/>
              </w:rPr>
              <w:t>——</w:t>
            </w:r>
          </w:p>
        </w:tc>
        <w:tc>
          <w:tcPr>
            <w:tcW w:w="859" w:type="dxa"/>
            <w:tcBorders>
              <w:top w:val="single" w:sz="2" w:space="0" w:color="000000"/>
              <w:left w:val="single" w:sz="2" w:space="0" w:color="000000"/>
              <w:bottom w:val="single" w:sz="2" w:space="0" w:color="000000"/>
              <w:right w:val="single" w:sz="12" w:space="0" w:color="000000"/>
            </w:tcBorders>
            <w:vAlign w:val="center"/>
            <w:hideMark/>
          </w:tcPr>
          <w:p w14:paraId="53764902" w14:textId="77777777" w:rsidR="004D00D7" w:rsidRDefault="004D00D7">
            <w:pPr>
              <w:jc w:val="center"/>
              <w:rPr>
                <w:rFonts w:ascii="Times New Roman" w:hAnsi="Times New Roman"/>
              </w:rPr>
            </w:pPr>
            <w:r>
              <w:rPr>
                <w:rFonts w:ascii="Times New Roman" w:hAnsi="Times New Roman"/>
              </w:rPr>
              <w:t>——</w:t>
            </w:r>
          </w:p>
        </w:tc>
      </w:tr>
      <w:tr w:rsidR="004D00D7" w14:paraId="326C132B" w14:textId="77777777" w:rsidTr="004D00D7">
        <w:trPr>
          <w:trHeight w:val="400"/>
        </w:trPr>
        <w:tc>
          <w:tcPr>
            <w:tcW w:w="551" w:type="dxa"/>
            <w:tcBorders>
              <w:top w:val="single" w:sz="4" w:space="0" w:color="auto"/>
              <w:left w:val="single" w:sz="12" w:space="0" w:color="000000"/>
              <w:bottom w:val="single" w:sz="4" w:space="0" w:color="auto"/>
              <w:right w:val="single" w:sz="2" w:space="0" w:color="000000"/>
            </w:tcBorders>
            <w:vAlign w:val="center"/>
            <w:hideMark/>
          </w:tcPr>
          <w:p w14:paraId="344C171E" w14:textId="77777777" w:rsidR="004D00D7" w:rsidRDefault="004D00D7">
            <w:pPr>
              <w:jc w:val="center"/>
              <w:rPr>
                <w:rFonts w:ascii="Times New Roman" w:hAnsi="Times New Roman"/>
              </w:rPr>
            </w:pPr>
            <w:r>
              <w:rPr>
                <w:rFonts w:ascii="Times New Roman" w:hAnsi="Times New Roman"/>
              </w:rPr>
              <w:t>70</w:t>
            </w:r>
          </w:p>
        </w:tc>
        <w:tc>
          <w:tcPr>
            <w:tcW w:w="1572" w:type="dxa"/>
            <w:vMerge/>
            <w:tcBorders>
              <w:top w:val="single" w:sz="2" w:space="0" w:color="000000"/>
              <w:left w:val="single" w:sz="2" w:space="0" w:color="000000"/>
              <w:bottom w:val="single" w:sz="4" w:space="0" w:color="auto"/>
              <w:right w:val="single" w:sz="2" w:space="0" w:color="000000"/>
            </w:tcBorders>
            <w:vAlign w:val="center"/>
            <w:hideMark/>
          </w:tcPr>
          <w:p w14:paraId="661FAABE" w14:textId="77777777" w:rsidR="004D00D7" w:rsidRDefault="004D00D7">
            <w:pPr>
              <w:rPr>
                <w:rFonts w:ascii="Times New Roman" w:hAnsi="Times New Roman" w:cs="Times New Roman"/>
                <w:kern w:val="2"/>
              </w:rPr>
            </w:pPr>
          </w:p>
        </w:tc>
        <w:tc>
          <w:tcPr>
            <w:tcW w:w="3002" w:type="dxa"/>
            <w:vMerge/>
            <w:tcBorders>
              <w:top w:val="single" w:sz="2" w:space="0" w:color="000000"/>
              <w:left w:val="single" w:sz="2" w:space="0" w:color="000000"/>
              <w:bottom w:val="single" w:sz="4" w:space="0" w:color="auto"/>
              <w:right w:val="single" w:sz="2" w:space="0" w:color="000000"/>
            </w:tcBorders>
            <w:vAlign w:val="center"/>
            <w:hideMark/>
          </w:tcPr>
          <w:p w14:paraId="67E63AD9" w14:textId="77777777" w:rsidR="004D00D7" w:rsidRDefault="004D00D7">
            <w:pPr>
              <w:rPr>
                <w:rFonts w:ascii="Times New Roman" w:hAnsi="Times New Roman" w:cs="Times New Roman"/>
                <w:kern w:val="2"/>
              </w:rPr>
            </w:pPr>
          </w:p>
        </w:tc>
        <w:tc>
          <w:tcPr>
            <w:tcW w:w="1572" w:type="dxa"/>
            <w:tcBorders>
              <w:top w:val="single" w:sz="2" w:space="0" w:color="000000"/>
              <w:left w:val="single" w:sz="2" w:space="0" w:color="000000"/>
              <w:bottom w:val="single" w:sz="2" w:space="0" w:color="000000"/>
              <w:right w:val="single" w:sz="2" w:space="0" w:color="000000"/>
            </w:tcBorders>
            <w:vAlign w:val="center"/>
            <w:hideMark/>
          </w:tcPr>
          <w:p w14:paraId="066C9265" w14:textId="77777777" w:rsidR="004D00D7" w:rsidRDefault="004D00D7">
            <w:pPr>
              <w:jc w:val="center"/>
              <w:rPr>
                <w:rFonts w:ascii="Times New Roman" w:hAnsi="Times New Roman"/>
              </w:rPr>
            </w:pPr>
            <w:r>
              <w:rPr>
                <w:rFonts w:ascii="Times New Roman" w:hAnsi="Times New Roman"/>
              </w:rPr>
              <w:t>6t</w:t>
            </w:r>
          </w:p>
        </w:tc>
        <w:tc>
          <w:tcPr>
            <w:tcW w:w="1143" w:type="dxa"/>
            <w:tcBorders>
              <w:top w:val="single" w:sz="2" w:space="0" w:color="000000"/>
              <w:left w:val="single" w:sz="2" w:space="0" w:color="000000"/>
              <w:bottom w:val="single" w:sz="2" w:space="0" w:color="000000"/>
              <w:right w:val="single" w:sz="2" w:space="0" w:color="000000"/>
            </w:tcBorders>
            <w:vAlign w:val="center"/>
            <w:hideMark/>
          </w:tcPr>
          <w:p w14:paraId="0E38CDF7" w14:textId="77777777" w:rsidR="004D00D7" w:rsidRDefault="004D00D7">
            <w:pPr>
              <w:jc w:val="center"/>
              <w:rPr>
                <w:rFonts w:ascii="Times New Roman" w:hAnsi="Times New Roman"/>
              </w:rPr>
            </w:pPr>
            <w:r>
              <w:rPr>
                <w:rFonts w:ascii="Times New Roman" w:hAnsi="Times New Roman"/>
              </w:rPr>
              <w:t>——</w:t>
            </w:r>
          </w:p>
        </w:tc>
        <w:tc>
          <w:tcPr>
            <w:tcW w:w="1000" w:type="dxa"/>
            <w:tcBorders>
              <w:top w:val="single" w:sz="2" w:space="0" w:color="000000"/>
              <w:left w:val="single" w:sz="2" w:space="0" w:color="000000"/>
              <w:bottom w:val="single" w:sz="2" w:space="0" w:color="000000"/>
              <w:right w:val="single" w:sz="2" w:space="0" w:color="000000"/>
            </w:tcBorders>
            <w:vAlign w:val="center"/>
            <w:hideMark/>
          </w:tcPr>
          <w:p w14:paraId="344222B8" w14:textId="77777777" w:rsidR="004D00D7" w:rsidRDefault="004D00D7">
            <w:pPr>
              <w:jc w:val="center"/>
              <w:rPr>
                <w:rFonts w:ascii="Times New Roman" w:hAnsi="Times New Roman"/>
              </w:rPr>
            </w:pPr>
            <w:r>
              <w:rPr>
                <w:rFonts w:ascii="Times New Roman" w:hAnsi="Times New Roman"/>
              </w:rPr>
              <w:t>33.24</w:t>
            </w:r>
          </w:p>
        </w:tc>
        <w:tc>
          <w:tcPr>
            <w:tcW w:w="859" w:type="dxa"/>
            <w:tcBorders>
              <w:top w:val="single" w:sz="2" w:space="0" w:color="000000"/>
              <w:left w:val="single" w:sz="2" w:space="0" w:color="000000"/>
              <w:bottom w:val="single" w:sz="2" w:space="0" w:color="000000"/>
              <w:right w:val="single" w:sz="12" w:space="0" w:color="000000"/>
            </w:tcBorders>
            <w:vAlign w:val="center"/>
            <w:hideMark/>
          </w:tcPr>
          <w:p w14:paraId="683ACA34" w14:textId="77777777" w:rsidR="004D00D7" w:rsidRDefault="004D00D7">
            <w:pPr>
              <w:jc w:val="center"/>
              <w:rPr>
                <w:rFonts w:ascii="Times New Roman" w:hAnsi="Times New Roman"/>
              </w:rPr>
            </w:pPr>
            <w:r>
              <w:rPr>
                <w:rFonts w:ascii="Times New Roman" w:hAnsi="Times New Roman"/>
              </w:rPr>
              <w:t>——</w:t>
            </w:r>
          </w:p>
        </w:tc>
      </w:tr>
      <w:tr w:rsidR="004D00D7" w14:paraId="5A4F0D60" w14:textId="77777777" w:rsidTr="004D00D7">
        <w:trPr>
          <w:trHeight w:val="400"/>
        </w:trPr>
        <w:tc>
          <w:tcPr>
            <w:tcW w:w="551" w:type="dxa"/>
            <w:tcBorders>
              <w:top w:val="single" w:sz="4" w:space="0" w:color="auto"/>
              <w:left w:val="single" w:sz="12" w:space="0" w:color="000000"/>
              <w:bottom w:val="single" w:sz="4" w:space="0" w:color="auto"/>
              <w:right w:val="single" w:sz="2" w:space="0" w:color="000000"/>
            </w:tcBorders>
            <w:vAlign w:val="center"/>
            <w:hideMark/>
          </w:tcPr>
          <w:p w14:paraId="77283022" w14:textId="77777777" w:rsidR="004D00D7" w:rsidRDefault="004D00D7">
            <w:pPr>
              <w:jc w:val="center"/>
              <w:rPr>
                <w:rFonts w:ascii="Times New Roman" w:hAnsi="Times New Roman"/>
              </w:rPr>
            </w:pPr>
            <w:r>
              <w:rPr>
                <w:rFonts w:ascii="Times New Roman" w:hAnsi="Times New Roman"/>
              </w:rPr>
              <w:t>71</w:t>
            </w:r>
          </w:p>
        </w:tc>
        <w:tc>
          <w:tcPr>
            <w:tcW w:w="1572" w:type="dxa"/>
            <w:vMerge/>
            <w:tcBorders>
              <w:top w:val="single" w:sz="2" w:space="0" w:color="000000"/>
              <w:left w:val="single" w:sz="2" w:space="0" w:color="000000"/>
              <w:bottom w:val="single" w:sz="4" w:space="0" w:color="auto"/>
              <w:right w:val="single" w:sz="2" w:space="0" w:color="000000"/>
            </w:tcBorders>
            <w:vAlign w:val="center"/>
            <w:hideMark/>
          </w:tcPr>
          <w:p w14:paraId="5BCB8E8C" w14:textId="77777777" w:rsidR="004D00D7" w:rsidRDefault="004D00D7">
            <w:pPr>
              <w:rPr>
                <w:rFonts w:ascii="Times New Roman" w:hAnsi="Times New Roman" w:cs="Times New Roman"/>
                <w:kern w:val="2"/>
              </w:rPr>
            </w:pPr>
          </w:p>
        </w:tc>
        <w:tc>
          <w:tcPr>
            <w:tcW w:w="3002" w:type="dxa"/>
            <w:vMerge/>
            <w:tcBorders>
              <w:top w:val="single" w:sz="2" w:space="0" w:color="000000"/>
              <w:left w:val="single" w:sz="2" w:space="0" w:color="000000"/>
              <w:bottom w:val="single" w:sz="4" w:space="0" w:color="auto"/>
              <w:right w:val="single" w:sz="2" w:space="0" w:color="000000"/>
            </w:tcBorders>
            <w:vAlign w:val="center"/>
            <w:hideMark/>
          </w:tcPr>
          <w:p w14:paraId="2B2876FD" w14:textId="77777777" w:rsidR="004D00D7" w:rsidRDefault="004D00D7">
            <w:pPr>
              <w:rPr>
                <w:rFonts w:ascii="Times New Roman" w:hAnsi="Times New Roman" w:cs="Times New Roman"/>
                <w:kern w:val="2"/>
              </w:rPr>
            </w:pPr>
          </w:p>
        </w:tc>
        <w:tc>
          <w:tcPr>
            <w:tcW w:w="1572" w:type="dxa"/>
            <w:tcBorders>
              <w:top w:val="single" w:sz="2" w:space="0" w:color="000000"/>
              <w:left w:val="single" w:sz="2" w:space="0" w:color="000000"/>
              <w:bottom w:val="single" w:sz="2" w:space="0" w:color="000000"/>
              <w:right w:val="single" w:sz="2" w:space="0" w:color="000000"/>
            </w:tcBorders>
            <w:vAlign w:val="center"/>
            <w:hideMark/>
          </w:tcPr>
          <w:p w14:paraId="4A69917D" w14:textId="77777777" w:rsidR="004D00D7" w:rsidRDefault="004D00D7">
            <w:pPr>
              <w:jc w:val="center"/>
              <w:rPr>
                <w:rFonts w:ascii="Times New Roman" w:hAnsi="Times New Roman"/>
              </w:rPr>
            </w:pPr>
            <w:r>
              <w:rPr>
                <w:rFonts w:ascii="Times New Roman" w:hAnsi="Times New Roman"/>
                <w:w w:val="105"/>
              </w:rPr>
              <w:t>8t</w:t>
            </w:r>
          </w:p>
        </w:tc>
        <w:tc>
          <w:tcPr>
            <w:tcW w:w="1143" w:type="dxa"/>
            <w:tcBorders>
              <w:top w:val="single" w:sz="2" w:space="0" w:color="000000"/>
              <w:left w:val="single" w:sz="2" w:space="0" w:color="000000"/>
              <w:bottom w:val="single" w:sz="2" w:space="0" w:color="000000"/>
              <w:right w:val="single" w:sz="2" w:space="0" w:color="000000"/>
            </w:tcBorders>
            <w:vAlign w:val="center"/>
            <w:hideMark/>
          </w:tcPr>
          <w:p w14:paraId="4EFF507C" w14:textId="77777777" w:rsidR="004D00D7" w:rsidRDefault="004D00D7">
            <w:pPr>
              <w:jc w:val="center"/>
              <w:rPr>
                <w:rFonts w:ascii="Times New Roman" w:hAnsi="Times New Roman"/>
              </w:rPr>
            </w:pPr>
            <w:r>
              <w:rPr>
                <w:rFonts w:ascii="Times New Roman" w:hAnsi="Times New Roman"/>
              </w:rPr>
              <w:t>——</w:t>
            </w:r>
          </w:p>
        </w:tc>
        <w:tc>
          <w:tcPr>
            <w:tcW w:w="1000" w:type="dxa"/>
            <w:tcBorders>
              <w:top w:val="single" w:sz="2" w:space="0" w:color="000000"/>
              <w:left w:val="single" w:sz="2" w:space="0" w:color="000000"/>
              <w:bottom w:val="single" w:sz="2" w:space="0" w:color="000000"/>
              <w:right w:val="single" w:sz="2" w:space="0" w:color="000000"/>
            </w:tcBorders>
            <w:vAlign w:val="center"/>
            <w:hideMark/>
          </w:tcPr>
          <w:p w14:paraId="33BF8A5A" w14:textId="77777777" w:rsidR="004D00D7" w:rsidRDefault="004D00D7">
            <w:pPr>
              <w:jc w:val="center"/>
              <w:rPr>
                <w:rFonts w:ascii="Times New Roman" w:hAnsi="Times New Roman"/>
              </w:rPr>
            </w:pPr>
            <w:r>
              <w:rPr>
                <w:rFonts w:ascii="Times New Roman" w:hAnsi="Times New Roman"/>
                <w:w w:val="105"/>
              </w:rPr>
              <w:t>35.49</w:t>
            </w:r>
          </w:p>
        </w:tc>
        <w:tc>
          <w:tcPr>
            <w:tcW w:w="859" w:type="dxa"/>
            <w:tcBorders>
              <w:top w:val="single" w:sz="2" w:space="0" w:color="000000"/>
              <w:left w:val="single" w:sz="2" w:space="0" w:color="000000"/>
              <w:bottom w:val="single" w:sz="2" w:space="0" w:color="000000"/>
              <w:right w:val="single" w:sz="12" w:space="0" w:color="000000"/>
            </w:tcBorders>
            <w:vAlign w:val="center"/>
            <w:hideMark/>
          </w:tcPr>
          <w:p w14:paraId="562B6859" w14:textId="77777777" w:rsidR="004D00D7" w:rsidRDefault="004D00D7">
            <w:pPr>
              <w:jc w:val="center"/>
              <w:rPr>
                <w:rFonts w:ascii="Times New Roman" w:hAnsi="Times New Roman"/>
              </w:rPr>
            </w:pPr>
            <w:r>
              <w:rPr>
                <w:rFonts w:ascii="Times New Roman" w:hAnsi="Times New Roman"/>
              </w:rPr>
              <w:t>——</w:t>
            </w:r>
          </w:p>
        </w:tc>
      </w:tr>
      <w:tr w:rsidR="004D00D7" w14:paraId="6BB8D840" w14:textId="77777777" w:rsidTr="004D00D7">
        <w:trPr>
          <w:trHeight w:val="400"/>
        </w:trPr>
        <w:tc>
          <w:tcPr>
            <w:tcW w:w="551" w:type="dxa"/>
            <w:tcBorders>
              <w:top w:val="single" w:sz="4" w:space="0" w:color="auto"/>
              <w:left w:val="single" w:sz="12" w:space="0" w:color="000000"/>
              <w:bottom w:val="single" w:sz="4" w:space="0" w:color="auto"/>
              <w:right w:val="single" w:sz="2" w:space="0" w:color="000000"/>
            </w:tcBorders>
            <w:vAlign w:val="center"/>
            <w:hideMark/>
          </w:tcPr>
          <w:p w14:paraId="25C0FD0F" w14:textId="77777777" w:rsidR="004D00D7" w:rsidRDefault="004D00D7">
            <w:pPr>
              <w:jc w:val="center"/>
              <w:rPr>
                <w:rFonts w:ascii="Times New Roman" w:hAnsi="Times New Roman"/>
              </w:rPr>
            </w:pPr>
            <w:r>
              <w:rPr>
                <w:rFonts w:ascii="Times New Roman" w:hAnsi="Times New Roman"/>
              </w:rPr>
              <w:t>72</w:t>
            </w:r>
          </w:p>
        </w:tc>
        <w:tc>
          <w:tcPr>
            <w:tcW w:w="1572" w:type="dxa"/>
            <w:vMerge/>
            <w:tcBorders>
              <w:top w:val="single" w:sz="2" w:space="0" w:color="000000"/>
              <w:left w:val="single" w:sz="2" w:space="0" w:color="000000"/>
              <w:bottom w:val="single" w:sz="4" w:space="0" w:color="auto"/>
              <w:right w:val="single" w:sz="2" w:space="0" w:color="000000"/>
            </w:tcBorders>
            <w:vAlign w:val="center"/>
            <w:hideMark/>
          </w:tcPr>
          <w:p w14:paraId="77B8F27A" w14:textId="77777777" w:rsidR="004D00D7" w:rsidRDefault="004D00D7">
            <w:pPr>
              <w:rPr>
                <w:rFonts w:ascii="Times New Roman" w:hAnsi="Times New Roman" w:cs="Times New Roman"/>
                <w:kern w:val="2"/>
              </w:rPr>
            </w:pPr>
          </w:p>
        </w:tc>
        <w:tc>
          <w:tcPr>
            <w:tcW w:w="3002" w:type="dxa"/>
            <w:vMerge/>
            <w:tcBorders>
              <w:top w:val="single" w:sz="2" w:space="0" w:color="000000"/>
              <w:left w:val="single" w:sz="2" w:space="0" w:color="000000"/>
              <w:bottom w:val="single" w:sz="4" w:space="0" w:color="auto"/>
              <w:right w:val="single" w:sz="2" w:space="0" w:color="000000"/>
            </w:tcBorders>
            <w:vAlign w:val="center"/>
            <w:hideMark/>
          </w:tcPr>
          <w:p w14:paraId="0D3B1DD9" w14:textId="77777777" w:rsidR="004D00D7" w:rsidRDefault="004D00D7">
            <w:pPr>
              <w:rPr>
                <w:rFonts w:ascii="Times New Roman" w:hAnsi="Times New Roman" w:cs="Times New Roman"/>
                <w:kern w:val="2"/>
              </w:rPr>
            </w:pPr>
          </w:p>
        </w:tc>
        <w:tc>
          <w:tcPr>
            <w:tcW w:w="1572" w:type="dxa"/>
            <w:tcBorders>
              <w:top w:val="single" w:sz="2" w:space="0" w:color="000000"/>
              <w:left w:val="single" w:sz="2" w:space="0" w:color="000000"/>
              <w:bottom w:val="single" w:sz="2" w:space="0" w:color="000000"/>
              <w:right w:val="single" w:sz="2" w:space="0" w:color="000000"/>
            </w:tcBorders>
            <w:vAlign w:val="center"/>
            <w:hideMark/>
          </w:tcPr>
          <w:p w14:paraId="2FF4B41F" w14:textId="77777777" w:rsidR="004D00D7" w:rsidRDefault="004D00D7">
            <w:pPr>
              <w:jc w:val="center"/>
              <w:rPr>
                <w:rFonts w:ascii="Times New Roman" w:hAnsi="Times New Roman"/>
              </w:rPr>
            </w:pPr>
            <w:r>
              <w:rPr>
                <w:rFonts w:ascii="Times New Roman" w:hAnsi="Times New Roman"/>
              </w:rPr>
              <w:t>12t</w:t>
            </w:r>
          </w:p>
        </w:tc>
        <w:tc>
          <w:tcPr>
            <w:tcW w:w="1143" w:type="dxa"/>
            <w:tcBorders>
              <w:top w:val="single" w:sz="2" w:space="0" w:color="000000"/>
              <w:left w:val="single" w:sz="2" w:space="0" w:color="000000"/>
              <w:bottom w:val="single" w:sz="2" w:space="0" w:color="000000"/>
              <w:right w:val="single" w:sz="2" w:space="0" w:color="000000"/>
            </w:tcBorders>
            <w:vAlign w:val="center"/>
            <w:hideMark/>
          </w:tcPr>
          <w:p w14:paraId="59AEDC22" w14:textId="77777777" w:rsidR="004D00D7" w:rsidRDefault="004D00D7">
            <w:pPr>
              <w:jc w:val="center"/>
              <w:rPr>
                <w:rFonts w:ascii="Times New Roman" w:hAnsi="Times New Roman"/>
              </w:rPr>
            </w:pPr>
            <w:r>
              <w:rPr>
                <w:rFonts w:ascii="Times New Roman" w:hAnsi="Times New Roman"/>
              </w:rPr>
              <w:t>——</w:t>
            </w:r>
          </w:p>
        </w:tc>
        <w:tc>
          <w:tcPr>
            <w:tcW w:w="1000" w:type="dxa"/>
            <w:tcBorders>
              <w:top w:val="single" w:sz="2" w:space="0" w:color="000000"/>
              <w:left w:val="single" w:sz="2" w:space="0" w:color="000000"/>
              <w:bottom w:val="single" w:sz="2" w:space="0" w:color="000000"/>
              <w:right w:val="single" w:sz="2" w:space="0" w:color="000000"/>
            </w:tcBorders>
            <w:vAlign w:val="center"/>
            <w:hideMark/>
          </w:tcPr>
          <w:p w14:paraId="243FDA25" w14:textId="77777777" w:rsidR="004D00D7" w:rsidRDefault="004D00D7">
            <w:pPr>
              <w:jc w:val="center"/>
              <w:rPr>
                <w:rFonts w:ascii="Times New Roman" w:hAnsi="Times New Roman"/>
              </w:rPr>
            </w:pPr>
            <w:r>
              <w:rPr>
                <w:rFonts w:ascii="Times New Roman" w:hAnsi="Times New Roman"/>
              </w:rPr>
              <w:t>46.27</w:t>
            </w:r>
          </w:p>
        </w:tc>
        <w:tc>
          <w:tcPr>
            <w:tcW w:w="859" w:type="dxa"/>
            <w:tcBorders>
              <w:top w:val="single" w:sz="2" w:space="0" w:color="000000"/>
              <w:left w:val="single" w:sz="2" w:space="0" w:color="000000"/>
              <w:bottom w:val="single" w:sz="2" w:space="0" w:color="000000"/>
              <w:right w:val="single" w:sz="12" w:space="0" w:color="000000"/>
            </w:tcBorders>
            <w:vAlign w:val="center"/>
            <w:hideMark/>
          </w:tcPr>
          <w:p w14:paraId="40A09675" w14:textId="77777777" w:rsidR="004D00D7" w:rsidRDefault="004D00D7">
            <w:pPr>
              <w:jc w:val="center"/>
              <w:rPr>
                <w:rFonts w:ascii="Times New Roman" w:hAnsi="Times New Roman"/>
              </w:rPr>
            </w:pPr>
            <w:r>
              <w:rPr>
                <w:rFonts w:ascii="Times New Roman" w:hAnsi="Times New Roman"/>
              </w:rPr>
              <w:t>——</w:t>
            </w:r>
          </w:p>
        </w:tc>
      </w:tr>
      <w:tr w:rsidR="004D00D7" w14:paraId="69F92C6E" w14:textId="77777777" w:rsidTr="004D00D7">
        <w:trPr>
          <w:trHeight w:val="400"/>
        </w:trPr>
        <w:tc>
          <w:tcPr>
            <w:tcW w:w="551" w:type="dxa"/>
            <w:tcBorders>
              <w:top w:val="single" w:sz="4" w:space="0" w:color="auto"/>
              <w:left w:val="single" w:sz="12" w:space="0" w:color="000000"/>
              <w:bottom w:val="single" w:sz="4" w:space="0" w:color="auto"/>
              <w:right w:val="single" w:sz="2" w:space="0" w:color="000000"/>
            </w:tcBorders>
            <w:vAlign w:val="center"/>
            <w:hideMark/>
          </w:tcPr>
          <w:p w14:paraId="2D4CEF9C" w14:textId="77777777" w:rsidR="004D00D7" w:rsidRDefault="004D00D7">
            <w:pPr>
              <w:jc w:val="center"/>
              <w:rPr>
                <w:rFonts w:ascii="Times New Roman" w:hAnsi="Times New Roman"/>
              </w:rPr>
            </w:pPr>
            <w:r>
              <w:rPr>
                <w:rFonts w:ascii="Times New Roman" w:hAnsi="Times New Roman"/>
              </w:rPr>
              <w:t>73</w:t>
            </w:r>
          </w:p>
        </w:tc>
        <w:tc>
          <w:tcPr>
            <w:tcW w:w="1572" w:type="dxa"/>
            <w:vMerge/>
            <w:tcBorders>
              <w:top w:val="single" w:sz="2" w:space="0" w:color="000000"/>
              <w:left w:val="single" w:sz="2" w:space="0" w:color="000000"/>
              <w:bottom w:val="single" w:sz="4" w:space="0" w:color="auto"/>
              <w:right w:val="single" w:sz="2" w:space="0" w:color="000000"/>
            </w:tcBorders>
            <w:vAlign w:val="center"/>
            <w:hideMark/>
          </w:tcPr>
          <w:p w14:paraId="7B90FDEC" w14:textId="77777777" w:rsidR="004D00D7" w:rsidRDefault="004D00D7">
            <w:pPr>
              <w:rPr>
                <w:rFonts w:ascii="Times New Roman" w:hAnsi="Times New Roman" w:cs="Times New Roman"/>
                <w:kern w:val="2"/>
              </w:rPr>
            </w:pPr>
          </w:p>
        </w:tc>
        <w:tc>
          <w:tcPr>
            <w:tcW w:w="3002" w:type="dxa"/>
            <w:vMerge/>
            <w:tcBorders>
              <w:top w:val="single" w:sz="2" w:space="0" w:color="000000"/>
              <w:left w:val="single" w:sz="2" w:space="0" w:color="000000"/>
              <w:bottom w:val="single" w:sz="4" w:space="0" w:color="auto"/>
              <w:right w:val="single" w:sz="2" w:space="0" w:color="000000"/>
            </w:tcBorders>
            <w:vAlign w:val="center"/>
            <w:hideMark/>
          </w:tcPr>
          <w:p w14:paraId="046A472A" w14:textId="77777777" w:rsidR="004D00D7" w:rsidRDefault="004D00D7">
            <w:pPr>
              <w:rPr>
                <w:rFonts w:ascii="Times New Roman" w:hAnsi="Times New Roman" w:cs="Times New Roman"/>
                <w:kern w:val="2"/>
              </w:rPr>
            </w:pPr>
          </w:p>
        </w:tc>
        <w:tc>
          <w:tcPr>
            <w:tcW w:w="1572" w:type="dxa"/>
            <w:tcBorders>
              <w:top w:val="single" w:sz="2" w:space="0" w:color="000000"/>
              <w:left w:val="single" w:sz="2" w:space="0" w:color="000000"/>
              <w:bottom w:val="single" w:sz="2" w:space="0" w:color="000000"/>
              <w:right w:val="single" w:sz="2" w:space="0" w:color="000000"/>
            </w:tcBorders>
            <w:vAlign w:val="center"/>
            <w:hideMark/>
          </w:tcPr>
          <w:p w14:paraId="7C38D69E" w14:textId="77777777" w:rsidR="004D00D7" w:rsidRDefault="004D00D7">
            <w:pPr>
              <w:jc w:val="center"/>
              <w:rPr>
                <w:rFonts w:ascii="Times New Roman" w:hAnsi="Times New Roman"/>
              </w:rPr>
            </w:pPr>
            <w:r>
              <w:rPr>
                <w:rFonts w:ascii="Times New Roman" w:hAnsi="Times New Roman"/>
                <w:w w:val="105"/>
              </w:rPr>
              <w:t>15t</w:t>
            </w:r>
          </w:p>
        </w:tc>
        <w:tc>
          <w:tcPr>
            <w:tcW w:w="1143" w:type="dxa"/>
            <w:tcBorders>
              <w:top w:val="single" w:sz="2" w:space="0" w:color="000000"/>
              <w:left w:val="single" w:sz="2" w:space="0" w:color="000000"/>
              <w:bottom w:val="single" w:sz="2" w:space="0" w:color="000000"/>
              <w:right w:val="single" w:sz="2" w:space="0" w:color="000000"/>
            </w:tcBorders>
            <w:vAlign w:val="center"/>
            <w:hideMark/>
          </w:tcPr>
          <w:p w14:paraId="2B8E6CBA" w14:textId="77777777" w:rsidR="004D00D7" w:rsidRDefault="004D00D7">
            <w:pPr>
              <w:jc w:val="center"/>
              <w:rPr>
                <w:rFonts w:ascii="Times New Roman" w:hAnsi="Times New Roman"/>
              </w:rPr>
            </w:pPr>
            <w:r>
              <w:rPr>
                <w:rFonts w:ascii="Times New Roman" w:hAnsi="Times New Roman"/>
              </w:rPr>
              <w:t>——</w:t>
            </w:r>
          </w:p>
        </w:tc>
        <w:tc>
          <w:tcPr>
            <w:tcW w:w="1000" w:type="dxa"/>
            <w:tcBorders>
              <w:top w:val="single" w:sz="2" w:space="0" w:color="000000"/>
              <w:left w:val="single" w:sz="2" w:space="0" w:color="000000"/>
              <w:bottom w:val="single" w:sz="2" w:space="0" w:color="000000"/>
              <w:right w:val="single" w:sz="2" w:space="0" w:color="000000"/>
            </w:tcBorders>
            <w:vAlign w:val="center"/>
            <w:hideMark/>
          </w:tcPr>
          <w:p w14:paraId="11EDE2D5" w14:textId="77777777" w:rsidR="004D00D7" w:rsidRDefault="004D00D7">
            <w:pPr>
              <w:jc w:val="center"/>
              <w:rPr>
                <w:rFonts w:ascii="Times New Roman" w:hAnsi="Times New Roman"/>
              </w:rPr>
            </w:pPr>
            <w:r>
              <w:rPr>
                <w:rFonts w:ascii="Times New Roman" w:hAnsi="Times New Roman"/>
              </w:rPr>
              <w:t>56.74</w:t>
            </w:r>
          </w:p>
        </w:tc>
        <w:tc>
          <w:tcPr>
            <w:tcW w:w="859" w:type="dxa"/>
            <w:tcBorders>
              <w:top w:val="single" w:sz="2" w:space="0" w:color="000000"/>
              <w:left w:val="single" w:sz="2" w:space="0" w:color="000000"/>
              <w:bottom w:val="single" w:sz="2" w:space="0" w:color="000000"/>
              <w:right w:val="single" w:sz="12" w:space="0" w:color="000000"/>
            </w:tcBorders>
            <w:vAlign w:val="center"/>
            <w:hideMark/>
          </w:tcPr>
          <w:p w14:paraId="6E23AEE3" w14:textId="77777777" w:rsidR="004D00D7" w:rsidRDefault="004D00D7">
            <w:pPr>
              <w:jc w:val="center"/>
              <w:rPr>
                <w:rFonts w:ascii="Times New Roman" w:hAnsi="Times New Roman"/>
              </w:rPr>
            </w:pPr>
            <w:r>
              <w:rPr>
                <w:rFonts w:ascii="Times New Roman" w:hAnsi="Times New Roman"/>
              </w:rPr>
              <w:t>——</w:t>
            </w:r>
          </w:p>
        </w:tc>
      </w:tr>
      <w:tr w:rsidR="004D00D7" w14:paraId="3471B1B6" w14:textId="77777777" w:rsidTr="004D00D7">
        <w:trPr>
          <w:trHeight w:val="400"/>
        </w:trPr>
        <w:tc>
          <w:tcPr>
            <w:tcW w:w="551" w:type="dxa"/>
            <w:tcBorders>
              <w:top w:val="single" w:sz="4" w:space="0" w:color="auto"/>
              <w:left w:val="single" w:sz="12" w:space="0" w:color="000000"/>
              <w:bottom w:val="single" w:sz="4" w:space="0" w:color="auto"/>
              <w:right w:val="single" w:sz="2" w:space="0" w:color="000000"/>
            </w:tcBorders>
            <w:vAlign w:val="center"/>
            <w:hideMark/>
          </w:tcPr>
          <w:p w14:paraId="172A5C71" w14:textId="77777777" w:rsidR="004D00D7" w:rsidRDefault="004D00D7">
            <w:pPr>
              <w:jc w:val="center"/>
              <w:rPr>
                <w:rFonts w:ascii="Times New Roman" w:hAnsi="Times New Roman"/>
              </w:rPr>
            </w:pPr>
            <w:r>
              <w:rPr>
                <w:rFonts w:ascii="Times New Roman" w:hAnsi="Times New Roman"/>
              </w:rPr>
              <w:t>74</w:t>
            </w:r>
          </w:p>
        </w:tc>
        <w:tc>
          <w:tcPr>
            <w:tcW w:w="1572" w:type="dxa"/>
            <w:vMerge/>
            <w:tcBorders>
              <w:top w:val="single" w:sz="2" w:space="0" w:color="000000"/>
              <w:left w:val="single" w:sz="2" w:space="0" w:color="000000"/>
              <w:bottom w:val="single" w:sz="4" w:space="0" w:color="auto"/>
              <w:right w:val="single" w:sz="2" w:space="0" w:color="000000"/>
            </w:tcBorders>
            <w:vAlign w:val="center"/>
            <w:hideMark/>
          </w:tcPr>
          <w:p w14:paraId="4F2924C8" w14:textId="77777777" w:rsidR="004D00D7" w:rsidRDefault="004D00D7">
            <w:pPr>
              <w:rPr>
                <w:rFonts w:ascii="Times New Roman" w:hAnsi="Times New Roman" w:cs="Times New Roman"/>
                <w:kern w:val="2"/>
              </w:rPr>
            </w:pPr>
          </w:p>
        </w:tc>
        <w:tc>
          <w:tcPr>
            <w:tcW w:w="3002" w:type="dxa"/>
            <w:vMerge/>
            <w:tcBorders>
              <w:top w:val="single" w:sz="2" w:space="0" w:color="000000"/>
              <w:left w:val="single" w:sz="2" w:space="0" w:color="000000"/>
              <w:bottom w:val="single" w:sz="4" w:space="0" w:color="auto"/>
              <w:right w:val="single" w:sz="2" w:space="0" w:color="000000"/>
            </w:tcBorders>
            <w:vAlign w:val="center"/>
            <w:hideMark/>
          </w:tcPr>
          <w:p w14:paraId="7874DC4D" w14:textId="77777777" w:rsidR="004D00D7" w:rsidRDefault="004D00D7">
            <w:pPr>
              <w:rPr>
                <w:rFonts w:ascii="Times New Roman" w:hAnsi="Times New Roman" w:cs="Times New Roman"/>
                <w:kern w:val="2"/>
              </w:rPr>
            </w:pPr>
          </w:p>
        </w:tc>
        <w:tc>
          <w:tcPr>
            <w:tcW w:w="1572" w:type="dxa"/>
            <w:tcBorders>
              <w:top w:val="single" w:sz="2" w:space="0" w:color="000000"/>
              <w:left w:val="single" w:sz="2" w:space="0" w:color="000000"/>
              <w:bottom w:val="single" w:sz="2" w:space="0" w:color="000000"/>
              <w:right w:val="single" w:sz="2" w:space="0" w:color="000000"/>
            </w:tcBorders>
            <w:vAlign w:val="center"/>
            <w:hideMark/>
          </w:tcPr>
          <w:p w14:paraId="36347966" w14:textId="77777777" w:rsidR="004D00D7" w:rsidRDefault="004D00D7">
            <w:pPr>
              <w:jc w:val="center"/>
              <w:rPr>
                <w:rFonts w:ascii="Times New Roman" w:hAnsi="Times New Roman"/>
              </w:rPr>
            </w:pPr>
            <w:r>
              <w:rPr>
                <w:rFonts w:ascii="Times New Roman" w:hAnsi="Times New Roman"/>
                <w:w w:val="105"/>
              </w:rPr>
              <w:t>20t</w:t>
            </w:r>
          </w:p>
        </w:tc>
        <w:tc>
          <w:tcPr>
            <w:tcW w:w="1143" w:type="dxa"/>
            <w:tcBorders>
              <w:top w:val="single" w:sz="2" w:space="0" w:color="000000"/>
              <w:left w:val="single" w:sz="2" w:space="0" w:color="000000"/>
              <w:bottom w:val="single" w:sz="2" w:space="0" w:color="000000"/>
              <w:right w:val="single" w:sz="2" w:space="0" w:color="000000"/>
            </w:tcBorders>
            <w:vAlign w:val="center"/>
            <w:hideMark/>
          </w:tcPr>
          <w:p w14:paraId="1622089C" w14:textId="77777777" w:rsidR="004D00D7" w:rsidRDefault="004D00D7">
            <w:pPr>
              <w:jc w:val="center"/>
              <w:rPr>
                <w:rFonts w:ascii="Times New Roman" w:hAnsi="Times New Roman"/>
              </w:rPr>
            </w:pPr>
            <w:r>
              <w:rPr>
                <w:rFonts w:ascii="Times New Roman" w:hAnsi="Times New Roman"/>
              </w:rPr>
              <w:t>——</w:t>
            </w:r>
          </w:p>
        </w:tc>
        <w:tc>
          <w:tcPr>
            <w:tcW w:w="1000" w:type="dxa"/>
            <w:tcBorders>
              <w:top w:val="single" w:sz="2" w:space="0" w:color="000000"/>
              <w:left w:val="single" w:sz="2" w:space="0" w:color="000000"/>
              <w:bottom w:val="single" w:sz="2" w:space="0" w:color="000000"/>
              <w:right w:val="single" w:sz="2" w:space="0" w:color="000000"/>
            </w:tcBorders>
            <w:vAlign w:val="center"/>
            <w:hideMark/>
          </w:tcPr>
          <w:p w14:paraId="32B1183F" w14:textId="77777777" w:rsidR="004D00D7" w:rsidRDefault="004D00D7">
            <w:pPr>
              <w:jc w:val="center"/>
              <w:rPr>
                <w:rFonts w:ascii="Times New Roman" w:hAnsi="Times New Roman"/>
              </w:rPr>
            </w:pPr>
            <w:r>
              <w:rPr>
                <w:rFonts w:ascii="Times New Roman" w:hAnsi="Times New Roman"/>
              </w:rPr>
              <w:t>62.56</w:t>
            </w:r>
          </w:p>
        </w:tc>
        <w:tc>
          <w:tcPr>
            <w:tcW w:w="859" w:type="dxa"/>
            <w:tcBorders>
              <w:top w:val="single" w:sz="2" w:space="0" w:color="000000"/>
              <w:left w:val="single" w:sz="2" w:space="0" w:color="000000"/>
              <w:bottom w:val="single" w:sz="2" w:space="0" w:color="000000"/>
              <w:right w:val="single" w:sz="12" w:space="0" w:color="000000"/>
            </w:tcBorders>
            <w:vAlign w:val="center"/>
            <w:hideMark/>
          </w:tcPr>
          <w:p w14:paraId="4EFBFEFB" w14:textId="77777777" w:rsidR="004D00D7" w:rsidRDefault="004D00D7">
            <w:pPr>
              <w:jc w:val="center"/>
              <w:rPr>
                <w:rFonts w:ascii="Times New Roman" w:hAnsi="Times New Roman"/>
              </w:rPr>
            </w:pPr>
            <w:r>
              <w:rPr>
                <w:rFonts w:ascii="Times New Roman" w:hAnsi="Times New Roman"/>
              </w:rPr>
              <w:t>——</w:t>
            </w:r>
          </w:p>
        </w:tc>
      </w:tr>
      <w:tr w:rsidR="004D00D7" w14:paraId="61A0939D" w14:textId="77777777" w:rsidTr="004D00D7">
        <w:trPr>
          <w:trHeight w:val="400"/>
        </w:trPr>
        <w:tc>
          <w:tcPr>
            <w:tcW w:w="551" w:type="dxa"/>
            <w:tcBorders>
              <w:top w:val="single" w:sz="4" w:space="0" w:color="auto"/>
              <w:left w:val="single" w:sz="12" w:space="0" w:color="000000"/>
              <w:bottom w:val="single" w:sz="4" w:space="0" w:color="auto"/>
              <w:right w:val="single" w:sz="4" w:space="0" w:color="auto"/>
            </w:tcBorders>
            <w:vAlign w:val="center"/>
            <w:hideMark/>
          </w:tcPr>
          <w:p w14:paraId="08BB5462" w14:textId="77777777" w:rsidR="004D00D7" w:rsidRDefault="004D00D7">
            <w:pPr>
              <w:jc w:val="center"/>
              <w:rPr>
                <w:rFonts w:ascii="Times New Roman" w:hAnsi="Times New Roman"/>
              </w:rPr>
            </w:pPr>
            <w:r>
              <w:rPr>
                <w:rFonts w:ascii="Times New Roman" w:hAnsi="Times New Roman"/>
              </w:rPr>
              <w:t>75</w:t>
            </w:r>
          </w:p>
        </w:tc>
        <w:tc>
          <w:tcPr>
            <w:tcW w:w="1572" w:type="dxa"/>
            <w:vMerge w:val="restart"/>
            <w:tcBorders>
              <w:top w:val="single" w:sz="4" w:space="0" w:color="auto"/>
              <w:left w:val="single" w:sz="4" w:space="0" w:color="auto"/>
              <w:bottom w:val="single" w:sz="4" w:space="0" w:color="auto"/>
              <w:right w:val="single" w:sz="4" w:space="0" w:color="auto"/>
            </w:tcBorders>
            <w:vAlign w:val="center"/>
            <w:hideMark/>
          </w:tcPr>
          <w:p w14:paraId="15A0EF19" w14:textId="77777777" w:rsidR="004D00D7" w:rsidRDefault="004D00D7">
            <w:pPr>
              <w:jc w:val="center"/>
              <w:rPr>
                <w:rFonts w:ascii="Times New Roman" w:hAnsi="Times New Roman"/>
              </w:rPr>
            </w:pPr>
            <w:r>
              <w:rPr>
                <w:rFonts w:ascii="宋体" w:eastAsia="宋体" w:hAnsi="宋体" w:cs="宋体" w:hint="eastAsia"/>
                <w:w w:val="105"/>
              </w:rPr>
              <w:t>自卸汽车</w:t>
            </w:r>
          </w:p>
        </w:tc>
        <w:tc>
          <w:tcPr>
            <w:tcW w:w="1430" w:type="dxa"/>
            <w:vMerge w:val="restart"/>
            <w:tcBorders>
              <w:top w:val="single" w:sz="4" w:space="0" w:color="auto"/>
              <w:left w:val="single" w:sz="4" w:space="0" w:color="auto"/>
              <w:bottom w:val="single" w:sz="4" w:space="0" w:color="auto"/>
              <w:right w:val="single" w:sz="4" w:space="0" w:color="auto"/>
            </w:tcBorders>
            <w:vAlign w:val="center"/>
            <w:hideMark/>
          </w:tcPr>
          <w:p w14:paraId="5A014E19" w14:textId="77777777" w:rsidR="004D00D7" w:rsidRDefault="004D00D7">
            <w:pPr>
              <w:jc w:val="center"/>
              <w:rPr>
                <w:rFonts w:ascii="Times New Roman" w:hAnsi="Times New Roman"/>
              </w:rPr>
            </w:pPr>
            <w:r>
              <w:rPr>
                <w:rFonts w:ascii="宋体" w:eastAsia="宋体" w:hAnsi="宋体" w:cs="宋体" w:hint="eastAsia"/>
                <w:w w:val="105"/>
              </w:rPr>
              <w:t>装载质量</w:t>
            </w:r>
          </w:p>
        </w:tc>
        <w:tc>
          <w:tcPr>
            <w:tcW w:w="1572" w:type="dxa"/>
            <w:tcBorders>
              <w:top w:val="single" w:sz="2" w:space="0" w:color="000000"/>
              <w:left w:val="single" w:sz="4" w:space="0" w:color="auto"/>
              <w:bottom w:val="single" w:sz="2" w:space="0" w:color="000000"/>
              <w:right w:val="single" w:sz="2" w:space="0" w:color="000000"/>
            </w:tcBorders>
            <w:vAlign w:val="center"/>
            <w:hideMark/>
          </w:tcPr>
          <w:p w14:paraId="7F1E01E0" w14:textId="77777777" w:rsidR="004D00D7" w:rsidRDefault="004D00D7">
            <w:pPr>
              <w:jc w:val="center"/>
              <w:rPr>
                <w:rFonts w:ascii="Times New Roman" w:hAnsi="Times New Roman"/>
                <w:w w:val="105"/>
              </w:rPr>
            </w:pPr>
            <w:r>
              <w:rPr>
                <w:rFonts w:ascii="Times New Roman" w:hAnsi="Times New Roman"/>
                <w:w w:val="105"/>
              </w:rPr>
              <w:t>5t</w:t>
            </w:r>
          </w:p>
        </w:tc>
        <w:tc>
          <w:tcPr>
            <w:tcW w:w="1143" w:type="dxa"/>
            <w:tcBorders>
              <w:top w:val="single" w:sz="2" w:space="0" w:color="000000"/>
              <w:left w:val="single" w:sz="2" w:space="0" w:color="000000"/>
              <w:bottom w:val="single" w:sz="2" w:space="0" w:color="000000"/>
              <w:right w:val="single" w:sz="2" w:space="0" w:color="000000"/>
            </w:tcBorders>
            <w:vAlign w:val="center"/>
            <w:hideMark/>
          </w:tcPr>
          <w:p w14:paraId="3D3AE4B0" w14:textId="77777777" w:rsidR="004D00D7" w:rsidRDefault="004D00D7">
            <w:pPr>
              <w:jc w:val="center"/>
              <w:rPr>
                <w:rFonts w:ascii="Times New Roman" w:hAnsi="Times New Roman"/>
              </w:rPr>
            </w:pPr>
            <w:r>
              <w:rPr>
                <w:rFonts w:ascii="Times New Roman" w:hAnsi="Times New Roman"/>
                <w:w w:val="105"/>
              </w:rPr>
              <w:t>31.34</w:t>
            </w:r>
          </w:p>
        </w:tc>
        <w:tc>
          <w:tcPr>
            <w:tcW w:w="1000" w:type="dxa"/>
            <w:tcBorders>
              <w:top w:val="single" w:sz="2" w:space="0" w:color="000000"/>
              <w:left w:val="single" w:sz="2" w:space="0" w:color="000000"/>
              <w:bottom w:val="single" w:sz="2" w:space="0" w:color="000000"/>
              <w:right w:val="single" w:sz="2" w:space="0" w:color="000000"/>
            </w:tcBorders>
            <w:vAlign w:val="center"/>
            <w:hideMark/>
          </w:tcPr>
          <w:p w14:paraId="17640696" w14:textId="77777777" w:rsidR="004D00D7" w:rsidRDefault="004D00D7">
            <w:pPr>
              <w:jc w:val="center"/>
              <w:rPr>
                <w:rFonts w:ascii="Times New Roman" w:hAnsi="Times New Roman"/>
              </w:rPr>
            </w:pPr>
            <w:r>
              <w:rPr>
                <w:rFonts w:ascii="Times New Roman" w:hAnsi="Times New Roman"/>
              </w:rPr>
              <w:t>——</w:t>
            </w:r>
          </w:p>
        </w:tc>
        <w:tc>
          <w:tcPr>
            <w:tcW w:w="859" w:type="dxa"/>
            <w:tcBorders>
              <w:top w:val="single" w:sz="2" w:space="0" w:color="000000"/>
              <w:left w:val="single" w:sz="2" w:space="0" w:color="000000"/>
              <w:bottom w:val="single" w:sz="2" w:space="0" w:color="000000"/>
              <w:right w:val="single" w:sz="12" w:space="0" w:color="000000"/>
            </w:tcBorders>
            <w:vAlign w:val="center"/>
            <w:hideMark/>
          </w:tcPr>
          <w:p w14:paraId="735D6961" w14:textId="77777777" w:rsidR="004D00D7" w:rsidRDefault="004D00D7">
            <w:pPr>
              <w:jc w:val="center"/>
              <w:rPr>
                <w:rFonts w:ascii="Times New Roman" w:hAnsi="Times New Roman"/>
              </w:rPr>
            </w:pPr>
            <w:r>
              <w:rPr>
                <w:rFonts w:ascii="Times New Roman" w:hAnsi="Times New Roman"/>
              </w:rPr>
              <w:t>——</w:t>
            </w:r>
          </w:p>
        </w:tc>
      </w:tr>
      <w:tr w:rsidR="004D00D7" w14:paraId="74B722CA" w14:textId="77777777" w:rsidTr="004D00D7">
        <w:trPr>
          <w:trHeight w:val="400"/>
        </w:trPr>
        <w:tc>
          <w:tcPr>
            <w:tcW w:w="551" w:type="dxa"/>
            <w:tcBorders>
              <w:top w:val="single" w:sz="4" w:space="0" w:color="auto"/>
              <w:left w:val="single" w:sz="12" w:space="0" w:color="000000"/>
              <w:bottom w:val="single" w:sz="4" w:space="0" w:color="auto"/>
              <w:right w:val="single" w:sz="4" w:space="0" w:color="auto"/>
            </w:tcBorders>
            <w:vAlign w:val="center"/>
            <w:hideMark/>
          </w:tcPr>
          <w:p w14:paraId="684BE518" w14:textId="77777777" w:rsidR="004D00D7" w:rsidRDefault="004D00D7">
            <w:pPr>
              <w:jc w:val="center"/>
              <w:rPr>
                <w:rFonts w:ascii="Times New Roman" w:hAnsi="Times New Roman"/>
              </w:rPr>
            </w:pPr>
            <w:r>
              <w:rPr>
                <w:rFonts w:ascii="Times New Roman" w:hAnsi="Times New Roman"/>
              </w:rPr>
              <w:t>76</w:t>
            </w:r>
          </w:p>
        </w:tc>
        <w:tc>
          <w:tcPr>
            <w:tcW w:w="1572" w:type="dxa"/>
            <w:vMerge/>
            <w:tcBorders>
              <w:top w:val="single" w:sz="4" w:space="0" w:color="auto"/>
              <w:left w:val="single" w:sz="4" w:space="0" w:color="auto"/>
              <w:bottom w:val="single" w:sz="4" w:space="0" w:color="auto"/>
              <w:right w:val="single" w:sz="4" w:space="0" w:color="auto"/>
            </w:tcBorders>
            <w:vAlign w:val="center"/>
            <w:hideMark/>
          </w:tcPr>
          <w:p w14:paraId="42A0BB9C" w14:textId="77777777" w:rsidR="004D00D7" w:rsidRDefault="004D00D7">
            <w:pPr>
              <w:rPr>
                <w:rFonts w:ascii="Times New Roman" w:hAnsi="Times New Roman" w:cs="Times New Roman"/>
                <w:kern w:val="2"/>
              </w:rPr>
            </w:pPr>
          </w:p>
        </w:tc>
        <w:tc>
          <w:tcPr>
            <w:tcW w:w="3002" w:type="dxa"/>
            <w:vMerge/>
            <w:tcBorders>
              <w:top w:val="single" w:sz="4" w:space="0" w:color="auto"/>
              <w:left w:val="single" w:sz="4" w:space="0" w:color="auto"/>
              <w:bottom w:val="single" w:sz="4" w:space="0" w:color="auto"/>
              <w:right w:val="single" w:sz="4" w:space="0" w:color="auto"/>
            </w:tcBorders>
            <w:vAlign w:val="center"/>
            <w:hideMark/>
          </w:tcPr>
          <w:p w14:paraId="2B4A2D1C" w14:textId="77777777" w:rsidR="004D00D7" w:rsidRDefault="004D00D7">
            <w:pPr>
              <w:rPr>
                <w:rFonts w:ascii="Times New Roman" w:hAnsi="Times New Roman" w:cs="Times New Roman"/>
                <w:kern w:val="2"/>
              </w:rPr>
            </w:pPr>
          </w:p>
        </w:tc>
        <w:tc>
          <w:tcPr>
            <w:tcW w:w="1572" w:type="dxa"/>
            <w:tcBorders>
              <w:top w:val="single" w:sz="2" w:space="0" w:color="000000"/>
              <w:left w:val="single" w:sz="4" w:space="0" w:color="auto"/>
              <w:bottom w:val="single" w:sz="2" w:space="0" w:color="000000"/>
              <w:right w:val="single" w:sz="2" w:space="0" w:color="000000"/>
            </w:tcBorders>
            <w:vAlign w:val="center"/>
            <w:hideMark/>
          </w:tcPr>
          <w:p w14:paraId="57B1520E" w14:textId="77777777" w:rsidR="004D00D7" w:rsidRDefault="004D00D7">
            <w:pPr>
              <w:jc w:val="center"/>
              <w:rPr>
                <w:rFonts w:ascii="Times New Roman" w:hAnsi="Times New Roman"/>
                <w:w w:val="105"/>
              </w:rPr>
            </w:pPr>
            <w:r>
              <w:rPr>
                <w:rFonts w:ascii="Times New Roman" w:hAnsi="Times New Roman"/>
              </w:rPr>
              <w:t>15t</w:t>
            </w:r>
          </w:p>
        </w:tc>
        <w:tc>
          <w:tcPr>
            <w:tcW w:w="1143" w:type="dxa"/>
            <w:tcBorders>
              <w:top w:val="single" w:sz="2" w:space="0" w:color="000000"/>
              <w:left w:val="single" w:sz="2" w:space="0" w:color="000000"/>
              <w:bottom w:val="single" w:sz="2" w:space="0" w:color="000000"/>
              <w:right w:val="single" w:sz="2" w:space="0" w:color="000000"/>
            </w:tcBorders>
            <w:vAlign w:val="center"/>
            <w:hideMark/>
          </w:tcPr>
          <w:p w14:paraId="48A5B67B" w14:textId="77777777" w:rsidR="004D00D7" w:rsidRDefault="004D00D7">
            <w:pPr>
              <w:jc w:val="center"/>
              <w:rPr>
                <w:rFonts w:ascii="Times New Roman" w:hAnsi="Times New Roman"/>
              </w:rPr>
            </w:pPr>
            <w:r>
              <w:rPr>
                <w:rFonts w:ascii="Times New Roman" w:hAnsi="Times New Roman"/>
              </w:rPr>
              <w:t>——</w:t>
            </w:r>
          </w:p>
        </w:tc>
        <w:tc>
          <w:tcPr>
            <w:tcW w:w="1000" w:type="dxa"/>
            <w:tcBorders>
              <w:top w:val="single" w:sz="2" w:space="0" w:color="000000"/>
              <w:left w:val="single" w:sz="2" w:space="0" w:color="000000"/>
              <w:bottom w:val="single" w:sz="2" w:space="0" w:color="000000"/>
              <w:right w:val="single" w:sz="2" w:space="0" w:color="000000"/>
            </w:tcBorders>
            <w:vAlign w:val="center"/>
            <w:hideMark/>
          </w:tcPr>
          <w:p w14:paraId="18566CE5" w14:textId="77777777" w:rsidR="004D00D7" w:rsidRDefault="004D00D7">
            <w:pPr>
              <w:jc w:val="center"/>
              <w:rPr>
                <w:rFonts w:ascii="Times New Roman" w:hAnsi="Times New Roman"/>
              </w:rPr>
            </w:pPr>
            <w:r>
              <w:rPr>
                <w:rFonts w:ascii="Times New Roman" w:hAnsi="Times New Roman"/>
              </w:rPr>
              <w:t>52.93</w:t>
            </w:r>
          </w:p>
        </w:tc>
        <w:tc>
          <w:tcPr>
            <w:tcW w:w="859" w:type="dxa"/>
            <w:tcBorders>
              <w:top w:val="single" w:sz="2" w:space="0" w:color="000000"/>
              <w:left w:val="single" w:sz="2" w:space="0" w:color="000000"/>
              <w:bottom w:val="single" w:sz="2" w:space="0" w:color="000000"/>
              <w:right w:val="single" w:sz="12" w:space="0" w:color="000000"/>
            </w:tcBorders>
            <w:vAlign w:val="center"/>
            <w:hideMark/>
          </w:tcPr>
          <w:p w14:paraId="469C495C" w14:textId="77777777" w:rsidR="004D00D7" w:rsidRDefault="004D00D7">
            <w:pPr>
              <w:jc w:val="center"/>
              <w:rPr>
                <w:rFonts w:ascii="Times New Roman" w:hAnsi="Times New Roman"/>
              </w:rPr>
            </w:pPr>
            <w:r>
              <w:rPr>
                <w:rFonts w:ascii="Times New Roman" w:hAnsi="Times New Roman"/>
              </w:rPr>
              <w:t>——</w:t>
            </w:r>
          </w:p>
        </w:tc>
      </w:tr>
      <w:tr w:rsidR="004D00D7" w14:paraId="0415D77A" w14:textId="77777777" w:rsidTr="004D00D7">
        <w:trPr>
          <w:trHeight w:val="400"/>
        </w:trPr>
        <w:tc>
          <w:tcPr>
            <w:tcW w:w="551" w:type="dxa"/>
            <w:tcBorders>
              <w:top w:val="single" w:sz="4" w:space="0" w:color="auto"/>
              <w:left w:val="single" w:sz="12" w:space="0" w:color="000000"/>
              <w:bottom w:val="single" w:sz="4" w:space="0" w:color="auto"/>
              <w:right w:val="single" w:sz="4" w:space="0" w:color="auto"/>
            </w:tcBorders>
            <w:vAlign w:val="center"/>
            <w:hideMark/>
          </w:tcPr>
          <w:p w14:paraId="30BE8D74" w14:textId="77777777" w:rsidR="004D00D7" w:rsidRDefault="004D00D7">
            <w:pPr>
              <w:jc w:val="center"/>
              <w:rPr>
                <w:rFonts w:ascii="Times New Roman" w:hAnsi="Times New Roman"/>
              </w:rPr>
            </w:pPr>
            <w:r>
              <w:rPr>
                <w:rFonts w:ascii="Times New Roman" w:hAnsi="Times New Roman"/>
              </w:rPr>
              <w:t>77</w:t>
            </w:r>
          </w:p>
        </w:tc>
        <w:tc>
          <w:tcPr>
            <w:tcW w:w="1572" w:type="dxa"/>
            <w:tcBorders>
              <w:top w:val="single" w:sz="4" w:space="0" w:color="auto"/>
              <w:left w:val="single" w:sz="4" w:space="0" w:color="auto"/>
              <w:bottom w:val="single" w:sz="4" w:space="0" w:color="auto"/>
              <w:right w:val="single" w:sz="4" w:space="0" w:color="auto"/>
            </w:tcBorders>
            <w:vAlign w:val="center"/>
            <w:hideMark/>
          </w:tcPr>
          <w:p w14:paraId="19456E8A" w14:textId="77777777" w:rsidR="004D00D7" w:rsidRDefault="004D00D7">
            <w:pPr>
              <w:jc w:val="center"/>
              <w:rPr>
                <w:rFonts w:ascii="Times New Roman" w:hAnsi="Times New Roman"/>
              </w:rPr>
            </w:pPr>
            <w:r>
              <w:rPr>
                <w:rFonts w:ascii="宋体" w:eastAsia="宋体" w:hAnsi="宋体" w:cs="宋体" w:hint="eastAsia"/>
                <w:w w:val="105"/>
              </w:rPr>
              <w:t>平板拖车组</w:t>
            </w:r>
          </w:p>
        </w:tc>
        <w:tc>
          <w:tcPr>
            <w:tcW w:w="1430" w:type="dxa"/>
            <w:tcBorders>
              <w:top w:val="single" w:sz="4" w:space="0" w:color="auto"/>
              <w:left w:val="single" w:sz="4" w:space="0" w:color="auto"/>
              <w:bottom w:val="single" w:sz="4" w:space="0" w:color="auto"/>
              <w:right w:val="single" w:sz="4" w:space="0" w:color="auto"/>
            </w:tcBorders>
            <w:vAlign w:val="center"/>
            <w:hideMark/>
          </w:tcPr>
          <w:p w14:paraId="17AE5DFB" w14:textId="77777777" w:rsidR="004D00D7" w:rsidRDefault="004D00D7">
            <w:pPr>
              <w:jc w:val="center"/>
              <w:rPr>
                <w:rFonts w:ascii="Times New Roman" w:hAnsi="Times New Roman"/>
              </w:rPr>
            </w:pPr>
            <w:r>
              <w:rPr>
                <w:rFonts w:ascii="宋体" w:eastAsia="宋体" w:hAnsi="宋体" w:cs="宋体" w:hint="eastAsia"/>
                <w:w w:val="105"/>
              </w:rPr>
              <w:t>装载质量</w:t>
            </w:r>
          </w:p>
        </w:tc>
        <w:tc>
          <w:tcPr>
            <w:tcW w:w="1572" w:type="dxa"/>
            <w:tcBorders>
              <w:top w:val="single" w:sz="2" w:space="0" w:color="000000"/>
              <w:left w:val="single" w:sz="4" w:space="0" w:color="auto"/>
              <w:bottom w:val="single" w:sz="2" w:space="0" w:color="000000"/>
              <w:right w:val="single" w:sz="2" w:space="0" w:color="000000"/>
            </w:tcBorders>
            <w:vAlign w:val="center"/>
            <w:hideMark/>
          </w:tcPr>
          <w:p w14:paraId="1758225B" w14:textId="77777777" w:rsidR="004D00D7" w:rsidRDefault="004D00D7">
            <w:pPr>
              <w:jc w:val="center"/>
              <w:rPr>
                <w:rFonts w:ascii="Times New Roman" w:hAnsi="Times New Roman"/>
                <w:w w:val="105"/>
              </w:rPr>
            </w:pPr>
            <w:r>
              <w:rPr>
                <w:rFonts w:ascii="Times New Roman" w:hAnsi="Times New Roman"/>
                <w:w w:val="105"/>
              </w:rPr>
              <w:t>20t</w:t>
            </w:r>
          </w:p>
        </w:tc>
        <w:tc>
          <w:tcPr>
            <w:tcW w:w="1143" w:type="dxa"/>
            <w:tcBorders>
              <w:top w:val="single" w:sz="2" w:space="0" w:color="000000"/>
              <w:left w:val="single" w:sz="2" w:space="0" w:color="000000"/>
              <w:bottom w:val="single" w:sz="2" w:space="0" w:color="000000"/>
              <w:right w:val="single" w:sz="2" w:space="0" w:color="000000"/>
            </w:tcBorders>
            <w:vAlign w:val="center"/>
            <w:hideMark/>
          </w:tcPr>
          <w:p w14:paraId="2B2AAB11" w14:textId="77777777" w:rsidR="004D00D7" w:rsidRDefault="004D00D7">
            <w:pPr>
              <w:jc w:val="center"/>
              <w:rPr>
                <w:rFonts w:ascii="Times New Roman" w:hAnsi="Times New Roman"/>
              </w:rPr>
            </w:pPr>
            <w:r>
              <w:rPr>
                <w:rFonts w:ascii="Times New Roman" w:hAnsi="Times New Roman"/>
              </w:rPr>
              <w:t>——</w:t>
            </w:r>
          </w:p>
        </w:tc>
        <w:tc>
          <w:tcPr>
            <w:tcW w:w="1000" w:type="dxa"/>
            <w:tcBorders>
              <w:top w:val="single" w:sz="2" w:space="0" w:color="000000"/>
              <w:left w:val="single" w:sz="2" w:space="0" w:color="000000"/>
              <w:bottom w:val="single" w:sz="2" w:space="0" w:color="000000"/>
              <w:right w:val="single" w:sz="2" w:space="0" w:color="000000"/>
            </w:tcBorders>
            <w:vAlign w:val="center"/>
            <w:hideMark/>
          </w:tcPr>
          <w:p w14:paraId="1EF172E2" w14:textId="77777777" w:rsidR="004D00D7" w:rsidRDefault="004D00D7">
            <w:pPr>
              <w:jc w:val="center"/>
              <w:rPr>
                <w:rFonts w:ascii="Times New Roman" w:hAnsi="Times New Roman"/>
              </w:rPr>
            </w:pPr>
            <w:r>
              <w:rPr>
                <w:rFonts w:ascii="Times New Roman" w:hAnsi="Times New Roman"/>
              </w:rPr>
              <w:t>45.39</w:t>
            </w:r>
          </w:p>
        </w:tc>
        <w:tc>
          <w:tcPr>
            <w:tcW w:w="859" w:type="dxa"/>
            <w:tcBorders>
              <w:top w:val="single" w:sz="2" w:space="0" w:color="000000"/>
              <w:left w:val="single" w:sz="2" w:space="0" w:color="000000"/>
              <w:bottom w:val="single" w:sz="2" w:space="0" w:color="000000"/>
              <w:right w:val="single" w:sz="12" w:space="0" w:color="000000"/>
            </w:tcBorders>
            <w:vAlign w:val="center"/>
            <w:hideMark/>
          </w:tcPr>
          <w:p w14:paraId="2FD11B6C" w14:textId="77777777" w:rsidR="004D00D7" w:rsidRDefault="004D00D7">
            <w:pPr>
              <w:jc w:val="center"/>
              <w:rPr>
                <w:rFonts w:ascii="Times New Roman" w:hAnsi="Times New Roman"/>
              </w:rPr>
            </w:pPr>
            <w:r>
              <w:rPr>
                <w:rFonts w:ascii="Times New Roman" w:hAnsi="Times New Roman"/>
              </w:rPr>
              <w:t>——</w:t>
            </w:r>
          </w:p>
        </w:tc>
      </w:tr>
      <w:tr w:rsidR="004D00D7" w14:paraId="16CB81FE" w14:textId="77777777" w:rsidTr="004D00D7">
        <w:trPr>
          <w:trHeight w:val="400"/>
        </w:trPr>
        <w:tc>
          <w:tcPr>
            <w:tcW w:w="551" w:type="dxa"/>
            <w:tcBorders>
              <w:top w:val="single" w:sz="4" w:space="0" w:color="auto"/>
              <w:left w:val="single" w:sz="12" w:space="0" w:color="000000"/>
              <w:bottom w:val="single" w:sz="4" w:space="0" w:color="auto"/>
              <w:right w:val="single" w:sz="4" w:space="0" w:color="auto"/>
            </w:tcBorders>
            <w:vAlign w:val="center"/>
            <w:hideMark/>
          </w:tcPr>
          <w:p w14:paraId="54F8239C" w14:textId="77777777" w:rsidR="004D00D7" w:rsidRDefault="004D00D7">
            <w:pPr>
              <w:jc w:val="center"/>
              <w:rPr>
                <w:rFonts w:ascii="Times New Roman" w:hAnsi="Times New Roman"/>
              </w:rPr>
            </w:pPr>
            <w:r>
              <w:rPr>
                <w:rFonts w:ascii="Times New Roman" w:hAnsi="Times New Roman"/>
              </w:rPr>
              <w:t>78</w:t>
            </w:r>
          </w:p>
        </w:tc>
        <w:tc>
          <w:tcPr>
            <w:tcW w:w="1572" w:type="dxa"/>
            <w:tcBorders>
              <w:top w:val="single" w:sz="4" w:space="0" w:color="auto"/>
              <w:left w:val="single" w:sz="4" w:space="0" w:color="auto"/>
              <w:bottom w:val="single" w:sz="4" w:space="0" w:color="auto"/>
              <w:right w:val="single" w:sz="4" w:space="0" w:color="auto"/>
            </w:tcBorders>
            <w:vAlign w:val="center"/>
            <w:hideMark/>
          </w:tcPr>
          <w:p w14:paraId="4E7AEBAA" w14:textId="77777777" w:rsidR="004D00D7" w:rsidRDefault="004D00D7">
            <w:pPr>
              <w:jc w:val="center"/>
              <w:rPr>
                <w:rFonts w:ascii="Times New Roman" w:hAnsi="Times New Roman"/>
              </w:rPr>
            </w:pPr>
            <w:r>
              <w:rPr>
                <w:rFonts w:ascii="宋体" w:eastAsia="宋体" w:hAnsi="宋体" w:cs="宋体" w:hint="eastAsia"/>
                <w:w w:val="105"/>
              </w:rPr>
              <w:t>机动翻斗车</w:t>
            </w:r>
          </w:p>
        </w:tc>
        <w:tc>
          <w:tcPr>
            <w:tcW w:w="1430" w:type="dxa"/>
            <w:tcBorders>
              <w:top w:val="single" w:sz="4" w:space="0" w:color="auto"/>
              <w:left w:val="single" w:sz="4" w:space="0" w:color="auto"/>
              <w:bottom w:val="single" w:sz="4" w:space="0" w:color="auto"/>
              <w:right w:val="single" w:sz="4" w:space="0" w:color="auto"/>
            </w:tcBorders>
            <w:vAlign w:val="center"/>
            <w:hideMark/>
          </w:tcPr>
          <w:p w14:paraId="5CAFCA59" w14:textId="77777777" w:rsidR="004D00D7" w:rsidRDefault="004D00D7">
            <w:pPr>
              <w:jc w:val="center"/>
              <w:rPr>
                <w:rFonts w:ascii="Times New Roman" w:hAnsi="Times New Roman"/>
              </w:rPr>
            </w:pPr>
            <w:r>
              <w:rPr>
                <w:rFonts w:ascii="宋体" w:eastAsia="宋体" w:hAnsi="宋体" w:cs="宋体" w:hint="eastAsia"/>
                <w:w w:val="105"/>
              </w:rPr>
              <w:t>装载质量</w:t>
            </w:r>
          </w:p>
        </w:tc>
        <w:tc>
          <w:tcPr>
            <w:tcW w:w="1572" w:type="dxa"/>
            <w:tcBorders>
              <w:top w:val="single" w:sz="2" w:space="0" w:color="000000"/>
              <w:left w:val="single" w:sz="4" w:space="0" w:color="auto"/>
              <w:bottom w:val="single" w:sz="2" w:space="0" w:color="000000"/>
              <w:right w:val="single" w:sz="2" w:space="0" w:color="000000"/>
            </w:tcBorders>
            <w:vAlign w:val="center"/>
            <w:hideMark/>
          </w:tcPr>
          <w:p w14:paraId="5EF2A042" w14:textId="77777777" w:rsidR="004D00D7" w:rsidRDefault="004D00D7">
            <w:pPr>
              <w:jc w:val="center"/>
              <w:rPr>
                <w:rFonts w:ascii="Times New Roman" w:hAnsi="Times New Roman"/>
                <w:w w:val="105"/>
              </w:rPr>
            </w:pPr>
            <w:r>
              <w:rPr>
                <w:rFonts w:ascii="Times New Roman" w:hAnsi="Times New Roman"/>
                <w:w w:val="105"/>
              </w:rPr>
              <w:t>1t</w:t>
            </w:r>
          </w:p>
        </w:tc>
        <w:tc>
          <w:tcPr>
            <w:tcW w:w="1143" w:type="dxa"/>
            <w:tcBorders>
              <w:top w:val="single" w:sz="2" w:space="0" w:color="000000"/>
              <w:left w:val="single" w:sz="2" w:space="0" w:color="000000"/>
              <w:bottom w:val="single" w:sz="2" w:space="0" w:color="000000"/>
              <w:right w:val="single" w:sz="2" w:space="0" w:color="000000"/>
            </w:tcBorders>
            <w:vAlign w:val="center"/>
            <w:hideMark/>
          </w:tcPr>
          <w:p w14:paraId="1CFADB58" w14:textId="77777777" w:rsidR="004D00D7" w:rsidRDefault="004D00D7">
            <w:pPr>
              <w:jc w:val="center"/>
              <w:rPr>
                <w:rFonts w:ascii="Times New Roman" w:hAnsi="Times New Roman"/>
              </w:rPr>
            </w:pPr>
            <w:r>
              <w:rPr>
                <w:rFonts w:ascii="Times New Roman" w:hAnsi="Times New Roman"/>
              </w:rPr>
              <w:t>——</w:t>
            </w:r>
          </w:p>
        </w:tc>
        <w:tc>
          <w:tcPr>
            <w:tcW w:w="1000" w:type="dxa"/>
            <w:tcBorders>
              <w:top w:val="single" w:sz="2" w:space="0" w:color="000000"/>
              <w:left w:val="single" w:sz="2" w:space="0" w:color="000000"/>
              <w:bottom w:val="single" w:sz="2" w:space="0" w:color="000000"/>
              <w:right w:val="single" w:sz="2" w:space="0" w:color="000000"/>
            </w:tcBorders>
            <w:vAlign w:val="center"/>
            <w:hideMark/>
          </w:tcPr>
          <w:p w14:paraId="5EBD90DD" w14:textId="77777777" w:rsidR="004D00D7" w:rsidRDefault="004D00D7">
            <w:pPr>
              <w:jc w:val="center"/>
              <w:rPr>
                <w:rFonts w:ascii="Times New Roman" w:hAnsi="Times New Roman"/>
              </w:rPr>
            </w:pPr>
            <w:r>
              <w:rPr>
                <w:rFonts w:ascii="Times New Roman" w:hAnsi="Times New Roman"/>
                <w:w w:val="110"/>
              </w:rPr>
              <w:t>6.03</w:t>
            </w:r>
          </w:p>
        </w:tc>
        <w:tc>
          <w:tcPr>
            <w:tcW w:w="859" w:type="dxa"/>
            <w:tcBorders>
              <w:top w:val="single" w:sz="2" w:space="0" w:color="000000"/>
              <w:left w:val="single" w:sz="2" w:space="0" w:color="000000"/>
              <w:bottom w:val="single" w:sz="2" w:space="0" w:color="000000"/>
              <w:right w:val="single" w:sz="12" w:space="0" w:color="000000"/>
            </w:tcBorders>
            <w:vAlign w:val="center"/>
            <w:hideMark/>
          </w:tcPr>
          <w:p w14:paraId="296B5C95" w14:textId="77777777" w:rsidR="004D00D7" w:rsidRDefault="004D00D7">
            <w:pPr>
              <w:jc w:val="center"/>
              <w:rPr>
                <w:rFonts w:ascii="Times New Roman" w:hAnsi="Times New Roman"/>
              </w:rPr>
            </w:pPr>
            <w:r>
              <w:rPr>
                <w:rFonts w:ascii="Times New Roman" w:hAnsi="Times New Roman"/>
              </w:rPr>
              <w:t>——</w:t>
            </w:r>
          </w:p>
        </w:tc>
      </w:tr>
      <w:tr w:rsidR="004D00D7" w14:paraId="29189A17" w14:textId="77777777" w:rsidTr="004D00D7">
        <w:trPr>
          <w:trHeight w:val="400"/>
        </w:trPr>
        <w:tc>
          <w:tcPr>
            <w:tcW w:w="551" w:type="dxa"/>
            <w:tcBorders>
              <w:top w:val="single" w:sz="4" w:space="0" w:color="auto"/>
              <w:left w:val="single" w:sz="12" w:space="0" w:color="000000"/>
              <w:bottom w:val="single" w:sz="4" w:space="0" w:color="auto"/>
              <w:right w:val="single" w:sz="4" w:space="0" w:color="auto"/>
            </w:tcBorders>
            <w:vAlign w:val="center"/>
            <w:hideMark/>
          </w:tcPr>
          <w:p w14:paraId="1846BA27" w14:textId="77777777" w:rsidR="004D00D7" w:rsidRDefault="004D00D7">
            <w:pPr>
              <w:jc w:val="center"/>
              <w:rPr>
                <w:rFonts w:ascii="Times New Roman" w:hAnsi="Times New Roman"/>
              </w:rPr>
            </w:pPr>
            <w:r>
              <w:rPr>
                <w:rFonts w:ascii="Times New Roman" w:hAnsi="Times New Roman"/>
              </w:rPr>
              <w:t>79</w:t>
            </w:r>
          </w:p>
        </w:tc>
        <w:tc>
          <w:tcPr>
            <w:tcW w:w="1572" w:type="dxa"/>
            <w:tcBorders>
              <w:top w:val="single" w:sz="4" w:space="0" w:color="auto"/>
              <w:left w:val="single" w:sz="4" w:space="0" w:color="auto"/>
              <w:bottom w:val="single" w:sz="4" w:space="0" w:color="auto"/>
              <w:right w:val="single" w:sz="4" w:space="0" w:color="auto"/>
            </w:tcBorders>
            <w:vAlign w:val="center"/>
            <w:hideMark/>
          </w:tcPr>
          <w:p w14:paraId="6C602B94" w14:textId="77777777" w:rsidR="004D00D7" w:rsidRDefault="004D00D7">
            <w:pPr>
              <w:jc w:val="center"/>
              <w:rPr>
                <w:rFonts w:ascii="Times New Roman" w:hAnsi="Times New Roman"/>
              </w:rPr>
            </w:pPr>
            <w:r>
              <w:rPr>
                <w:rFonts w:ascii="宋体" w:eastAsia="宋体" w:hAnsi="宋体" w:cs="宋体" w:hint="eastAsia"/>
                <w:w w:val="105"/>
              </w:rPr>
              <w:t>洒水车</w:t>
            </w:r>
          </w:p>
        </w:tc>
        <w:tc>
          <w:tcPr>
            <w:tcW w:w="1430" w:type="dxa"/>
            <w:tcBorders>
              <w:top w:val="single" w:sz="4" w:space="0" w:color="auto"/>
              <w:left w:val="single" w:sz="4" w:space="0" w:color="auto"/>
              <w:bottom w:val="single" w:sz="4" w:space="0" w:color="auto"/>
              <w:right w:val="single" w:sz="4" w:space="0" w:color="auto"/>
            </w:tcBorders>
            <w:vAlign w:val="center"/>
            <w:hideMark/>
          </w:tcPr>
          <w:p w14:paraId="4074BC8F" w14:textId="77777777" w:rsidR="004D00D7" w:rsidRDefault="004D00D7">
            <w:pPr>
              <w:jc w:val="center"/>
              <w:rPr>
                <w:rFonts w:ascii="Times New Roman" w:hAnsi="Times New Roman"/>
              </w:rPr>
            </w:pPr>
            <w:r>
              <w:rPr>
                <w:rFonts w:ascii="宋体" w:eastAsia="宋体" w:hAnsi="宋体" w:cs="宋体" w:hint="eastAsia"/>
                <w:w w:val="105"/>
              </w:rPr>
              <w:t>灌容量</w:t>
            </w:r>
          </w:p>
        </w:tc>
        <w:tc>
          <w:tcPr>
            <w:tcW w:w="1572" w:type="dxa"/>
            <w:tcBorders>
              <w:top w:val="single" w:sz="2" w:space="0" w:color="000000"/>
              <w:left w:val="single" w:sz="4" w:space="0" w:color="auto"/>
              <w:bottom w:val="single" w:sz="2" w:space="0" w:color="000000"/>
              <w:right w:val="single" w:sz="2" w:space="0" w:color="000000"/>
            </w:tcBorders>
            <w:vAlign w:val="center"/>
            <w:hideMark/>
          </w:tcPr>
          <w:p w14:paraId="59729416" w14:textId="77777777" w:rsidR="004D00D7" w:rsidRDefault="004D00D7">
            <w:pPr>
              <w:jc w:val="center"/>
              <w:rPr>
                <w:rFonts w:ascii="Times New Roman" w:hAnsi="Times New Roman"/>
                <w:w w:val="105"/>
              </w:rPr>
            </w:pPr>
            <w:r>
              <w:rPr>
                <w:rFonts w:ascii="Times New Roman" w:hAnsi="Times New Roman"/>
                <w:w w:val="105"/>
              </w:rPr>
              <w:t>4000L</w:t>
            </w:r>
          </w:p>
        </w:tc>
        <w:tc>
          <w:tcPr>
            <w:tcW w:w="1143" w:type="dxa"/>
            <w:tcBorders>
              <w:top w:val="single" w:sz="2" w:space="0" w:color="000000"/>
              <w:left w:val="single" w:sz="2" w:space="0" w:color="000000"/>
              <w:bottom w:val="single" w:sz="2" w:space="0" w:color="000000"/>
              <w:right w:val="single" w:sz="2" w:space="0" w:color="000000"/>
            </w:tcBorders>
            <w:vAlign w:val="center"/>
            <w:hideMark/>
          </w:tcPr>
          <w:p w14:paraId="1BA7FD8A" w14:textId="77777777" w:rsidR="004D00D7" w:rsidRDefault="004D00D7">
            <w:pPr>
              <w:jc w:val="center"/>
              <w:rPr>
                <w:rFonts w:ascii="Times New Roman" w:hAnsi="Times New Roman"/>
              </w:rPr>
            </w:pPr>
            <w:r>
              <w:rPr>
                <w:rFonts w:ascii="Times New Roman" w:hAnsi="Times New Roman"/>
                <w:w w:val="105"/>
              </w:rPr>
              <w:t>30.21</w:t>
            </w:r>
          </w:p>
        </w:tc>
        <w:tc>
          <w:tcPr>
            <w:tcW w:w="1000" w:type="dxa"/>
            <w:tcBorders>
              <w:top w:val="single" w:sz="2" w:space="0" w:color="000000"/>
              <w:left w:val="single" w:sz="2" w:space="0" w:color="000000"/>
              <w:bottom w:val="single" w:sz="2" w:space="0" w:color="000000"/>
              <w:right w:val="single" w:sz="2" w:space="0" w:color="000000"/>
            </w:tcBorders>
            <w:vAlign w:val="center"/>
            <w:hideMark/>
          </w:tcPr>
          <w:p w14:paraId="16B6600A" w14:textId="77777777" w:rsidR="004D00D7" w:rsidRDefault="004D00D7">
            <w:pPr>
              <w:jc w:val="center"/>
              <w:rPr>
                <w:rFonts w:ascii="Times New Roman" w:hAnsi="Times New Roman"/>
              </w:rPr>
            </w:pPr>
            <w:r>
              <w:rPr>
                <w:rFonts w:ascii="Times New Roman" w:hAnsi="Times New Roman"/>
              </w:rPr>
              <w:t>——</w:t>
            </w:r>
          </w:p>
        </w:tc>
        <w:tc>
          <w:tcPr>
            <w:tcW w:w="859" w:type="dxa"/>
            <w:tcBorders>
              <w:top w:val="single" w:sz="2" w:space="0" w:color="000000"/>
              <w:left w:val="single" w:sz="2" w:space="0" w:color="000000"/>
              <w:bottom w:val="single" w:sz="2" w:space="0" w:color="000000"/>
              <w:right w:val="single" w:sz="12" w:space="0" w:color="000000"/>
            </w:tcBorders>
            <w:vAlign w:val="center"/>
            <w:hideMark/>
          </w:tcPr>
          <w:p w14:paraId="6D8F2F5B" w14:textId="77777777" w:rsidR="004D00D7" w:rsidRDefault="004D00D7">
            <w:pPr>
              <w:jc w:val="center"/>
              <w:rPr>
                <w:rFonts w:ascii="Times New Roman" w:hAnsi="Times New Roman"/>
              </w:rPr>
            </w:pPr>
            <w:r>
              <w:rPr>
                <w:rFonts w:ascii="Times New Roman" w:hAnsi="Times New Roman"/>
              </w:rPr>
              <w:t>——</w:t>
            </w:r>
          </w:p>
        </w:tc>
      </w:tr>
      <w:tr w:rsidR="004D00D7" w14:paraId="1D471581" w14:textId="77777777" w:rsidTr="004D00D7">
        <w:trPr>
          <w:trHeight w:val="400"/>
        </w:trPr>
        <w:tc>
          <w:tcPr>
            <w:tcW w:w="551" w:type="dxa"/>
            <w:tcBorders>
              <w:top w:val="single" w:sz="4" w:space="0" w:color="auto"/>
              <w:left w:val="single" w:sz="12" w:space="0" w:color="000000"/>
              <w:bottom w:val="single" w:sz="4" w:space="0" w:color="auto"/>
              <w:right w:val="single" w:sz="4" w:space="0" w:color="auto"/>
            </w:tcBorders>
            <w:vAlign w:val="center"/>
            <w:hideMark/>
          </w:tcPr>
          <w:p w14:paraId="2FDC2AB7" w14:textId="77777777" w:rsidR="004D00D7" w:rsidRDefault="004D00D7">
            <w:pPr>
              <w:jc w:val="center"/>
              <w:rPr>
                <w:rFonts w:ascii="Times New Roman" w:hAnsi="Times New Roman"/>
              </w:rPr>
            </w:pPr>
            <w:r>
              <w:rPr>
                <w:rFonts w:ascii="Times New Roman" w:hAnsi="Times New Roman"/>
              </w:rPr>
              <w:t>80</w:t>
            </w:r>
          </w:p>
        </w:tc>
        <w:tc>
          <w:tcPr>
            <w:tcW w:w="1572" w:type="dxa"/>
            <w:tcBorders>
              <w:top w:val="single" w:sz="4" w:space="0" w:color="auto"/>
              <w:left w:val="single" w:sz="4" w:space="0" w:color="auto"/>
              <w:bottom w:val="single" w:sz="4" w:space="0" w:color="auto"/>
              <w:right w:val="single" w:sz="4" w:space="0" w:color="auto"/>
            </w:tcBorders>
            <w:vAlign w:val="center"/>
            <w:hideMark/>
          </w:tcPr>
          <w:p w14:paraId="2C5F7776" w14:textId="77777777" w:rsidR="004D00D7" w:rsidRDefault="004D00D7">
            <w:pPr>
              <w:jc w:val="center"/>
              <w:rPr>
                <w:rFonts w:ascii="Times New Roman" w:hAnsi="Times New Roman"/>
              </w:rPr>
            </w:pPr>
            <w:r>
              <w:rPr>
                <w:rFonts w:ascii="宋体" w:eastAsia="宋体" w:hAnsi="宋体" w:cs="宋体" w:hint="eastAsia"/>
                <w:w w:val="105"/>
              </w:rPr>
              <w:t>泥浆罐车</w:t>
            </w:r>
          </w:p>
        </w:tc>
        <w:tc>
          <w:tcPr>
            <w:tcW w:w="1430" w:type="dxa"/>
            <w:tcBorders>
              <w:top w:val="single" w:sz="4" w:space="0" w:color="auto"/>
              <w:left w:val="single" w:sz="4" w:space="0" w:color="auto"/>
              <w:bottom w:val="single" w:sz="4" w:space="0" w:color="auto"/>
              <w:right w:val="single" w:sz="4" w:space="0" w:color="auto"/>
            </w:tcBorders>
            <w:vAlign w:val="center"/>
            <w:hideMark/>
          </w:tcPr>
          <w:p w14:paraId="6576C08F" w14:textId="77777777" w:rsidR="004D00D7" w:rsidRDefault="004D00D7">
            <w:pPr>
              <w:jc w:val="center"/>
              <w:rPr>
                <w:rFonts w:ascii="Times New Roman" w:hAnsi="Times New Roman"/>
              </w:rPr>
            </w:pPr>
            <w:r>
              <w:rPr>
                <w:rFonts w:ascii="宋体" w:eastAsia="宋体" w:hAnsi="宋体" w:cs="宋体" w:hint="eastAsia"/>
                <w:w w:val="105"/>
              </w:rPr>
              <w:t>灌容量</w:t>
            </w:r>
          </w:p>
        </w:tc>
        <w:tc>
          <w:tcPr>
            <w:tcW w:w="1572" w:type="dxa"/>
            <w:tcBorders>
              <w:top w:val="single" w:sz="2" w:space="0" w:color="000000"/>
              <w:left w:val="single" w:sz="4" w:space="0" w:color="auto"/>
              <w:bottom w:val="single" w:sz="2" w:space="0" w:color="000000"/>
              <w:right w:val="single" w:sz="2" w:space="0" w:color="000000"/>
            </w:tcBorders>
            <w:vAlign w:val="center"/>
            <w:hideMark/>
          </w:tcPr>
          <w:p w14:paraId="17C60DDC" w14:textId="77777777" w:rsidR="004D00D7" w:rsidRDefault="004D00D7">
            <w:pPr>
              <w:jc w:val="center"/>
              <w:rPr>
                <w:rFonts w:ascii="Times New Roman" w:hAnsi="Times New Roman"/>
                <w:w w:val="105"/>
              </w:rPr>
            </w:pPr>
            <w:r>
              <w:rPr>
                <w:rFonts w:ascii="Times New Roman" w:hAnsi="Times New Roman"/>
                <w:w w:val="105"/>
              </w:rPr>
              <w:t>5000L</w:t>
            </w:r>
          </w:p>
        </w:tc>
        <w:tc>
          <w:tcPr>
            <w:tcW w:w="1143" w:type="dxa"/>
            <w:tcBorders>
              <w:top w:val="single" w:sz="2" w:space="0" w:color="000000"/>
              <w:left w:val="single" w:sz="2" w:space="0" w:color="000000"/>
              <w:bottom w:val="single" w:sz="2" w:space="0" w:color="000000"/>
              <w:right w:val="single" w:sz="2" w:space="0" w:color="000000"/>
            </w:tcBorders>
            <w:vAlign w:val="center"/>
            <w:hideMark/>
          </w:tcPr>
          <w:p w14:paraId="240E7795" w14:textId="77777777" w:rsidR="004D00D7" w:rsidRDefault="004D00D7">
            <w:pPr>
              <w:jc w:val="center"/>
              <w:rPr>
                <w:rFonts w:ascii="Times New Roman" w:hAnsi="Times New Roman"/>
              </w:rPr>
            </w:pPr>
            <w:r>
              <w:rPr>
                <w:rFonts w:ascii="Times New Roman" w:hAnsi="Times New Roman"/>
                <w:w w:val="105"/>
              </w:rPr>
              <w:t>31.57</w:t>
            </w:r>
          </w:p>
        </w:tc>
        <w:tc>
          <w:tcPr>
            <w:tcW w:w="1000" w:type="dxa"/>
            <w:tcBorders>
              <w:top w:val="single" w:sz="2" w:space="0" w:color="000000"/>
              <w:left w:val="single" w:sz="2" w:space="0" w:color="000000"/>
              <w:bottom w:val="single" w:sz="2" w:space="0" w:color="000000"/>
              <w:right w:val="single" w:sz="2" w:space="0" w:color="000000"/>
            </w:tcBorders>
            <w:vAlign w:val="center"/>
            <w:hideMark/>
          </w:tcPr>
          <w:p w14:paraId="5A0E4D9E" w14:textId="77777777" w:rsidR="004D00D7" w:rsidRDefault="004D00D7">
            <w:pPr>
              <w:jc w:val="center"/>
              <w:rPr>
                <w:rFonts w:ascii="Times New Roman" w:hAnsi="Times New Roman"/>
              </w:rPr>
            </w:pPr>
            <w:r>
              <w:rPr>
                <w:rFonts w:ascii="Times New Roman" w:hAnsi="Times New Roman"/>
              </w:rPr>
              <w:t>——</w:t>
            </w:r>
          </w:p>
        </w:tc>
        <w:tc>
          <w:tcPr>
            <w:tcW w:w="859" w:type="dxa"/>
            <w:tcBorders>
              <w:top w:val="single" w:sz="2" w:space="0" w:color="000000"/>
              <w:left w:val="single" w:sz="2" w:space="0" w:color="000000"/>
              <w:bottom w:val="single" w:sz="2" w:space="0" w:color="000000"/>
              <w:right w:val="single" w:sz="12" w:space="0" w:color="000000"/>
            </w:tcBorders>
            <w:vAlign w:val="center"/>
            <w:hideMark/>
          </w:tcPr>
          <w:p w14:paraId="71C492F8" w14:textId="77777777" w:rsidR="004D00D7" w:rsidRDefault="004D00D7">
            <w:pPr>
              <w:jc w:val="center"/>
              <w:rPr>
                <w:rFonts w:ascii="Times New Roman" w:hAnsi="Times New Roman"/>
              </w:rPr>
            </w:pPr>
            <w:r>
              <w:rPr>
                <w:rFonts w:ascii="Times New Roman" w:hAnsi="Times New Roman"/>
              </w:rPr>
              <w:t>——</w:t>
            </w:r>
          </w:p>
        </w:tc>
      </w:tr>
      <w:tr w:rsidR="004D00D7" w14:paraId="1352B665" w14:textId="77777777" w:rsidTr="004D00D7">
        <w:trPr>
          <w:trHeight w:val="851"/>
        </w:trPr>
        <w:tc>
          <w:tcPr>
            <w:tcW w:w="551" w:type="dxa"/>
            <w:tcBorders>
              <w:top w:val="single" w:sz="4" w:space="0" w:color="auto"/>
              <w:left w:val="single" w:sz="12" w:space="0" w:color="000000"/>
              <w:bottom w:val="single" w:sz="12" w:space="0" w:color="000000"/>
              <w:right w:val="single" w:sz="4" w:space="0" w:color="auto"/>
            </w:tcBorders>
            <w:vAlign w:val="center"/>
            <w:hideMark/>
          </w:tcPr>
          <w:p w14:paraId="4B10AE6F" w14:textId="77777777" w:rsidR="004D00D7" w:rsidRDefault="004D00D7">
            <w:pPr>
              <w:jc w:val="center"/>
              <w:rPr>
                <w:rFonts w:ascii="Times New Roman" w:hAnsi="Times New Roman"/>
              </w:rPr>
            </w:pPr>
            <w:r>
              <w:rPr>
                <w:rFonts w:ascii="Times New Roman" w:hAnsi="Times New Roman"/>
              </w:rPr>
              <w:t>81</w:t>
            </w:r>
          </w:p>
        </w:tc>
        <w:tc>
          <w:tcPr>
            <w:tcW w:w="1572" w:type="dxa"/>
            <w:tcBorders>
              <w:top w:val="single" w:sz="4" w:space="0" w:color="auto"/>
              <w:left w:val="single" w:sz="4" w:space="0" w:color="auto"/>
              <w:bottom w:val="single" w:sz="12" w:space="0" w:color="auto"/>
              <w:right w:val="single" w:sz="4" w:space="0" w:color="auto"/>
            </w:tcBorders>
            <w:vAlign w:val="center"/>
            <w:hideMark/>
          </w:tcPr>
          <w:p w14:paraId="5A00B77B" w14:textId="77777777" w:rsidR="004D00D7" w:rsidRDefault="004D00D7">
            <w:pPr>
              <w:jc w:val="center"/>
              <w:rPr>
                <w:rFonts w:ascii="Times New Roman" w:hAnsi="Times New Roman"/>
                <w:w w:val="105"/>
              </w:rPr>
            </w:pPr>
            <w:r>
              <w:rPr>
                <w:rFonts w:ascii="宋体" w:eastAsia="宋体" w:hAnsi="宋体" w:cs="宋体" w:hint="eastAsia"/>
                <w:w w:val="105"/>
              </w:rPr>
              <w:t>电动单筒快速</w:t>
            </w:r>
          </w:p>
          <w:p w14:paraId="688BDDBF" w14:textId="77777777" w:rsidR="004D00D7" w:rsidRDefault="004D00D7">
            <w:pPr>
              <w:jc w:val="center"/>
              <w:rPr>
                <w:rFonts w:ascii="Times New Roman" w:hAnsi="Times New Roman"/>
              </w:rPr>
            </w:pPr>
            <w:r>
              <w:rPr>
                <w:rFonts w:ascii="宋体" w:eastAsia="宋体" w:hAnsi="宋体" w:cs="宋体" w:hint="eastAsia"/>
                <w:w w:val="105"/>
              </w:rPr>
              <w:t>卷扬机</w:t>
            </w:r>
          </w:p>
        </w:tc>
        <w:tc>
          <w:tcPr>
            <w:tcW w:w="1430" w:type="dxa"/>
            <w:tcBorders>
              <w:top w:val="single" w:sz="4" w:space="0" w:color="auto"/>
              <w:left w:val="single" w:sz="4" w:space="0" w:color="auto"/>
              <w:bottom w:val="single" w:sz="12" w:space="0" w:color="auto"/>
              <w:right w:val="single" w:sz="4" w:space="0" w:color="auto"/>
            </w:tcBorders>
            <w:vAlign w:val="center"/>
            <w:hideMark/>
          </w:tcPr>
          <w:p w14:paraId="58C6D016" w14:textId="77777777" w:rsidR="004D00D7" w:rsidRDefault="004D00D7">
            <w:pPr>
              <w:jc w:val="center"/>
              <w:rPr>
                <w:rFonts w:ascii="Times New Roman" w:hAnsi="Times New Roman"/>
              </w:rPr>
            </w:pPr>
            <w:r>
              <w:rPr>
                <w:rFonts w:ascii="宋体" w:eastAsia="宋体" w:hAnsi="宋体" w:cs="宋体" w:hint="eastAsia"/>
                <w:w w:val="105"/>
              </w:rPr>
              <w:t>牵引力</w:t>
            </w:r>
          </w:p>
        </w:tc>
        <w:tc>
          <w:tcPr>
            <w:tcW w:w="1572" w:type="dxa"/>
            <w:tcBorders>
              <w:top w:val="single" w:sz="2" w:space="0" w:color="000000"/>
              <w:left w:val="single" w:sz="4" w:space="0" w:color="auto"/>
              <w:bottom w:val="single" w:sz="12" w:space="0" w:color="000000"/>
              <w:right w:val="single" w:sz="2" w:space="0" w:color="000000"/>
            </w:tcBorders>
            <w:vAlign w:val="center"/>
            <w:hideMark/>
          </w:tcPr>
          <w:p w14:paraId="5E29C4D1" w14:textId="77777777" w:rsidR="004D00D7" w:rsidRDefault="004D00D7">
            <w:pPr>
              <w:jc w:val="center"/>
              <w:rPr>
                <w:rFonts w:ascii="Times New Roman" w:hAnsi="Times New Roman"/>
                <w:w w:val="105"/>
              </w:rPr>
            </w:pPr>
            <w:r>
              <w:rPr>
                <w:rFonts w:ascii="Times New Roman" w:hAnsi="Times New Roman"/>
                <w:w w:val="105"/>
              </w:rPr>
              <w:t>10kN</w:t>
            </w:r>
          </w:p>
        </w:tc>
        <w:tc>
          <w:tcPr>
            <w:tcW w:w="1143" w:type="dxa"/>
            <w:tcBorders>
              <w:top w:val="single" w:sz="2" w:space="0" w:color="000000"/>
              <w:left w:val="single" w:sz="2" w:space="0" w:color="000000"/>
              <w:bottom w:val="single" w:sz="12" w:space="0" w:color="000000"/>
              <w:right w:val="single" w:sz="2" w:space="0" w:color="000000"/>
            </w:tcBorders>
            <w:vAlign w:val="center"/>
            <w:hideMark/>
          </w:tcPr>
          <w:p w14:paraId="03706431" w14:textId="77777777" w:rsidR="004D00D7" w:rsidRDefault="004D00D7">
            <w:pPr>
              <w:jc w:val="center"/>
              <w:rPr>
                <w:rFonts w:ascii="Times New Roman" w:hAnsi="Times New Roman"/>
              </w:rPr>
            </w:pPr>
            <w:r>
              <w:rPr>
                <w:rFonts w:ascii="Times New Roman" w:hAnsi="Times New Roman"/>
              </w:rPr>
              <w:t>——</w:t>
            </w:r>
          </w:p>
        </w:tc>
        <w:tc>
          <w:tcPr>
            <w:tcW w:w="1000" w:type="dxa"/>
            <w:tcBorders>
              <w:top w:val="single" w:sz="2" w:space="0" w:color="000000"/>
              <w:left w:val="single" w:sz="2" w:space="0" w:color="000000"/>
              <w:bottom w:val="single" w:sz="12" w:space="0" w:color="000000"/>
              <w:right w:val="single" w:sz="2" w:space="0" w:color="000000"/>
            </w:tcBorders>
            <w:vAlign w:val="center"/>
            <w:hideMark/>
          </w:tcPr>
          <w:p w14:paraId="09C04C40" w14:textId="77777777" w:rsidR="004D00D7" w:rsidRDefault="004D00D7">
            <w:pPr>
              <w:jc w:val="center"/>
              <w:rPr>
                <w:rFonts w:ascii="Times New Roman" w:hAnsi="Times New Roman"/>
              </w:rPr>
            </w:pPr>
            <w:r>
              <w:rPr>
                <w:rFonts w:ascii="Times New Roman" w:hAnsi="Times New Roman"/>
              </w:rPr>
              <w:t>——</w:t>
            </w:r>
          </w:p>
        </w:tc>
        <w:tc>
          <w:tcPr>
            <w:tcW w:w="859" w:type="dxa"/>
            <w:tcBorders>
              <w:top w:val="single" w:sz="2" w:space="0" w:color="000000"/>
              <w:left w:val="single" w:sz="2" w:space="0" w:color="000000"/>
              <w:bottom w:val="single" w:sz="12" w:space="0" w:color="000000"/>
              <w:right w:val="single" w:sz="12" w:space="0" w:color="000000"/>
            </w:tcBorders>
            <w:vAlign w:val="center"/>
            <w:hideMark/>
          </w:tcPr>
          <w:p w14:paraId="3139D951" w14:textId="77777777" w:rsidR="004D00D7" w:rsidRDefault="004D00D7">
            <w:pPr>
              <w:jc w:val="center"/>
              <w:rPr>
                <w:rFonts w:ascii="Times New Roman" w:hAnsi="Times New Roman"/>
              </w:rPr>
            </w:pPr>
            <w:r>
              <w:rPr>
                <w:rFonts w:ascii="Times New Roman" w:hAnsi="Times New Roman"/>
                <w:w w:val="105"/>
              </w:rPr>
              <w:t>32.90</w:t>
            </w:r>
          </w:p>
        </w:tc>
      </w:tr>
    </w:tbl>
    <w:p w14:paraId="672BFC7B" w14:textId="77777777" w:rsidR="004D00D7" w:rsidRDefault="004D00D7" w:rsidP="004D00D7">
      <w:pPr>
        <w:rPr>
          <w:rFonts w:ascii="黑体" w:eastAsia="黑体" w:hAnsi="黑体" w:cs="Times New Roman"/>
          <w:kern w:val="2"/>
        </w:rPr>
      </w:pPr>
    </w:p>
    <w:p w14:paraId="1D81F8F1" w14:textId="5E36DB87" w:rsidR="004D00D7" w:rsidRPr="00460874" w:rsidRDefault="004D00D7" w:rsidP="004D00D7">
      <w:pPr>
        <w:rPr>
          <w:rFonts w:ascii="黑体" w:eastAsia="黑体" w:hAnsi="黑体"/>
          <w:sz w:val="24"/>
          <w:szCs w:val="24"/>
        </w:rPr>
      </w:pPr>
      <w:r w:rsidRPr="00460874">
        <w:rPr>
          <w:rFonts w:ascii="黑体" w:eastAsia="黑体" w:hAnsi="黑体" w:hint="eastAsia"/>
          <w:sz w:val="24"/>
          <w:szCs w:val="24"/>
        </w:rPr>
        <w:lastRenderedPageBreak/>
        <w:t>续表</w:t>
      </w:r>
      <w:r w:rsidR="00460874" w:rsidRPr="00460874">
        <w:rPr>
          <w:rFonts w:ascii="黑体" w:eastAsia="黑体" w:hAnsi="黑体" w:hint="eastAsia"/>
          <w:sz w:val="24"/>
          <w:szCs w:val="24"/>
        </w:rPr>
        <w:t xml:space="preserve"> </w:t>
      </w:r>
      <w:r w:rsidR="00AA5A49" w:rsidRPr="00460874">
        <w:rPr>
          <w:rFonts w:ascii="黑体" w:eastAsia="黑体" w:hAnsi="黑体"/>
          <w:sz w:val="24"/>
          <w:szCs w:val="24"/>
        </w:rPr>
        <w:t>4</w:t>
      </w:r>
    </w:p>
    <w:tbl>
      <w:tblPr>
        <w:tblW w:w="0" w:type="auto"/>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547"/>
        <w:gridCol w:w="1559"/>
        <w:gridCol w:w="1418"/>
        <w:gridCol w:w="567"/>
        <w:gridCol w:w="992"/>
        <w:gridCol w:w="1134"/>
        <w:gridCol w:w="992"/>
        <w:gridCol w:w="851"/>
      </w:tblGrid>
      <w:tr w:rsidR="004D00D7" w14:paraId="71D72196" w14:textId="77777777" w:rsidTr="004D00D7">
        <w:trPr>
          <w:trHeight w:val="299"/>
        </w:trPr>
        <w:tc>
          <w:tcPr>
            <w:tcW w:w="547" w:type="dxa"/>
            <w:vMerge w:val="restart"/>
            <w:tcBorders>
              <w:top w:val="single" w:sz="12" w:space="0" w:color="000000"/>
              <w:left w:val="single" w:sz="12" w:space="0" w:color="000000"/>
              <w:bottom w:val="single" w:sz="2" w:space="0" w:color="000000"/>
              <w:right w:val="single" w:sz="2" w:space="0" w:color="000000"/>
            </w:tcBorders>
            <w:vAlign w:val="center"/>
            <w:hideMark/>
          </w:tcPr>
          <w:p w14:paraId="1E37EB80" w14:textId="77777777" w:rsidR="004D00D7" w:rsidRDefault="004D00D7">
            <w:pPr>
              <w:jc w:val="center"/>
              <w:rPr>
                <w:rFonts w:ascii="Times New Roman" w:eastAsia="宋体" w:hAnsi="Times New Roman"/>
              </w:rPr>
            </w:pPr>
            <w:r>
              <w:rPr>
                <w:rFonts w:ascii="宋体" w:eastAsia="宋体" w:hAnsi="宋体" w:cs="宋体" w:hint="eastAsia"/>
                <w:w w:val="105"/>
              </w:rPr>
              <w:t>序号</w:t>
            </w:r>
          </w:p>
        </w:tc>
        <w:tc>
          <w:tcPr>
            <w:tcW w:w="1559" w:type="dxa"/>
            <w:vMerge w:val="restart"/>
            <w:tcBorders>
              <w:top w:val="single" w:sz="12" w:space="0" w:color="000000"/>
              <w:left w:val="single" w:sz="2" w:space="0" w:color="000000"/>
              <w:bottom w:val="single" w:sz="2" w:space="0" w:color="000000"/>
              <w:right w:val="single" w:sz="2" w:space="0" w:color="000000"/>
            </w:tcBorders>
            <w:vAlign w:val="center"/>
            <w:hideMark/>
          </w:tcPr>
          <w:p w14:paraId="62525EF2" w14:textId="77777777" w:rsidR="004D00D7" w:rsidRDefault="004D00D7">
            <w:pPr>
              <w:jc w:val="center"/>
              <w:rPr>
                <w:rFonts w:ascii="Times New Roman" w:hAnsi="Times New Roman"/>
              </w:rPr>
            </w:pPr>
            <w:r>
              <w:rPr>
                <w:rFonts w:ascii="宋体" w:eastAsia="宋体" w:hAnsi="宋体" w:cs="宋体" w:hint="eastAsia"/>
                <w:w w:val="105"/>
              </w:rPr>
              <w:t>机械名称</w:t>
            </w:r>
          </w:p>
        </w:tc>
        <w:tc>
          <w:tcPr>
            <w:tcW w:w="2977" w:type="dxa"/>
            <w:gridSpan w:val="3"/>
            <w:vMerge w:val="restart"/>
            <w:tcBorders>
              <w:top w:val="single" w:sz="12" w:space="0" w:color="000000"/>
              <w:left w:val="single" w:sz="2" w:space="0" w:color="000000"/>
              <w:bottom w:val="single" w:sz="2" w:space="0" w:color="000000"/>
              <w:right w:val="single" w:sz="2" w:space="0" w:color="000000"/>
            </w:tcBorders>
            <w:vAlign w:val="center"/>
            <w:hideMark/>
          </w:tcPr>
          <w:p w14:paraId="0D1154C4" w14:textId="77777777" w:rsidR="004D00D7" w:rsidRDefault="004D00D7">
            <w:pPr>
              <w:jc w:val="center"/>
              <w:rPr>
                <w:rFonts w:ascii="Times New Roman" w:hAnsi="Times New Roman"/>
              </w:rPr>
            </w:pPr>
            <w:r>
              <w:rPr>
                <w:rFonts w:ascii="宋体" w:eastAsia="宋体" w:hAnsi="宋体" w:cs="宋体" w:hint="eastAsia"/>
                <w:w w:val="105"/>
              </w:rPr>
              <w:t>性能规格</w:t>
            </w:r>
          </w:p>
        </w:tc>
        <w:tc>
          <w:tcPr>
            <w:tcW w:w="2977" w:type="dxa"/>
            <w:gridSpan w:val="3"/>
            <w:tcBorders>
              <w:top w:val="single" w:sz="12" w:space="0" w:color="000000"/>
              <w:left w:val="single" w:sz="2" w:space="0" w:color="000000"/>
              <w:bottom w:val="single" w:sz="2" w:space="0" w:color="000000"/>
              <w:right w:val="single" w:sz="12" w:space="0" w:color="000000"/>
            </w:tcBorders>
            <w:vAlign w:val="center"/>
            <w:hideMark/>
          </w:tcPr>
          <w:p w14:paraId="6CED976D" w14:textId="77777777" w:rsidR="004D00D7" w:rsidRDefault="004D00D7">
            <w:pPr>
              <w:jc w:val="center"/>
              <w:rPr>
                <w:rFonts w:ascii="Times New Roman" w:hAnsi="Times New Roman"/>
              </w:rPr>
            </w:pPr>
            <w:r>
              <w:rPr>
                <w:rFonts w:ascii="宋体" w:eastAsia="宋体" w:hAnsi="宋体" w:cs="宋体" w:hint="eastAsia"/>
                <w:w w:val="105"/>
              </w:rPr>
              <w:t>能源用量</w:t>
            </w:r>
          </w:p>
        </w:tc>
      </w:tr>
      <w:tr w:rsidR="004D00D7" w14:paraId="58963778" w14:textId="77777777" w:rsidTr="004D00D7">
        <w:trPr>
          <w:trHeight w:val="634"/>
        </w:trPr>
        <w:tc>
          <w:tcPr>
            <w:tcW w:w="547" w:type="dxa"/>
            <w:vMerge/>
            <w:tcBorders>
              <w:top w:val="single" w:sz="12" w:space="0" w:color="000000"/>
              <w:left w:val="single" w:sz="12" w:space="0" w:color="000000"/>
              <w:bottom w:val="single" w:sz="2" w:space="0" w:color="000000"/>
              <w:right w:val="single" w:sz="2" w:space="0" w:color="000000"/>
            </w:tcBorders>
            <w:vAlign w:val="center"/>
            <w:hideMark/>
          </w:tcPr>
          <w:p w14:paraId="65307465" w14:textId="77777777" w:rsidR="004D00D7" w:rsidRDefault="004D00D7">
            <w:pPr>
              <w:rPr>
                <w:rFonts w:ascii="Times New Roman" w:hAnsi="Times New Roman" w:cs="Times New Roman"/>
                <w:kern w:val="2"/>
              </w:rPr>
            </w:pPr>
          </w:p>
        </w:tc>
        <w:tc>
          <w:tcPr>
            <w:tcW w:w="1559" w:type="dxa"/>
            <w:vMerge/>
            <w:tcBorders>
              <w:top w:val="single" w:sz="12" w:space="0" w:color="000000"/>
              <w:left w:val="single" w:sz="2" w:space="0" w:color="000000"/>
              <w:bottom w:val="single" w:sz="2" w:space="0" w:color="000000"/>
              <w:right w:val="single" w:sz="2" w:space="0" w:color="000000"/>
            </w:tcBorders>
            <w:vAlign w:val="center"/>
            <w:hideMark/>
          </w:tcPr>
          <w:p w14:paraId="0EEE3F1B" w14:textId="77777777" w:rsidR="004D00D7" w:rsidRDefault="004D00D7">
            <w:pPr>
              <w:rPr>
                <w:rFonts w:ascii="Times New Roman" w:hAnsi="Times New Roman" w:cs="Times New Roman"/>
                <w:kern w:val="2"/>
              </w:rPr>
            </w:pPr>
          </w:p>
        </w:tc>
        <w:tc>
          <w:tcPr>
            <w:tcW w:w="5528" w:type="dxa"/>
            <w:gridSpan w:val="3"/>
            <w:vMerge/>
            <w:tcBorders>
              <w:top w:val="single" w:sz="12" w:space="0" w:color="000000"/>
              <w:left w:val="single" w:sz="2" w:space="0" w:color="000000"/>
              <w:bottom w:val="single" w:sz="2" w:space="0" w:color="000000"/>
              <w:right w:val="single" w:sz="2" w:space="0" w:color="000000"/>
            </w:tcBorders>
            <w:vAlign w:val="center"/>
            <w:hideMark/>
          </w:tcPr>
          <w:p w14:paraId="64F79E50" w14:textId="77777777" w:rsidR="004D00D7" w:rsidRDefault="004D00D7">
            <w:pPr>
              <w:rPr>
                <w:rFonts w:ascii="Times New Roman" w:hAnsi="Times New Roman" w:cs="Times New Roman"/>
                <w:kern w:val="2"/>
              </w:rPr>
            </w:pP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0A81430D" w14:textId="77777777" w:rsidR="004D00D7" w:rsidRDefault="004D00D7">
            <w:pPr>
              <w:jc w:val="center"/>
              <w:rPr>
                <w:rFonts w:ascii="Times New Roman" w:hAnsi="Times New Roman"/>
              </w:rPr>
            </w:pPr>
            <w:r>
              <w:rPr>
                <w:rFonts w:ascii="宋体" w:eastAsia="宋体" w:hAnsi="宋体" w:cs="宋体" w:hint="eastAsia"/>
                <w:w w:val="105"/>
              </w:rPr>
              <w:t>汽油</w:t>
            </w:r>
          </w:p>
          <w:p w14:paraId="1BF5F0FD" w14:textId="77777777" w:rsidR="004D00D7" w:rsidRDefault="004D00D7">
            <w:pPr>
              <w:jc w:val="center"/>
              <w:rPr>
                <w:rFonts w:ascii="Times New Roman" w:hAnsi="Times New Roman"/>
              </w:rPr>
            </w:pPr>
            <w:r>
              <w:rPr>
                <w:rFonts w:ascii="Times New Roman" w:hAnsi="Times New Roman"/>
                <w:w w:val="115"/>
              </w:rPr>
              <w:t>(kg)</w:t>
            </w:r>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452AD448" w14:textId="77777777" w:rsidR="004D00D7" w:rsidRDefault="004D00D7">
            <w:pPr>
              <w:jc w:val="center"/>
              <w:rPr>
                <w:rFonts w:ascii="Times New Roman" w:hAnsi="Times New Roman"/>
              </w:rPr>
            </w:pPr>
            <w:r>
              <w:rPr>
                <w:rFonts w:ascii="宋体" w:eastAsia="宋体" w:hAnsi="宋体" w:cs="宋体" w:hint="eastAsia"/>
                <w:w w:val="105"/>
              </w:rPr>
              <w:t>柴油</w:t>
            </w:r>
          </w:p>
          <w:p w14:paraId="171E94BE" w14:textId="77777777" w:rsidR="004D00D7" w:rsidRDefault="004D00D7">
            <w:pPr>
              <w:jc w:val="center"/>
              <w:rPr>
                <w:rFonts w:ascii="Times New Roman" w:hAnsi="Times New Roman"/>
              </w:rPr>
            </w:pPr>
            <w:r>
              <w:rPr>
                <w:rFonts w:ascii="Times New Roman" w:hAnsi="Times New Roman"/>
                <w:w w:val="115"/>
              </w:rPr>
              <w:t>(kg)</w:t>
            </w:r>
          </w:p>
        </w:tc>
        <w:tc>
          <w:tcPr>
            <w:tcW w:w="851" w:type="dxa"/>
            <w:tcBorders>
              <w:top w:val="single" w:sz="2" w:space="0" w:color="000000"/>
              <w:left w:val="single" w:sz="2" w:space="0" w:color="000000"/>
              <w:bottom w:val="single" w:sz="2" w:space="0" w:color="000000"/>
              <w:right w:val="single" w:sz="12" w:space="0" w:color="000000"/>
            </w:tcBorders>
            <w:vAlign w:val="center"/>
            <w:hideMark/>
          </w:tcPr>
          <w:p w14:paraId="0B3CF48D" w14:textId="77777777" w:rsidR="004D00D7" w:rsidRDefault="004D00D7">
            <w:pPr>
              <w:jc w:val="center"/>
              <w:rPr>
                <w:rFonts w:ascii="Times New Roman" w:hAnsi="Times New Roman"/>
              </w:rPr>
            </w:pPr>
            <w:r>
              <w:rPr>
                <w:rFonts w:ascii="宋体" w:eastAsia="宋体" w:hAnsi="宋体" w:cs="宋体" w:hint="eastAsia"/>
                <w:w w:val="105"/>
              </w:rPr>
              <w:t>电</w:t>
            </w:r>
          </w:p>
          <w:p w14:paraId="3C7E6930" w14:textId="77777777" w:rsidR="004D00D7" w:rsidRDefault="004D00D7">
            <w:pPr>
              <w:jc w:val="center"/>
              <w:rPr>
                <w:rFonts w:ascii="Times New Roman" w:hAnsi="Times New Roman"/>
              </w:rPr>
            </w:pPr>
            <w:r>
              <w:rPr>
                <w:rFonts w:ascii="Times New Roman" w:hAnsi="Times New Roman"/>
                <w:w w:val="110"/>
              </w:rPr>
              <w:t>(kWh)</w:t>
            </w:r>
          </w:p>
        </w:tc>
      </w:tr>
      <w:tr w:rsidR="004D00D7" w14:paraId="25D7BCFC" w14:textId="77777777" w:rsidTr="004D00D7">
        <w:trPr>
          <w:trHeight w:val="480"/>
        </w:trPr>
        <w:tc>
          <w:tcPr>
            <w:tcW w:w="547" w:type="dxa"/>
            <w:tcBorders>
              <w:top w:val="single" w:sz="2" w:space="0" w:color="000000"/>
              <w:left w:val="single" w:sz="12" w:space="0" w:color="000000"/>
              <w:bottom w:val="single" w:sz="2" w:space="0" w:color="000000"/>
              <w:right w:val="single" w:sz="2" w:space="0" w:color="000000"/>
            </w:tcBorders>
            <w:vAlign w:val="center"/>
            <w:hideMark/>
          </w:tcPr>
          <w:p w14:paraId="15DAD90D" w14:textId="77777777" w:rsidR="004D00D7" w:rsidRDefault="004D00D7">
            <w:pPr>
              <w:jc w:val="center"/>
              <w:rPr>
                <w:rFonts w:ascii="Times New Roman" w:hAnsi="Times New Roman"/>
              </w:rPr>
            </w:pPr>
            <w:r>
              <w:rPr>
                <w:rFonts w:ascii="Times New Roman" w:hAnsi="Times New Roman"/>
              </w:rPr>
              <w:t>82</w:t>
            </w:r>
          </w:p>
        </w:tc>
        <w:tc>
          <w:tcPr>
            <w:tcW w:w="1559" w:type="dxa"/>
            <w:vMerge w:val="restart"/>
            <w:tcBorders>
              <w:top w:val="single" w:sz="2" w:space="0" w:color="000000"/>
              <w:left w:val="single" w:sz="2" w:space="0" w:color="000000"/>
              <w:bottom w:val="single" w:sz="2" w:space="0" w:color="000000"/>
              <w:right w:val="single" w:sz="2" w:space="0" w:color="000000"/>
            </w:tcBorders>
            <w:vAlign w:val="center"/>
            <w:hideMark/>
          </w:tcPr>
          <w:p w14:paraId="07C59521" w14:textId="77777777" w:rsidR="004D00D7" w:rsidRDefault="004D00D7">
            <w:pPr>
              <w:jc w:val="center"/>
              <w:rPr>
                <w:rFonts w:ascii="Times New Roman" w:hAnsi="Times New Roman"/>
                <w:w w:val="105"/>
              </w:rPr>
            </w:pPr>
            <w:r>
              <w:rPr>
                <w:rFonts w:ascii="宋体" w:eastAsia="宋体" w:hAnsi="宋体" w:cs="宋体" w:hint="eastAsia"/>
                <w:w w:val="105"/>
              </w:rPr>
              <w:t>电动单简慢速</w:t>
            </w:r>
          </w:p>
          <w:p w14:paraId="41F6B874" w14:textId="77777777" w:rsidR="004D00D7" w:rsidRDefault="004D00D7">
            <w:pPr>
              <w:jc w:val="center"/>
              <w:rPr>
                <w:rFonts w:ascii="Times New Roman" w:hAnsi="Times New Roman"/>
              </w:rPr>
            </w:pPr>
            <w:r>
              <w:rPr>
                <w:rFonts w:ascii="宋体" w:eastAsia="宋体" w:hAnsi="宋体" w:cs="宋体" w:hint="eastAsia"/>
                <w:w w:val="105"/>
              </w:rPr>
              <w:t>卷扬机</w:t>
            </w:r>
          </w:p>
        </w:tc>
        <w:tc>
          <w:tcPr>
            <w:tcW w:w="1418" w:type="dxa"/>
            <w:vMerge w:val="restart"/>
            <w:tcBorders>
              <w:top w:val="single" w:sz="2" w:space="0" w:color="000000"/>
              <w:left w:val="single" w:sz="2" w:space="0" w:color="000000"/>
              <w:bottom w:val="single" w:sz="2" w:space="0" w:color="000000"/>
              <w:right w:val="single" w:sz="2" w:space="0" w:color="000000"/>
            </w:tcBorders>
            <w:vAlign w:val="center"/>
            <w:hideMark/>
          </w:tcPr>
          <w:p w14:paraId="310F0D16" w14:textId="77777777" w:rsidR="004D00D7" w:rsidRDefault="004D00D7">
            <w:pPr>
              <w:jc w:val="center"/>
              <w:rPr>
                <w:rFonts w:ascii="Times New Roman" w:hAnsi="Times New Roman"/>
              </w:rPr>
            </w:pPr>
            <w:r>
              <w:rPr>
                <w:rFonts w:ascii="宋体" w:eastAsia="宋体" w:hAnsi="宋体" w:cs="宋体" w:hint="eastAsia"/>
                <w:w w:val="105"/>
              </w:rPr>
              <w:t>牵引力</w:t>
            </w:r>
          </w:p>
        </w:tc>
        <w:tc>
          <w:tcPr>
            <w:tcW w:w="1559" w:type="dxa"/>
            <w:gridSpan w:val="2"/>
            <w:tcBorders>
              <w:top w:val="single" w:sz="2" w:space="0" w:color="000000"/>
              <w:left w:val="single" w:sz="2" w:space="0" w:color="000000"/>
              <w:bottom w:val="single" w:sz="2" w:space="0" w:color="000000"/>
              <w:right w:val="single" w:sz="2" w:space="0" w:color="000000"/>
            </w:tcBorders>
            <w:vAlign w:val="center"/>
            <w:hideMark/>
          </w:tcPr>
          <w:p w14:paraId="2975E1C1" w14:textId="77777777" w:rsidR="004D00D7" w:rsidRDefault="004D00D7">
            <w:pPr>
              <w:jc w:val="center"/>
              <w:rPr>
                <w:rFonts w:ascii="Times New Roman" w:hAnsi="Times New Roman"/>
              </w:rPr>
            </w:pPr>
            <w:r>
              <w:rPr>
                <w:rFonts w:ascii="Times New Roman" w:hAnsi="Times New Roman"/>
                <w:w w:val="110"/>
              </w:rPr>
              <w:t>10kN</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2A627E02" w14:textId="77777777" w:rsidR="004D00D7" w:rsidRDefault="004D00D7">
            <w:pPr>
              <w:jc w:val="center"/>
              <w:rPr>
                <w:rFonts w:ascii="Times New Roman" w:hAnsi="Times New Roman"/>
              </w:rPr>
            </w:pPr>
            <w:r>
              <w:rPr>
                <w:rFonts w:ascii="Times New Roman" w:hAnsi="Times New Roman"/>
              </w:rPr>
              <w:t>——</w:t>
            </w:r>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1F88E4DA" w14:textId="77777777" w:rsidR="004D00D7" w:rsidRDefault="004D00D7">
            <w:pPr>
              <w:jc w:val="center"/>
              <w:rPr>
                <w:rFonts w:ascii="Times New Roman" w:hAnsi="Times New Roman"/>
              </w:rPr>
            </w:pPr>
            <w:r>
              <w:rPr>
                <w:rFonts w:ascii="Times New Roman" w:hAnsi="Times New Roman"/>
              </w:rPr>
              <w:t>——</w:t>
            </w:r>
          </w:p>
        </w:tc>
        <w:tc>
          <w:tcPr>
            <w:tcW w:w="851" w:type="dxa"/>
            <w:tcBorders>
              <w:top w:val="single" w:sz="2" w:space="0" w:color="000000"/>
              <w:left w:val="single" w:sz="2" w:space="0" w:color="000000"/>
              <w:bottom w:val="single" w:sz="2" w:space="0" w:color="000000"/>
              <w:right w:val="single" w:sz="12" w:space="0" w:color="000000"/>
            </w:tcBorders>
            <w:vAlign w:val="center"/>
            <w:hideMark/>
          </w:tcPr>
          <w:p w14:paraId="61C035AB" w14:textId="77777777" w:rsidR="004D00D7" w:rsidRDefault="004D00D7">
            <w:pPr>
              <w:jc w:val="center"/>
              <w:rPr>
                <w:rFonts w:ascii="Times New Roman" w:hAnsi="Times New Roman"/>
              </w:rPr>
            </w:pPr>
            <w:r>
              <w:rPr>
                <w:rFonts w:ascii="Times New Roman" w:hAnsi="Times New Roman"/>
              </w:rPr>
              <w:t>126.00</w:t>
            </w:r>
          </w:p>
        </w:tc>
      </w:tr>
      <w:tr w:rsidR="004D00D7" w14:paraId="0A126F71" w14:textId="77777777" w:rsidTr="004D00D7">
        <w:trPr>
          <w:trHeight w:val="480"/>
        </w:trPr>
        <w:tc>
          <w:tcPr>
            <w:tcW w:w="547" w:type="dxa"/>
            <w:tcBorders>
              <w:top w:val="nil"/>
              <w:left w:val="single" w:sz="12" w:space="0" w:color="000000"/>
              <w:bottom w:val="single" w:sz="2" w:space="0" w:color="000000"/>
              <w:right w:val="single" w:sz="2" w:space="0" w:color="000000"/>
            </w:tcBorders>
            <w:vAlign w:val="center"/>
            <w:hideMark/>
          </w:tcPr>
          <w:p w14:paraId="6079DD8C" w14:textId="77777777" w:rsidR="004D00D7" w:rsidRDefault="004D00D7">
            <w:pPr>
              <w:jc w:val="center"/>
              <w:rPr>
                <w:rFonts w:ascii="Times New Roman" w:hAnsi="Times New Roman"/>
              </w:rPr>
            </w:pPr>
            <w:r>
              <w:rPr>
                <w:rFonts w:ascii="Times New Roman" w:hAnsi="Times New Roman"/>
              </w:rPr>
              <w:t>83</w:t>
            </w:r>
          </w:p>
        </w:tc>
        <w:tc>
          <w:tcPr>
            <w:tcW w:w="1559" w:type="dxa"/>
            <w:vMerge/>
            <w:tcBorders>
              <w:top w:val="single" w:sz="2" w:space="0" w:color="000000"/>
              <w:left w:val="single" w:sz="2" w:space="0" w:color="000000"/>
              <w:bottom w:val="single" w:sz="2" w:space="0" w:color="000000"/>
              <w:right w:val="single" w:sz="2" w:space="0" w:color="000000"/>
            </w:tcBorders>
            <w:vAlign w:val="center"/>
            <w:hideMark/>
          </w:tcPr>
          <w:p w14:paraId="3E352112" w14:textId="77777777" w:rsidR="004D00D7" w:rsidRDefault="004D00D7">
            <w:pPr>
              <w:rPr>
                <w:rFonts w:ascii="Times New Roman" w:hAnsi="Times New Roman" w:cs="Times New Roman"/>
                <w:kern w:val="2"/>
              </w:rPr>
            </w:pPr>
          </w:p>
        </w:tc>
        <w:tc>
          <w:tcPr>
            <w:tcW w:w="2977" w:type="dxa"/>
            <w:vMerge/>
            <w:tcBorders>
              <w:top w:val="single" w:sz="2" w:space="0" w:color="000000"/>
              <w:left w:val="single" w:sz="2" w:space="0" w:color="000000"/>
              <w:bottom w:val="single" w:sz="2" w:space="0" w:color="000000"/>
              <w:right w:val="single" w:sz="2" w:space="0" w:color="000000"/>
            </w:tcBorders>
            <w:vAlign w:val="center"/>
            <w:hideMark/>
          </w:tcPr>
          <w:p w14:paraId="174287E2" w14:textId="77777777" w:rsidR="004D00D7" w:rsidRDefault="004D00D7">
            <w:pPr>
              <w:rPr>
                <w:rFonts w:ascii="Times New Roman" w:hAnsi="Times New Roman" w:cs="Times New Roman"/>
                <w:kern w:val="2"/>
              </w:rPr>
            </w:pPr>
          </w:p>
        </w:tc>
        <w:tc>
          <w:tcPr>
            <w:tcW w:w="1559" w:type="dxa"/>
            <w:gridSpan w:val="2"/>
            <w:tcBorders>
              <w:top w:val="single" w:sz="2" w:space="0" w:color="000000"/>
              <w:left w:val="single" w:sz="2" w:space="0" w:color="000000"/>
              <w:bottom w:val="single" w:sz="2" w:space="0" w:color="000000"/>
              <w:right w:val="single" w:sz="2" w:space="0" w:color="000000"/>
            </w:tcBorders>
            <w:vAlign w:val="center"/>
            <w:hideMark/>
          </w:tcPr>
          <w:p w14:paraId="6E63A27E" w14:textId="77777777" w:rsidR="004D00D7" w:rsidRDefault="004D00D7">
            <w:pPr>
              <w:jc w:val="center"/>
              <w:rPr>
                <w:rFonts w:ascii="Times New Roman" w:hAnsi="Times New Roman"/>
              </w:rPr>
            </w:pPr>
            <w:r>
              <w:rPr>
                <w:rFonts w:ascii="Times New Roman" w:hAnsi="Times New Roman"/>
                <w:w w:val="105"/>
              </w:rPr>
              <w:t>30kN</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7F5DC138" w14:textId="77777777" w:rsidR="004D00D7" w:rsidRDefault="004D00D7">
            <w:pPr>
              <w:jc w:val="center"/>
              <w:rPr>
                <w:rFonts w:ascii="Times New Roman" w:hAnsi="Times New Roman"/>
              </w:rPr>
            </w:pPr>
            <w:r>
              <w:rPr>
                <w:rFonts w:ascii="Times New Roman" w:hAnsi="Times New Roman"/>
              </w:rPr>
              <w:t>——</w:t>
            </w:r>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4ACA6E84" w14:textId="77777777" w:rsidR="004D00D7" w:rsidRDefault="004D00D7">
            <w:pPr>
              <w:jc w:val="center"/>
              <w:rPr>
                <w:rFonts w:ascii="Times New Roman" w:hAnsi="Times New Roman"/>
              </w:rPr>
            </w:pPr>
            <w:r>
              <w:rPr>
                <w:rFonts w:ascii="Times New Roman" w:hAnsi="Times New Roman"/>
              </w:rPr>
              <w:t>——</w:t>
            </w:r>
          </w:p>
        </w:tc>
        <w:tc>
          <w:tcPr>
            <w:tcW w:w="851" w:type="dxa"/>
            <w:tcBorders>
              <w:top w:val="single" w:sz="2" w:space="0" w:color="000000"/>
              <w:left w:val="single" w:sz="2" w:space="0" w:color="000000"/>
              <w:bottom w:val="single" w:sz="2" w:space="0" w:color="000000"/>
              <w:right w:val="single" w:sz="12" w:space="0" w:color="000000"/>
            </w:tcBorders>
            <w:vAlign w:val="center"/>
            <w:hideMark/>
          </w:tcPr>
          <w:p w14:paraId="52FE8A74" w14:textId="77777777" w:rsidR="004D00D7" w:rsidRDefault="004D00D7">
            <w:pPr>
              <w:jc w:val="center"/>
              <w:rPr>
                <w:rFonts w:ascii="Times New Roman" w:hAnsi="Times New Roman"/>
              </w:rPr>
            </w:pPr>
            <w:r>
              <w:rPr>
                <w:rFonts w:ascii="Times New Roman" w:hAnsi="Times New Roman"/>
              </w:rPr>
              <w:t>28.76</w:t>
            </w:r>
          </w:p>
        </w:tc>
      </w:tr>
      <w:tr w:rsidR="004D00D7" w14:paraId="57302DA8" w14:textId="77777777" w:rsidTr="004D00D7">
        <w:trPr>
          <w:trHeight w:val="480"/>
        </w:trPr>
        <w:tc>
          <w:tcPr>
            <w:tcW w:w="547" w:type="dxa"/>
            <w:tcBorders>
              <w:top w:val="single" w:sz="2" w:space="0" w:color="000000"/>
              <w:left w:val="single" w:sz="12" w:space="0" w:color="000000"/>
              <w:bottom w:val="single" w:sz="2" w:space="0" w:color="000000"/>
              <w:right w:val="single" w:sz="2" w:space="0" w:color="000000"/>
            </w:tcBorders>
            <w:vAlign w:val="center"/>
            <w:hideMark/>
          </w:tcPr>
          <w:p w14:paraId="0049F9BA" w14:textId="77777777" w:rsidR="004D00D7" w:rsidRDefault="004D00D7">
            <w:pPr>
              <w:jc w:val="center"/>
              <w:rPr>
                <w:rFonts w:ascii="Times New Roman" w:hAnsi="Times New Roman"/>
              </w:rPr>
            </w:pPr>
            <w:r>
              <w:rPr>
                <w:rFonts w:ascii="Times New Roman" w:hAnsi="Times New Roman"/>
              </w:rPr>
              <w:t>84</w:t>
            </w:r>
          </w:p>
        </w:tc>
        <w:tc>
          <w:tcPr>
            <w:tcW w:w="1559" w:type="dxa"/>
            <w:vMerge w:val="restart"/>
            <w:tcBorders>
              <w:top w:val="single" w:sz="2" w:space="0" w:color="000000"/>
              <w:left w:val="single" w:sz="2" w:space="0" w:color="000000"/>
              <w:bottom w:val="single" w:sz="2" w:space="0" w:color="000000"/>
              <w:right w:val="single" w:sz="2" w:space="0" w:color="000000"/>
            </w:tcBorders>
            <w:vAlign w:val="center"/>
            <w:hideMark/>
          </w:tcPr>
          <w:p w14:paraId="30FE0679" w14:textId="77777777" w:rsidR="004D00D7" w:rsidRDefault="004D00D7">
            <w:pPr>
              <w:jc w:val="center"/>
              <w:rPr>
                <w:rFonts w:ascii="Times New Roman" w:hAnsi="Times New Roman"/>
              </w:rPr>
            </w:pPr>
            <w:r>
              <w:rPr>
                <w:rFonts w:ascii="宋体" w:eastAsia="宋体" w:hAnsi="宋体" w:cs="宋体" w:hint="eastAsia"/>
                <w:w w:val="105"/>
              </w:rPr>
              <w:t>单</w:t>
            </w:r>
            <w:proofErr w:type="gramStart"/>
            <w:r>
              <w:rPr>
                <w:rFonts w:ascii="宋体" w:eastAsia="宋体" w:hAnsi="宋体" w:cs="宋体" w:hint="eastAsia"/>
                <w:w w:val="105"/>
              </w:rPr>
              <w:t>笼施工</w:t>
            </w:r>
            <w:proofErr w:type="gramEnd"/>
            <w:r>
              <w:rPr>
                <w:rFonts w:ascii="宋体" w:eastAsia="宋体" w:hAnsi="宋体" w:cs="宋体" w:hint="eastAsia"/>
                <w:w w:val="105"/>
              </w:rPr>
              <w:t>电梯</w:t>
            </w:r>
          </w:p>
        </w:tc>
        <w:tc>
          <w:tcPr>
            <w:tcW w:w="1418" w:type="dxa"/>
            <w:vMerge w:val="restart"/>
            <w:tcBorders>
              <w:top w:val="single" w:sz="2" w:space="0" w:color="000000"/>
              <w:left w:val="single" w:sz="2" w:space="0" w:color="000000"/>
              <w:bottom w:val="single" w:sz="2" w:space="0" w:color="000000"/>
              <w:right w:val="single" w:sz="2" w:space="0" w:color="000000"/>
            </w:tcBorders>
            <w:vAlign w:val="center"/>
            <w:hideMark/>
          </w:tcPr>
          <w:p w14:paraId="1C4B28C0" w14:textId="77777777" w:rsidR="004D00D7" w:rsidRDefault="004D00D7">
            <w:pPr>
              <w:jc w:val="center"/>
              <w:rPr>
                <w:rFonts w:ascii="Times New Roman" w:hAnsi="Times New Roman"/>
              </w:rPr>
            </w:pPr>
            <w:r>
              <w:rPr>
                <w:rFonts w:ascii="宋体" w:eastAsia="宋体" w:hAnsi="宋体" w:cs="宋体" w:hint="eastAsia"/>
              </w:rPr>
              <w:t>提升质量</w:t>
            </w:r>
          </w:p>
          <w:p w14:paraId="0A6718FB" w14:textId="77777777" w:rsidR="004D00D7" w:rsidRDefault="004D00D7">
            <w:pPr>
              <w:jc w:val="center"/>
              <w:rPr>
                <w:rFonts w:ascii="Times New Roman" w:hAnsi="Times New Roman"/>
              </w:rPr>
            </w:pPr>
            <w:r>
              <w:rPr>
                <w:rFonts w:ascii="Times New Roman" w:hAnsi="Times New Roman"/>
                <w:w w:val="105"/>
              </w:rPr>
              <w:t>1t</w:t>
            </w:r>
          </w:p>
        </w:tc>
        <w:tc>
          <w:tcPr>
            <w:tcW w:w="567" w:type="dxa"/>
            <w:vMerge w:val="restart"/>
            <w:tcBorders>
              <w:top w:val="single" w:sz="2" w:space="0" w:color="000000"/>
              <w:left w:val="single" w:sz="2" w:space="0" w:color="000000"/>
              <w:bottom w:val="single" w:sz="2" w:space="0" w:color="000000"/>
              <w:right w:val="single" w:sz="2" w:space="0" w:color="000000"/>
            </w:tcBorders>
            <w:vAlign w:val="center"/>
            <w:hideMark/>
          </w:tcPr>
          <w:p w14:paraId="303616BF" w14:textId="77777777" w:rsidR="004D00D7" w:rsidRDefault="004D00D7">
            <w:pPr>
              <w:jc w:val="center"/>
              <w:rPr>
                <w:rFonts w:ascii="Times New Roman" w:hAnsi="Times New Roman"/>
              </w:rPr>
            </w:pPr>
            <w:r>
              <w:rPr>
                <w:rFonts w:ascii="宋体" w:eastAsia="宋体" w:hAnsi="宋体" w:cs="宋体" w:hint="eastAsia"/>
              </w:rPr>
              <w:t>提升</w:t>
            </w:r>
          </w:p>
          <w:p w14:paraId="261374C1" w14:textId="77777777" w:rsidR="004D00D7" w:rsidRDefault="004D00D7">
            <w:pPr>
              <w:jc w:val="center"/>
              <w:rPr>
                <w:rFonts w:ascii="Times New Roman" w:hAnsi="Times New Roman"/>
              </w:rPr>
            </w:pPr>
            <w:r>
              <w:rPr>
                <w:rFonts w:ascii="宋体" w:eastAsia="宋体" w:hAnsi="宋体" w:cs="宋体" w:hint="eastAsia"/>
              </w:rPr>
              <w:t>高度</w:t>
            </w:r>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5372E202" w14:textId="77777777" w:rsidR="004D00D7" w:rsidRDefault="004D00D7">
            <w:pPr>
              <w:jc w:val="center"/>
              <w:rPr>
                <w:rFonts w:ascii="Times New Roman" w:hAnsi="Times New Roman"/>
              </w:rPr>
            </w:pPr>
            <w:r>
              <w:rPr>
                <w:rFonts w:ascii="Times New Roman" w:hAnsi="Times New Roman"/>
              </w:rPr>
              <w:t>75m</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79555505" w14:textId="77777777" w:rsidR="004D00D7" w:rsidRDefault="004D00D7">
            <w:pPr>
              <w:jc w:val="center"/>
              <w:rPr>
                <w:rFonts w:ascii="Times New Roman" w:hAnsi="Times New Roman"/>
              </w:rPr>
            </w:pPr>
            <w:r>
              <w:rPr>
                <w:rFonts w:ascii="Times New Roman" w:hAnsi="Times New Roman"/>
              </w:rPr>
              <w:t>——</w:t>
            </w:r>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59AB890A" w14:textId="77777777" w:rsidR="004D00D7" w:rsidRDefault="004D00D7">
            <w:pPr>
              <w:jc w:val="center"/>
              <w:rPr>
                <w:rFonts w:ascii="Times New Roman" w:hAnsi="Times New Roman"/>
              </w:rPr>
            </w:pPr>
            <w:r>
              <w:rPr>
                <w:rFonts w:ascii="Times New Roman" w:hAnsi="Times New Roman"/>
              </w:rPr>
              <w:t>——</w:t>
            </w:r>
          </w:p>
        </w:tc>
        <w:tc>
          <w:tcPr>
            <w:tcW w:w="851" w:type="dxa"/>
            <w:tcBorders>
              <w:top w:val="single" w:sz="2" w:space="0" w:color="000000"/>
              <w:left w:val="single" w:sz="2" w:space="0" w:color="000000"/>
              <w:bottom w:val="single" w:sz="2" w:space="0" w:color="000000"/>
              <w:right w:val="single" w:sz="12" w:space="0" w:color="000000"/>
            </w:tcBorders>
            <w:vAlign w:val="center"/>
            <w:hideMark/>
          </w:tcPr>
          <w:p w14:paraId="24B537F3" w14:textId="77777777" w:rsidR="004D00D7" w:rsidRDefault="004D00D7">
            <w:pPr>
              <w:jc w:val="center"/>
              <w:rPr>
                <w:rFonts w:ascii="Times New Roman" w:hAnsi="Times New Roman"/>
              </w:rPr>
            </w:pPr>
            <w:r>
              <w:rPr>
                <w:rFonts w:ascii="Times New Roman" w:hAnsi="Times New Roman"/>
              </w:rPr>
              <w:t>42.32</w:t>
            </w:r>
          </w:p>
        </w:tc>
      </w:tr>
      <w:tr w:rsidR="004D00D7" w14:paraId="01302BD6" w14:textId="77777777" w:rsidTr="004D00D7">
        <w:trPr>
          <w:trHeight w:val="480"/>
        </w:trPr>
        <w:tc>
          <w:tcPr>
            <w:tcW w:w="547" w:type="dxa"/>
            <w:tcBorders>
              <w:top w:val="nil"/>
              <w:left w:val="single" w:sz="12" w:space="0" w:color="000000"/>
              <w:bottom w:val="single" w:sz="2" w:space="0" w:color="000000"/>
              <w:right w:val="single" w:sz="2" w:space="0" w:color="000000"/>
            </w:tcBorders>
            <w:vAlign w:val="center"/>
            <w:hideMark/>
          </w:tcPr>
          <w:p w14:paraId="6E5471B3" w14:textId="77777777" w:rsidR="004D00D7" w:rsidRDefault="004D00D7">
            <w:pPr>
              <w:jc w:val="center"/>
              <w:rPr>
                <w:rFonts w:ascii="Times New Roman" w:hAnsi="Times New Roman"/>
              </w:rPr>
            </w:pPr>
            <w:r>
              <w:rPr>
                <w:rFonts w:ascii="Times New Roman" w:hAnsi="Times New Roman"/>
              </w:rPr>
              <w:t>85</w:t>
            </w:r>
          </w:p>
        </w:tc>
        <w:tc>
          <w:tcPr>
            <w:tcW w:w="1559" w:type="dxa"/>
            <w:vMerge/>
            <w:tcBorders>
              <w:top w:val="single" w:sz="2" w:space="0" w:color="000000"/>
              <w:left w:val="single" w:sz="2" w:space="0" w:color="000000"/>
              <w:bottom w:val="single" w:sz="2" w:space="0" w:color="000000"/>
              <w:right w:val="single" w:sz="2" w:space="0" w:color="000000"/>
            </w:tcBorders>
            <w:vAlign w:val="center"/>
            <w:hideMark/>
          </w:tcPr>
          <w:p w14:paraId="389AE0E8" w14:textId="77777777" w:rsidR="004D00D7" w:rsidRDefault="004D00D7">
            <w:pPr>
              <w:rPr>
                <w:rFonts w:ascii="Times New Roman" w:hAnsi="Times New Roman" w:cs="Times New Roman"/>
                <w:kern w:val="2"/>
              </w:rPr>
            </w:pPr>
          </w:p>
        </w:tc>
        <w:tc>
          <w:tcPr>
            <w:tcW w:w="2977" w:type="dxa"/>
            <w:vMerge/>
            <w:tcBorders>
              <w:top w:val="single" w:sz="2" w:space="0" w:color="000000"/>
              <w:left w:val="single" w:sz="2" w:space="0" w:color="000000"/>
              <w:bottom w:val="single" w:sz="2" w:space="0" w:color="000000"/>
              <w:right w:val="single" w:sz="2" w:space="0" w:color="000000"/>
            </w:tcBorders>
            <w:vAlign w:val="center"/>
            <w:hideMark/>
          </w:tcPr>
          <w:p w14:paraId="28B2E7F1" w14:textId="77777777" w:rsidR="004D00D7" w:rsidRDefault="004D00D7">
            <w:pPr>
              <w:rPr>
                <w:rFonts w:ascii="Times New Roman" w:hAnsi="Times New Roman" w:cs="Times New Roman"/>
                <w:kern w:val="2"/>
              </w:rPr>
            </w:pPr>
          </w:p>
        </w:tc>
        <w:tc>
          <w:tcPr>
            <w:tcW w:w="1559" w:type="dxa"/>
            <w:vMerge/>
            <w:tcBorders>
              <w:top w:val="single" w:sz="2" w:space="0" w:color="000000"/>
              <w:left w:val="single" w:sz="2" w:space="0" w:color="000000"/>
              <w:bottom w:val="single" w:sz="2" w:space="0" w:color="000000"/>
              <w:right w:val="single" w:sz="2" w:space="0" w:color="000000"/>
            </w:tcBorders>
            <w:vAlign w:val="center"/>
            <w:hideMark/>
          </w:tcPr>
          <w:p w14:paraId="7278E336" w14:textId="77777777" w:rsidR="004D00D7" w:rsidRDefault="004D00D7">
            <w:pPr>
              <w:rPr>
                <w:rFonts w:ascii="Times New Roman" w:hAnsi="Times New Roman" w:cs="Times New Roman"/>
                <w:kern w:val="2"/>
              </w:rPr>
            </w:pPr>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22B18694" w14:textId="77777777" w:rsidR="004D00D7" w:rsidRDefault="004D00D7">
            <w:pPr>
              <w:jc w:val="center"/>
              <w:rPr>
                <w:rFonts w:ascii="Times New Roman" w:hAnsi="Times New Roman"/>
              </w:rPr>
            </w:pPr>
            <w:r>
              <w:rPr>
                <w:rFonts w:ascii="Times New Roman" w:hAnsi="Times New Roman"/>
                <w:w w:val="105"/>
              </w:rPr>
              <w:t>100m</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0F84AE44" w14:textId="77777777" w:rsidR="004D00D7" w:rsidRDefault="004D00D7">
            <w:pPr>
              <w:jc w:val="center"/>
              <w:rPr>
                <w:rFonts w:ascii="Times New Roman" w:hAnsi="Times New Roman"/>
              </w:rPr>
            </w:pPr>
            <w:r>
              <w:rPr>
                <w:rFonts w:ascii="Times New Roman" w:hAnsi="Times New Roman"/>
              </w:rPr>
              <w:t>——</w:t>
            </w:r>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701E19A7" w14:textId="77777777" w:rsidR="004D00D7" w:rsidRDefault="004D00D7">
            <w:pPr>
              <w:jc w:val="center"/>
              <w:rPr>
                <w:rFonts w:ascii="Times New Roman" w:hAnsi="Times New Roman"/>
              </w:rPr>
            </w:pPr>
            <w:r>
              <w:rPr>
                <w:rFonts w:ascii="Times New Roman" w:hAnsi="Times New Roman"/>
              </w:rPr>
              <w:t>——</w:t>
            </w:r>
          </w:p>
        </w:tc>
        <w:tc>
          <w:tcPr>
            <w:tcW w:w="851" w:type="dxa"/>
            <w:tcBorders>
              <w:top w:val="single" w:sz="2" w:space="0" w:color="000000"/>
              <w:left w:val="single" w:sz="2" w:space="0" w:color="000000"/>
              <w:bottom w:val="single" w:sz="2" w:space="0" w:color="000000"/>
              <w:right w:val="single" w:sz="12" w:space="0" w:color="000000"/>
            </w:tcBorders>
            <w:vAlign w:val="center"/>
            <w:hideMark/>
          </w:tcPr>
          <w:p w14:paraId="4DCB094A" w14:textId="77777777" w:rsidR="004D00D7" w:rsidRDefault="004D00D7">
            <w:pPr>
              <w:jc w:val="center"/>
              <w:rPr>
                <w:rFonts w:ascii="Times New Roman" w:hAnsi="Times New Roman"/>
              </w:rPr>
            </w:pPr>
            <w:r>
              <w:rPr>
                <w:rFonts w:ascii="Times New Roman" w:hAnsi="Times New Roman"/>
              </w:rPr>
              <w:t>45.66</w:t>
            </w:r>
          </w:p>
        </w:tc>
      </w:tr>
      <w:tr w:rsidR="004D00D7" w14:paraId="2B22E21E" w14:textId="77777777" w:rsidTr="004D00D7">
        <w:trPr>
          <w:trHeight w:val="480"/>
        </w:trPr>
        <w:tc>
          <w:tcPr>
            <w:tcW w:w="547" w:type="dxa"/>
            <w:tcBorders>
              <w:top w:val="single" w:sz="2" w:space="0" w:color="000000"/>
              <w:left w:val="single" w:sz="12" w:space="0" w:color="000000"/>
              <w:bottom w:val="single" w:sz="2" w:space="0" w:color="000000"/>
              <w:right w:val="single" w:sz="2" w:space="0" w:color="000000"/>
            </w:tcBorders>
            <w:vAlign w:val="center"/>
            <w:hideMark/>
          </w:tcPr>
          <w:p w14:paraId="300E5CF4" w14:textId="77777777" w:rsidR="004D00D7" w:rsidRDefault="004D00D7">
            <w:pPr>
              <w:jc w:val="center"/>
              <w:rPr>
                <w:rFonts w:ascii="Times New Roman" w:hAnsi="Times New Roman"/>
              </w:rPr>
            </w:pPr>
            <w:r>
              <w:rPr>
                <w:rFonts w:ascii="Times New Roman" w:hAnsi="Times New Roman"/>
              </w:rPr>
              <w:t>86</w:t>
            </w:r>
          </w:p>
        </w:tc>
        <w:tc>
          <w:tcPr>
            <w:tcW w:w="1559" w:type="dxa"/>
            <w:vMerge w:val="restart"/>
            <w:tcBorders>
              <w:top w:val="single" w:sz="2" w:space="0" w:color="000000"/>
              <w:left w:val="single" w:sz="2" w:space="0" w:color="000000"/>
              <w:bottom w:val="single" w:sz="2" w:space="0" w:color="000000"/>
              <w:right w:val="single" w:sz="2" w:space="0" w:color="000000"/>
            </w:tcBorders>
            <w:vAlign w:val="center"/>
            <w:hideMark/>
          </w:tcPr>
          <w:p w14:paraId="3210B690" w14:textId="77777777" w:rsidR="004D00D7" w:rsidRDefault="004D00D7">
            <w:pPr>
              <w:jc w:val="center"/>
              <w:rPr>
                <w:rFonts w:ascii="Times New Roman" w:hAnsi="Times New Roman"/>
              </w:rPr>
            </w:pPr>
            <w:r>
              <w:rPr>
                <w:rFonts w:ascii="宋体" w:eastAsia="宋体" w:hAnsi="宋体" w:cs="宋体" w:hint="eastAsia"/>
                <w:w w:val="105"/>
              </w:rPr>
              <w:t>双</w:t>
            </w:r>
            <w:proofErr w:type="gramStart"/>
            <w:r>
              <w:rPr>
                <w:rFonts w:ascii="宋体" w:eastAsia="宋体" w:hAnsi="宋体" w:cs="宋体" w:hint="eastAsia"/>
                <w:w w:val="105"/>
              </w:rPr>
              <w:t>笼施工</w:t>
            </w:r>
            <w:proofErr w:type="gramEnd"/>
            <w:r>
              <w:rPr>
                <w:rFonts w:ascii="宋体" w:eastAsia="宋体" w:hAnsi="宋体" w:cs="宋体" w:hint="eastAsia"/>
                <w:w w:val="105"/>
              </w:rPr>
              <w:t>电梯</w:t>
            </w:r>
          </w:p>
        </w:tc>
        <w:tc>
          <w:tcPr>
            <w:tcW w:w="1418" w:type="dxa"/>
            <w:vMerge w:val="restart"/>
            <w:tcBorders>
              <w:top w:val="single" w:sz="2" w:space="0" w:color="000000"/>
              <w:left w:val="single" w:sz="2" w:space="0" w:color="000000"/>
              <w:bottom w:val="single" w:sz="2" w:space="0" w:color="000000"/>
              <w:right w:val="single" w:sz="2" w:space="0" w:color="000000"/>
            </w:tcBorders>
            <w:vAlign w:val="center"/>
            <w:hideMark/>
          </w:tcPr>
          <w:p w14:paraId="463880F3" w14:textId="77777777" w:rsidR="004D00D7" w:rsidRDefault="004D00D7">
            <w:pPr>
              <w:jc w:val="center"/>
              <w:rPr>
                <w:rFonts w:ascii="Times New Roman" w:hAnsi="Times New Roman"/>
              </w:rPr>
            </w:pPr>
            <w:r>
              <w:rPr>
                <w:rFonts w:ascii="宋体" w:eastAsia="宋体" w:hAnsi="宋体" w:cs="宋体" w:hint="eastAsia"/>
              </w:rPr>
              <w:t>提升质量</w:t>
            </w:r>
          </w:p>
          <w:p w14:paraId="00B7C92E" w14:textId="77777777" w:rsidR="004D00D7" w:rsidRDefault="004D00D7">
            <w:pPr>
              <w:jc w:val="center"/>
              <w:rPr>
                <w:rFonts w:ascii="Times New Roman" w:hAnsi="Times New Roman"/>
              </w:rPr>
            </w:pPr>
            <w:r>
              <w:rPr>
                <w:rFonts w:ascii="Times New Roman" w:hAnsi="Times New Roman"/>
                <w:w w:val="110"/>
              </w:rPr>
              <w:t>2t</w:t>
            </w:r>
          </w:p>
        </w:tc>
        <w:tc>
          <w:tcPr>
            <w:tcW w:w="1559" w:type="dxa"/>
            <w:vMerge/>
            <w:tcBorders>
              <w:top w:val="single" w:sz="2" w:space="0" w:color="000000"/>
              <w:left w:val="single" w:sz="2" w:space="0" w:color="000000"/>
              <w:bottom w:val="single" w:sz="2" w:space="0" w:color="000000"/>
              <w:right w:val="single" w:sz="2" w:space="0" w:color="000000"/>
            </w:tcBorders>
            <w:vAlign w:val="center"/>
            <w:hideMark/>
          </w:tcPr>
          <w:p w14:paraId="25AD8BE1" w14:textId="77777777" w:rsidR="004D00D7" w:rsidRDefault="004D00D7">
            <w:pPr>
              <w:rPr>
                <w:rFonts w:ascii="Times New Roman" w:hAnsi="Times New Roman" w:cs="Times New Roman"/>
                <w:kern w:val="2"/>
              </w:rPr>
            </w:pPr>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0DDC09FD" w14:textId="77777777" w:rsidR="004D00D7" w:rsidRDefault="004D00D7">
            <w:pPr>
              <w:jc w:val="center"/>
              <w:rPr>
                <w:rFonts w:ascii="Times New Roman" w:hAnsi="Times New Roman"/>
              </w:rPr>
            </w:pPr>
            <w:r>
              <w:rPr>
                <w:rFonts w:ascii="Times New Roman" w:hAnsi="Times New Roman"/>
              </w:rPr>
              <w:t>100m</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4D77E652" w14:textId="77777777" w:rsidR="004D00D7" w:rsidRDefault="004D00D7">
            <w:pPr>
              <w:jc w:val="center"/>
              <w:rPr>
                <w:rFonts w:ascii="Times New Roman" w:hAnsi="Times New Roman"/>
              </w:rPr>
            </w:pPr>
            <w:r>
              <w:rPr>
                <w:rFonts w:ascii="Times New Roman" w:hAnsi="Times New Roman"/>
              </w:rPr>
              <w:t>——</w:t>
            </w:r>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0BCBAADA" w14:textId="77777777" w:rsidR="004D00D7" w:rsidRDefault="004D00D7">
            <w:pPr>
              <w:jc w:val="center"/>
              <w:rPr>
                <w:rFonts w:ascii="Times New Roman" w:hAnsi="Times New Roman"/>
              </w:rPr>
            </w:pPr>
            <w:r>
              <w:rPr>
                <w:rFonts w:ascii="Times New Roman" w:hAnsi="Times New Roman"/>
              </w:rPr>
              <w:t>——</w:t>
            </w:r>
          </w:p>
        </w:tc>
        <w:tc>
          <w:tcPr>
            <w:tcW w:w="851" w:type="dxa"/>
            <w:tcBorders>
              <w:top w:val="single" w:sz="2" w:space="0" w:color="000000"/>
              <w:left w:val="single" w:sz="2" w:space="0" w:color="000000"/>
              <w:bottom w:val="single" w:sz="2" w:space="0" w:color="000000"/>
              <w:right w:val="single" w:sz="12" w:space="0" w:color="000000"/>
            </w:tcBorders>
            <w:vAlign w:val="center"/>
            <w:hideMark/>
          </w:tcPr>
          <w:p w14:paraId="1F661AE7" w14:textId="77777777" w:rsidR="004D00D7" w:rsidRDefault="004D00D7">
            <w:pPr>
              <w:jc w:val="center"/>
              <w:rPr>
                <w:rFonts w:ascii="Times New Roman" w:hAnsi="Times New Roman"/>
              </w:rPr>
            </w:pPr>
            <w:r>
              <w:rPr>
                <w:rFonts w:ascii="Times New Roman" w:hAnsi="Times New Roman"/>
                <w:w w:val="105"/>
              </w:rPr>
              <w:t>81.86</w:t>
            </w:r>
          </w:p>
        </w:tc>
      </w:tr>
      <w:tr w:rsidR="004D00D7" w14:paraId="394CF011" w14:textId="77777777" w:rsidTr="004D00D7">
        <w:trPr>
          <w:trHeight w:val="480"/>
        </w:trPr>
        <w:tc>
          <w:tcPr>
            <w:tcW w:w="547" w:type="dxa"/>
            <w:tcBorders>
              <w:top w:val="nil"/>
              <w:left w:val="single" w:sz="12" w:space="0" w:color="000000"/>
              <w:bottom w:val="single" w:sz="2" w:space="0" w:color="000000"/>
              <w:right w:val="single" w:sz="2" w:space="0" w:color="000000"/>
            </w:tcBorders>
            <w:vAlign w:val="center"/>
            <w:hideMark/>
          </w:tcPr>
          <w:p w14:paraId="74495656" w14:textId="77777777" w:rsidR="004D00D7" w:rsidRDefault="004D00D7">
            <w:pPr>
              <w:jc w:val="center"/>
              <w:rPr>
                <w:rFonts w:ascii="Times New Roman" w:hAnsi="Times New Roman"/>
              </w:rPr>
            </w:pPr>
            <w:r>
              <w:rPr>
                <w:rFonts w:ascii="Times New Roman" w:hAnsi="Times New Roman"/>
              </w:rPr>
              <w:t>87</w:t>
            </w:r>
          </w:p>
        </w:tc>
        <w:tc>
          <w:tcPr>
            <w:tcW w:w="1559" w:type="dxa"/>
            <w:vMerge/>
            <w:tcBorders>
              <w:top w:val="single" w:sz="2" w:space="0" w:color="000000"/>
              <w:left w:val="single" w:sz="2" w:space="0" w:color="000000"/>
              <w:bottom w:val="single" w:sz="2" w:space="0" w:color="000000"/>
              <w:right w:val="single" w:sz="2" w:space="0" w:color="000000"/>
            </w:tcBorders>
            <w:vAlign w:val="center"/>
            <w:hideMark/>
          </w:tcPr>
          <w:p w14:paraId="3C821F59" w14:textId="77777777" w:rsidR="004D00D7" w:rsidRDefault="004D00D7">
            <w:pPr>
              <w:rPr>
                <w:rFonts w:ascii="Times New Roman" w:hAnsi="Times New Roman" w:cs="Times New Roman"/>
                <w:kern w:val="2"/>
              </w:rPr>
            </w:pPr>
          </w:p>
        </w:tc>
        <w:tc>
          <w:tcPr>
            <w:tcW w:w="2977" w:type="dxa"/>
            <w:vMerge/>
            <w:tcBorders>
              <w:top w:val="single" w:sz="2" w:space="0" w:color="000000"/>
              <w:left w:val="single" w:sz="2" w:space="0" w:color="000000"/>
              <w:bottom w:val="single" w:sz="2" w:space="0" w:color="000000"/>
              <w:right w:val="single" w:sz="2" w:space="0" w:color="000000"/>
            </w:tcBorders>
            <w:vAlign w:val="center"/>
            <w:hideMark/>
          </w:tcPr>
          <w:p w14:paraId="66F967C8" w14:textId="77777777" w:rsidR="004D00D7" w:rsidRDefault="004D00D7">
            <w:pPr>
              <w:rPr>
                <w:rFonts w:ascii="Times New Roman" w:hAnsi="Times New Roman" w:cs="Times New Roman"/>
                <w:kern w:val="2"/>
              </w:rPr>
            </w:pPr>
          </w:p>
        </w:tc>
        <w:tc>
          <w:tcPr>
            <w:tcW w:w="1559" w:type="dxa"/>
            <w:vMerge/>
            <w:tcBorders>
              <w:top w:val="single" w:sz="2" w:space="0" w:color="000000"/>
              <w:left w:val="single" w:sz="2" w:space="0" w:color="000000"/>
              <w:bottom w:val="single" w:sz="2" w:space="0" w:color="000000"/>
              <w:right w:val="single" w:sz="2" w:space="0" w:color="000000"/>
            </w:tcBorders>
            <w:vAlign w:val="center"/>
            <w:hideMark/>
          </w:tcPr>
          <w:p w14:paraId="090F4451" w14:textId="77777777" w:rsidR="004D00D7" w:rsidRDefault="004D00D7">
            <w:pPr>
              <w:rPr>
                <w:rFonts w:ascii="Times New Roman" w:hAnsi="Times New Roman" w:cs="Times New Roman"/>
                <w:kern w:val="2"/>
              </w:rPr>
            </w:pPr>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29BC970B" w14:textId="77777777" w:rsidR="004D00D7" w:rsidRDefault="004D00D7">
            <w:pPr>
              <w:jc w:val="center"/>
              <w:rPr>
                <w:rFonts w:ascii="Times New Roman" w:hAnsi="Times New Roman"/>
              </w:rPr>
            </w:pPr>
            <w:r>
              <w:rPr>
                <w:rFonts w:ascii="Times New Roman" w:hAnsi="Times New Roman"/>
                <w:w w:val="105"/>
              </w:rPr>
              <w:t>200m</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42FB3CA4" w14:textId="77777777" w:rsidR="004D00D7" w:rsidRDefault="004D00D7">
            <w:pPr>
              <w:jc w:val="center"/>
              <w:rPr>
                <w:rFonts w:ascii="Times New Roman" w:hAnsi="Times New Roman"/>
              </w:rPr>
            </w:pPr>
            <w:r>
              <w:rPr>
                <w:rFonts w:ascii="Times New Roman" w:hAnsi="Times New Roman"/>
              </w:rPr>
              <w:t>——</w:t>
            </w:r>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3B522988" w14:textId="77777777" w:rsidR="004D00D7" w:rsidRDefault="004D00D7">
            <w:pPr>
              <w:jc w:val="center"/>
              <w:rPr>
                <w:rFonts w:ascii="Times New Roman" w:hAnsi="Times New Roman"/>
              </w:rPr>
            </w:pPr>
            <w:r>
              <w:rPr>
                <w:rFonts w:ascii="Times New Roman" w:hAnsi="Times New Roman"/>
              </w:rPr>
              <w:t>——</w:t>
            </w:r>
          </w:p>
        </w:tc>
        <w:tc>
          <w:tcPr>
            <w:tcW w:w="851" w:type="dxa"/>
            <w:tcBorders>
              <w:top w:val="single" w:sz="2" w:space="0" w:color="000000"/>
              <w:left w:val="single" w:sz="2" w:space="0" w:color="000000"/>
              <w:bottom w:val="single" w:sz="2" w:space="0" w:color="000000"/>
              <w:right w:val="single" w:sz="12" w:space="0" w:color="000000"/>
            </w:tcBorders>
            <w:vAlign w:val="center"/>
            <w:hideMark/>
          </w:tcPr>
          <w:p w14:paraId="5A102AF5" w14:textId="77777777" w:rsidR="004D00D7" w:rsidRDefault="004D00D7">
            <w:pPr>
              <w:jc w:val="center"/>
              <w:rPr>
                <w:rFonts w:ascii="Times New Roman" w:hAnsi="Times New Roman"/>
              </w:rPr>
            </w:pPr>
            <w:r>
              <w:rPr>
                <w:rFonts w:ascii="Times New Roman" w:hAnsi="Times New Roman"/>
                <w:w w:val="105"/>
              </w:rPr>
              <w:t>159.94</w:t>
            </w:r>
          </w:p>
        </w:tc>
      </w:tr>
      <w:tr w:rsidR="004D00D7" w14:paraId="5BDFB36B" w14:textId="77777777" w:rsidTr="004D00D7">
        <w:trPr>
          <w:trHeight w:val="480"/>
        </w:trPr>
        <w:tc>
          <w:tcPr>
            <w:tcW w:w="547" w:type="dxa"/>
            <w:tcBorders>
              <w:top w:val="single" w:sz="2" w:space="0" w:color="000000"/>
              <w:left w:val="single" w:sz="12" w:space="0" w:color="000000"/>
              <w:bottom w:val="single" w:sz="2" w:space="0" w:color="000000"/>
              <w:right w:val="single" w:sz="2" w:space="0" w:color="000000"/>
            </w:tcBorders>
            <w:vAlign w:val="center"/>
            <w:hideMark/>
          </w:tcPr>
          <w:p w14:paraId="57A287B4" w14:textId="77777777" w:rsidR="004D00D7" w:rsidRDefault="004D00D7">
            <w:pPr>
              <w:jc w:val="center"/>
              <w:rPr>
                <w:rFonts w:ascii="Times New Roman" w:hAnsi="Times New Roman"/>
              </w:rPr>
            </w:pPr>
            <w:r>
              <w:rPr>
                <w:rFonts w:ascii="Times New Roman" w:hAnsi="Times New Roman"/>
                <w:w w:val="110"/>
              </w:rPr>
              <w:t>88</w:t>
            </w:r>
          </w:p>
        </w:tc>
        <w:tc>
          <w:tcPr>
            <w:tcW w:w="1559" w:type="dxa"/>
            <w:tcBorders>
              <w:top w:val="single" w:sz="2" w:space="0" w:color="000000"/>
              <w:left w:val="single" w:sz="2" w:space="0" w:color="000000"/>
              <w:bottom w:val="single" w:sz="2" w:space="0" w:color="000000"/>
              <w:right w:val="single" w:sz="2" w:space="0" w:color="000000"/>
            </w:tcBorders>
            <w:vAlign w:val="center"/>
            <w:hideMark/>
          </w:tcPr>
          <w:p w14:paraId="113CE1D4" w14:textId="77777777" w:rsidR="004D00D7" w:rsidRDefault="004D00D7">
            <w:pPr>
              <w:jc w:val="center"/>
              <w:rPr>
                <w:rFonts w:ascii="Times New Roman" w:hAnsi="Times New Roman"/>
              </w:rPr>
            </w:pPr>
            <w:r>
              <w:rPr>
                <w:rFonts w:ascii="宋体" w:eastAsia="宋体" w:hAnsi="宋体" w:cs="宋体" w:hint="eastAsia"/>
              </w:rPr>
              <w:t>平台作业升降车</w:t>
            </w:r>
          </w:p>
        </w:tc>
        <w:tc>
          <w:tcPr>
            <w:tcW w:w="1418" w:type="dxa"/>
            <w:tcBorders>
              <w:top w:val="single" w:sz="2" w:space="0" w:color="000000"/>
              <w:left w:val="single" w:sz="2" w:space="0" w:color="000000"/>
              <w:bottom w:val="single" w:sz="2" w:space="0" w:color="000000"/>
              <w:right w:val="single" w:sz="2" w:space="0" w:color="000000"/>
            </w:tcBorders>
            <w:vAlign w:val="center"/>
            <w:hideMark/>
          </w:tcPr>
          <w:p w14:paraId="67B048E5" w14:textId="77777777" w:rsidR="004D00D7" w:rsidRDefault="004D00D7">
            <w:pPr>
              <w:jc w:val="center"/>
              <w:rPr>
                <w:rFonts w:ascii="Times New Roman" w:hAnsi="Times New Roman"/>
              </w:rPr>
            </w:pPr>
            <w:r>
              <w:rPr>
                <w:rFonts w:ascii="宋体" w:eastAsia="宋体" w:hAnsi="宋体" w:cs="宋体" w:hint="eastAsia"/>
                <w:w w:val="105"/>
              </w:rPr>
              <w:t>提升高度</w:t>
            </w:r>
          </w:p>
        </w:tc>
        <w:tc>
          <w:tcPr>
            <w:tcW w:w="1559" w:type="dxa"/>
            <w:gridSpan w:val="2"/>
            <w:tcBorders>
              <w:top w:val="single" w:sz="2" w:space="0" w:color="000000"/>
              <w:left w:val="single" w:sz="2" w:space="0" w:color="000000"/>
              <w:bottom w:val="single" w:sz="2" w:space="0" w:color="000000"/>
              <w:right w:val="single" w:sz="2" w:space="0" w:color="000000"/>
            </w:tcBorders>
            <w:vAlign w:val="center"/>
            <w:hideMark/>
          </w:tcPr>
          <w:p w14:paraId="70E972F2" w14:textId="77777777" w:rsidR="004D00D7" w:rsidRDefault="004D00D7">
            <w:pPr>
              <w:jc w:val="center"/>
              <w:rPr>
                <w:rFonts w:ascii="Times New Roman" w:hAnsi="Times New Roman"/>
              </w:rPr>
            </w:pPr>
            <w:r>
              <w:rPr>
                <w:rFonts w:ascii="Times New Roman" w:hAnsi="Times New Roman"/>
              </w:rPr>
              <w:t>20m</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46EBB47C" w14:textId="77777777" w:rsidR="004D00D7" w:rsidRDefault="004D00D7">
            <w:pPr>
              <w:jc w:val="center"/>
              <w:rPr>
                <w:rFonts w:ascii="Times New Roman" w:hAnsi="Times New Roman"/>
              </w:rPr>
            </w:pPr>
            <w:r>
              <w:rPr>
                <w:rFonts w:ascii="Times New Roman" w:hAnsi="Times New Roman"/>
              </w:rPr>
              <w:t>——</w:t>
            </w:r>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5B77DB94" w14:textId="77777777" w:rsidR="004D00D7" w:rsidRDefault="004D00D7">
            <w:pPr>
              <w:jc w:val="center"/>
              <w:rPr>
                <w:rFonts w:ascii="Times New Roman" w:hAnsi="Times New Roman"/>
              </w:rPr>
            </w:pPr>
            <w:r>
              <w:rPr>
                <w:rFonts w:ascii="Times New Roman" w:hAnsi="Times New Roman"/>
                <w:w w:val="105"/>
              </w:rPr>
              <w:t>48.25</w:t>
            </w:r>
          </w:p>
        </w:tc>
        <w:tc>
          <w:tcPr>
            <w:tcW w:w="851" w:type="dxa"/>
            <w:tcBorders>
              <w:top w:val="single" w:sz="2" w:space="0" w:color="000000"/>
              <w:left w:val="single" w:sz="2" w:space="0" w:color="000000"/>
              <w:bottom w:val="single" w:sz="2" w:space="0" w:color="000000"/>
              <w:right w:val="single" w:sz="12" w:space="0" w:color="000000"/>
            </w:tcBorders>
            <w:vAlign w:val="center"/>
            <w:hideMark/>
          </w:tcPr>
          <w:p w14:paraId="202F9123" w14:textId="77777777" w:rsidR="004D00D7" w:rsidRDefault="004D00D7">
            <w:pPr>
              <w:jc w:val="center"/>
              <w:rPr>
                <w:rFonts w:ascii="Times New Roman" w:hAnsi="Times New Roman"/>
              </w:rPr>
            </w:pPr>
            <w:r>
              <w:rPr>
                <w:rFonts w:ascii="Times New Roman" w:hAnsi="Times New Roman"/>
              </w:rPr>
              <w:t>——</w:t>
            </w:r>
          </w:p>
        </w:tc>
      </w:tr>
      <w:tr w:rsidR="004D00D7" w14:paraId="4780CFF7" w14:textId="77777777" w:rsidTr="004D00D7">
        <w:trPr>
          <w:trHeight w:val="480"/>
        </w:trPr>
        <w:tc>
          <w:tcPr>
            <w:tcW w:w="547" w:type="dxa"/>
            <w:tcBorders>
              <w:top w:val="single" w:sz="2" w:space="0" w:color="000000"/>
              <w:left w:val="single" w:sz="12" w:space="0" w:color="000000"/>
              <w:bottom w:val="single" w:sz="2" w:space="0" w:color="000000"/>
              <w:right w:val="single" w:sz="2" w:space="0" w:color="000000"/>
            </w:tcBorders>
            <w:vAlign w:val="center"/>
            <w:hideMark/>
          </w:tcPr>
          <w:p w14:paraId="2FF3098E" w14:textId="77777777" w:rsidR="004D00D7" w:rsidRDefault="004D00D7">
            <w:pPr>
              <w:jc w:val="center"/>
              <w:rPr>
                <w:rFonts w:ascii="Times New Roman" w:hAnsi="Times New Roman"/>
              </w:rPr>
            </w:pPr>
            <w:r>
              <w:rPr>
                <w:rFonts w:ascii="Times New Roman" w:hAnsi="Times New Roman"/>
              </w:rPr>
              <w:t>89</w:t>
            </w:r>
          </w:p>
        </w:tc>
        <w:tc>
          <w:tcPr>
            <w:tcW w:w="1559" w:type="dxa"/>
            <w:vMerge w:val="restart"/>
            <w:tcBorders>
              <w:top w:val="single" w:sz="2" w:space="0" w:color="000000"/>
              <w:left w:val="single" w:sz="2" w:space="0" w:color="000000"/>
              <w:bottom w:val="single" w:sz="2" w:space="0" w:color="000000"/>
              <w:right w:val="single" w:sz="2" w:space="0" w:color="000000"/>
            </w:tcBorders>
            <w:vAlign w:val="center"/>
            <w:hideMark/>
          </w:tcPr>
          <w:p w14:paraId="19C265D4" w14:textId="77777777" w:rsidR="004D00D7" w:rsidRDefault="004D00D7">
            <w:pPr>
              <w:jc w:val="center"/>
              <w:rPr>
                <w:rFonts w:ascii="Times New Roman" w:hAnsi="Times New Roman"/>
                <w:w w:val="105"/>
              </w:rPr>
            </w:pPr>
            <w:proofErr w:type="gramStart"/>
            <w:r>
              <w:rPr>
                <w:rFonts w:ascii="宋体" w:eastAsia="宋体" w:hAnsi="宋体" w:cs="宋体" w:hint="eastAsia"/>
                <w:w w:val="105"/>
              </w:rPr>
              <w:t>涡</w:t>
            </w:r>
            <w:proofErr w:type="gramEnd"/>
            <w:r>
              <w:rPr>
                <w:rFonts w:ascii="宋体" w:eastAsia="宋体" w:hAnsi="宋体" w:cs="宋体" w:hint="eastAsia"/>
                <w:w w:val="105"/>
              </w:rPr>
              <w:t>桨式混凝土</w:t>
            </w:r>
          </w:p>
          <w:p w14:paraId="51C9364E" w14:textId="77777777" w:rsidR="004D00D7" w:rsidRDefault="004D00D7">
            <w:pPr>
              <w:jc w:val="center"/>
              <w:rPr>
                <w:rFonts w:ascii="Times New Roman" w:hAnsi="Times New Roman"/>
              </w:rPr>
            </w:pPr>
            <w:r>
              <w:rPr>
                <w:rFonts w:ascii="宋体" w:eastAsia="宋体" w:hAnsi="宋体" w:cs="宋体" w:hint="eastAsia"/>
                <w:w w:val="105"/>
              </w:rPr>
              <w:t>搅拌机</w:t>
            </w:r>
          </w:p>
        </w:tc>
        <w:tc>
          <w:tcPr>
            <w:tcW w:w="1418" w:type="dxa"/>
            <w:vMerge w:val="restart"/>
            <w:tcBorders>
              <w:top w:val="single" w:sz="2" w:space="0" w:color="000000"/>
              <w:left w:val="single" w:sz="2" w:space="0" w:color="000000"/>
              <w:bottom w:val="single" w:sz="2" w:space="0" w:color="000000"/>
              <w:right w:val="single" w:sz="2" w:space="0" w:color="000000"/>
            </w:tcBorders>
            <w:vAlign w:val="center"/>
            <w:hideMark/>
          </w:tcPr>
          <w:p w14:paraId="2F352255" w14:textId="77777777" w:rsidR="004D00D7" w:rsidRDefault="004D00D7">
            <w:pPr>
              <w:jc w:val="center"/>
              <w:rPr>
                <w:rFonts w:ascii="Times New Roman" w:hAnsi="Times New Roman"/>
              </w:rPr>
            </w:pPr>
            <w:r>
              <w:rPr>
                <w:rFonts w:ascii="宋体" w:eastAsia="宋体" w:hAnsi="宋体" w:cs="宋体" w:hint="eastAsia"/>
                <w:w w:val="105"/>
              </w:rPr>
              <w:t>出料容量</w:t>
            </w:r>
          </w:p>
        </w:tc>
        <w:tc>
          <w:tcPr>
            <w:tcW w:w="1559" w:type="dxa"/>
            <w:gridSpan w:val="2"/>
            <w:tcBorders>
              <w:top w:val="single" w:sz="2" w:space="0" w:color="000000"/>
              <w:left w:val="single" w:sz="2" w:space="0" w:color="000000"/>
              <w:bottom w:val="single" w:sz="2" w:space="0" w:color="000000"/>
              <w:right w:val="single" w:sz="2" w:space="0" w:color="000000"/>
            </w:tcBorders>
            <w:vAlign w:val="center"/>
            <w:hideMark/>
          </w:tcPr>
          <w:p w14:paraId="2472E21C" w14:textId="77777777" w:rsidR="004D00D7" w:rsidRDefault="004D00D7">
            <w:pPr>
              <w:jc w:val="center"/>
              <w:rPr>
                <w:rFonts w:ascii="Times New Roman" w:hAnsi="Times New Roman"/>
              </w:rPr>
            </w:pPr>
            <w:r>
              <w:rPr>
                <w:rFonts w:ascii="Times New Roman" w:hAnsi="Times New Roman"/>
                <w:w w:val="105"/>
              </w:rPr>
              <w:t>250L</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66590DBB" w14:textId="77777777" w:rsidR="004D00D7" w:rsidRDefault="004D00D7">
            <w:pPr>
              <w:jc w:val="center"/>
              <w:rPr>
                <w:rFonts w:ascii="Times New Roman" w:hAnsi="Times New Roman"/>
              </w:rPr>
            </w:pPr>
            <w:r>
              <w:rPr>
                <w:rFonts w:ascii="Times New Roman" w:hAnsi="Times New Roman"/>
              </w:rPr>
              <w:t>——</w:t>
            </w:r>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0170BCAB" w14:textId="77777777" w:rsidR="004D00D7" w:rsidRDefault="004D00D7">
            <w:pPr>
              <w:jc w:val="center"/>
              <w:rPr>
                <w:rFonts w:ascii="Times New Roman" w:hAnsi="Times New Roman"/>
              </w:rPr>
            </w:pPr>
            <w:r>
              <w:rPr>
                <w:rFonts w:ascii="Times New Roman" w:hAnsi="Times New Roman"/>
              </w:rPr>
              <w:t>——</w:t>
            </w:r>
          </w:p>
        </w:tc>
        <w:tc>
          <w:tcPr>
            <w:tcW w:w="851" w:type="dxa"/>
            <w:tcBorders>
              <w:top w:val="single" w:sz="2" w:space="0" w:color="000000"/>
              <w:left w:val="single" w:sz="2" w:space="0" w:color="000000"/>
              <w:bottom w:val="single" w:sz="2" w:space="0" w:color="000000"/>
              <w:right w:val="single" w:sz="12" w:space="0" w:color="000000"/>
            </w:tcBorders>
            <w:vAlign w:val="center"/>
            <w:hideMark/>
          </w:tcPr>
          <w:p w14:paraId="5D0297A7" w14:textId="77777777" w:rsidR="004D00D7" w:rsidRDefault="004D00D7">
            <w:pPr>
              <w:jc w:val="center"/>
              <w:rPr>
                <w:rFonts w:ascii="Times New Roman" w:hAnsi="Times New Roman"/>
              </w:rPr>
            </w:pPr>
            <w:r>
              <w:rPr>
                <w:rFonts w:ascii="Times New Roman" w:hAnsi="Times New Roman"/>
                <w:w w:val="105"/>
              </w:rPr>
              <w:t>34.10</w:t>
            </w:r>
          </w:p>
        </w:tc>
      </w:tr>
      <w:tr w:rsidR="004D00D7" w14:paraId="49D7C939" w14:textId="77777777" w:rsidTr="004D00D7">
        <w:trPr>
          <w:trHeight w:val="338"/>
        </w:trPr>
        <w:tc>
          <w:tcPr>
            <w:tcW w:w="547" w:type="dxa"/>
            <w:tcBorders>
              <w:top w:val="nil"/>
              <w:left w:val="single" w:sz="12" w:space="0" w:color="000000"/>
              <w:bottom w:val="single" w:sz="2" w:space="0" w:color="000000"/>
              <w:right w:val="single" w:sz="2" w:space="0" w:color="000000"/>
            </w:tcBorders>
            <w:vAlign w:val="center"/>
            <w:hideMark/>
          </w:tcPr>
          <w:p w14:paraId="33B7040F" w14:textId="77777777" w:rsidR="004D00D7" w:rsidRDefault="004D00D7">
            <w:pPr>
              <w:jc w:val="center"/>
              <w:rPr>
                <w:rFonts w:ascii="Times New Roman" w:hAnsi="Times New Roman"/>
              </w:rPr>
            </w:pPr>
            <w:r>
              <w:rPr>
                <w:rFonts w:ascii="Times New Roman" w:hAnsi="Times New Roman"/>
              </w:rPr>
              <w:t>90</w:t>
            </w:r>
          </w:p>
        </w:tc>
        <w:tc>
          <w:tcPr>
            <w:tcW w:w="1559" w:type="dxa"/>
            <w:vMerge/>
            <w:tcBorders>
              <w:top w:val="single" w:sz="2" w:space="0" w:color="000000"/>
              <w:left w:val="single" w:sz="2" w:space="0" w:color="000000"/>
              <w:bottom w:val="single" w:sz="2" w:space="0" w:color="000000"/>
              <w:right w:val="single" w:sz="2" w:space="0" w:color="000000"/>
            </w:tcBorders>
            <w:vAlign w:val="center"/>
            <w:hideMark/>
          </w:tcPr>
          <w:p w14:paraId="0F237850" w14:textId="77777777" w:rsidR="004D00D7" w:rsidRDefault="004D00D7">
            <w:pPr>
              <w:rPr>
                <w:rFonts w:ascii="Times New Roman" w:hAnsi="Times New Roman" w:cs="Times New Roman"/>
                <w:kern w:val="2"/>
              </w:rPr>
            </w:pPr>
          </w:p>
        </w:tc>
        <w:tc>
          <w:tcPr>
            <w:tcW w:w="2977" w:type="dxa"/>
            <w:vMerge/>
            <w:tcBorders>
              <w:top w:val="single" w:sz="2" w:space="0" w:color="000000"/>
              <w:left w:val="single" w:sz="2" w:space="0" w:color="000000"/>
              <w:bottom w:val="single" w:sz="2" w:space="0" w:color="000000"/>
              <w:right w:val="single" w:sz="2" w:space="0" w:color="000000"/>
            </w:tcBorders>
            <w:vAlign w:val="center"/>
            <w:hideMark/>
          </w:tcPr>
          <w:p w14:paraId="5ECB45C4" w14:textId="77777777" w:rsidR="004D00D7" w:rsidRDefault="004D00D7">
            <w:pPr>
              <w:rPr>
                <w:rFonts w:ascii="Times New Roman" w:hAnsi="Times New Roman" w:cs="Times New Roman"/>
                <w:kern w:val="2"/>
              </w:rPr>
            </w:pPr>
          </w:p>
        </w:tc>
        <w:tc>
          <w:tcPr>
            <w:tcW w:w="1559" w:type="dxa"/>
            <w:gridSpan w:val="2"/>
            <w:tcBorders>
              <w:top w:val="single" w:sz="2" w:space="0" w:color="000000"/>
              <w:left w:val="single" w:sz="2" w:space="0" w:color="000000"/>
              <w:bottom w:val="single" w:sz="2" w:space="0" w:color="000000"/>
              <w:right w:val="single" w:sz="2" w:space="0" w:color="000000"/>
            </w:tcBorders>
            <w:vAlign w:val="center"/>
            <w:hideMark/>
          </w:tcPr>
          <w:p w14:paraId="37404C97" w14:textId="77777777" w:rsidR="004D00D7" w:rsidRDefault="004D00D7">
            <w:pPr>
              <w:jc w:val="center"/>
              <w:rPr>
                <w:rFonts w:ascii="Times New Roman" w:hAnsi="Times New Roman"/>
              </w:rPr>
            </w:pPr>
            <w:r>
              <w:rPr>
                <w:rFonts w:ascii="Times New Roman" w:hAnsi="Times New Roman"/>
                <w:w w:val="110"/>
              </w:rPr>
              <w:t>500L</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38C71546" w14:textId="77777777" w:rsidR="004D00D7" w:rsidRDefault="004D00D7">
            <w:pPr>
              <w:jc w:val="center"/>
              <w:rPr>
                <w:rFonts w:ascii="Times New Roman" w:hAnsi="Times New Roman"/>
              </w:rPr>
            </w:pPr>
            <w:r>
              <w:rPr>
                <w:rFonts w:ascii="Times New Roman" w:hAnsi="Times New Roman"/>
              </w:rPr>
              <w:t>——</w:t>
            </w:r>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4887DECB" w14:textId="77777777" w:rsidR="004D00D7" w:rsidRDefault="004D00D7">
            <w:pPr>
              <w:jc w:val="center"/>
              <w:rPr>
                <w:rFonts w:ascii="Times New Roman" w:hAnsi="Times New Roman"/>
              </w:rPr>
            </w:pPr>
            <w:r>
              <w:rPr>
                <w:rFonts w:ascii="Times New Roman" w:hAnsi="Times New Roman"/>
              </w:rPr>
              <w:t>——</w:t>
            </w:r>
          </w:p>
        </w:tc>
        <w:tc>
          <w:tcPr>
            <w:tcW w:w="851" w:type="dxa"/>
            <w:tcBorders>
              <w:top w:val="single" w:sz="2" w:space="0" w:color="000000"/>
              <w:left w:val="single" w:sz="2" w:space="0" w:color="000000"/>
              <w:bottom w:val="single" w:sz="2" w:space="0" w:color="000000"/>
              <w:right w:val="single" w:sz="12" w:space="0" w:color="000000"/>
            </w:tcBorders>
            <w:vAlign w:val="center"/>
            <w:hideMark/>
          </w:tcPr>
          <w:p w14:paraId="1F7AECB6" w14:textId="77777777" w:rsidR="004D00D7" w:rsidRDefault="004D00D7">
            <w:pPr>
              <w:jc w:val="center"/>
              <w:rPr>
                <w:rFonts w:ascii="Times New Roman" w:hAnsi="Times New Roman"/>
              </w:rPr>
            </w:pPr>
            <w:r>
              <w:rPr>
                <w:rFonts w:ascii="Times New Roman" w:hAnsi="Times New Roman"/>
                <w:w w:val="105"/>
              </w:rPr>
              <w:t>107.71</w:t>
            </w:r>
          </w:p>
        </w:tc>
      </w:tr>
      <w:tr w:rsidR="004D00D7" w14:paraId="6315F358" w14:textId="77777777" w:rsidTr="004D00D7">
        <w:trPr>
          <w:trHeight w:val="681"/>
        </w:trPr>
        <w:tc>
          <w:tcPr>
            <w:tcW w:w="547" w:type="dxa"/>
            <w:tcBorders>
              <w:top w:val="single" w:sz="2" w:space="0" w:color="000000"/>
              <w:left w:val="single" w:sz="12" w:space="0" w:color="000000"/>
              <w:bottom w:val="single" w:sz="2" w:space="0" w:color="000000"/>
              <w:right w:val="single" w:sz="2" w:space="0" w:color="000000"/>
            </w:tcBorders>
            <w:vAlign w:val="center"/>
            <w:hideMark/>
          </w:tcPr>
          <w:p w14:paraId="764F7801" w14:textId="77777777" w:rsidR="004D00D7" w:rsidRDefault="004D00D7">
            <w:pPr>
              <w:jc w:val="center"/>
              <w:rPr>
                <w:rFonts w:ascii="Times New Roman" w:hAnsi="Times New Roman"/>
              </w:rPr>
            </w:pPr>
            <w:r>
              <w:rPr>
                <w:rFonts w:ascii="Times New Roman" w:hAnsi="Times New Roman"/>
              </w:rPr>
              <w:t>91</w:t>
            </w:r>
          </w:p>
        </w:tc>
        <w:tc>
          <w:tcPr>
            <w:tcW w:w="1559" w:type="dxa"/>
            <w:tcBorders>
              <w:top w:val="single" w:sz="2" w:space="0" w:color="000000"/>
              <w:left w:val="single" w:sz="2" w:space="0" w:color="000000"/>
              <w:bottom w:val="single" w:sz="2" w:space="0" w:color="000000"/>
              <w:right w:val="single" w:sz="2" w:space="0" w:color="000000"/>
            </w:tcBorders>
            <w:vAlign w:val="center"/>
            <w:hideMark/>
          </w:tcPr>
          <w:p w14:paraId="61BBB892" w14:textId="77777777" w:rsidR="004D00D7" w:rsidRDefault="004D00D7">
            <w:pPr>
              <w:jc w:val="center"/>
              <w:rPr>
                <w:rFonts w:ascii="Times New Roman" w:hAnsi="Times New Roman"/>
                <w:w w:val="105"/>
              </w:rPr>
            </w:pPr>
            <w:r>
              <w:rPr>
                <w:rFonts w:ascii="宋体" w:eastAsia="宋体" w:hAnsi="宋体" w:cs="宋体" w:hint="eastAsia"/>
                <w:w w:val="105"/>
              </w:rPr>
              <w:t>双锥反转出料</w:t>
            </w:r>
          </w:p>
          <w:p w14:paraId="79A49CC4" w14:textId="77777777" w:rsidR="004D00D7" w:rsidRDefault="004D00D7">
            <w:pPr>
              <w:jc w:val="center"/>
              <w:rPr>
                <w:rFonts w:ascii="Times New Roman" w:hAnsi="Times New Roman"/>
              </w:rPr>
            </w:pPr>
            <w:r>
              <w:rPr>
                <w:rFonts w:ascii="宋体" w:eastAsia="宋体" w:hAnsi="宋体" w:cs="宋体" w:hint="eastAsia"/>
                <w:w w:val="105"/>
              </w:rPr>
              <w:t>混凝土搅拌机</w:t>
            </w:r>
          </w:p>
        </w:tc>
        <w:tc>
          <w:tcPr>
            <w:tcW w:w="1418" w:type="dxa"/>
            <w:tcBorders>
              <w:top w:val="single" w:sz="2" w:space="0" w:color="000000"/>
              <w:left w:val="single" w:sz="2" w:space="0" w:color="000000"/>
              <w:bottom w:val="single" w:sz="2" w:space="0" w:color="000000"/>
              <w:right w:val="single" w:sz="2" w:space="0" w:color="000000"/>
            </w:tcBorders>
            <w:vAlign w:val="center"/>
            <w:hideMark/>
          </w:tcPr>
          <w:p w14:paraId="3B1F0257" w14:textId="77777777" w:rsidR="004D00D7" w:rsidRDefault="004D00D7">
            <w:pPr>
              <w:jc w:val="center"/>
              <w:rPr>
                <w:rFonts w:ascii="Times New Roman" w:hAnsi="Times New Roman"/>
              </w:rPr>
            </w:pPr>
            <w:r>
              <w:rPr>
                <w:rFonts w:ascii="宋体" w:eastAsia="宋体" w:hAnsi="宋体" w:cs="宋体" w:hint="eastAsia"/>
                <w:w w:val="105"/>
              </w:rPr>
              <w:t>出料容量</w:t>
            </w:r>
          </w:p>
        </w:tc>
        <w:tc>
          <w:tcPr>
            <w:tcW w:w="1559" w:type="dxa"/>
            <w:gridSpan w:val="2"/>
            <w:tcBorders>
              <w:top w:val="single" w:sz="2" w:space="0" w:color="000000"/>
              <w:left w:val="single" w:sz="2" w:space="0" w:color="000000"/>
              <w:bottom w:val="single" w:sz="2" w:space="0" w:color="000000"/>
              <w:right w:val="single" w:sz="2" w:space="0" w:color="000000"/>
            </w:tcBorders>
            <w:vAlign w:val="center"/>
            <w:hideMark/>
          </w:tcPr>
          <w:p w14:paraId="2FA99641" w14:textId="77777777" w:rsidR="004D00D7" w:rsidRDefault="004D00D7">
            <w:pPr>
              <w:jc w:val="center"/>
              <w:rPr>
                <w:rFonts w:ascii="Times New Roman" w:hAnsi="Times New Roman"/>
              </w:rPr>
            </w:pPr>
            <w:r>
              <w:rPr>
                <w:rFonts w:ascii="Times New Roman" w:hAnsi="Times New Roman"/>
                <w:w w:val="110"/>
              </w:rPr>
              <w:t>500L</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17F5FC81" w14:textId="77777777" w:rsidR="004D00D7" w:rsidRDefault="004D00D7">
            <w:pPr>
              <w:jc w:val="center"/>
              <w:rPr>
                <w:rFonts w:ascii="Times New Roman" w:hAnsi="Times New Roman"/>
              </w:rPr>
            </w:pPr>
            <w:r>
              <w:rPr>
                <w:rFonts w:ascii="Times New Roman" w:hAnsi="Times New Roman"/>
              </w:rPr>
              <w:t>——</w:t>
            </w:r>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52E49FE1" w14:textId="77777777" w:rsidR="004D00D7" w:rsidRDefault="004D00D7">
            <w:pPr>
              <w:jc w:val="center"/>
              <w:rPr>
                <w:rFonts w:ascii="Times New Roman" w:hAnsi="Times New Roman"/>
              </w:rPr>
            </w:pPr>
            <w:r>
              <w:rPr>
                <w:rFonts w:ascii="Times New Roman" w:hAnsi="Times New Roman"/>
              </w:rPr>
              <w:t>——</w:t>
            </w:r>
          </w:p>
        </w:tc>
        <w:tc>
          <w:tcPr>
            <w:tcW w:w="851" w:type="dxa"/>
            <w:tcBorders>
              <w:top w:val="single" w:sz="2" w:space="0" w:color="000000"/>
              <w:left w:val="single" w:sz="2" w:space="0" w:color="000000"/>
              <w:bottom w:val="single" w:sz="2" w:space="0" w:color="000000"/>
              <w:right w:val="single" w:sz="12" w:space="0" w:color="000000"/>
            </w:tcBorders>
            <w:vAlign w:val="center"/>
            <w:hideMark/>
          </w:tcPr>
          <w:p w14:paraId="27D64B5D" w14:textId="77777777" w:rsidR="004D00D7" w:rsidRDefault="004D00D7">
            <w:pPr>
              <w:jc w:val="center"/>
              <w:rPr>
                <w:rFonts w:ascii="Times New Roman" w:hAnsi="Times New Roman"/>
              </w:rPr>
            </w:pPr>
            <w:r>
              <w:rPr>
                <w:rFonts w:ascii="Times New Roman" w:hAnsi="Times New Roman"/>
                <w:w w:val="105"/>
              </w:rPr>
              <w:t>55.04</w:t>
            </w:r>
          </w:p>
        </w:tc>
      </w:tr>
      <w:tr w:rsidR="004D00D7" w14:paraId="2053DC6F" w14:textId="77777777" w:rsidTr="004D00D7">
        <w:trPr>
          <w:trHeight w:val="480"/>
        </w:trPr>
        <w:tc>
          <w:tcPr>
            <w:tcW w:w="547" w:type="dxa"/>
            <w:tcBorders>
              <w:top w:val="single" w:sz="2" w:space="0" w:color="000000"/>
              <w:left w:val="single" w:sz="12" w:space="0" w:color="000000"/>
              <w:bottom w:val="single" w:sz="2" w:space="0" w:color="000000"/>
              <w:right w:val="single" w:sz="2" w:space="0" w:color="000000"/>
            </w:tcBorders>
            <w:vAlign w:val="center"/>
            <w:hideMark/>
          </w:tcPr>
          <w:p w14:paraId="5C255886" w14:textId="77777777" w:rsidR="004D00D7" w:rsidRDefault="004D00D7">
            <w:pPr>
              <w:jc w:val="center"/>
              <w:rPr>
                <w:rFonts w:ascii="Times New Roman" w:hAnsi="Times New Roman"/>
              </w:rPr>
            </w:pPr>
            <w:r>
              <w:rPr>
                <w:rFonts w:ascii="Times New Roman" w:hAnsi="Times New Roman"/>
              </w:rPr>
              <w:t>92</w:t>
            </w:r>
          </w:p>
        </w:tc>
        <w:tc>
          <w:tcPr>
            <w:tcW w:w="1559" w:type="dxa"/>
            <w:vMerge w:val="restart"/>
            <w:tcBorders>
              <w:top w:val="single" w:sz="2" w:space="0" w:color="000000"/>
              <w:left w:val="single" w:sz="2" w:space="0" w:color="000000"/>
              <w:bottom w:val="single" w:sz="2" w:space="0" w:color="000000"/>
              <w:right w:val="single" w:sz="2" w:space="0" w:color="000000"/>
            </w:tcBorders>
            <w:vAlign w:val="center"/>
            <w:hideMark/>
          </w:tcPr>
          <w:p w14:paraId="1FC1F98E" w14:textId="77777777" w:rsidR="004D00D7" w:rsidRDefault="004D00D7">
            <w:pPr>
              <w:jc w:val="center"/>
              <w:rPr>
                <w:rFonts w:ascii="Times New Roman" w:hAnsi="Times New Roman"/>
              </w:rPr>
            </w:pPr>
            <w:r>
              <w:rPr>
                <w:rFonts w:ascii="宋体" w:eastAsia="宋体" w:hAnsi="宋体" w:cs="宋体" w:hint="eastAsia"/>
                <w:w w:val="105"/>
              </w:rPr>
              <w:t>混凝土输送泵</w:t>
            </w:r>
          </w:p>
        </w:tc>
        <w:tc>
          <w:tcPr>
            <w:tcW w:w="1418" w:type="dxa"/>
            <w:vMerge w:val="restart"/>
            <w:tcBorders>
              <w:top w:val="single" w:sz="2" w:space="0" w:color="000000"/>
              <w:left w:val="single" w:sz="2" w:space="0" w:color="000000"/>
              <w:bottom w:val="single" w:sz="2" w:space="0" w:color="000000"/>
              <w:right w:val="single" w:sz="2" w:space="0" w:color="000000"/>
            </w:tcBorders>
            <w:vAlign w:val="center"/>
            <w:hideMark/>
          </w:tcPr>
          <w:p w14:paraId="6F8F6D23" w14:textId="77777777" w:rsidR="004D00D7" w:rsidRDefault="004D00D7">
            <w:pPr>
              <w:jc w:val="center"/>
              <w:rPr>
                <w:rFonts w:ascii="Times New Roman" w:hAnsi="Times New Roman"/>
              </w:rPr>
            </w:pPr>
            <w:r>
              <w:rPr>
                <w:rFonts w:ascii="宋体" w:eastAsia="宋体" w:hAnsi="宋体" w:cs="宋体" w:hint="eastAsia"/>
                <w:w w:val="105"/>
              </w:rPr>
              <w:t>输送量</w:t>
            </w:r>
          </w:p>
        </w:tc>
        <w:tc>
          <w:tcPr>
            <w:tcW w:w="1559" w:type="dxa"/>
            <w:gridSpan w:val="2"/>
            <w:tcBorders>
              <w:top w:val="single" w:sz="2" w:space="0" w:color="000000"/>
              <w:left w:val="single" w:sz="2" w:space="0" w:color="000000"/>
              <w:bottom w:val="single" w:sz="2" w:space="0" w:color="000000"/>
              <w:right w:val="single" w:sz="2" w:space="0" w:color="000000"/>
            </w:tcBorders>
            <w:vAlign w:val="center"/>
            <w:hideMark/>
          </w:tcPr>
          <w:p w14:paraId="6C5ACC87" w14:textId="77777777" w:rsidR="004D00D7" w:rsidRDefault="004D00D7">
            <w:pPr>
              <w:jc w:val="center"/>
              <w:rPr>
                <w:rFonts w:ascii="Times New Roman" w:hAnsi="Times New Roman"/>
              </w:rPr>
            </w:pPr>
            <w:r>
              <w:rPr>
                <w:rFonts w:ascii="Times New Roman" w:hAnsi="Times New Roman"/>
              </w:rPr>
              <w:t>45m</w:t>
            </w:r>
            <w:r>
              <w:rPr>
                <w:rFonts w:ascii="Times New Roman" w:hAnsi="Times New Roman"/>
                <w:vertAlign w:val="superscript"/>
              </w:rPr>
              <w:t>3</w:t>
            </w:r>
            <w:r>
              <w:rPr>
                <w:rFonts w:ascii="Times New Roman" w:hAnsi="Times New Roman"/>
              </w:rPr>
              <w:t>/h</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726537C6" w14:textId="77777777" w:rsidR="004D00D7" w:rsidRDefault="004D00D7">
            <w:pPr>
              <w:jc w:val="center"/>
              <w:rPr>
                <w:rFonts w:ascii="Times New Roman" w:hAnsi="Times New Roman"/>
              </w:rPr>
            </w:pPr>
            <w:r>
              <w:rPr>
                <w:rFonts w:ascii="Times New Roman" w:hAnsi="Times New Roman"/>
              </w:rPr>
              <w:t>——</w:t>
            </w:r>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301993F4" w14:textId="77777777" w:rsidR="004D00D7" w:rsidRDefault="004D00D7">
            <w:pPr>
              <w:jc w:val="center"/>
              <w:rPr>
                <w:rFonts w:ascii="Times New Roman" w:hAnsi="Times New Roman"/>
              </w:rPr>
            </w:pPr>
            <w:r>
              <w:rPr>
                <w:rFonts w:ascii="Times New Roman" w:hAnsi="Times New Roman"/>
              </w:rPr>
              <w:t>——</w:t>
            </w:r>
          </w:p>
        </w:tc>
        <w:tc>
          <w:tcPr>
            <w:tcW w:w="851" w:type="dxa"/>
            <w:tcBorders>
              <w:top w:val="single" w:sz="2" w:space="0" w:color="000000"/>
              <w:left w:val="single" w:sz="2" w:space="0" w:color="000000"/>
              <w:bottom w:val="single" w:sz="2" w:space="0" w:color="000000"/>
              <w:right w:val="single" w:sz="12" w:space="0" w:color="000000"/>
            </w:tcBorders>
            <w:vAlign w:val="center"/>
            <w:hideMark/>
          </w:tcPr>
          <w:p w14:paraId="604DB634" w14:textId="77777777" w:rsidR="004D00D7" w:rsidRDefault="004D00D7">
            <w:pPr>
              <w:jc w:val="center"/>
              <w:rPr>
                <w:rFonts w:ascii="Times New Roman" w:hAnsi="Times New Roman"/>
              </w:rPr>
            </w:pPr>
            <w:r>
              <w:rPr>
                <w:rFonts w:ascii="Times New Roman" w:hAnsi="Times New Roman"/>
              </w:rPr>
              <w:t>243.46</w:t>
            </w:r>
          </w:p>
        </w:tc>
      </w:tr>
      <w:tr w:rsidR="004D00D7" w14:paraId="6B80E8C2" w14:textId="77777777" w:rsidTr="004D00D7">
        <w:trPr>
          <w:trHeight w:val="480"/>
        </w:trPr>
        <w:tc>
          <w:tcPr>
            <w:tcW w:w="547" w:type="dxa"/>
            <w:tcBorders>
              <w:top w:val="nil"/>
              <w:left w:val="single" w:sz="12" w:space="0" w:color="000000"/>
              <w:bottom w:val="single" w:sz="2" w:space="0" w:color="000000"/>
              <w:right w:val="single" w:sz="2" w:space="0" w:color="000000"/>
            </w:tcBorders>
            <w:vAlign w:val="center"/>
            <w:hideMark/>
          </w:tcPr>
          <w:p w14:paraId="4C3C453F" w14:textId="77777777" w:rsidR="004D00D7" w:rsidRDefault="004D00D7">
            <w:pPr>
              <w:jc w:val="center"/>
              <w:rPr>
                <w:rFonts w:ascii="Times New Roman" w:hAnsi="Times New Roman"/>
              </w:rPr>
            </w:pPr>
            <w:r>
              <w:rPr>
                <w:rFonts w:ascii="Times New Roman" w:hAnsi="Times New Roman"/>
              </w:rPr>
              <w:t>93</w:t>
            </w:r>
          </w:p>
        </w:tc>
        <w:tc>
          <w:tcPr>
            <w:tcW w:w="1559" w:type="dxa"/>
            <w:vMerge/>
            <w:tcBorders>
              <w:top w:val="single" w:sz="2" w:space="0" w:color="000000"/>
              <w:left w:val="single" w:sz="2" w:space="0" w:color="000000"/>
              <w:bottom w:val="single" w:sz="2" w:space="0" w:color="000000"/>
              <w:right w:val="single" w:sz="2" w:space="0" w:color="000000"/>
            </w:tcBorders>
            <w:vAlign w:val="center"/>
            <w:hideMark/>
          </w:tcPr>
          <w:p w14:paraId="3F396132" w14:textId="77777777" w:rsidR="004D00D7" w:rsidRDefault="004D00D7">
            <w:pPr>
              <w:rPr>
                <w:rFonts w:ascii="Times New Roman" w:hAnsi="Times New Roman" w:cs="Times New Roman"/>
                <w:kern w:val="2"/>
              </w:rPr>
            </w:pPr>
          </w:p>
        </w:tc>
        <w:tc>
          <w:tcPr>
            <w:tcW w:w="2977" w:type="dxa"/>
            <w:vMerge/>
            <w:tcBorders>
              <w:top w:val="single" w:sz="2" w:space="0" w:color="000000"/>
              <w:left w:val="single" w:sz="2" w:space="0" w:color="000000"/>
              <w:bottom w:val="single" w:sz="2" w:space="0" w:color="000000"/>
              <w:right w:val="single" w:sz="2" w:space="0" w:color="000000"/>
            </w:tcBorders>
            <w:vAlign w:val="center"/>
            <w:hideMark/>
          </w:tcPr>
          <w:p w14:paraId="175296CE" w14:textId="77777777" w:rsidR="004D00D7" w:rsidRDefault="004D00D7">
            <w:pPr>
              <w:rPr>
                <w:rFonts w:ascii="Times New Roman" w:hAnsi="Times New Roman" w:cs="Times New Roman"/>
                <w:kern w:val="2"/>
              </w:rPr>
            </w:pPr>
          </w:p>
        </w:tc>
        <w:tc>
          <w:tcPr>
            <w:tcW w:w="1559" w:type="dxa"/>
            <w:gridSpan w:val="2"/>
            <w:tcBorders>
              <w:top w:val="single" w:sz="2" w:space="0" w:color="000000"/>
              <w:left w:val="single" w:sz="2" w:space="0" w:color="000000"/>
              <w:bottom w:val="single" w:sz="2" w:space="0" w:color="000000"/>
              <w:right w:val="single" w:sz="2" w:space="0" w:color="000000"/>
            </w:tcBorders>
            <w:vAlign w:val="center"/>
            <w:hideMark/>
          </w:tcPr>
          <w:p w14:paraId="567015EE" w14:textId="77777777" w:rsidR="004D00D7" w:rsidRDefault="004D00D7">
            <w:pPr>
              <w:jc w:val="center"/>
              <w:rPr>
                <w:rFonts w:ascii="Times New Roman" w:hAnsi="Times New Roman"/>
              </w:rPr>
            </w:pPr>
            <w:r>
              <w:rPr>
                <w:rFonts w:ascii="Times New Roman" w:hAnsi="Times New Roman"/>
              </w:rPr>
              <w:t>75m</w:t>
            </w:r>
            <w:r>
              <w:rPr>
                <w:rFonts w:ascii="Times New Roman" w:hAnsi="Times New Roman"/>
                <w:vertAlign w:val="superscript"/>
              </w:rPr>
              <w:t>3</w:t>
            </w:r>
            <w:r>
              <w:rPr>
                <w:rFonts w:ascii="Times New Roman" w:hAnsi="Times New Roman"/>
              </w:rPr>
              <w:t>/h</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25063509" w14:textId="77777777" w:rsidR="004D00D7" w:rsidRDefault="004D00D7">
            <w:pPr>
              <w:jc w:val="center"/>
              <w:rPr>
                <w:rFonts w:ascii="Times New Roman" w:hAnsi="Times New Roman"/>
              </w:rPr>
            </w:pPr>
            <w:r>
              <w:rPr>
                <w:rFonts w:ascii="Times New Roman" w:hAnsi="Times New Roman"/>
              </w:rPr>
              <w:t>——</w:t>
            </w:r>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7A2D717C" w14:textId="77777777" w:rsidR="004D00D7" w:rsidRDefault="004D00D7">
            <w:pPr>
              <w:jc w:val="center"/>
              <w:rPr>
                <w:rFonts w:ascii="Times New Roman" w:hAnsi="Times New Roman"/>
              </w:rPr>
            </w:pPr>
            <w:r>
              <w:rPr>
                <w:rFonts w:ascii="Times New Roman" w:hAnsi="Times New Roman"/>
              </w:rPr>
              <w:t>——</w:t>
            </w:r>
          </w:p>
        </w:tc>
        <w:tc>
          <w:tcPr>
            <w:tcW w:w="851" w:type="dxa"/>
            <w:tcBorders>
              <w:top w:val="single" w:sz="2" w:space="0" w:color="000000"/>
              <w:left w:val="single" w:sz="2" w:space="0" w:color="000000"/>
              <w:bottom w:val="single" w:sz="2" w:space="0" w:color="000000"/>
              <w:right w:val="single" w:sz="12" w:space="0" w:color="000000"/>
            </w:tcBorders>
            <w:vAlign w:val="center"/>
            <w:hideMark/>
          </w:tcPr>
          <w:p w14:paraId="3C678C5F" w14:textId="77777777" w:rsidR="004D00D7" w:rsidRDefault="004D00D7">
            <w:pPr>
              <w:jc w:val="center"/>
              <w:rPr>
                <w:rFonts w:ascii="Times New Roman" w:hAnsi="Times New Roman"/>
              </w:rPr>
            </w:pPr>
            <w:r>
              <w:rPr>
                <w:rFonts w:ascii="Times New Roman" w:hAnsi="Times New Roman"/>
              </w:rPr>
              <w:t>367.96</w:t>
            </w:r>
          </w:p>
        </w:tc>
      </w:tr>
      <w:tr w:rsidR="004D00D7" w14:paraId="48EC096A" w14:textId="77777777" w:rsidTr="004D00D7">
        <w:trPr>
          <w:trHeight w:val="480"/>
        </w:trPr>
        <w:tc>
          <w:tcPr>
            <w:tcW w:w="547" w:type="dxa"/>
            <w:tcBorders>
              <w:top w:val="single" w:sz="2" w:space="0" w:color="000000"/>
              <w:left w:val="single" w:sz="12" w:space="0" w:color="000000"/>
              <w:bottom w:val="single" w:sz="2" w:space="0" w:color="000000"/>
              <w:right w:val="single" w:sz="2" w:space="0" w:color="000000"/>
            </w:tcBorders>
            <w:vAlign w:val="center"/>
            <w:hideMark/>
          </w:tcPr>
          <w:p w14:paraId="4B6E48EC" w14:textId="77777777" w:rsidR="004D00D7" w:rsidRDefault="004D00D7">
            <w:pPr>
              <w:jc w:val="center"/>
              <w:rPr>
                <w:rFonts w:ascii="Times New Roman" w:hAnsi="Times New Roman"/>
              </w:rPr>
            </w:pPr>
            <w:r>
              <w:rPr>
                <w:rFonts w:ascii="Times New Roman" w:hAnsi="Times New Roman"/>
              </w:rPr>
              <w:t>94</w:t>
            </w:r>
          </w:p>
        </w:tc>
        <w:tc>
          <w:tcPr>
            <w:tcW w:w="1559" w:type="dxa"/>
            <w:tcBorders>
              <w:top w:val="single" w:sz="2" w:space="0" w:color="000000"/>
              <w:left w:val="single" w:sz="2" w:space="0" w:color="000000"/>
              <w:bottom w:val="single" w:sz="2" w:space="0" w:color="000000"/>
              <w:right w:val="single" w:sz="2" w:space="0" w:color="000000"/>
            </w:tcBorders>
            <w:vAlign w:val="center"/>
            <w:hideMark/>
          </w:tcPr>
          <w:p w14:paraId="60F055AE" w14:textId="77777777" w:rsidR="004D00D7" w:rsidRDefault="004D00D7">
            <w:pPr>
              <w:jc w:val="center"/>
              <w:rPr>
                <w:rFonts w:ascii="Times New Roman" w:hAnsi="Times New Roman"/>
              </w:rPr>
            </w:pPr>
            <w:r>
              <w:rPr>
                <w:rFonts w:ascii="宋体" w:eastAsia="宋体" w:hAnsi="宋体" w:cs="宋体" w:hint="eastAsia"/>
                <w:w w:val="105"/>
              </w:rPr>
              <w:t>混凝土湿喷机</w:t>
            </w:r>
          </w:p>
        </w:tc>
        <w:tc>
          <w:tcPr>
            <w:tcW w:w="1418" w:type="dxa"/>
            <w:tcBorders>
              <w:top w:val="single" w:sz="2" w:space="0" w:color="000000"/>
              <w:left w:val="single" w:sz="2" w:space="0" w:color="000000"/>
              <w:bottom w:val="single" w:sz="2" w:space="0" w:color="000000"/>
              <w:right w:val="single" w:sz="2" w:space="0" w:color="000000"/>
            </w:tcBorders>
            <w:vAlign w:val="center"/>
            <w:hideMark/>
          </w:tcPr>
          <w:p w14:paraId="7F13ED24" w14:textId="77777777" w:rsidR="004D00D7" w:rsidRDefault="004D00D7">
            <w:pPr>
              <w:jc w:val="center"/>
              <w:rPr>
                <w:rFonts w:ascii="Times New Roman" w:hAnsi="Times New Roman"/>
              </w:rPr>
            </w:pPr>
            <w:r>
              <w:rPr>
                <w:rFonts w:ascii="宋体" w:eastAsia="宋体" w:hAnsi="宋体" w:cs="宋体" w:hint="eastAsia"/>
                <w:w w:val="105"/>
              </w:rPr>
              <w:t>生产率</w:t>
            </w:r>
          </w:p>
        </w:tc>
        <w:tc>
          <w:tcPr>
            <w:tcW w:w="1559" w:type="dxa"/>
            <w:gridSpan w:val="2"/>
            <w:tcBorders>
              <w:top w:val="single" w:sz="2" w:space="0" w:color="000000"/>
              <w:left w:val="single" w:sz="2" w:space="0" w:color="000000"/>
              <w:bottom w:val="single" w:sz="2" w:space="0" w:color="000000"/>
              <w:right w:val="single" w:sz="2" w:space="0" w:color="000000"/>
            </w:tcBorders>
            <w:vAlign w:val="center"/>
            <w:hideMark/>
          </w:tcPr>
          <w:p w14:paraId="3A7D84BA" w14:textId="77777777" w:rsidR="004D00D7" w:rsidRDefault="004D00D7">
            <w:pPr>
              <w:jc w:val="center"/>
              <w:rPr>
                <w:rFonts w:ascii="Times New Roman" w:hAnsi="Times New Roman"/>
              </w:rPr>
            </w:pPr>
            <w:r>
              <w:rPr>
                <w:rFonts w:ascii="Times New Roman" w:hAnsi="Times New Roman"/>
              </w:rPr>
              <w:t>5m</w:t>
            </w:r>
            <w:r>
              <w:rPr>
                <w:rFonts w:ascii="Times New Roman" w:hAnsi="Times New Roman"/>
                <w:vertAlign w:val="superscript"/>
              </w:rPr>
              <w:t>3</w:t>
            </w:r>
            <w:r>
              <w:rPr>
                <w:rFonts w:ascii="Times New Roman" w:hAnsi="Times New Roman"/>
              </w:rPr>
              <w:t>/h</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7C5996C7" w14:textId="77777777" w:rsidR="004D00D7" w:rsidRDefault="004D00D7">
            <w:pPr>
              <w:jc w:val="center"/>
              <w:rPr>
                <w:rFonts w:ascii="Times New Roman" w:hAnsi="Times New Roman"/>
              </w:rPr>
            </w:pPr>
            <w:r>
              <w:rPr>
                <w:rFonts w:ascii="Times New Roman" w:hAnsi="Times New Roman"/>
              </w:rPr>
              <w:t>——</w:t>
            </w:r>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13FA4DE0" w14:textId="77777777" w:rsidR="004D00D7" w:rsidRDefault="004D00D7">
            <w:pPr>
              <w:jc w:val="center"/>
              <w:rPr>
                <w:rFonts w:ascii="Times New Roman" w:hAnsi="Times New Roman"/>
              </w:rPr>
            </w:pPr>
            <w:r>
              <w:rPr>
                <w:rFonts w:ascii="Times New Roman" w:hAnsi="Times New Roman"/>
              </w:rPr>
              <w:t>——</w:t>
            </w:r>
          </w:p>
        </w:tc>
        <w:tc>
          <w:tcPr>
            <w:tcW w:w="851" w:type="dxa"/>
            <w:tcBorders>
              <w:top w:val="single" w:sz="2" w:space="0" w:color="000000"/>
              <w:left w:val="single" w:sz="2" w:space="0" w:color="000000"/>
              <w:bottom w:val="single" w:sz="2" w:space="0" w:color="000000"/>
              <w:right w:val="single" w:sz="12" w:space="0" w:color="000000"/>
            </w:tcBorders>
            <w:vAlign w:val="center"/>
            <w:hideMark/>
          </w:tcPr>
          <w:p w14:paraId="048A4E57" w14:textId="77777777" w:rsidR="004D00D7" w:rsidRDefault="004D00D7">
            <w:pPr>
              <w:jc w:val="center"/>
              <w:rPr>
                <w:rFonts w:ascii="Times New Roman" w:hAnsi="Times New Roman"/>
              </w:rPr>
            </w:pPr>
            <w:r>
              <w:rPr>
                <w:rFonts w:ascii="Times New Roman" w:hAnsi="Times New Roman"/>
                <w:w w:val="105"/>
              </w:rPr>
              <w:t>15.40</w:t>
            </w:r>
          </w:p>
        </w:tc>
      </w:tr>
      <w:tr w:rsidR="004D00D7" w14:paraId="67BA8814" w14:textId="77777777" w:rsidTr="004D00D7">
        <w:trPr>
          <w:trHeight w:val="480"/>
        </w:trPr>
        <w:tc>
          <w:tcPr>
            <w:tcW w:w="547" w:type="dxa"/>
            <w:tcBorders>
              <w:top w:val="single" w:sz="2" w:space="0" w:color="000000"/>
              <w:left w:val="single" w:sz="12" w:space="0" w:color="000000"/>
              <w:bottom w:val="single" w:sz="2" w:space="0" w:color="000000"/>
              <w:right w:val="single" w:sz="2" w:space="0" w:color="000000"/>
            </w:tcBorders>
            <w:vAlign w:val="center"/>
            <w:hideMark/>
          </w:tcPr>
          <w:p w14:paraId="22320EFC" w14:textId="77777777" w:rsidR="004D00D7" w:rsidRDefault="004D00D7">
            <w:pPr>
              <w:jc w:val="center"/>
              <w:rPr>
                <w:rFonts w:ascii="Times New Roman" w:hAnsi="Times New Roman"/>
              </w:rPr>
            </w:pPr>
            <w:r>
              <w:rPr>
                <w:rFonts w:ascii="Times New Roman" w:hAnsi="Times New Roman"/>
              </w:rPr>
              <w:t>95</w:t>
            </w:r>
          </w:p>
        </w:tc>
        <w:tc>
          <w:tcPr>
            <w:tcW w:w="1559" w:type="dxa"/>
            <w:tcBorders>
              <w:top w:val="single" w:sz="2" w:space="0" w:color="000000"/>
              <w:left w:val="single" w:sz="2" w:space="0" w:color="000000"/>
              <w:bottom w:val="single" w:sz="2" w:space="0" w:color="000000"/>
              <w:right w:val="single" w:sz="2" w:space="0" w:color="000000"/>
            </w:tcBorders>
            <w:vAlign w:val="center"/>
            <w:hideMark/>
          </w:tcPr>
          <w:p w14:paraId="7575AD77" w14:textId="77777777" w:rsidR="004D00D7" w:rsidRDefault="004D00D7">
            <w:pPr>
              <w:jc w:val="center"/>
              <w:rPr>
                <w:rFonts w:ascii="Times New Roman" w:hAnsi="Times New Roman"/>
              </w:rPr>
            </w:pPr>
            <w:r>
              <w:rPr>
                <w:rFonts w:ascii="宋体" w:eastAsia="宋体" w:hAnsi="宋体" w:cs="宋体" w:hint="eastAsia"/>
                <w:w w:val="105"/>
              </w:rPr>
              <w:t>灰浆搅拌机</w:t>
            </w:r>
          </w:p>
        </w:tc>
        <w:tc>
          <w:tcPr>
            <w:tcW w:w="1418" w:type="dxa"/>
            <w:tcBorders>
              <w:top w:val="single" w:sz="2" w:space="0" w:color="000000"/>
              <w:left w:val="single" w:sz="2" w:space="0" w:color="000000"/>
              <w:bottom w:val="single" w:sz="2" w:space="0" w:color="000000"/>
              <w:right w:val="single" w:sz="2" w:space="0" w:color="000000"/>
            </w:tcBorders>
            <w:vAlign w:val="center"/>
            <w:hideMark/>
          </w:tcPr>
          <w:p w14:paraId="3E8C98DB" w14:textId="77777777" w:rsidR="004D00D7" w:rsidRDefault="004D00D7">
            <w:pPr>
              <w:jc w:val="center"/>
              <w:rPr>
                <w:rFonts w:ascii="Times New Roman" w:hAnsi="Times New Roman"/>
              </w:rPr>
            </w:pPr>
            <w:r>
              <w:rPr>
                <w:rFonts w:ascii="宋体" w:eastAsia="宋体" w:hAnsi="宋体" w:cs="宋体" w:hint="eastAsia"/>
                <w:w w:val="105"/>
              </w:rPr>
              <w:t>拌筒容量</w:t>
            </w:r>
          </w:p>
        </w:tc>
        <w:tc>
          <w:tcPr>
            <w:tcW w:w="1559" w:type="dxa"/>
            <w:gridSpan w:val="2"/>
            <w:tcBorders>
              <w:top w:val="single" w:sz="2" w:space="0" w:color="000000"/>
              <w:left w:val="single" w:sz="2" w:space="0" w:color="000000"/>
              <w:bottom w:val="single" w:sz="2" w:space="0" w:color="000000"/>
              <w:right w:val="single" w:sz="2" w:space="0" w:color="000000"/>
            </w:tcBorders>
            <w:vAlign w:val="center"/>
            <w:hideMark/>
          </w:tcPr>
          <w:p w14:paraId="32D0CF51" w14:textId="77777777" w:rsidR="004D00D7" w:rsidRDefault="004D00D7">
            <w:pPr>
              <w:jc w:val="center"/>
              <w:rPr>
                <w:rFonts w:ascii="Times New Roman" w:hAnsi="Times New Roman"/>
              </w:rPr>
            </w:pPr>
            <w:r>
              <w:rPr>
                <w:rFonts w:ascii="Times New Roman" w:hAnsi="Times New Roman"/>
                <w:w w:val="105"/>
              </w:rPr>
              <w:t>200L</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0FAE3464" w14:textId="77777777" w:rsidR="004D00D7" w:rsidRDefault="004D00D7">
            <w:pPr>
              <w:jc w:val="center"/>
              <w:rPr>
                <w:rFonts w:ascii="Times New Roman" w:hAnsi="Times New Roman"/>
              </w:rPr>
            </w:pPr>
            <w:r>
              <w:rPr>
                <w:rFonts w:ascii="Times New Roman" w:hAnsi="Times New Roman"/>
              </w:rPr>
              <w:t>——</w:t>
            </w:r>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291C8B44" w14:textId="77777777" w:rsidR="004D00D7" w:rsidRDefault="004D00D7">
            <w:pPr>
              <w:jc w:val="center"/>
              <w:rPr>
                <w:rFonts w:ascii="Times New Roman" w:hAnsi="Times New Roman"/>
              </w:rPr>
            </w:pPr>
            <w:r>
              <w:rPr>
                <w:rFonts w:ascii="Times New Roman" w:hAnsi="Times New Roman"/>
              </w:rPr>
              <w:t>——</w:t>
            </w:r>
          </w:p>
        </w:tc>
        <w:tc>
          <w:tcPr>
            <w:tcW w:w="851" w:type="dxa"/>
            <w:tcBorders>
              <w:top w:val="single" w:sz="2" w:space="0" w:color="000000"/>
              <w:left w:val="single" w:sz="2" w:space="0" w:color="000000"/>
              <w:bottom w:val="single" w:sz="2" w:space="0" w:color="000000"/>
              <w:right w:val="single" w:sz="12" w:space="0" w:color="000000"/>
            </w:tcBorders>
            <w:vAlign w:val="center"/>
            <w:hideMark/>
          </w:tcPr>
          <w:p w14:paraId="47176640" w14:textId="77777777" w:rsidR="004D00D7" w:rsidRDefault="004D00D7">
            <w:pPr>
              <w:jc w:val="center"/>
              <w:rPr>
                <w:rFonts w:ascii="Times New Roman" w:hAnsi="Times New Roman"/>
              </w:rPr>
            </w:pPr>
            <w:r>
              <w:rPr>
                <w:rFonts w:ascii="Times New Roman" w:hAnsi="Times New Roman"/>
                <w:w w:val="110"/>
              </w:rPr>
              <w:t>8.61</w:t>
            </w:r>
          </w:p>
        </w:tc>
      </w:tr>
      <w:tr w:rsidR="004D00D7" w14:paraId="0F04BE64" w14:textId="77777777" w:rsidTr="004D00D7">
        <w:trPr>
          <w:trHeight w:val="673"/>
        </w:trPr>
        <w:tc>
          <w:tcPr>
            <w:tcW w:w="547" w:type="dxa"/>
            <w:tcBorders>
              <w:top w:val="single" w:sz="2" w:space="0" w:color="000000"/>
              <w:left w:val="single" w:sz="12" w:space="0" w:color="000000"/>
              <w:bottom w:val="single" w:sz="2" w:space="0" w:color="000000"/>
              <w:right w:val="single" w:sz="2" w:space="0" w:color="000000"/>
            </w:tcBorders>
            <w:vAlign w:val="center"/>
            <w:hideMark/>
          </w:tcPr>
          <w:p w14:paraId="7A035781" w14:textId="77777777" w:rsidR="004D00D7" w:rsidRDefault="004D00D7">
            <w:pPr>
              <w:jc w:val="center"/>
              <w:rPr>
                <w:rFonts w:ascii="Times New Roman" w:hAnsi="Times New Roman"/>
              </w:rPr>
            </w:pPr>
            <w:r>
              <w:rPr>
                <w:rFonts w:ascii="Times New Roman" w:hAnsi="Times New Roman"/>
              </w:rPr>
              <w:t>96</w:t>
            </w:r>
          </w:p>
        </w:tc>
        <w:tc>
          <w:tcPr>
            <w:tcW w:w="1559" w:type="dxa"/>
            <w:tcBorders>
              <w:top w:val="single" w:sz="2" w:space="0" w:color="000000"/>
              <w:left w:val="single" w:sz="2" w:space="0" w:color="000000"/>
              <w:bottom w:val="single" w:sz="2" w:space="0" w:color="000000"/>
              <w:right w:val="single" w:sz="2" w:space="0" w:color="000000"/>
            </w:tcBorders>
            <w:vAlign w:val="center"/>
            <w:hideMark/>
          </w:tcPr>
          <w:p w14:paraId="6D40F3CF" w14:textId="77777777" w:rsidR="004D00D7" w:rsidRDefault="004D00D7">
            <w:pPr>
              <w:jc w:val="center"/>
              <w:rPr>
                <w:rFonts w:ascii="Times New Roman" w:hAnsi="Times New Roman"/>
                <w:w w:val="105"/>
              </w:rPr>
            </w:pPr>
            <w:proofErr w:type="gramStart"/>
            <w:r>
              <w:rPr>
                <w:rFonts w:ascii="宋体" w:eastAsia="宋体" w:hAnsi="宋体" w:cs="宋体" w:hint="eastAsia"/>
                <w:w w:val="105"/>
              </w:rPr>
              <w:t>干混砂浆</w:t>
            </w:r>
            <w:proofErr w:type="gramEnd"/>
            <w:r>
              <w:rPr>
                <w:rFonts w:ascii="宋体" w:eastAsia="宋体" w:hAnsi="宋体" w:cs="宋体" w:hint="eastAsia"/>
                <w:w w:val="105"/>
              </w:rPr>
              <w:t>罐式</w:t>
            </w:r>
          </w:p>
          <w:p w14:paraId="6FD64774" w14:textId="77777777" w:rsidR="004D00D7" w:rsidRDefault="004D00D7">
            <w:pPr>
              <w:jc w:val="center"/>
              <w:rPr>
                <w:rFonts w:ascii="Times New Roman" w:hAnsi="Times New Roman"/>
              </w:rPr>
            </w:pPr>
            <w:r>
              <w:rPr>
                <w:rFonts w:ascii="宋体" w:eastAsia="宋体" w:hAnsi="宋体" w:cs="宋体" w:hint="eastAsia"/>
                <w:w w:val="105"/>
              </w:rPr>
              <w:t>搅拌机</w:t>
            </w:r>
          </w:p>
        </w:tc>
        <w:tc>
          <w:tcPr>
            <w:tcW w:w="1418" w:type="dxa"/>
            <w:tcBorders>
              <w:top w:val="single" w:sz="2" w:space="0" w:color="000000"/>
              <w:left w:val="single" w:sz="2" w:space="0" w:color="000000"/>
              <w:bottom w:val="single" w:sz="2" w:space="0" w:color="000000"/>
              <w:right w:val="single" w:sz="2" w:space="0" w:color="000000"/>
            </w:tcBorders>
            <w:vAlign w:val="center"/>
            <w:hideMark/>
          </w:tcPr>
          <w:p w14:paraId="0A8025B4" w14:textId="77777777" w:rsidR="004D00D7" w:rsidRDefault="004D00D7">
            <w:pPr>
              <w:jc w:val="center"/>
              <w:rPr>
                <w:rFonts w:ascii="Times New Roman" w:hAnsi="Times New Roman"/>
              </w:rPr>
            </w:pPr>
            <w:r>
              <w:rPr>
                <w:rFonts w:ascii="宋体" w:eastAsia="宋体" w:hAnsi="宋体" w:cs="宋体" w:hint="eastAsia"/>
                <w:w w:val="105"/>
              </w:rPr>
              <w:t>公称储量</w:t>
            </w:r>
          </w:p>
        </w:tc>
        <w:tc>
          <w:tcPr>
            <w:tcW w:w="1559" w:type="dxa"/>
            <w:gridSpan w:val="2"/>
            <w:tcBorders>
              <w:top w:val="single" w:sz="2" w:space="0" w:color="000000"/>
              <w:left w:val="single" w:sz="2" w:space="0" w:color="000000"/>
              <w:bottom w:val="single" w:sz="2" w:space="0" w:color="000000"/>
              <w:right w:val="single" w:sz="2" w:space="0" w:color="000000"/>
            </w:tcBorders>
            <w:vAlign w:val="center"/>
            <w:hideMark/>
          </w:tcPr>
          <w:p w14:paraId="713327E7" w14:textId="77777777" w:rsidR="004D00D7" w:rsidRDefault="004D00D7">
            <w:pPr>
              <w:jc w:val="center"/>
              <w:rPr>
                <w:rFonts w:ascii="Times New Roman" w:hAnsi="Times New Roman"/>
              </w:rPr>
            </w:pPr>
            <w:r>
              <w:rPr>
                <w:rFonts w:ascii="Times New Roman" w:hAnsi="Times New Roman"/>
                <w:w w:val="105"/>
              </w:rPr>
              <w:t>20000L</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528ECDFD" w14:textId="77777777" w:rsidR="004D00D7" w:rsidRDefault="004D00D7">
            <w:pPr>
              <w:jc w:val="center"/>
              <w:rPr>
                <w:rFonts w:ascii="Times New Roman" w:hAnsi="Times New Roman"/>
              </w:rPr>
            </w:pPr>
            <w:r>
              <w:rPr>
                <w:rFonts w:ascii="Times New Roman" w:hAnsi="Times New Roman"/>
              </w:rPr>
              <w:t>——</w:t>
            </w:r>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4B815387" w14:textId="77777777" w:rsidR="004D00D7" w:rsidRDefault="004D00D7">
            <w:pPr>
              <w:jc w:val="center"/>
              <w:rPr>
                <w:rFonts w:ascii="Times New Roman" w:hAnsi="Times New Roman"/>
              </w:rPr>
            </w:pPr>
            <w:r>
              <w:rPr>
                <w:rFonts w:ascii="Times New Roman" w:hAnsi="Times New Roman"/>
              </w:rPr>
              <w:t>——</w:t>
            </w:r>
          </w:p>
        </w:tc>
        <w:tc>
          <w:tcPr>
            <w:tcW w:w="851" w:type="dxa"/>
            <w:tcBorders>
              <w:top w:val="single" w:sz="2" w:space="0" w:color="000000"/>
              <w:left w:val="single" w:sz="2" w:space="0" w:color="000000"/>
              <w:bottom w:val="single" w:sz="2" w:space="0" w:color="000000"/>
              <w:right w:val="single" w:sz="12" w:space="0" w:color="000000"/>
            </w:tcBorders>
            <w:vAlign w:val="center"/>
            <w:hideMark/>
          </w:tcPr>
          <w:p w14:paraId="3B6E3C1B" w14:textId="77777777" w:rsidR="004D00D7" w:rsidRDefault="004D00D7">
            <w:pPr>
              <w:jc w:val="center"/>
              <w:rPr>
                <w:rFonts w:ascii="Times New Roman" w:hAnsi="Times New Roman"/>
              </w:rPr>
            </w:pPr>
            <w:r>
              <w:rPr>
                <w:rFonts w:ascii="Times New Roman" w:hAnsi="Times New Roman"/>
              </w:rPr>
              <w:t>28.51</w:t>
            </w:r>
          </w:p>
        </w:tc>
      </w:tr>
      <w:tr w:rsidR="004D00D7" w14:paraId="717B6B8C" w14:textId="77777777" w:rsidTr="004D00D7">
        <w:trPr>
          <w:trHeight w:val="673"/>
        </w:trPr>
        <w:tc>
          <w:tcPr>
            <w:tcW w:w="547" w:type="dxa"/>
            <w:tcBorders>
              <w:top w:val="single" w:sz="2" w:space="0" w:color="000000"/>
              <w:left w:val="single" w:sz="12" w:space="0" w:color="000000"/>
              <w:bottom w:val="single" w:sz="2" w:space="0" w:color="000000"/>
              <w:right w:val="single" w:sz="2" w:space="0" w:color="000000"/>
            </w:tcBorders>
            <w:vAlign w:val="center"/>
            <w:hideMark/>
          </w:tcPr>
          <w:p w14:paraId="4408A8FE" w14:textId="77777777" w:rsidR="004D00D7" w:rsidRDefault="004D00D7">
            <w:pPr>
              <w:jc w:val="center"/>
              <w:rPr>
                <w:rFonts w:ascii="Times New Roman" w:hAnsi="Times New Roman"/>
              </w:rPr>
            </w:pPr>
            <w:r>
              <w:rPr>
                <w:rFonts w:ascii="Times New Roman" w:hAnsi="Times New Roman"/>
              </w:rPr>
              <w:t>97</w:t>
            </w:r>
          </w:p>
        </w:tc>
        <w:tc>
          <w:tcPr>
            <w:tcW w:w="1559" w:type="dxa"/>
            <w:tcBorders>
              <w:top w:val="single" w:sz="2" w:space="0" w:color="000000"/>
              <w:left w:val="single" w:sz="2" w:space="0" w:color="000000"/>
              <w:bottom w:val="single" w:sz="2" w:space="0" w:color="000000"/>
              <w:right w:val="single" w:sz="2" w:space="0" w:color="000000"/>
            </w:tcBorders>
            <w:vAlign w:val="center"/>
            <w:hideMark/>
          </w:tcPr>
          <w:p w14:paraId="1B47E7A0" w14:textId="77777777" w:rsidR="004D00D7" w:rsidRDefault="004D00D7">
            <w:pPr>
              <w:jc w:val="center"/>
              <w:rPr>
                <w:rFonts w:ascii="Times New Roman" w:hAnsi="Times New Roman"/>
                <w:w w:val="110"/>
              </w:rPr>
            </w:pPr>
            <w:r>
              <w:rPr>
                <w:rFonts w:ascii="宋体" w:eastAsia="宋体" w:hAnsi="宋体" w:cs="宋体" w:hint="eastAsia"/>
                <w:w w:val="110"/>
              </w:rPr>
              <w:t>挤压式灰浆</w:t>
            </w:r>
          </w:p>
          <w:p w14:paraId="308DA650" w14:textId="77777777" w:rsidR="004D00D7" w:rsidRDefault="004D00D7">
            <w:pPr>
              <w:jc w:val="center"/>
              <w:rPr>
                <w:rFonts w:ascii="Times New Roman" w:hAnsi="Times New Roman"/>
                <w:w w:val="105"/>
              </w:rPr>
            </w:pPr>
            <w:r>
              <w:rPr>
                <w:rFonts w:ascii="宋体" w:eastAsia="宋体" w:hAnsi="宋体" w:cs="宋体" w:hint="eastAsia"/>
                <w:w w:val="110"/>
              </w:rPr>
              <w:t>输送泵</w:t>
            </w:r>
          </w:p>
        </w:tc>
        <w:tc>
          <w:tcPr>
            <w:tcW w:w="1418" w:type="dxa"/>
            <w:tcBorders>
              <w:top w:val="single" w:sz="2" w:space="0" w:color="000000"/>
              <w:left w:val="single" w:sz="2" w:space="0" w:color="000000"/>
              <w:bottom w:val="single" w:sz="2" w:space="0" w:color="000000"/>
              <w:right w:val="single" w:sz="2" w:space="0" w:color="000000"/>
            </w:tcBorders>
            <w:vAlign w:val="center"/>
            <w:hideMark/>
          </w:tcPr>
          <w:p w14:paraId="453225F3" w14:textId="77777777" w:rsidR="004D00D7" w:rsidRDefault="004D00D7">
            <w:pPr>
              <w:jc w:val="center"/>
              <w:rPr>
                <w:rFonts w:ascii="Times New Roman" w:hAnsi="Times New Roman"/>
                <w:w w:val="105"/>
              </w:rPr>
            </w:pPr>
            <w:r>
              <w:rPr>
                <w:rFonts w:ascii="宋体" w:eastAsia="宋体" w:hAnsi="宋体" w:cs="宋体" w:hint="eastAsia"/>
                <w:w w:val="110"/>
              </w:rPr>
              <w:t>输送量</w:t>
            </w:r>
          </w:p>
        </w:tc>
        <w:tc>
          <w:tcPr>
            <w:tcW w:w="1559" w:type="dxa"/>
            <w:gridSpan w:val="2"/>
            <w:tcBorders>
              <w:top w:val="single" w:sz="2" w:space="0" w:color="000000"/>
              <w:left w:val="single" w:sz="2" w:space="0" w:color="000000"/>
              <w:bottom w:val="single" w:sz="2" w:space="0" w:color="000000"/>
              <w:right w:val="single" w:sz="2" w:space="0" w:color="000000"/>
            </w:tcBorders>
            <w:vAlign w:val="center"/>
            <w:hideMark/>
          </w:tcPr>
          <w:p w14:paraId="2FE6C1C8" w14:textId="77777777" w:rsidR="004D00D7" w:rsidRDefault="004D00D7">
            <w:pPr>
              <w:jc w:val="center"/>
              <w:rPr>
                <w:rFonts w:ascii="Times New Roman" w:hAnsi="Times New Roman"/>
                <w:w w:val="105"/>
              </w:rPr>
            </w:pPr>
            <w:r>
              <w:rPr>
                <w:rFonts w:ascii="Times New Roman" w:hAnsi="Times New Roman"/>
              </w:rPr>
              <w:t>3m</w:t>
            </w:r>
            <w:r>
              <w:rPr>
                <w:rFonts w:ascii="Times New Roman" w:hAnsi="Times New Roman"/>
                <w:vertAlign w:val="superscript"/>
              </w:rPr>
              <w:t>3</w:t>
            </w:r>
            <w:r>
              <w:rPr>
                <w:rFonts w:ascii="Times New Roman" w:hAnsi="Times New Roman"/>
              </w:rPr>
              <w:t>/h</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42A4DBB7" w14:textId="77777777" w:rsidR="004D00D7" w:rsidRDefault="004D00D7">
            <w:pPr>
              <w:jc w:val="center"/>
              <w:rPr>
                <w:rFonts w:ascii="Times New Roman" w:hAnsi="Times New Roman"/>
              </w:rPr>
            </w:pPr>
            <w:r>
              <w:rPr>
                <w:rFonts w:ascii="Times New Roman" w:hAnsi="Times New Roman"/>
              </w:rPr>
              <w:t>——</w:t>
            </w:r>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498DCEF3" w14:textId="77777777" w:rsidR="004D00D7" w:rsidRDefault="004D00D7">
            <w:pPr>
              <w:jc w:val="center"/>
              <w:rPr>
                <w:rFonts w:ascii="Times New Roman" w:hAnsi="Times New Roman"/>
              </w:rPr>
            </w:pPr>
            <w:r>
              <w:rPr>
                <w:rFonts w:ascii="Times New Roman" w:hAnsi="Times New Roman"/>
              </w:rPr>
              <w:t>——</w:t>
            </w:r>
          </w:p>
        </w:tc>
        <w:tc>
          <w:tcPr>
            <w:tcW w:w="851" w:type="dxa"/>
            <w:tcBorders>
              <w:top w:val="single" w:sz="2" w:space="0" w:color="000000"/>
              <w:left w:val="single" w:sz="2" w:space="0" w:color="000000"/>
              <w:bottom w:val="single" w:sz="2" w:space="0" w:color="000000"/>
              <w:right w:val="single" w:sz="12" w:space="0" w:color="000000"/>
            </w:tcBorders>
            <w:vAlign w:val="center"/>
            <w:hideMark/>
          </w:tcPr>
          <w:p w14:paraId="60492774" w14:textId="77777777" w:rsidR="004D00D7" w:rsidRDefault="004D00D7">
            <w:pPr>
              <w:jc w:val="center"/>
              <w:rPr>
                <w:rFonts w:ascii="Times New Roman" w:hAnsi="Times New Roman"/>
              </w:rPr>
            </w:pPr>
            <w:r>
              <w:rPr>
                <w:rFonts w:ascii="Times New Roman" w:hAnsi="Times New Roman"/>
              </w:rPr>
              <w:t>23.70</w:t>
            </w:r>
          </w:p>
        </w:tc>
      </w:tr>
      <w:tr w:rsidR="004D00D7" w14:paraId="6704D21A" w14:textId="77777777" w:rsidTr="004D00D7">
        <w:trPr>
          <w:trHeight w:val="274"/>
        </w:trPr>
        <w:tc>
          <w:tcPr>
            <w:tcW w:w="547" w:type="dxa"/>
            <w:tcBorders>
              <w:top w:val="single" w:sz="2" w:space="0" w:color="000000"/>
              <w:left w:val="single" w:sz="12" w:space="0" w:color="000000"/>
              <w:bottom w:val="single" w:sz="2" w:space="0" w:color="000000"/>
              <w:right w:val="single" w:sz="2" w:space="0" w:color="000000"/>
            </w:tcBorders>
            <w:vAlign w:val="center"/>
            <w:hideMark/>
          </w:tcPr>
          <w:p w14:paraId="26D9D4F8" w14:textId="77777777" w:rsidR="004D00D7" w:rsidRDefault="004D00D7">
            <w:pPr>
              <w:jc w:val="center"/>
              <w:rPr>
                <w:rFonts w:ascii="Times New Roman" w:hAnsi="Times New Roman"/>
              </w:rPr>
            </w:pPr>
            <w:r>
              <w:rPr>
                <w:rFonts w:ascii="Times New Roman" w:hAnsi="Times New Roman"/>
              </w:rPr>
              <w:t>98</w:t>
            </w:r>
          </w:p>
        </w:tc>
        <w:tc>
          <w:tcPr>
            <w:tcW w:w="1559" w:type="dxa"/>
            <w:tcBorders>
              <w:top w:val="single" w:sz="2" w:space="0" w:color="000000"/>
              <w:left w:val="single" w:sz="2" w:space="0" w:color="000000"/>
              <w:bottom w:val="single" w:sz="2" w:space="0" w:color="000000"/>
              <w:right w:val="single" w:sz="2" w:space="0" w:color="000000"/>
            </w:tcBorders>
            <w:vAlign w:val="center"/>
            <w:hideMark/>
          </w:tcPr>
          <w:p w14:paraId="0DCBF25B" w14:textId="77777777" w:rsidR="004D00D7" w:rsidRDefault="004D00D7">
            <w:pPr>
              <w:jc w:val="center"/>
              <w:rPr>
                <w:rFonts w:ascii="Times New Roman" w:hAnsi="Times New Roman"/>
                <w:w w:val="105"/>
              </w:rPr>
            </w:pPr>
            <w:r>
              <w:rPr>
                <w:rFonts w:ascii="宋体" w:eastAsia="宋体" w:hAnsi="宋体" w:cs="宋体" w:hint="eastAsia"/>
                <w:w w:val="110"/>
              </w:rPr>
              <w:t>偏心振动筛</w:t>
            </w:r>
          </w:p>
        </w:tc>
        <w:tc>
          <w:tcPr>
            <w:tcW w:w="1418" w:type="dxa"/>
            <w:tcBorders>
              <w:top w:val="single" w:sz="2" w:space="0" w:color="000000"/>
              <w:left w:val="single" w:sz="2" w:space="0" w:color="000000"/>
              <w:bottom w:val="single" w:sz="2" w:space="0" w:color="000000"/>
              <w:right w:val="single" w:sz="2" w:space="0" w:color="000000"/>
            </w:tcBorders>
            <w:vAlign w:val="center"/>
            <w:hideMark/>
          </w:tcPr>
          <w:p w14:paraId="641D52BD" w14:textId="77777777" w:rsidR="004D00D7" w:rsidRDefault="004D00D7">
            <w:pPr>
              <w:jc w:val="center"/>
              <w:rPr>
                <w:rFonts w:ascii="Times New Roman" w:hAnsi="Times New Roman"/>
                <w:w w:val="105"/>
              </w:rPr>
            </w:pPr>
            <w:r>
              <w:rPr>
                <w:rFonts w:ascii="宋体" w:eastAsia="宋体" w:hAnsi="宋体" w:cs="宋体" w:hint="eastAsia"/>
                <w:w w:val="110"/>
              </w:rPr>
              <w:t>生产率</w:t>
            </w:r>
          </w:p>
        </w:tc>
        <w:tc>
          <w:tcPr>
            <w:tcW w:w="1559" w:type="dxa"/>
            <w:gridSpan w:val="2"/>
            <w:tcBorders>
              <w:top w:val="single" w:sz="2" w:space="0" w:color="000000"/>
              <w:left w:val="single" w:sz="2" w:space="0" w:color="000000"/>
              <w:bottom w:val="single" w:sz="2" w:space="0" w:color="000000"/>
              <w:right w:val="single" w:sz="2" w:space="0" w:color="000000"/>
            </w:tcBorders>
            <w:vAlign w:val="center"/>
            <w:hideMark/>
          </w:tcPr>
          <w:p w14:paraId="53FC1A04" w14:textId="77777777" w:rsidR="004D00D7" w:rsidRDefault="004D00D7">
            <w:pPr>
              <w:jc w:val="center"/>
              <w:rPr>
                <w:rFonts w:ascii="Times New Roman" w:hAnsi="Times New Roman"/>
                <w:w w:val="105"/>
              </w:rPr>
            </w:pPr>
            <w:r>
              <w:rPr>
                <w:rFonts w:ascii="Times New Roman" w:hAnsi="Times New Roman"/>
              </w:rPr>
              <w:t>16m</w:t>
            </w:r>
            <w:r>
              <w:rPr>
                <w:rFonts w:ascii="Times New Roman" w:hAnsi="Times New Roman"/>
                <w:vertAlign w:val="superscript"/>
              </w:rPr>
              <w:t>3</w:t>
            </w:r>
            <w:r>
              <w:rPr>
                <w:rFonts w:ascii="Times New Roman" w:hAnsi="Times New Roman"/>
              </w:rPr>
              <w:t>/h</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097EE0E0" w14:textId="77777777" w:rsidR="004D00D7" w:rsidRDefault="004D00D7">
            <w:pPr>
              <w:jc w:val="center"/>
              <w:rPr>
                <w:rFonts w:ascii="Times New Roman" w:hAnsi="Times New Roman"/>
              </w:rPr>
            </w:pPr>
            <w:r>
              <w:rPr>
                <w:rFonts w:ascii="Times New Roman" w:hAnsi="Times New Roman"/>
              </w:rPr>
              <w:t>——</w:t>
            </w:r>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6385A78C" w14:textId="77777777" w:rsidR="004D00D7" w:rsidRDefault="004D00D7">
            <w:pPr>
              <w:jc w:val="center"/>
              <w:rPr>
                <w:rFonts w:ascii="Times New Roman" w:hAnsi="Times New Roman"/>
              </w:rPr>
            </w:pPr>
            <w:r>
              <w:rPr>
                <w:rFonts w:ascii="Times New Roman" w:hAnsi="Times New Roman"/>
              </w:rPr>
              <w:t>——</w:t>
            </w:r>
          </w:p>
        </w:tc>
        <w:tc>
          <w:tcPr>
            <w:tcW w:w="851" w:type="dxa"/>
            <w:tcBorders>
              <w:top w:val="single" w:sz="2" w:space="0" w:color="000000"/>
              <w:left w:val="single" w:sz="2" w:space="0" w:color="000000"/>
              <w:bottom w:val="single" w:sz="2" w:space="0" w:color="000000"/>
              <w:right w:val="single" w:sz="12" w:space="0" w:color="000000"/>
            </w:tcBorders>
            <w:vAlign w:val="center"/>
            <w:hideMark/>
          </w:tcPr>
          <w:p w14:paraId="19798C37" w14:textId="77777777" w:rsidR="004D00D7" w:rsidRDefault="004D00D7">
            <w:pPr>
              <w:jc w:val="center"/>
              <w:rPr>
                <w:rFonts w:ascii="Times New Roman" w:hAnsi="Times New Roman"/>
              </w:rPr>
            </w:pPr>
            <w:r>
              <w:rPr>
                <w:rFonts w:ascii="Times New Roman" w:hAnsi="Times New Roman"/>
              </w:rPr>
              <w:t>28.60</w:t>
            </w:r>
          </w:p>
        </w:tc>
      </w:tr>
      <w:tr w:rsidR="004D00D7" w14:paraId="44975A9F" w14:textId="77777777" w:rsidTr="004D00D7">
        <w:trPr>
          <w:trHeight w:val="312"/>
        </w:trPr>
        <w:tc>
          <w:tcPr>
            <w:tcW w:w="547" w:type="dxa"/>
            <w:tcBorders>
              <w:top w:val="single" w:sz="2" w:space="0" w:color="000000"/>
              <w:left w:val="single" w:sz="12" w:space="0" w:color="000000"/>
              <w:bottom w:val="single" w:sz="2" w:space="0" w:color="000000"/>
              <w:right w:val="single" w:sz="2" w:space="0" w:color="000000"/>
            </w:tcBorders>
            <w:vAlign w:val="center"/>
            <w:hideMark/>
          </w:tcPr>
          <w:p w14:paraId="3EFD0B28" w14:textId="77777777" w:rsidR="004D00D7" w:rsidRDefault="004D00D7">
            <w:pPr>
              <w:jc w:val="center"/>
              <w:rPr>
                <w:rFonts w:ascii="Times New Roman" w:hAnsi="Times New Roman"/>
              </w:rPr>
            </w:pPr>
            <w:r>
              <w:rPr>
                <w:rFonts w:ascii="Times New Roman" w:hAnsi="Times New Roman"/>
              </w:rPr>
              <w:t>99</w:t>
            </w:r>
          </w:p>
        </w:tc>
        <w:tc>
          <w:tcPr>
            <w:tcW w:w="1559" w:type="dxa"/>
            <w:tcBorders>
              <w:top w:val="single" w:sz="2" w:space="0" w:color="000000"/>
              <w:left w:val="single" w:sz="2" w:space="0" w:color="000000"/>
              <w:bottom w:val="single" w:sz="2" w:space="0" w:color="000000"/>
              <w:right w:val="single" w:sz="2" w:space="0" w:color="000000"/>
            </w:tcBorders>
            <w:vAlign w:val="center"/>
            <w:hideMark/>
          </w:tcPr>
          <w:p w14:paraId="0CA1E3F6" w14:textId="77777777" w:rsidR="004D00D7" w:rsidRDefault="004D00D7">
            <w:pPr>
              <w:jc w:val="center"/>
              <w:rPr>
                <w:rFonts w:ascii="Times New Roman" w:hAnsi="Times New Roman"/>
                <w:w w:val="105"/>
              </w:rPr>
            </w:pPr>
            <w:r>
              <w:rPr>
                <w:rFonts w:ascii="宋体" w:eastAsia="宋体" w:hAnsi="宋体" w:cs="宋体" w:hint="eastAsia"/>
                <w:w w:val="110"/>
              </w:rPr>
              <w:t>混凝土抹平机</w:t>
            </w:r>
          </w:p>
        </w:tc>
        <w:tc>
          <w:tcPr>
            <w:tcW w:w="1418" w:type="dxa"/>
            <w:tcBorders>
              <w:top w:val="single" w:sz="2" w:space="0" w:color="000000"/>
              <w:left w:val="single" w:sz="2" w:space="0" w:color="000000"/>
              <w:bottom w:val="single" w:sz="2" w:space="0" w:color="000000"/>
              <w:right w:val="single" w:sz="2" w:space="0" w:color="000000"/>
            </w:tcBorders>
            <w:vAlign w:val="center"/>
            <w:hideMark/>
          </w:tcPr>
          <w:p w14:paraId="39B31375" w14:textId="77777777" w:rsidR="004D00D7" w:rsidRDefault="004D00D7">
            <w:pPr>
              <w:jc w:val="center"/>
              <w:rPr>
                <w:rFonts w:ascii="Times New Roman" w:hAnsi="Times New Roman"/>
                <w:w w:val="105"/>
              </w:rPr>
            </w:pPr>
            <w:r>
              <w:rPr>
                <w:rFonts w:ascii="宋体" w:eastAsia="宋体" w:hAnsi="宋体" w:cs="宋体" w:hint="eastAsia"/>
                <w:w w:val="110"/>
              </w:rPr>
              <w:t>功率</w:t>
            </w:r>
          </w:p>
        </w:tc>
        <w:tc>
          <w:tcPr>
            <w:tcW w:w="1559" w:type="dxa"/>
            <w:gridSpan w:val="2"/>
            <w:tcBorders>
              <w:top w:val="single" w:sz="2" w:space="0" w:color="000000"/>
              <w:left w:val="single" w:sz="2" w:space="0" w:color="000000"/>
              <w:bottom w:val="single" w:sz="2" w:space="0" w:color="000000"/>
              <w:right w:val="single" w:sz="2" w:space="0" w:color="000000"/>
            </w:tcBorders>
            <w:vAlign w:val="center"/>
            <w:hideMark/>
          </w:tcPr>
          <w:p w14:paraId="25FE4719" w14:textId="77777777" w:rsidR="004D00D7" w:rsidRDefault="004D00D7">
            <w:pPr>
              <w:jc w:val="center"/>
              <w:rPr>
                <w:rFonts w:ascii="Times New Roman" w:hAnsi="Times New Roman"/>
                <w:w w:val="105"/>
              </w:rPr>
            </w:pPr>
            <w:r>
              <w:rPr>
                <w:rFonts w:ascii="Times New Roman" w:hAnsi="Times New Roman"/>
                <w:w w:val="105"/>
              </w:rPr>
              <w:t>5.5kW</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26FA4A86" w14:textId="77777777" w:rsidR="004D00D7" w:rsidRDefault="004D00D7">
            <w:pPr>
              <w:jc w:val="center"/>
              <w:rPr>
                <w:rFonts w:ascii="Times New Roman" w:hAnsi="Times New Roman"/>
              </w:rPr>
            </w:pPr>
            <w:r>
              <w:rPr>
                <w:rFonts w:ascii="Times New Roman" w:hAnsi="Times New Roman"/>
              </w:rPr>
              <w:t>——</w:t>
            </w:r>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6B09B23F" w14:textId="77777777" w:rsidR="004D00D7" w:rsidRDefault="004D00D7">
            <w:pPr>
              <w:jc w:val="center"/>
              <w:rPr>
                <w:rFonts w:ascii="Times New Roman" w:hAnsi="Times New Roman"/>
              </w:rPr>
            </w:pPr>
            <w:r>
              <w:rPr>
                <w:rFonts w:ascii="Times New Roman" w:hAnsi="Times New Roman"/>
              </w:rPr>
              <w:t>——</w:t>
            </w:r>
          </w:p>
        </w:tc>
        <w:tc>
          <w:tcPr>
            <w:tcW w:w="851" w:type="dxa"/>
            <w:tcBorders>
              <w:top w:val="single" w:sz="2" w:space="0" w:color="000000"/>
              <w:left w:val="single" w:sz="2" w:space="0" w:color="000000"/>
              <w:bottom w:val="single" w:sz="2" w:space="0" w:color="000000"/>
              <w:right w:val="single" w:sz="12" w:space="0" w:color="000000"/>
            </w:tcBorders>
            <w:vAlign w:val="center"/>
            <w:hideMark/>
          </w:tcPr>
          <w:p w14:paraId="6E08043C" w14:textId="77777777" w:rsidR="004D00D7" w:rsidRDefault="004D00D7">
            <w:pPr>
              <w:jc w:val="center"/>
              <w:rPr>
                <w:rFonts w:ascii="Times New Roman" w:hAnsi="Times New Roman"/>
              </w:rPr>
            </w:pPr>
            <w:r>
              <w:rPr>
                <w:rFonts w:ascii="Times New Roman" w:hAnsi="Times New Roman"/>
              </w:rPr>
              <w:t>23.14</w:t>
            </w:r>
          </w:p>
        </w:tc>
      </w:tr>
      <w:tr w:rsidR="004D00D7" w14:paraId="261D9851" w14:textId="77777777" w:rsidTr="004D00D7">
        <w:trPr>
          <w:trHeight w:val="335"/>
        </w:trPr>
        <w:tc>
          <w:tcPr>
            <w:tcW w:w="547" w:type="dxa"/>
            <w:tcBorders>
              <w:top w:val="single" w:sz="2" w:space="0" w:color="000000"/>
              <w:left w:val="single" w:sz="12" w:space="0" w:color="000000"/>
              <w:bottom w:val="single" w:sz="2" w:space="0" w:color="000000"/>
              <w:right w:val="single" w:sz="2" w:space="0" w:color="000000"/>
            </w:tcBorders>
            <w:vAlign w:val="center"/>
            <w:hideMark/>
          </w:tcPr>
          <w:p w14:paraId="7D7C6418" w14:textId="77777777" w:rsidR="004D00D7" w:rsidRDefault="004D00D7">
            <w:pPr>
              <w:jc w:val="center"/>
              <w:rPr>
                <w:rFonts w:ascii="Times New Roman" w:hAnsi="Times New Roman"/>
              </w:rPr>
            </w:pPr>
            <w:r>
              <w:rPr>
                <w:rFonts w:ascii="Times New Roman" w:hAnsi="Times New Roman"/>
              </w:rPr>
              <w:t>100</w:t>
            </w:r>
          </w:p>
        </w:tc>
        <w:tc>
          <w:tcPr>
            <w:tcW w:w="1559" w:type="dxa"/>
            <w:tcBorders>
              <w:top w:val="single" w:sz="2" w:space="0" w:color="000000"/>
              <w:left w:val="single" w:sz="2" w:space="0" w:color="000000"/>
              <w:bottom w:val="single" w:sz="2" w:space="0" w:color="000000"/>
              <w:right w:val="single" w:sz="2" w:space="0" w:color="000000"/>
            </w:tcBorders>
            <w:vAlign w:val="center"/>
            <w:hideMark/>
          </w:tcPr>
          <w:p w14:paraId="2818E0DC" w14:textId="77777777" w:rsidR="004D00D7" w:rsidRDefault="004D00D7">
            <w:pPr>
              <w:jc w:val="center"/>
              <w:rPr>
                <w:rFonts w:ascii="Times New Roman" w:hAnsi="Times New Roman"/>
                <w:w w:val="105"/>
              </w:rPr>
            </w:pPr>
            <w:r>
              <w:rPr>
                <w:rFonts w:ascii="宋体" w:eastAsia="宋体" w:hAnsi="宋体" w:cs="宋体" w:hint="eastAsia"/>
                <w:w w:val="105"/>
              </w:rPr>
              <w:t>钢筋切断机</w:t>
            </w:r>
          </w:p>
        </w:tc>
        <w:tc>
          <w:tcPr>
            <w:tcW w:w="1418" w:type="dxa"/>
            <w:tcBorders>
              <w:top w:val="single" w:sz="2" w:space="0" w:color="000000"/>
              <w:left w:val="single" w:sz="2" w:space="0" w:color="000000"/>
              <w:bottom w:val="single" w:sz="2" w:space="0" w:color="000000"/>
              <w:right w:val="single" w:sz="2" w:space="0" w:color="000000"/>
            </w:tcBorders>
            <w:vAlign w:val="center"/>
            <w:hideMark/>
          </w:tcPr>
          <w:p w14:paraId="5D772060" w14:textId="77777777" w:rsidR="004D00D7" w:rsidRDefault="004D00D7">
            <w:pPr>
              <w:jc w:val="center"/>
              <w:rPr>
                <w:rFonts w:ascii="Times New Roman" w:hAnsi="Times New Roman"/>
                <w:w w:val="105"/>
              </w:rPr>
            </w:pPr>
            <w:r>
              <w:rPr>
                <w:rFonts w:ascii="宋体" w:eastAsia="宋体" w:hAnsi="宋体" w:cs="宋体" w:hint="eastAsia"/>
                <w:w w:val="110"/>
              </w:rPr>
              <w:t>直径</w:t>
            </w:r>
          </w:p>
        </w:tc>
        <w:tc>
          <w:tcPr>
            <w:tcW w:w="1559" w:type="dxa"/>
            <w:gridSpan w:val="2"/>
            <w:tcBorders>
              <w:top w:val="single" w:sz="2" w:space="0" w:color="000000"/>
              <w:left w:val="single" w:sz="2" w:space="0" w:color="000000"/>
              <w:bottom w:val="single" w:sz="2" w:space="0" w:color="000000"/>
              <w:right w:val="single" w:sz="2" w:space="0" w:color="000000"/>
            </w:tcBorders>
            <w:vAlign w:val="center"/>
            <w:hideMark/>
          </w:tcPr>
          <w:p w14:paraId="3E21F584" w14:textId="77777777" w:rsidR="004D00D7" w:rsidRDefault="004D00D7">
            <w:pPr>
              <w:jc w:val="center"/>
              <w:rPr>
                <w:rFonts w:ascii="Times New Roman" w:hAnsi="Times New Roman"/>
                <w:w w:val="105"/>
              </w:rPr>
            </w:pPr>
            <w:r>
              <w:rPr>
                <w:rFonts w:ascii="Times New Roman" w:hAnsi="Times New Roman"/>
                <w:w w:val="105"/>
              </w:rPr>
              <w:t>40mm</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37D49F59" w14:textId="77777777" w:rsidR="004D00D7" w:rsidRDefault="004D00D7">
            <w:pPr>
              <w:jc w:val="center"/>
              <w:rPr>
                <w:rFonts w:ascii="Times New Roman" w:hAnsi="Times New Roman"/>
              </w:rPr>
            </w:pPr>
            <w:r>
              <w:rPr>
                <w:rFonts w:ascii="Times New Roman" w:hAnsi="Times New Roman"/>
              </w:rPr>
              <w:t>——</w:t>
            </w:r>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72F1DD5D" w14:textId="77777777" w:rsidR="004D00D7" w:rsidRDefault="004D00D7">
            <w:pPr>
              <w:jc w:val="center"/>
              <w:rPr>
                <w:rFonts w:ascii="Times New Roman" w:hAnsi="Times New Roman"/>
              </w:rPr>
            </w:pPr>
            <w:r>
              <w:rPr>
                <w:rFonts w:ascii="Times New Roman" w:hAnsi="Times New Roman"/>
              </w:rPr>
              <w:t>——</w:t>
            </w:r>
          </w:p>
        </w:tc>
        <w:tc>
          <w:tcPr>
            <w:tcW w:w="851" w:type="dxa"/>
            <w:tcBorders>
              <w:top w:val="single" w:sz="2" w:space="0" w:color="000000"/>
              <w:left w:val="single" w:sz="2" w:space="0" w:color="000000"/>
              <w:bottom w:val="single" w:sz="2" w:space="0" w:color="000000"/>
              <w:right w:val="single" w:sz="12" w:space="0" w:color="000000"/>
            </w:tcBorders>
            <w:vAlign w:val="center"/>
            <w:hideMark/>
          </w:tcPr>
          <w:p w14:paraId="43C6364A" w14:textId="77777777" w:rsidR="004D00D7" w:rsidRDefault="004D00D7">
            <w:pPr>
              <w:jc w:val="center"/>
              <w:rPr>
                <w:rFonts w:ascii="Times New Roman" w:hAnsi="Times New Roman"/>
              </w:rPr>
            </w:pPr>
            <w:r>
              <w:rPr>
                <w:rFonts w:ascii="Times New Roman" w:hAnsi="Times New Roman"/>
                <w:w w:val="105"/>
              </w:rPr>
              <w:t>32.10</w:t>
            </w:r>
          </w:p>
        </w:tc>
      </w:tr>
      <w:tr w:rsidR="004D00D7" w14:paraId="675E58AC" w14:textId="77777777" w:rsidTr="004D00D7">
        <w:trPr>
          <w:trHeight w:val="430"/>
        </w:trPr>
        <w:tc>
          <w:tcPr>
            <w:tcW w:w="547" w:type="dxa"/>
            <w:tcBorders>
              <w:top w:val="single" w:sz="2" w:space="0" w:color="000000"/>
              <w:left w:val="single" w:sz="12" w:space="0" w:color="000000"/>
              <w:bottom w:val="single" w:sz="2" w:space="0" w:color="000000"/>
              <w:right w:val="single" w:sz="2" w:space="0" w:color="000000"/>
            </w:tcBorders>
            <w:vAlign w:val="center"/>
            <w:hideMark/>
          </w:tcPr>
          <w:p w14:paraId="58691053" w14:textId="77777777" w:rsidR="004D00D7" w:rsidRDefault="004D00D7">
            <w:pPr>
              <w:jc w:val="center"/>
              <w:rPr>
                <w:rFonts w:ascii="Times New Roman" w:hAnsi="Times New Roman"/>
              </w:rPr>
            </w:pPr>
            <w:r>
              <w:rPr>
                <w:rFonts w:ascii="Times New Roman" w:hAnsi="Times New Roman"/>
              </w:rPr>
              <w:t>101</w:t>
            </w:r>
          </w:p>
        </w:tc>
        <w:tc>
          <w:tcPr>
            <w:tcW w:w="1559" w:type="dxa"/>
            <w:tcBorders>
              <w:top w:val="single" w:sz="2" w:space="0" w:color="000000"/>
              <w:left w:val="single" w:sz="2" w:space="0" w:color="000000"/>
              <w:bottom w:val="single" w:sz="2" w:space="0" w:color="000000"/>
              <w:right w:val="single" w:sz="2" w:space="0" w:color="000000"/>
            </w:tcBorders>
            <w:vAlign w:val="center"/>
            <w:hideMark/>
          </w:tcPr>
          <w:p w14:paraId="51A42322" w14:textId="77777777" w:rsidR="004D00D7" w:rsidRDefault="004D00D7">
            <w:pPr>
              <w:jc w:val="center"/>
              <w:rPr>
                <w:rFonts w:ascii="Times New Roman" w:hAnsi="Times New Roman"/>
                <w:w w:val="105"/>
              </w:rPr>
            </w:pPr>
            <w:r>
              <w:rPr>
                <w:rFonts w:ascii="宋体" w:eastAsia="宋体" w:hAnsi="宋体" w:cs="宋体" w:hint="eastAsia"/>
                <w:w w:val="110"/>
              </w:rPr>
              <w:t>钢筋弯曲机</w:t>
            </w:r>
          </w:p>
        </w:tc>
        <w:tc>
          <w:tcPr>
            <w:tcW w:w="1418" w:type="dxa"/>
            <w:tcBorders>
              <w:top w:val="single" w:sz="2" w:space="0" w:color="000000"/>
              <w:left w:val="single" w:sz="2" w:space="0" w:color="000000"/>
              <w:bottom w:val="single" w:sz="2" w:space="0" w:color="000000"/>
              <w:right w:val="single" w:sz="2" w:space="0" w:color="000000"/>
            </w:tcBorders>
            <w:vAlign w:val="center"/>
            <w:hideMark/>
          </w:tcPr>
          <w:p w14:paraId="20E4A72B" w14:textId="77777777" w:rsidR="004D00D7" w:rsidRDefault="004D00D7">
            <w:pPr>
              <w:jc w:val="center"/>
              <w:rPr>
                <w:rFonts w:ascii="Times New Roman" w:hAnsi="Times New Roman"/>
                <w:w w:val="105"/>
              </w:rPr>
            </w:pPr>
            <w:r>
              <w:rPr>
                <w:rFonts w:ascii="宋体" w:eastAsia="宋体" w:hAnsi="宋体" w:cs="宋体" w:hint="eastAsia"/>
                <w:w w:val="110"/>
              </w:rPr>
              <w:t>直径</w:t>
            </w:r>
          </w:p>
        </w:tc>
        <w:tc>
          <w:tcPr>
            <w:tcW w:w="1559" w:type="dxa"/>
            <w:gridSpan w:val="2"/>
            <w:tcBorders>
              <w:top w:val="single" w:sz="2" w:space="0" w:color="000000"/>
              <w:left w:val="single" w:sz="2" w:space="0" w:color="000000"/>
              <w:bottom w:val="single" w:sz="2" w:space="0" w:color="000000"/>
              <w:right w:val="single" w:sz="2" w:space="0" w:color="000000"/>
            </w:tcBorders>
            <w:vAlign w:val="center"/>
            <w:hideMark/>
          </w:tcPr>
          <w:p w14:paraId="7EEDF1F6" w14:textId="77777777" w:rsidR="004D00D7" w:rsidRDefault="004D00D7">
            <w:pPr>
              <w:jc w:val="center"/>
              <w:rPr>
                <w:rFonts w:ascii="Times New Roman" w:hAnsi="Times New Roman"/>
                <w:w w:val="105"/>
              </w:rPr>
            </w:pPr>
            <w:r>
              <w:rPr>
                <w:rFonts w:ascii="Times New Roman" w:hAnsi="Times New Roman"/>
                <w:w w:val="105"/>
              </w:rPr>
              <w:t>40mm</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0968664D" w14:textId="77777777" w:rsidR="004D00D7" w:rsidRDefault="004D00D7">
            <w:pPr>
              <w:jc w:val="center"/>
              <w:rPr>
                <w:rFonts w:ascii="Times New Roman" w:hAnsi="Times New Roman"/>
              </w:rPr>
            </w:pPr>
            <w:r>
              <w:rPr>
                <w:rFonts w:ascii="Times New Roman" w:hAnsi="Times New Roman"/>
              </w:rPr>
              <w:t>——</w:t>
            </w:r>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05295C3C" w14:textId="77777777" w:rsidR="004D00D7" w:rsidRDefault="004D00D7">
            <w:pPr>
              <w:jc w:val="center"/>
              <w:rPr>
                <w:rFonts w:ascii="Times New Roman" w:hAnsi="Times New Roman"/>
              </w:rPr>
            </w:pPr>
            <w:r>
              <w:rPr>
                <w:rFonts w:ascii="Times New Roman" w:hAnsi="Times New Roman"/>
              </w:rPr>
              <w:t>——</w:t>
            </w:r>
          </w:p>
        </w:tc>
        <w:tc>
          <w:tcPr>
            <w:tcW w:w="851" w:type="dxa"/>
            <w:tcBorders>
              <w:top w:val="single" w:sz="2" w:space="0" w:color="000000"/>
              <w:left w:val="single" w:sz="2" w:space="0" w:color="000000"/>
              <w:bottom w:val="single" w:sz="2" w:space="0" w:color="000000"/>
              <w:right w:val="single" w:sz="12" w:space="0" w:color="000000"/>
            </w:tcBorders>
            <w:vAlign w:val="center"/>
            <w:hideMark/>
          </w:tcPr>
          <w:p w14:paraId="1EC42F7C" w14:textId="77777777" w:rsidR="004D00D7" w:rsidRDefault="004D00D7">
            <w:pPr>
              <w:jc w:val="center"/>
              <w:rPr>
                <w:rFonts w:ascii="Times New Roman" w:hAnsi="Times New Roman"/>
              </w:rPr>
            </w:pPr>
            <w:r>
              <w:rPr>
                <w:rFonts w:ascii="Times New Roman" w:hAnsi="Times New Roman"/>
                <w:w w:val="105"/>
              </w:rPr>
              <w:t>12.80</w:t>
            </w:r>
          </w:p>
        </w:tc>
      </w:tr>
      <w:tr w:rsidR="004D00D7" w14:paraId="442FFAC8" w14:textId="77777777" w:rsidTr="004D00D7">
        <w:trPr>
          <w:trHeight w:val="430"/>
        </w:trPr>
        <w:tc>
          <w:tcPr>
            <w:tcW w:w="547" w:type="dxa"/>
            <w:tcBorders>
              <w:top w:val="single" w:sz="2" w:space="0" w:color="000000"/>
              <w:left w:val="single" w:sz="12" w:space="0" w:color="000000"/>
              <w:bottom w:val="single" w:sz="2" w:space="0" w:color="000000"/>
              <w:right w:val="single" w:sz="2" w:space="0" w:color="000000"/>
            </w:tcBorders>
            <w:vAlign w:val="center"/>
            <w:hideMark/>
          </w:tcPr>
          <w:p w14:paraId="297CBA45" w14:textId="77777777" w:rsidR="004D00D7" w:rsidRDefault="004D00D7">
            <w:pPr>
              <w:jc w:val="center"/>
              <w:rPr>
                <w:rFonts w:ascii="Times New Roman" w:hAnsi="Times New Roman"/>
              </w:rPr>
            </w:pPr>
            <w:r>
              <w:rPr>
                <w:rFonts w:ascii="Times New Roman" w:hAnsi="Times New Roman"/>
              </w:rPr>
              <w:t>102</w:t>
            </w:r>
          </w:p>
        </w:tc>
        <w:tc>
          <w:tcPr>
            <w:tcW w:w="1559" w:type="dxa"/>
            <w:vMerge w:val="restart"/>
            <w:tcBorders>
              <w:top w:val="single" w:sz="2" w:space="0" w:color="000000"/>
              <w:left w:val="single" w:sz="2" w:space="0" w:color="000000"/>
              <w:bottom w:val="single" w:sz="2" w:space="0" w:color="000000"/>
              <w:right w:val="single" w:sz="2" w:space="0" w:color="000000"/>
            </w:tcBorders>
            <w:vAlign w:val="center"/>
            <w:hideMark/>
          </w:tcPr>
          <w:p w14:paraId="31029F3E" w14:textId="77777777" w:rsidR="004D00D7" w:rsidRDefault="004D00D7">
            <w:pPr>
              <w:jc w:val="center"/>
              <w:rPr>
                <w:rFonts w:ascii="Times New Roman" w:hAnsi="Times New Roman"/>
                <w:w w:val="110"/>
              </w:rPr>
            </w:pPr>
            <w:r>
              <w:rPr>
                <w:rFonts w:ascii="宋体" w:eastAsia="宋体" w:hAnsi="宋体" w:cs="宋体" w:hint="eastAsia"/>
                <w:w w:val="110"/>
              </w:rPr>
              <w:t>预应力钢筋</w:t>
            </w:r>
          </w:p>
          <w:p w14:paraId="4CA3CD83" w14:textId="77777777" w:rsidR="004D00D7" w:rsidRDefault="004D00D7">
            <w:pPr>
              <w:jc w:val="center"/>
              <w:rPr>
                <w:rFonts w:ascii="Times New Roman" w:hAnsi="Times New Roman"/>
                <w:w w:val="110"/>
              </w:rPr>
            </w:pPr>
            <w:proofErr w:type="gramStart"/>
            <w:r>
              <w:rPr>
                <w:rFonts w:ascii="宋体" w:eastAsia="宋体" w:hAnsi="宋体" w:cs="宋体" w:hint="eastAsia"/>
                <w:w w:val="110"/>
              </w:rPr>
              <w:t>拉伸机</w:t>
            </w:r>
            <w:proofErr w:type="gramEnd"/>
          </w:p>
        </w:tc>
        <w:tc>
          <w:tcPr>
            <w:tcW w:w="1418" w:type="dxa"/>
            <w:vMerge w:val="restart"/>
            <w:tcBorders>
              <w:top w:val="single" w:sz="2" w:space="0" w:color="000000"/>
              <w:left w:val="single" w:sz="2" w:space="0" w:color="000000"/>
              <w:bottom w:val="single" w:sz="2" w:space="0" w:color="000000"/>
              <w:right w:val="single" w:sz="2" w:space="0" w:color="000000"/>
            </w:tcBorders>
            <w:vAlign w:val="center"/>
            <w:hideMark/>
          </w:tcPr>
          <w:p w14:paraId="430FF913" w14:textId="77777777" w:rsidR="004D00D7" w:rsidRDefault="004D00D7">
            <w:pPr>
              <w:jc w:val="center"/>
              <w:rPr>
                <w:rFonts w:ascii="Times New Roman" w:hAnsi="Times New Roman"/>
                <w:w w:val="110"/>
              </w:rPr>
            </w:pPr>
            <w:r>
              <w:rPr>
                <w:rFonts w:ascii="宋体" w:eastAsia="宋体" w:hAnsi="宋体" w:cs="宋体" w:hint="eastAsia"/>
                <w:w w:val="110"/>
              </w:rPr>
              <w:t>拉伸力</w:t>
            </w:r>
          </w:p>
        </w:tc>
        <w:tc>
          <w:tcPr>
            <w:tcW w:w="1559" w:type="dxa"/>
            <w:gridSpan w:val="2"/>
            <w:tcBorders>
              <w:top w:val="single" w:sz="2" w:space="0" w:color="000000"/>
              <w:left w:val="single" w:sz="2" w:space="0" w:color="000000"/>
              <w:bottom w:val="single" w:sz="2" w:space="0" w:color="000000"/>
              <w:right w:val="single" w:sz="2" w:space="0" w:color="000000"/>
            </w:tcBorders>
            <w:vAlign w:val="center"/>
            <w:hideMark/>
          </w:tcPr>
          <w:p w14:paraId="56D3299D" w14:textId="77777777" w:rsidR="004D00D7" w:rsidRDefault="004D00D7">
            <w:pPr>
              <w:jc w:val="center"/>
              <w:rPr>
                <w:rFonts w:ascii="Times New Roman" w:hAnsi="Times New Roman"/>
                <w:w w:val="105"/>
              </w:rPr>
            </w:pPr>
            <w:r>
              <w:rPr>
                <w:rFonts w:ascii="Times New Roman" w:hAnsi="Times New Roman"/>
              </w:rPr>
              <w:t>650kN</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7DF05275" w14:textId="77777777" w:rsidR="004D00D7" w:rsidRDefault="004D00D7">
            <w:pPr>
              <w:jc w:val="center"/>
              <w:rPr>
                <w:rFonts w:ascii="Times New Roman" w:hAnsi="Times New Roman"/>
              </w:rPr>
            </w:pPr>
            <w:r>
              <w:rPr>
                <w:rFonts w:ascii="Times New Roman" w:hAnsi="Times New Roman"/>
              </w:rPr>
              <w:t>——</w:t>
            </w:r>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07985E53" w14:textId="77777777" w:rsidR="004D00D7" w:rsidRDefault="004D00D7">
            <w:pPr>
              <w:jc w:val="center"/>
              <w:rPr>
                <w:rFonts w:ascii="Times New Roman" w:hAnsi="Times New Roman"/>
              </w:rPr>
            </w:pPr>
            <w:r>
              <w:rPr>
                <w:rFonts w:ascii="Times New Roman" w:hAnsi="Times New Roman"/>
              </w:rPr>
              <w:t>——</w:t>
            </w:r>
          </w:p>
        </w:tc>
        <w:tc>
          <w:tcPr>
            <w:tcW w:w="851" w:type="dxa"/>
            <w:tcBorders>
              <w:top w:val="single" w:sz="2" w:space="0" w:color="000000"/>
              <w:left w:val="single" w:sz="2" w:space="0" w:color="000000"/>
              <w:bottom w:val="single" w:sz="2" w:space="0" w:color="000000"/>
              <w:right w:val="single" w:sz="12" w:space="0" w:color="000000"/>
            </w:tcBorders>
            <w:vAlign w:val="center"/>
            <w:hideMark/>
          </w:tcPr>
          <w:p w14:paraId="7B674787" w14:textId="77777777" w:rsidR="004D00D7" w:rsidRDefault="004D00D7">
            <w:pPr>
              <w:jc w:val="center"/>
              <w:rPr>
                <w:rFonts w:ascii="Times New Roman" w:hAnsi="Times New Roman"/>
                <w:w w:val="105"/>
              </w:rPr>
            </w:pPr>
            <w:r>
              <w:rPr>
                <w:rFonts w:ascii="Times New Roman" w:hAnsi="Times New Roman"/>
              </w:rPr>
              <w:t>17.25</w:t>
            </w:r>
          </w:p>
        </w:tc>
      </w:tr>
      <w:tr w:rsidR="004D00D7" w14:paraId="2817CC87" w14:textId="77777777" w:rsidTr="004D00D7">
        <w:trPr>
          <w:trHeight w:val="430"/>
        </w:trPr>
        <w:tc>
          <w:tcPr>
            <w:tcW w:w="547" w:type="dxa"/>
            <w:tcBorders>
              <w:top w:val="single" w:sz="2" w:space="0" w:color="000000"/>
              <w:left w:val="single" w:sz="12" w:space="0" w:color="000000"/>
              <w:bottom w:val="single" w:sz="2" w:space="0" w:color="000000"/>
              <w:right w:val="single" w:sz="2" w:space="0" w:color="000000"/>
            </w:tcBorders>
            <w:vAlign w:val="center"/>
            <w:hideMark/>
          </w:tcPr>
          <w:p w14:paraId="7FB4A47E" w14:textId="77777777" w:rsidR="004D00D7" w:rsidRDefault="004D00D7">
            <w:pPr>
              <w:jc w:val="center"/>
              <w:rPr>
                <w:rFonts w:ascii="Times New Roman" w:hAnsi="Times New Roman"/>
              </w:rPr>
            </w:pPr>
            <w:r>
              <w:rPr>
                <w:rFonts w:ascii="Times New Roman" w:hAnsi="Times New Roman"/>
              </w:rPr>
              <w:t>103</w:t>
            </w:r>
          </w:p>
        </w:tc>
        <w:tc>
          <w:tcPr>
            <w:tcW w:w="1559" w:type="dxa"/>
            <w:vMerge/>
            <w:tcBorders>
              <w:top w:val="single" w:sz="2" w:space="0" w:color="000000"/>
              <w:left w:val="single" w:sz="2" w:space="0" w:color="000000"/>
              <w:bottom w:val="single" w:sz="2" w:space="0" w:color="000000"/>
              <w:right w:val="single" w:sz="2" w:space="0" w:color="000000"/>
            </w:tcBorders>
            <w:vAlign w:val="center"/>
            <w:hideMark/>
          </w:tcPr>
          <w:p w14:paraId="50176DCF" w14:textId="77777777" w:rsidR="004D00D7" w:rsidRDefault="004D00D7">
            <w:pPr>
              <w:rPr>
                <w:rFonts w:ascii="Times New Roman" w:hAnsi="Times New Roman" w:cs="Times New Roman"/>
                <w:w w:val="110"/>
                <w:kern w:val="2"/>
              </w:rPr>
            </w:pPr>
          </w:p>
        </w:tc>
        <w:tc>
          <w:tcPr>
            <w:tcW w:w="2977" w:type="dxa"/>
            <w:vMerge/>
            <w:tcBorders>
              <w:top w:val="single" w:sz="2" w:space="0" w:color="000000"/>
              <w:left w:val="single" w:sz="2" w:space="0" w:color="000000"/>
              <w:bottom w:val="single" w:sz="2" w:space="0" w:color="000000"/>
              <w:right w:val="single" w:sz="2" w:space="0" w:color="000000"/>
            </w:tcBorders>
            <w:vAlign w:val="center"/>
            <w:hideMark/>
          </w:tcPr>
          <w:p w14:paraId="2DDC77BD" w14:textId="77777777" w:rsidR="004D00D7" w:rsidRDefault="004D00D7">
            <w:pPr>
              <w:rPr>
                <w:rFonts w:ascii="Times New Roman" w:hAnsi="Times New Roman" w:cs="Times New Roman"/>
                <w:w w:val="110"/>
                <w:kern w:val="2"/>
              </w:rPr>
            </w:pPr>
          </w:p>
        </w:tc>
        <w:tc>
          <w:tcPr>
            <w:tcW w:w="1559" w:type="dxa"/>
            <w:gridSpan w:val="2"/>
            <w:tcBorders>
              <w:top w:val="single" w:sz="2" w:space="0" w:color="000000"/>
              <w:left w:val="single" w:sz="2" w:space="0" w:color="000000"/>
              <w:bottom w:val="single" w:sz="2" w:space="0" w:color="000000"/>
              <w:right w:val="single" w:sz="2" w:space="0" w:color="000000"/>
            </w:tcBorders>
            <w:vAlign w:val="center"/>
            <w:hideMark/>
          </w:tcPr>
          <w:p w14:paraId="7DEA69D2" w14:textId="77777777" w:rsidR="004D00D7" w:rsidRDefault="004D00D7">
            <w:pPr>
              <w:jc w:val="center"/>
              <w:rPr>
                <w:rFonts w:ascii="Times New Roman" w:hAnsi="Times New Roman"/>
                <w:w w:val="105"/>
              </w:rPr>
            </w:pPr>
            <w:r>
              <w:rPr>
                <w:rFonts w:ascii="Times New Roman" w:hAnsi="Times New Roman"/>
              </w:rPr>
              <w:t>900kN</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24EA872A" w14:textId="77777777" w:rsidR="004D00D7" w:rsidRDefault="004D00D7">
            <w:pPr>
              <w:jc w:val="center"/>
              <w:rPr>
                <w:rFonts w:ascii="Times New Roman" w:hAnsi="Times New Roman"/>
              </w:rPr>
            </w:pPr>
            <w:r>
              <w:rPr>
                <w:rFonts w:ascii="Times New Roman" w:hAnsi="Times New Roman"/>
              </w:rPr>
              <w:t>——</w:t>
            </w:r>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5450230F" w14:textId="77777777" w:rsidR="004D00D7" w:rsidRDefault="004D00D7">
            <w:pPr>
              <w:jc w:val="center"/>
              <w:rPr>
                <w:rFonts w:ascii="Times New Roman" w:hAnsi="Times New Roman"/>
              </w:rPr>
            </w:pPr>
            <w:r>
              <w:rPr>
                <w:rFonts w:ascii="Times New Roman" w:hAnsi="Times New Roman"/>
              </w:rPr>
              <w:t>——</w:t>
            </w:r>
          </w:p>
        </w:tc>
        <w:tc>
          <w:tcPr>
            <w:tcW w:w="851" w:type="dxa"/>
            <w:tcBorders>
              <w:top w:val="single" w:sz="2" w:space="0" w:color="000000"/>
              <w:left w:val="single" w:sz="2" w:space="0" w:color="000000"/>
              <w:bottom w:val="single" w:sz="2" w:space="0" w:color="000000"/>
              <w:right w:val="single" w:sz="12" w:space="0" w:color="000000"/>
            </w:tcBorders>
            <w:vAlign w:val="center"/>
            <w:hideMark/>
          </w:tcPr>
          <w:p w14:paraId="215DD742" w14:textId="77777777" w:rsidR="004D00D7" w:rsidRDefault="004D00D7">
            <w:pPr>
              <w:jc w:val="center"/>
              <w:rPr>
                <w:rFonts w:ascii="Times New Roman" w:hAnsi="Times New Roman"/>
                <w:w w:val="105"/>
              </w:rPr>
            </w:pPr>
            <w:r>
              <w:rPr>
                <w:rFonts w:ascii="Times New Roman" w:hAnsi="Times New Roman"/>
                <w:w w:val="105"/>
              </w:rPr>
              <w:t>29.16</w:t>
            </w:r>
          </w:p>
        </w:tc>
      </w:tr>
      <w:tr w:rsidR="004D00D7" w14:paraId="58204105" w14:textId="77777777" w:rsidTr="004D00D7">
        <w:trPr>
          <w:trHeight w:val="430"/>
        </w:trPr>
        <w:tc>
          <w:tcPr>
            <w:tcW w:w="547" w:type="dxa"/>
            <w:tcBorders>
              <w:top w:val="single" w:sz="2" w:space="0" w:color="000000"/>
              <w:left w:val="single" w:sz="12" w:space="0" w:color="000000"/>
              <w:bottom w:val="single" w:sz="2" w:space="0" w:color="000000"/>
              <w:right w:val="single" w:sz="2" w:space="0" w:color="000000"/>
            </w:tcBorders>
            <w:vAlign w:val="center"/>
            <w:hideMark/>
          </w:tcPr>
          <w:p w14:paraId="340E30CF" w14:textId="77777777" w:rsidR="004D00D7" w:rsidRDefault="004D00D7">
            <w:pPr>
              <w:jc w:val="center"/>
              <w:rPr>
                <w:rFonts w:ascii="Times New Roman" w:hAnsi="Times New Roman"/>
              </w:rPr>
            </w:pPr>
            <w:r>
              <w:rPr>
                <w:rFonts w:ascii="Times New Roman" w:hAnsi="Times New Roman"/>
              </w:rPr>
              <w:t>104</w:t>
            </w:r>
          </w:p>
        </w:tc>
        <w:tc>
          <w:tcPr>
            <w:tcW w:w="1559" w:type="dxa"/>
            <w:tcBorders>
              <w:top w:val="single" w:sz="2" w:space="0" w:color="000000"/>
              <w:left w:val="single" w:sz="2" w:space="0" w:color="000000"/>
              <w:bottom w:val="single" w:sz="2" w:space="0" w:color="000000"/>
              <w:right w:val="single" w:sz="2" w:space="0" w:color="000000"/>
            </w:tcBorders>
            <w:vAlign w:val="center"/>
            <w:hideMark/>
          </w:tcPr>
          <w:p w14:paraId="1F733FE8" w14:textId="77777777" w:rsidR="004D00D7" w:rsidRDefault="004D00D7">
            <w:pPr>
              <w:jc w:val="center"/>
              <w:rPr>
                <w:rFonts w:ascii="Times New Roman" w:hAnsi="Times New Roman"/>
                <w:w w:val="110"/>
              </w:rPr>
            </w:pPr>
            <w:r>
              <w:rPr>
                <w:rFonts w:ascii="宋体" w:eastAsia="宋体" w:hAnsi="宋体" w:cs="宋体" w:hint="eastAsia"/>
                <w:w w:val="110"/>
              </w:rPr>
              <w:t>木工</w:t>
            </w:r>
            <w:proofErr w:type="gramStart"/>
            <w:r>
              <w:rPr>
                <w:rFonts w:ascii="宋体" w:eastAsia="宋体" w:hAnsi="宋体" w:cs="宋体" w:hint="eastAsia"/>
                <w:w w:val="110"/>
              </w:rPr>
              <w:t>圆锯机</w:t>
            </w:r>
            <w:proofErr w:type="gramEnd"/>
          </w:p>
        </w:tc>
        <w:tc>
          <w:tcPr>
            <w:tcW w:w="1418" w:type="dxa"/>
            <w:tcBorders>
              <w:top w:val="single" w:sz="2" w:space="0" w:color="000000"/>
              <w:left w:val="single" w:sz="2" w:space="0" w:color="000000"/>
              <w:bottom w:val="single" w:sz="2" w:space="0" w:color="000000"/>
              <w:right w:val="single" w:sz="2" w:space="0" w:color="000000"/>
            </w:tcBorders>
            <w:vAlign w:val="center"/>
            <w:hideMark/>
          </w:tcPr>
          <w:p w14:paraId="23675E6E" w14:textId="77777777" w:rsidR="004D00D7" w:rsidRDefault="004D00D7">
            <w:pPr>
              <w:jc w:val="center"/>
              <w:rPr>
                <w:rFonts w:ascii="Times New Roman" w:hAnsi="Times New Roman"/>
                <w:w w:val="110"/>
              </w:rPr>
            </w:pPr>
            <w:r>
              <w:rPr>
                <w:rFonts w:ascii="宋体" w:eastAsia="宋体" w:hAnsi="宋体" w:cs="宋体" w:hint="eastAsia"/>
                <w:w w:val="110"/>
              </w:rPr>
              <w:t>直径</w:t>
            </w:r>
          </w:p>
        </w:tc>
        <w:tc>
          <w:tcPr>
            <w:tcW w:w="1559" w:type="dxa"/>
            <w:gridSpan w:val="2"/>
            <w:tcBorders>
              <w:top w:val="single" w:sz="2" w:space="0" w:color="000000"/>
              <w:left w:val="single" w:sz="2" w:space="0" w:color="000000"/>
              <w:bottom w:val="single" w:sz="2" w:space="0" w:color="000000"/>
              <w:right w:val="single" w:sz="2" w:space="0" w:color="000000"/>
            </w:tcBorders>
            <w:vAlign w:val="center"/>
            <w:hideMark/>
          </w:tcPr>
          <w:p w14:paraId="4F9E6FD0" w14:textId="77777777" w:rsidR="004D00D7" w:rsidRDefault="004D00D7">
            <w:pPr>
              <w:jc w:val="center"/>
              <w:rPr>
                <w:rFonts w:ascii="Times New Roman" w:hAnsi="Times New Roman"/>
                <w:w w:val="105"/>
              </w:rPr>
            </w:pPr>
            <w:r>
              <w:rPr>
                <w:rFonts w:ascii="Times New Roman" w:hAnsi="Times New Roman"/>
                <w:w w:val="110"/>
              </w:rPr>
              <w:t>500mm</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0C344DD7" w14:textId="77777777" w:rsidR="004D00D7" w:rsidRDefault="004D00D7">
            <w:pPr>
              <w:jc w:val="center"/>
              <w:rPr>
                <w:rFonts w:ascii="Times New Roman" w:hAnsi="Times New Roman"/>
              </w:rPr>
            </w:pPr>
            <w:r>
              <w:rPr>
                <w:rFonts w:ascii="Times New Roman" w:hAnsi="Times New Roman"/>
              </w:rPr>
              <w:t>——</w:t>
            </w:r>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4D9AEB53" w14:textId="77777777" w:rsidR="004D00D7" w:rsidRDefault="004D00D7">
            <w:pPr>
              <w:jc w:val="center"/>
              <w:rPr>
                <w:rFonts w:ascii="Times New Roman" w:hAnsi="Times New Roman"/>
              </w:rPr>
            </w:pPr>
            <w:r>
              <w:rPr>
                <w:rFonts w:ascii="Times New Roman" w:hAnsi="Times New Roman"/>
              </w:rPr>
              <w:t>——</w:t>
            </w:r>
          </w:p>
        </w:tc>
        <w:tc>
          <w:tcPr>
            <w:tcW w:w="851" w:type="dxa"/>
            <w:tcBorders>
              <w:top w:val="single" w:sz="2" w:space="0" w:color="000000"/>
              <w:left w:val="single" w:sz="2" w:space="0" w:color="000000"/>
              <w:bottom w:val="single" w:sz="2" w:space="0" w:color="000000"/>
              <w:right w:val="single" w:sz="12" w:space="0" w:color="000000"/>
            </w:tcBorders>
            <w:vAlign w:val="center"/>
            <w:hideMark/>
          </w:tcPr>
          <w:p w14:paraId="4B42AE29" w14:textId="77777777" w:rsidR="004D00D7" w:rsidRDefault="004D00D7">
            <w:pPr>
              <w:jc w:val="center"/>
              <w:rPr>
                <w:rFonts w:ascii="Times New Roman" w:hAnsi="Times New Roman"/>
                <w:w w:val="105"/>
              </w:rPr>
            </w:pPr>
            <w:r>
              <w:rPr>
                <w:rFonts w:ascii="Times New Roman" w:hAnsi="Times New Roman"/>
                <w:w w:val="105"/>
              </w:rPr>
              <w:t>24.00</w:t>
            </w:r>
          </w:p>
        </w:tc>
      </w:tr>
      <w:tr w:rsidR="004D00D7" w14:paraId="3BA9C581" w14:textId="77777777" w:rsidTr="004D00D7">
        <w:trPr>
          <w:trHeight w:val="430"/>
        </w:trPr>
        <w:tc>
          <w:tcPr>
            <w:tcW w:w="547" w:type="dxa"/>
            <w:tcBorders>
              <w:top w:val="single" w:sz="2" w:space="0" w:color="000000"/>
              <w:left w:val="single" w:sz="12" w:space="0" w:color="000000"/>
              <w:bottom w:val="single" w:sz="2" w:space="0" w:color="000000"/>
              <w:right w:val="single" w:sz="2" w:space="0" w:color="000000"/>
            </w:tcBorders>
            <w:vAlign w:val="center"/>
            <w:hideMark/>
          </w:tcPr>
          <w:p w14:paraId="686B4CC2" w14:textId="77777777" w:rsidR="004D00D7" w:rsidRDefault="004D00D7">
            <w:pPr>
              <w:jc w:val="center"/>
              <w:rPr>
                <w:rFonts w:ascii="Times New Roman" w:hAnsi="Times New Roman"/>
              </w:rPr>
            </w:pPr>
            <w:r>
              <w:rPr>
                <w:rFonts w:ascii="Times New Roman" w:hAnsi="Times New Roman"/>
              </w:rPr>
              <w:t>105</w:t>
            </w:r>
          </w:p>
        </w:tc>
        <w:tc>
          <w:tcPr>
            <w:tcW w:w="1559" w:type="dxa"/>
            <w:tcBorders>
              <w:top w:val="single" w:sz="2" w:space="0" w:color="000000"/>
              <w:left w:val="single" w:sz="2" w:space="0" w:color="000000"/>
              <w:bottom w:val="single" w:sz="2" w:space="0" w:color="000000"/>
              <w:right w:val="single" w:sz="2" w:space="0" w:color="000000"/>
            </w:tcBorders>
            <w:vAlign w:val="center"/>
            <w:hideMark/>
          </w:tcPr>
          <w:p w14:paraId="776C968D" w14:textId="77777777" w:rsidR="004D00D7" w:rsidRDefault="004D00D7">
            <w:pPr>
              <w:jc w:val="center"/>
              <w:rPr>
                <w:rFonts w:ascii="Times New Roman" w:hAnsi="Times New Roman"/>
                <w:w w:val="110"/>
              </w:rPr>
            </w:pPr>
            <w:r>
              <w:rPr>
                <w:rFonts w:ascii="宋体" w:eastAsia="宋体" w:hAnsi="宋体" w:cs="宋体" w:hint="eastAsia"/>
                <w:w w:val="110"/>
              </w:rPr>
              <w:t>木工平刨床</w:t>
            </w:r>
          </w:p>
        </w:tc>
        <w:tc>
          <w:tcPr>
            <w:tcW w:w="1418" w:type="dxa"/>
            <w:tcBorders>
              <w:top w:val="single" w:sz="2" w:space="0" w:color="000000"/>
              <w:left w:val="single" w:sz="2" w:space="0" w:color="000000"/>
              <w:bottom w:val="single" w:sz="2" w:space="0" w:color="000000"/>
              <w:right w:val="single" w:sz="2" w:space="0" w:color="000000"/>
            </w:tcBorders>
            <w:vAlign w:val="center"/>
            <w:hideMark/>
          </w:tcPr>
          <w:p w14:paraId="1BD88487" w14:textId="77777777" w:rsidR="004D00D7" w:rsidRDefault="004D00D7">
            <w:pPr>
              <w:jc w:val="center"/>
              <w:rPr>
                <w:rFonts w:ascii="Times New Roman" w:hAnsi="Times New Roman"/>
                <w:w w:val="110"/>
              </w:rPr>
            </w:pPr>
            <w:r>
              <w:rPr>
                <w:rFonts w:ascii="宋体" w:eastAsia="宋体" w:hAnsi="宋体" w:cs="宋体" w:hint="eastAsia"/>
                <w:w w:val="110"/>
              </w:rPr>
              <w:t>刨</w:t>
            </w:r>
            <w:r>
              <w:rPr>
                <w:rFonts w:ascii="宋体" w:eastAsia="宋体" w:hAnsi="宋体" w:cs="宋体" w:hint="eastAsia"/>
                <w:w w:val="105"/>
              </w:rPr>
              <w:t>削宽度</w:t>
            </w:r>
          </w:p>
        </w:tc>
        <w:tc>
          <w:tcPr>
            <w:tcW w:w="1559" w:type="dxa"/>
            <w:gridSpan w:val="2"/>
            <w:tcBorders>
              <w:top w:val="single" w:sz="2" w:space="0" w:color="000000"/>
              <w:left w:val="single" w:sz="2" w:space="0" w:color="000000"/>
              <w:bottom w:val="single" w:sz="2" w:space="0" w:color="000000"/>
              <w:right w:val="single" w:sz="2" w:space="0" w:color="000000"/>
            </w:tcBorders>
            <w:vAlign w:val="center"/>
            <w:hideMark/>
          </w:tcPr>
          <w:p w14:paraId="5C60F8B2" w14:textId="77777777" w:rsidR="004D00D7" w:rsidRDefault="004D00D7">
            <w:pPr>
              <w:jc w:val="center"/>
              <w:rPr>
                <w:rFonts w:ascii="Times New Roman" w:hAnsi="Times New Roman"/>
                <w:w w:val="105"/>
              </w:rPr>
            </w:pPr>
            <w:r>
              <w:rPr>
                <w:rFonts w:ascii="Times New Roman" w:hAnsi="Times New Roman"/>
                <w:w w:val="105"/>
              </w:rPr>
              <w:t>500mm</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0F31B3B6" w14:textId="77777777" w:rsidR="004D00D7" w:rsidRDefault="004D00D7">
            <w:pPr>
              <w:jc w:val="center"/>
              <w:rPr>
                <w:rFonts w:ascii="Times New Roman" w:hAnsi="Times New Roman"/>
              </w:rPr>
            </w:pPr>
            <w:r>
              <w:rPr>
                <w:rFonts w:ascii="Times New Roman" w:hAnsi="Times New Roman"/>
              </w:rPr>
              <w:t>——</w:t>
            </w:r>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00C807F1" w14:textId="77777777" w:rsidR="004D00D7" w:rsidRDefault="004D00D7">
            <w:pPr>
              <w:jc w:val="center"/>
              <w:rPr>
                <w:rFonts w:ascii="Times New Roman" w:hAnsi="Times New Roman"/>
              </w:rPr>
            </w:pPr>
            <w:r>
              <w:rPr>
                <w:rFonts w:ascii="Times New Roman" w:hAnsi="Times New Roman"/>
              </w:rPr>
              <w:t>——</w:t>
            </w:r>
          </w:p>
        </w:tc>
        <w:tc>
          <w:tcPr>
            <w:tcW w:w="851" w:type="dxa"/>
            <w:tcBorders>
              <w:top w:val="single" w:sz="2" w:space="0" w:color="000000"/>
              <w:left w:val="single" w:sz="2" w:space="0" w:color="000000"/>
              <w:bottom w:val="single" w:sz="2" w:space="0" w:color="000000"/>
              <w:right w:val="single" w:sz="12" w:space="0" w:color="000000"/>
            </w:tcBorders>
            <w:vAlign w:val="center"/>
            <w:hideMark/>
          </w:tcPr>
          <w:p w14:paraId="14E54C38" w14:textId="77777777" w:rsidR="004D00D7" w:rsidRDefault="004D00D7">
            <w:pPr>
              <w:jc w:val="center"/>
              <w:rPr>
                <w:rFonts w:ascii="Times New Roman" w:hAnsi="Times New Roman"/>
                <w:w w:val="105"/>
              </w:rPr>
            </w:pPr>
            <w:r>
              <w:rPr>
                <w:rFonts w:ascii="Times New Roman" w:hAnsi="Times New Roman"/>
              </w:rPr>
              <w:t>12.90</w:t>
            </w:r>
          </w:p>
        </w:tc>
      </w:tr>
      <w:tr w:rsidR="004D00D7" w14:paraId="0F7FB368" w14:textId="77777777" w:rsidTr="004D00D7">
        <w:trPr>
          <w:trHeight w:val="430"/>
        </w:trPr>
        <w:tc>
          <w:tcPr>
            <w:tcW w:w="547" w:type="dxa"/>
            <w:tcBorders>
              <w:top w:val="single" w:sz="2" w:space="0" w:color="000000"/>
              <w:left w:val="single" w:sz="12" w:space="0" w:color="000000"/>
              <w:bottom w:val="single" w:sz="2" w:space="0" w:color="000000"/>
              <w:right w:val="single" w:sz="2" w:space="0" w:color="000000"/>
            </w:tcBorders>
            <w:vAlign w:val="center"/>
            <w:hideMark/>
          </w:tcPr>
          <w:p w14:paraId="7B0ABDF0" w14:textId="77777777" w:rsidR="004D00D7" w:rsidRDefault="004D00D7">
            <w:pPr>
              <w:jc w:val="center"/>
              <w:rPr>
                <w:rFonts w:ascii="Times New Roman" w:hAnsi="Times New Roman"/>
              </w:rPr>
            </w:pPr>
            <w:r>
              <w:rPr>
                <w:rFonts w:ascii="Times New Roman" w:hAnsi="Times New Roman"/>
              </w:rPr>
              <w:t>106</w:t>
            </w:r>
          </w:p>
        </w:tc>
        <w:tc>
          <w:tcPr>
            <w:tcW w:w="1559" w:type="dxa"/>
            <w:tcBorders>
              <w:top w:val="single" w:sz="2" w:space="0" w:color="000000"/>
              <w:left w:val="single" w:sz="2" w:space="0" w:color="000000"/>
              <w:bottom w:val="single" w:sz="2" w:space="0" w:color="000000"/>
              <w:right w:val="single" w:sz="2" w:space="0" w:color="000000"/>
            </w:tcBorders>
            <w:vAlign w:val="center"/>
            <w:hideMark/>
          </w:tcPr>
          <w:p w14:paraId="6625A110" w14:textId="77777777" w:rsidR="004D00D7" w:rsidRDefault="004D00D7">
            <w:pPr>
              <w:jc w:val="center"/>
              <w:rPr>
                <w:rFonts w:ascii="Times New Roman" w:hAnsi="Times New Roman"/>
                <w:w w:val="110"/>
              </w:rPr>
            </w:pPr>
            <w:r>
              <w:rPr>
                <w:rFonts w:ascii="宋体" w:eastAsia="宋体" w:hAnsi="宋体" w:cs="宋体" w:hint="eastAsia"/>
                <w:w w:val="110"/>
              </w:rPr>
              <w:t>木工三面压刨床</w:t>
            </w:r>
          </w:p>
        </w:tc>
        <w:tc>
          <w:tcPr>
            <w:tcW w:w="1418" w:type="dxa"/>
            <w:tcBorders>
              <w:top w:val="single" w:sz="2" w:space="0" w:color="000000"/>
              <w:left w:val="single" w:sz="2" w:space="0" w:color="000000"/>
              <w:bottom w:val="single" w:sz="2" w:space="0" w:color="000000"/>
              <w:right w:val="single" w:sz="2" w:space="0" w:color="000000"/>
            </w:tcBorders>
            <w:vAlign w:val="center"/>
            <w:hideMark/>
          </w:tcPr>
          <w:p w14:paraId="4CA0CCD6" w14:textId="77777777" w:rsidR="004D00D7" w:rsidRDefault="004D00D7">
            <w:pPr>
              <w:jc w:val="center"/>
              <w:rPr>
                <w:rFonts w:ascii="Times New Roman" w:hAnsi="Times New Roman"/>
                <w:w w:val="110"/>
              </w:rPr>
            </w:pPr>
            <w:r>
              <w:rPr>
                <w:rFonts w:ascii="宋体" w:eastAsia="宋体" w:hAnsi="宋体" w:cs="宋体" w:hint="eastAsia"/>
                <w:w w:val="110"/>
              </w:rPr>
              <w:t>刨</w:t>
            </w:r>
            <w:r>
              <w:rPr>
                <w:rFonts w:ascii="宋体" w:eastAsia="宋体" w:hAnsi="宋体" w:cs="宋体" w:hint="eastAsia"/>
                <w:w w:val="105"/>
              </w:rPr>
              <w:t>削宽度</w:t>
            </w:r>
          </w:p>
        </w:tc>
        <w:tc>
          <w:tcPr>
            <w:tcW w:w="1559" w:type="dxa"/>
            <w:gridSpan w:val="2"/>
            <w:tcBorders>
              <w:top w:val="single" w:sz="2" w:space="0" w:color="000000"/>
              <w:left w:val="single" w:sz="2" w:space="0" w:color="000000"/>
              <w:bottom w:val="single" w:sz="2" w:space="0" w:color="000000"/>
              <w:right w:val="single" w:sz="2" w:space="0" w:color="000000"/>
            </w:tcBorders>
            <w:vAlign w:val="center"/>
            <w:hideMark/>
          </w:tcPr>
          <w:p w14:paraId="4FDF0868" w14:textId="77777777" w:rsidR="004D00D7" w:rsidRDefault="004D00D7">
            <w:pPr>
              <w:jc w:val="center"/>
              <w:rPr>
                <w:rFonts w:ascii="Times New Roman" w:hAnsi="Times New Roman"/>
                <w:w w:val="105"/>
              </w:rPr>
            </w:pPr>
            <w:r>
              <w:rPr>
                <w:rFonts w:ascii="Times New Roman" w:hAnsi="Times New Roman"/>
                <w:w w:val="105"/>
              </w:rPr>
              <w:t>400mm</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3A524F61" w14:textId="77777777" w:rsidR="004D00D7" w:rsidRDefault="004D00D7">
            <w:pPr>
              <w:jc w:val="center"/>
              <w:rPr>
                <w:rFonts w:ascii="Times New Roman" w:hAnsi="Times New Roman"/>
              </w:rPr>
            </w:pPr>
            <w:r>
              <w:rPr>
                <w:rFonts w:ascii="Times New Roman" w:hAnsi="Times New Roman"/>
              </w:rPr>
              <w:t>——</w:t>
            </w:r>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02BC0EAA" w14:textId="77777777" w:rsidR="004D00D7" w:rsidRDefault="004D00D7">
            <w:pPr>
              <w:jc w:val="center"/>
              <w:rPr>
                <w:rFonts w:ascii="Times New Roman" w:hAnsi="Times New Roman"/>
              </w:rPr>
            </w:pPr>
            <w:r>
              <w:rPr>
                <w:rFonts w:ascii="Times New Roman" w:hAnsi="Times New Roman"/>
              </w:rPr>
              <w:t>——</w:t>
            </w:r>
          </w:p>
        </w:tc>
        <w:tc>
          <w:tcPr>
            <w:tcW w:w="851" w:type="dxa"/>
            <w:tcBorders>
              <w:top w:val="single" w:sz="2" w:space="0" w:color="000000"/>
              <w:left w:val="single" w:sz="2" w:space="0" w:color="000000"/>
              <w:bottom w:val="single" w:sz="2" w:space="0" w:color="000000"/>
              <w:right w:val="single" w:sz="12" w:space="0" w:color="000000"/>
            </w:tcBorders>
            <w:vAlign w:val="center"/>
            <w:hideMark/>
          </w:tcPr>
          <w:p w14:paraId="038B3BBF" w14:textId="77777777" w:rsidR="004D00D7" w:rsidRDefault="004D00D7">
            <w:pPr>
              <w:jc w:val="center"/>
              <w:rPr>
                <w:rFonts w:ascii="Times New Roman" w:hAnsi="Times New Roman"/>
                <w:w w:val="105"/>
              </w:rPr>
            </w:pPr>
            <w:r>
              <w:rPr>
                <w:rFonts w:ascii="Times New Roman" w:hAnsi="Times New Roman"/>
              </w:rPr>
              <w:t>52.40</w:t>
            </w:r>
          </w:p>
        </w:tc>
      </w:tr>
      <w:tr w:rsidR="004D00D7" w14:paraId="5BE8C320" w14:textId="77777777" w:rsidTr="004D00D7">
        <w:trPr>
          <w:trHeight w:val="479"/>
        </w:trPr>
        <w:tc>
          <w:tcPr>
            <w:tcW w:w="547" w:type="dxa"/>
            <w:tcBorders>
              <w:top w:val="single" w:sz="2" w:space="0" w:color="000000"/>
              <w:left w:val="single" w:sz="12" w:space="0" w:color="000000"/>
              <w:bottom w:val="single" w:sz="12" w:space="0" w:color="000000"/>
              <w:right w:val="single" w:sz="2" w:space="0" w:color="000000"/>
            </w:tcBorders>
            <w:vAlign w:val="center"/>
            <w:hideMark/>
          </w:tcPr>
          <w:p w14:paraId="31125CE9" w14:textId="77777777" w:rsidR="004D00D7" w:rsidRDefault="004D00D7">
            <w:pPr>
              <w:jc w:val="center"/>
              <w:rPr>
                <w:rFonts w:ascii="Times New Roman" w:hAnsi="Times New Roman"/>
              </w:rPr>
            </w:pPr>
            <w:r>
              <w:rPr>
                <w:rFonts w:ascii="Times New Roman" w:hAnsi="Times New Roman"/>
              </w:rPr>
              <w:t>107</w:t>
            </w:r>
          </w:p>
        </w:tc>
        <w:tc>
          <w:tcPr>
            <w:tcW w:w="1559" w:type="dxa"/>
            <w:tcBorders>
              <w:top w:val="single" w:sz="2" w:space="0" w:color="000000"/>
              <w:left w:val="single" w:sz="2" w:space="0" w:color="000000"/>
              <w:bottom w:val="single" w:sz="12" w:space="0" w:color="000000"/>
              <w:right w:val="single" w:sz="2" w:space="0" w:color="000000"/>
            </w:tcBorders>
            <w:vAlign w:val="center"/>
            <w:hideMark/>
          </w:tcPr>
          <w:p w14:paraId="288333D2" w14:textId="77777777" w:rsidR="004D00D7" w:rsidRDefault="004D00D7">
            <w:pPr>
              <w:jc w:val="center"/>
              <w:rPr>
                <w:rFonts w:ascii="Times New Roman" w:hAnsi="Times New Roman"/>
                <w:w w:val="110"/>
              </w:rPr>
            </w:pPr>
            <w:r>
              <w:rPr>
                <w:rFonts w:ascii="宋体" w:eastAsia="宋体" w:hAnsi="宋体" w:cs="宋体" w:hint="eastAsia"/>
                <w:w w:val="110"/>
              </w:rPr>
              <w:t>木工</w:t>
            </w:r>
            <w:proofErr w:type="gramStart"/>
            <w:r>
              <w:rPr>
                <w:rFonts w:ascii="宋体" w:eastAsia="宋体" w:hAnsi="宋体" w:cs="宋体" w:hint="eastAsia"/>
                <w:w w:val="110"/>
              </w:rPr>
              <w:t>榫</w:t>
            </w:r>
            <w:proofErr w:type="gramEnd"/>
            <w:r>
              <w:rPr>
                <w:rFonts w:ascii="宋体" w:eastAsia="宋体" w:hAnsi="宋体" w:cs="宋体" w:hint="eastAsia"/>
                <w:w w:val="110"/>
              </w:rPr>
              <w:t>机</w:t>
            </w:r>
          </w:p>
        </w:tc>
        <w:tc>
          <w:tcPr>
            <w:tcW w:w="1418" w:type="dxa"/>
            <w:tcBorders>
              <w:top w:val="single" w:sz="2" w:space="0" w:color="000000"/>
              <w:left w:val="single" w:sz="2" w:space="0" w:color="000000"/>
              <w:bottom w:val="single" w:sz="12" w:space="0" w:color="000000"/>
              <w:right w:val="single" w:sz="2" w:space="0" w:color="000000"/>
            </w:tcBorders>
            <w:vAlign w:val="center"/>
            <w:hideMark/>
          </w:tcPr>
          <w:p w14:paraId="4C67C0F7" w14:textId="77777777" w:rsidR="004D00D7" w:rsidRDefault="004D00D7">
            <w:pPr>
              <w:jc w:val="center"/>
              <w:rPr>
                <w:rFonts w:ascii="Times New Roman" w:hAnsi="Times New Roman"/>
                <w:w w:val="110"/>
              </w:rPr>
            </w:pPr>
            <w:r>
              <w:rPr>
                <w:rFonts w:ascii="宋体" w:eastAsia="宋体" w:hAnsi="宋体" w:cs="宋体" w:hint="eastAsia"/>
                <w:w w:val="110"/>
              </w:rPr>
              <w:t>榫头长度</w:t>
            </w:r>
          </w:p>
        </w:tc>
        <w:tc>
          <w:tcPr>
            <w:tcW w:w="1559" w:type="dxa"/>
            <w:gridSpan w:val="2"/>
            <w:tcBorders>
              <w:top w:val="single" w:sz="2" w:space="0" w:color="000000"/>
              <w:left w:val="single" w:sz="2" w:space="0" w:color="000000"/>
              <w:bottom w:val="single" w:sz="12" w:space="0" w:color="000000"/>
              <w:right w:val="single" w:sz="2" w:space="0" w:color="000000"/>
            </w:tcBorders>
            <w:vAlign w:val="center"/>
            <w:hideMark/>
          </w:tcPr>
          <w:p w14:paraId="4362925E" w14:textId="77777777" w:rsidR="004D00D7" w:rsidRDefault="004D00D7">
            <w:pPr>
              <w:jc w:val="center"/>
              <w:rPr>
                <w:rFonts w:ascii="Times New Roman" w:hAnsi="Times New Roman"/>
                <w:w w:val="105"/>
              </w:rPr>
            </w:pPr>
            <w:r>
              <w:rPr>
                <w:rFonts w:ascii="Times New Roman" w:hAnsi="Times New Roman"/>
                <w:w w:val="105"/>
              </w:rPr>
              <w:t>160mm</w:t>
            </w:r>
          </w:p>
        </w:tc>
        <w:tc>
          <w:tcPr>
            <w:tcW w:w="1134" w:type="dxa"/>
            <w:tcBorders>
              <w:top w:val="single" w:sz="2" w:space="0" w:color="000000"/>
              <w:left w:val="single" w:sz="2" w:space="0" w:color="000000"/>
              <w:bottom w:val="single" w:sz="12" w:space="0" w:color="000000"/>
              <w:right w:val="single" w:sz="2" w:space="0" w:color="000000"/>
            </w:tcBorders>
            <w:vAlign w:val="center"/>
            <w:hideMark/>
          </w:tcPr>
          <w:p w14:paraId="3795FF02" w14:textId="77777777" w:rsidR="004D00D7" w:rsidRDefault="004D00D7">
            <w:pPr>
              <w:jc w:val="center"/>
              <w:rPr>
                <w:rFonts w:ascii="Times New Roman" w:hAnsi="Times New Roman"/>
              </w:rPr>
            </w:pPr>
            <w:r>
              <w:rPr>
                <w:rFonts w:ascii="Times New Roman" w:hAnsi="Times New Roman"/>
              </w:rPr>
              <w:t>——</w:t>
            </w:r>
          </w:p>
        </w:tc>
        <w:tc>
          <w:tcPr>
            <w:tcW w:w="992" w:type="dxa"/>
            <w:tcBorders>
              <w:top w:val="single" w:sz="2" w:space="0" w:color="000000"/>
              <w:left w:val="single" w:sz="2" w:space="0" w:color="000000"/>
              <w:bottom w:val="single" w:sz="12" w:space="0" w:color="000000"/>
              <w:right w:val="single" w:sz="2" w:space="0" w:color="000000"/>
            </w:tcBorders>
            <w:vAlign w:val="center"/>
            <w:hideMark/>
          </w:tcPr>
          <w:p w14:paraId="1064C7EC" w14:textId="77777777" w:rsidR="004D00D7" w:rsidRDefault="004D00D7">
            <w:pPr>
              <w:jc w:val="center"/>
              <w:rPr>
                <w:rFonts w:ascii="Times New Roman" w:hAnsi="Times New Roman"/>
              </w:rPr>
            </w:pPr>
            <w:r>
              <w:rPr>
                <w:rFonts w:ascii="Times New Roman" w:hAnsi="Times New Roman"/>
              </w:rPr>
              <w:t>——</w:t>
            </w:r>
          </w:p>
        </w:tc>
        <w:tc>
          <w:tcPr>
            <w:tcW w:w="851" w:type="dxa"/>
            <w:tcBorders>
              <w:top w:val="single" w:sz="2" w:space="0" w:color="000000"/>
              <w:left w:val="single" w:sz="2" w:space="0" w:color="000000"/>
              <w:bottom w:val="single" w:sz="12" w:space="0" w:color="000000"/>
              <w:right w:val="single" w:sz="12" w:space="0" w:color="000000"/>
            </w:tcBorders>
            <w:vAlign w:val="center"/>
            <w:hideMark/>
          </w:tcPr>
          <w:p w14:paraId="05565432" w14:textId="77777777" w:rsidR="004D00D7" w:rsidRDefault="004D00D7">
            <w:pPr>
              <w:jc w:val="center"/>
              <w:rPr>
                <w:rFonts w:ascii="Times New Roman" w:hAnsi="Times New Roman"/>
                <w:w w:val="105"/>
              </w:rPr>
            </w:pPr>
            <w:r>
              <w:rPr>
                <w:rFonts w:ascii="Times New Roman" w:hAnsi="Times New Roman"/>
              </w:rPr>
              <w:t>27.00</w:t>
            </w:r>
          </w:p>
        </w:tc>
      </w:tr>
    </w:tbl>
    <w:p w14:paraId="499A33C7" w14:textId="77777777" w:rsidR="00AA5A49" w:rsidRDefault="00AA5A49" w:rsidP="004D00D7">
      <w:pPr>
        <w:rPr>
          <w:rFonts w:ascii="黑体" w:eastAsia="黑体" w:hAnsi="黑体"/>
        </w:rPr>
      </w:pPr>
    </w:p>
    <w:p w14:paraId="0B928EFA" w14:textId="7990B9D5" w:rsidR="004D00D7" w:rsidRPr="00460874" w:rsidRDefault="004D00D7" w:rsidP="004D00D7">
      <w:pPr>
        <w:rPr>
          <w:rFonts w:ascii="黑体" w:eastAsia="黑体" w:hAnsi="黑体" w:cs="Times New Roman"/>
          <w:kern w:val="2"/>
          <w:sz w:val="24"/>
          <w:szCs w:val="24"/>
        </w:rPr>
      </w:pPr>
      <w:r w:rsidRPr="00460874">
        <w:rPr>
          <w:rFonts w:ascii="黑体" w:eastAsia="黑体" w:hAnsi="黑体" w:hint="eastAsia"/>
          <w:sz w:val="24"/>
          <w:szCs w:val="24"/>
        </w:rPr>
        <w:lastRenderedPageBreak/>
        <w:t>续表</w:t>
      </w:r>
      <w:r w:rsidR="00460874" w:rsidRPr="00460874">
        <w:rPr>
          <w:rFonts w:ascii="黑体" w:eastAsia="黑体" w:hAnsi="黑体" w:hint="eastAsia"/>
          <w:sz w:val="24"/>
          <w:szCs w:val="24"/>
        </w:rPr>
        <w:t xml:space="preserve"> </w:t>
      </w:r>
      <w:r w:rsidR="00AA5A49" w:rsidRPr="00460874">
        <w:rPr>
          <w:rFonts w:ascii="黑体" w:eastAsia="黑体" w:hAnsi="黑体"/>
          <w:sz w:val="24"/>
          <w:szCs w:val="24"/>
        </w:rPr>
        <w:t>4</w:t>
      </w:r>
    </w:p>
    <w:tbl>
      <w:tblPr>
        <w:tblW w:w="0" w:type="auto"/>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547"/>
        <w:gridCol w:w="1559"/>
        <w:gridCol w:w="1418"/>
        <w:gridCol w:w="1559"/>
        <w:gridCol w:w="1134"/>
        <w:gridCol w:w="992"/>
        <w:gridCol w:w="851"/>
      </w:tblGrid>
      <w:tr w:rsidR="004D00D7" w14:paraId="51ED2110" w14:textId="77777777" w:rsidTr="004D00D7">
        <w:trPr>
          <w:trHeight w:val="480"/>
        </w:trPr>
        <w:tc>
          <w:tcPr>
            <w:tcW w:w="547" w:type="dxa"/>
            <w:vMerge w:val="restart"/>
            <w:tcBorders>
              <w:top w:val="single" w:sz="12" w:space="0" w:color="000000"/>
              <w:left w:val="single" w:sz="12" w:space="0" w:color="000000"/>
              <w:bottom w:val="single" w:sz="2" w:space="0" w:color="000000"/>
              <w:right w:val="single" w:sz="2" w:space="0" w:color="000000"/>
            </w:tcBorders>
            <w:vAlign w:val="center"/>
            <w:hideMark/>
          </w:tcPr>
          <w:p w14:paraId="1083B2F6" w14:textId="77777777" w:rsidR="004D00D7" w:rsidRDefault="004D00D7">
            <w:pPr>
              <w:jc w:val="center"/>
              <w:rPr>
                <w:rFonts w:ascii="宋体" w:eastAsia="宋体" w:hAnsi="宋体"/>
              </w:rPr>
            </w:pPr>
            <w:r>
              <w:rPr>
                <w:rFonts w:ascii="宋体" w:eastAsia="宋体" w:hAnsi="宋体" w:cs="宋体" w:hint="eastAsia"/>
                <w:w w:val="105"/>
              </w:rPr>
              <w:t>序号</w:t>
            </w:r>
          </w:p>
        </w:tc>
        <w:tc>
          <w:tcPr>
            <w:tcW w:w="1559" w:type="dxa"/>
            <w:vMerge w:val="restart"/>
            <w:tcBorders>
              <w:top w:val="single" w:sz="12" w:space="0" w:color="000000"/>
              <w:left w:val="single" w:sz="2" w:space="0" w:color="000000"/>
              <w:bottom w:val="single" w:sz="2" w:space="0" w:color="000000"/>
              <w:right w:val="single" w:sz="2" w:space="0" w:color="000000"/>
            </w:tcBorders>
            <w:vAlign w:val="center"/>
            <w:hideMark/>
          </w:tcPr>
          <w:p w14:paraId="27754C4E" w14:textId="77777777" w:rsidR="004D00D7" w:rsidRDefault="004D00D7">
            <w:pPr>
              <w:jc w:val="center"/>
              <w:rPr>
                <w:rFonts w:ascii="宋体" w:hAnsi="宋体"/>
              </w:rPr>
            </w:pPr>
            <w:r>
              <w:rPr>
                <w:rFonts w:ascii="宋体" w:eastAsia="宋体" w:hAnsi="宋体" w:cs="宋体" w:hint="eastAsia"/>
              </w:rPr>
              <w:t>机械名称</w:t>
            </w:r>
          </w:p>
        </w:tc>
        <w:tc>
          <w:tcPr>
            <w:tcW w:w="2977" w:type="dxa"/>
            <w:gridSpan w:val="2"/>
            <w:vMerge w:val="restart"/>
            <w:tcBorders>
              <w:top w:val="single" w:sz="12" w:space="0" w:color="000000"/>
              <w:left w:val="single" w:sz="2" w:space="0" w:color="000000"/>
              <w:bottom w:val="single" w:sz="2" w:space="0" w:color="000000"/>
              <w:right w:val="single" w:sz="2" w:space="0" w:color="000000"/>
            </w:tcBorders>
            <w:vAlign w:val="center"/>
            <w:hideMark/>
          </w:tcPr>
          <w:p w14:paraId="59FD0402" w14:textId="77777777" w:rsidR="004D00D7" w:rsidRDefault="004D00D7">
            <w:pPr>
              <w:jc w:val="center"/>
              <w:rPr>
                <w:rFonts w:ascii="宋体" w:hAnsi="宋体"/>
              </w:rPr>
            </w:pPr>
            <w:r>
              <w:rPr>
                <w:rFonts w:ascii="宋体" w:eastAsia="宋体" w:hAnsi="宋体" w:cs="宋体" w:hint="eastAsia"/>
                <w:w w:val="110"/>
              </w:rPr>
              <w:t>性能规格</w:t>
            </w:r>
          </w:p>
        </w:tc>
        <w:tc>
          <w:tcPr>
            <w:tcW w:w="2977" w:type="dxa"/>
            <w:gridSpan w:val="3"/>
            <w:tcBorders>
              <w:top w:val="single" w:sz="12" w:space="0" w:color="000000"/>
              <w:left w:val="single" w:sz="2" w:space="0" w:color="000000"/>
              <w:bottom w:val="single" w:sz="2" w:space="0" w:color="000000"/>
              <w:right w:val="single" w:sz="12" w:space="0" w:color="000000"/>
            </w:tcBorders>
            <w:vAlign w:val="center"/>
            <w:hideMark/>
          </w:tcPr>
          <w:p w14:paraId="5A8F98FE" w14:textId="77777777" w:rsidR="004D00D7" w:rsidRDefault="004D00D7">
            <w:pPr>
              <w:jc w:val="center"/>
              <w:rPr>
                <w:rFonts w:ascii="宋体" w:hAnsi="宋体"/>
              </w:rPr>
            </w:pPr>
            <w:r>
              <w:rPr>
                <w:rFonts w:ascii="宋体" w:eastAsia="宋体" w:hAnsi="宋体" w:cs="宋体" w:hint="eastAsia"/>
              </w:rPr>
              <w:t>能源用量</w:t>
            </w:r>
          </w:p>
        </w:tc>
      </w:tr>
      <w:tr w:rsidR="004D00D7" w14:paraId="1C5D9E72" w14:textId="77777777" w:rsidTr="004D00D7">
        <w:trPr>
          <w:trHeight w:val="480"/>
        </w:trPr>
        <w:tc>
          <w:tcPr>
            <w:tcW w:w="547" w:type="dxa"/>
            <w:vMerge/>
            <w:tcBorders>
              <w:top w:val="single" w:sz="12" w:space="0" w:color="000000"/>
              <w:left w:val="single" w:sz="12" w:space="0" w:color="000000"/>
              <w:bottom w:val="single" w:sz="2" w:space="0" w:color="000000"/>
              <w:right w:val="single" w:sz="2" w:space="0" w:color="000000"/>
            </w:tcBorders>
            <w:vAlign w:val="center"/>
            <w:hideMark/>
          </w:tcPr>
          <w:p w14:paraId="111A4605" w14:textId="77777777" w:rsidR="004D00D7" w:rsidRDefault="004D00D7">
            <w:pPr>
              <w:rPr>
                <w:rFonts w:ascii="宋体" w:hAnsi="宋体" w:cs="Times New Roman"/>
                <w:kern w:val="2"/>
              </w:rPr>
            </w:pPr>
          </w:p>
        </w:tc>
        <w:tc>
          <w:tcPr>
            <w:tcW w:w="1559" w:type="dxa"/>
            <w:vMerge/>
            <w:tcBorders>
              <w:top w:val="single" w:sz="12" w:space="0" w:color="000000"/>
              <w:left w:val="single" w:sz="2" w:space="0" w:color="000000"/>
              <w:bottom w:val="single" w:sz="2" w:space="0" w:color="000000"/>
              <w:right w:val="single" w:sz="2" w:space="0" w:color="000000"/>
            </w:tcBorders>
            <w:vAlign w:val="center"/>
            <w:hideMark/>
          </w:tcPr>
          <w:p w14:paraId="37FCF42D" w14:textId="77777777" w:rsidR="004D00D7" w:rsidRDefault="004D00D7">
            <w:pPr>
              <w:rPr>
                <w:rFonts w:ascii="宋体" w:hAnsi="宋体" w:cs="Times New Roman"/>
                <w:kern w:val="2"/>
              </w:rPr>
            </w:pPr>
          </w:p>
        </w:tc>
        <w:tc>
          <w:tcPr>
            <w:tcW w:w="4536" w:type="dxa"/>
            <w:gridSpan w:val="2"/>
            <w:vMerge/>
            <w:tcBorders>
              <w:top w:val="single" w:sz="12" w:space="0" w:color="000000"/>
              <w:left w:val="single" w:sz="2" w:space="0" w:color="000000"/>
              <w:bottom w:val="single" w:sz="2" w:space="0" w:color="000000"/>
              <w:right w:val="single" w:sz="2" w:space="0" w:color="000000"/>
            </w:tcBorders>
            <w:vAlign w:val="center"/>
            <w:hideMark/>
          </w:tcPr>
          <w:p w14:paraId="7E302B53" w14:textId="77777777" w:rsidR="004D00D7" w:rsidRDefault="004D00D7">
            <w:pPr>
              <w:rPr>
                <w:rFonts w:ascii="宋体" w:hAnsi="宋体" w:cs="Times New Roman"/>
                <w:kern w:val="2"/>
              </w:rPr>
            </w:pP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18FB0C36" w14:textId="77777777" w:rsidR="004D00D7" w:rsidRDefault="004D00D7">
            <w:pPr>
              <w:jc w:val="center"/>
              <w:rPr>
                <w:rFonts w:ascii="宋体" w:hAnsi="宋体"/>
              </w:rPr>
            </w:pPr>
            <w:r>
              <w:rPr>
                <w:rFonts w:ascii="宋体" w:eastAsia="宋体" w:hAnsi="宋体" w:cs="宋体" w:hint="eastAsia"/>
                <w:w w:val="110"/>
              </w:rPr>
              <w:t>汽油</w:t>
            </w:r>
          </w:p>
          <w:p w14:paraId="72102D3C" w14:textId="77777777" w:rsidR="004D00D7" w:rsidRDefault="004D00D7">
            <w:pPr>
              <w:jc w:val="center"/>
              <w:rPr>
                <w:rFonts w:ascii="宋体" w:hAnsi="宋体"/>
              </w:rPr>
            </w:pPr>
            <w:r>
              <w:rPr>
                <w:rFonts w:ascii="宋体" w:hAnsi="宋体" w:hint="eastAsia"/>
                <w:w w:val="110"/>
              </w:rPr>
              <w:t>(kg)</w:t>
            </w:r>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71A44AC8" w14:textId="77777777" w:rsidR="004D00D7" w:rsidRDefault="004D00D7">
            <w:pPr>
              <w:jc w:val="center"/>
              <w:rPr>
                <w:rFonts w:ascii="宋体" w:hAnsi="宋体"/>
              </w:rPr>
            </w:pPr>
            <w:r>
              <w:rPr>
                <w:rFonts w:ascii="宋体" w:eastAsia="宋体" w:hAnsi="宋体" w:cs="宋体" w:hint="eastAsia"/>
                <w:w w:val="110"/>
              </w:rPr>
              <w:t>柴油</w:t>
            </w:r>
          </w:p>
          <w:p w14:paraId="46D5E1C0" w14:textId="77777777" w:rsidR="004D00D7" w:rsidRDefault="004D00D7">
            <w:pPr>
              <w:jc w:val="center"/>
              <w:rPr>
                <w:rFonts w:ascii="宋体" w:hAnsi="宋体"/>
              </w:rPr>
            </w:pPr>
            <w:r>
              <w:rPr>
                <w:rFonts w:ascii="宋体" w:hAnsi="宋体" w:hint="eastAsia"/>
                <w:w w:val="110"/>
              </w:rPr>
              <w:t>(kg)</w:t>
            </w:r>
          </w:p>
        </w:tc>
        <w:tc>
          <w:tcPr>
            <w:tcW w:w="851" w:type="dxa"/>
            <w:tcBorders>
              <w:top w:val="single" w:sz="2" w:space="0" w:color="000000"/>
              <w:left w:val="single" w:sz="2" w:space="0" w:color="000000"/>
              <w:bottom w:val="single" w:sz="2" w:space="0" w:color="000000"/>
              <w:right w:val="single" w:sz="12" w:space="0" w:color="000000"/>
            </w:tcBorders>
            <w:vAlign w:val="center"/>
            <w:hideMark/>
          </w:tcPr>
          <w:p w14:paraId="16426FC6" w14:textId="77777777" w:rsidR="004D00D7" w:rsidRDefault="004D00D7">
            <w:pPr>
              <w:jc w:val="center"/>
              <w:rPr>
                <w:rFonts w:ascii="宋体" w:hAnsi="宋体"/>
              </w:rPr>
            </w:pPr>
            <w:r>
              <w:rPr>
                <w:rFonts w:ascii="宋体" w:eastAsia="宋体" w:hAnsi="宋体" w:cs="宋体" w:hint="eastAsia"/>
                <w:w w:val="109"/>
              </w:rPr>
              <w:t>电</w:t>
            </w:r>
          </w:p>
          <w:p w14:paraId="0DC6BD6C" w14:textId="77777777" w:rsidR="004D00D7" w:rsidRDefault="004D00D7">
            <w:pPr>
              <w:jc w:val="center"/>
              <w:rPr>
                <w:rFonts w:ascii="宋体" w:hAnsi="宋体"/>
              </w:rPr>
            </w:pPr>
            <w:r>
              <w:rPr>
                <w:rFonts w:ascii="宋体" w:hAnsi="宋体" w:hint="eastAsia"/>
                <w:w w:val="110"/>
              </w:rPr>
              <w:t>(kWh)</w:t>
            </w:r>
          </w:p>
        </w:tc>
      </w:tr>
      <w:tr w:rsidR="004D00D7" w14:paraId="19BF9B58" w14:textId="77777777" w:rsidTr="004D00D7">
        <w:trPr>
          <w:trHeight w:val="480"/>
        </w:trPr>
        <w:tc>
          <w:tcPr>
            <w:tcW w:w="547" w:type="dxa"/>
            <w:tcBorders>
              <w:top w:val="single" w:sz="2" w:space="0" w:color="000000"/>
              <w:left w:val="single" w:sz="12" w:space="0" w:color="000000"/>
              <w:bottom w:val="single" w:sz="2" w:space="0" w:color="000000"/>
              <w:right w:val="single" w:sz="2" w:space="0" w:color="000000"/>
            </w:tcBorders>
            <w:vAlign w:val="center"/>
            <w:hideMark/>
          </w:tcPr>
          <w:p w14:paraId="4E943675" w14:textId="77777777" w:rsidR="004D00D7" w:rsidRDefault="004D00D7">
            <w:pPr>
              <w:jc w:val="center"/>
              <w:rPr>
                <w:rFonts w:ascii="宋体" w:hAnsi="宋体"/>
              </w:rPr>
            </w:pPr>
            <w:r>
              <w:rPr>
                <w:rFonts w:ascii="宋体" w:hAnsi="宋体" w:hint="eastAsia"/>
                <w:w w:val="105"/>
              </w:rPr>
              <w:t>108</w:t>
            </w:r>
          </w:p>
        </w:tc>
        <w:tc>
          <w:tcPr>
            <w:tcW w:w="1559" w:type="dxa"/>
            <w:tcBorders>
              <w:top w:val="single" w:sz="2" w:space="0" w:color="000000"/>
              <w:left w:val="single" w:sz="2" w:space="0" w:color="000000"/>
              <w:bottom w:val="single" w:sz="2" w:space="0" w:color="000000"/>
              <w:right w:val="single" w:sz="2" w:space="0" w:color="000000"/>
            </w:tcBorders>
            <w:vAlign w:val="center"/>
            <w:hideMark/>
          </w:tcPr>
          <w:p w14:paraId="26FA0571" w14:textId="77777777" w:rsidR="004D00D7" w:rsidRDefault="004D00D7">
            <w:pPr>
              <w:jc w:val="center"/>
              <w:rPr>
                <w:rFonts w:ascii="宋体" w:hAnsi="宋体"/>
              </w:rPr>
            </w:pPr>
            <w:r>
              <w:rPr>
                <w:rFonts w:ascii="宋体" w:eastAsia="宋体" w:hAnsi="宋体" w:cs="宋体" w:hint="eastAsia"/>
                <w:w w:val="110"/>
              </w:rPr>
              <w:t>木工打眼机</w:t>
            </w:r>
          </w:p>
        </w:tc>
        <w:tc>
          <w:tcPr>
            <w:tcW w:w="1418" w:type="dxa"/>
            <w:tcBorders>
              <w:top w:val="single" w:sz="2" w:space="0" w:color="000000"/>
              <w:left w:val="single" w:sz="2" w:space="0" w:color="000000"/>
              <w:bottom w:val="single" w:sz="2" w:space="0" w:color="000000"/>
              <w:right w:val="single" w:sz="2" w:space="0" w:color="000000"/>
            </w:tcBorders>
            <w:vAlign w:val="center"/>
            <w:hideMark/>
          </w:tcPr>
          <w:p w14:paraId="60AF78D8" w14:textId="77777777" w:rsidR="004D00D7" w:rsidRDefault="004D00D7">
            <w:pPr>
              <w:jc w:val="center"/>
              <w:rPr>
                <w:rFonts w:ascii="宋体" w:hAnsi="宋体"/>
              </w:rPr>
            </w:pPr>
            <w:r>
              <w:rPr>
                <w:rFonts w:ascii="宋体" w:eastAsia="宋体" w:hAnsi="宋体" w:cs="宋体" w:hint="eastAsia"/>
                <w:w w:val="110"/>
              </w:rPr>
              <w:t>榫</w:t>
            </w:r>
            <w:r>
              <w:rPr>
                <w:rFonts w:ascii="宋体" w:eastAsia="宋体" w:hAnsi="宋体" w:cs="宋体" w:hint="eastAsia"/>
                <w:w w:val="105"/>
              </w:rPr>
              <w:t>槽宽度</w:t>
            </w:r>
          </w:p>
        </w:tc>
        <w:tc>
          <w:tcPr>
            <w:tcW w:w="1559" w:type="dxa"/>
            <w:tcBorders>
              <w:top w:val="single" w:sz="2" w:space="0" w:color="000000"/>
              <w:left w:val="single" w:sz="2" w:space="0" w:color="000000"/>
              <w:bottom w:val="single" w:sz="2" w:space="0" w:color="000000"/>
              <w:right w:val="single" w:sz="2" w:space="0" w:color="000000"/>
            </w:tcBorders>
            <w:vAlign w:val="center"/>
            <w:hideMark/>
          </w:tcPr>
          <w:p w14:paraId="46BBEA88" w14:textId="77777777" w:rsidR="004D00D7" w:rsidRDefault="004D00D7">
            <w:pPr>
              <w:jc w:val="center"/>
              <w:rPr>
                <w:rFonts w:ascii="宋体" w:hAnsi="宋体"/>
              </w:rPr>
            </w:pPr>
            <w:r>
              <w:rPr>
                <w:rFonts w:ascii="宋体" w:hAnsi="宋体" w:hint="eastAsia"/>
              </w:rPr>
              <w:t>——</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32214B1C" w14:textId="77777777" w:rsidR="004D00D7" w:rsidRDefault="004D00D7">
            <w:pPr>
              <w:jc w:val="center"/>
              <w:rPr>
                <w:rFonts w:ascii="宋体" w:hAnsi="宋体"/>
              </w:rPr>
            </w:pPr>
            <w:r>
              <w:rPr>
                <w:rFonts w:ascii="宋体" w:hAnsi="宋体" w:hint="eastAsia"/>
              </w:rPr>
              <w:t>——</w:t>
            </w:r>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424B33A2" w14:textId="77777777" w:rsidR="004D00D7" w:rsidRDefault="004D00D7">
            <w:pPr>
              <w:jc w:val="center"/>
              <w:rPr>
                <w:rFonts w:ascii="宋体" w:hAnsi="宋体"/>
              </w:rPr>
            </w:pPr>
            <w:r>
              <w:rPr>
                <w:rFonts w:ascii="宋体" w:hAnsi="宋体" w:hint="eastAsia"/>
              </w:rPr>
              <w:t>——</w:t>
            </w:r>
          </w:p>
        </w:tc>
        <w:tc>
          <w:tcPr>
            <w:tcW w:w="851" w:type="dxa"/>
            <w:tcBorders>
              <w:top w:val="single" w:sz="2" w:space="0" w:color="000000"/>
              <w:left w:val="single" w:sz="2" w:space="0" w:color="000000"/>
              <w:bottom w:val="single" w:sz="2" w:space="0" w:color="000000"/>
              <w:right w:val="single" w:sz="12" w:space="0" w:color="000000"/>
            </w:tcBorders>
            <w:vAlign w:val="center"/>
            <w:hideMark/>
          </w:tcPr>
          <w:p w14:paraId="5A08AC1C" w14:textId="77777777" w:rsidR="004D00D7" w:rsidRDefault="004D00D7">
            <w:pPr>
              <w:jc w:val="center"/>
              <w:rPr>
                <w:rFonts w:ascii="宋体" w:hAnsi="宋体"/>
              </w:rPr>
            </w:pPr>
            <w:r>
              <w:rPr>
                <w:rFonts w:ascii="宋体" w:hAnsi="宋体" w:hint="eastAsia"/>
              </w:rPr>
              <w:t>4.7</w:t>
            </w:r>
          </w:p>
        </w:tc>
      </w:tr>
      <w:tr w:rsidR="004D00D7" w14:paraId="224A98CC" w14:textId="77777777" w:rsidTr="004D00D7">
        <w:trPr>
          <w:trHeight w:val="480"/>
        </w:trPr>
        <w:tc>
          <w:tcPr>
            <w:tcW w:w="547" w:type="dxa"/>
            <w:tcBorders>
              <w:top w:val="single" w:sz="2" w:space="0" w:color="000000"/>
              <w:left w:val="single" w:sz="12" w:space="0" w:color="000000"/>
              <w:bottom w:val="single" w:sz="2" w:space="0" w:color="000000"/>
              <w:right w:val="single" w:sz="2" w:space="0" w:color="000000"/>
            </w:tcBorders>
            <w:vAlign w:val="center"/>
            <w:hideMark/>
          </w:tcPr>
          <w:p w14:paraId="66B74B65" w14:textId="77777777" w:rsidR="004D00D7" w:rsidRDefault="004D00D7">
            <w:pPr>
              <w:jc w:val="center"/>
              <w:rPr>
                <w:rFonts w:ascii="宋体" w:hAnsi="宋体"/>
              </w:rPr>
            </w:pPr>
            <w:r>
              <w:rPr>
                <w:rFonts w:ascii="宋体" w:hAnsi="宋体" w:hint="eastAsia"/>
                <w:w w:val="105"/>
              </w:rPr>
              <w:t>109</w:t>
            </w:r>
          </w:p>
        </w:tc>
        <w:tc>
          <w:tcPr>
            <w:tcW w:w="1559" w:type="dxa"/>
            <w:tcBorders>
              <w:top w:val="single" w:sz="2" w:space="0" w:color="000000"/>
              <w:left w:val="single" w:sz="2" w:space="0" w:color="000000"/>
              <w:bottom w:val="single" w:sz="2" w:space="0" w:color="000000"/>
              <w:right w:val="single" w:sz="2" w:space="0" w:color="000000"/>
            </w:tcBorders>
            <w:vAlign w:val="center"/>
            <w:hideMark/>
          </w:tcPr>
          <w:p w14:paraId="20D44606" w14:textId="77777777" w:rsidR="004D00D7" w:rsidRDefault="004D00D7">
            <w:pPr>
              <w:jc w:val="center"/>
              <w:rPr>
                <w:rFonts w:ascii="宋体" w:hAnsi="宋体"/>
              </w:rPr>
            </w:pPr>
            <w:r>
              <w:rPr>
                <w:rFonts w:ascii="宋体" w:eastAsia="宋体" w:hAnsi="宋体" w:cs="宋体" w:hint="eastAsia"/>
                <w:w w:val="110"/>
              </w:rPr>
              <w:t>普通车床</w:t>
            </w:r>
          </w:p>
        </w:tc>
        <w:tc>
          <w:tcPr>
            <w:tcW w:w="1418" w:type="dxa"/>
            <w:tcBorders>
              <w:top w:val="single" w:sz="2" w:space="0" w:color="000000"/>
              <w:left w:val="single" w:sz="2" w:space="0" w:color="000000"/>
              <w:bottom w:val="single" w:sz="2" w:space="0" w:color="000000"/>
              <w:right w:val="single" w:sz="2" w:space="0" w:color="000000"/>
            </w:tcBorders>
            <w:vAlign w:val="center"/>
            <w:hideMark/>
          </w:tcPr>
          <w:p w14:paraId="0A8F0FFA" w14:textId="77777777" w:rsidR="004D00D7" w:rsidRDefault="004D00D7">
            <w:pPr>
              <w:jc w:val="center"/>
              <w:rPr>
                <w:rFonts w:ascii="宋体" w:hAnsi="宋体"/>
              </w:rPr>
            </w:pPr>
            <w:r>
              <w:rPr>
                <w:rFonts w:ascii="宋体" w:eastAsia="宋体" w:hAnsi="宋体" w:cs="宋体" w:hint="eastAsia"/>
                <w:spacing w:val="9"/>
                <w:w w:val="110"/>
              </w:rPr>
              <w:t>工件直径</w:t>
            </w:r>
            <w:r>
              <w:rPr>
                <w:rFonts w:ascii="宋体" w:hAnsi="宋体" w:hint="eastAsia"/>
              </w:rPr>
              <w:fldChar w:fldCharType="begin"/>
            </w:r>
            <w:r>
              <w:rPr>
                <w:rFonts w:ascii="宋体" w:hAnsi="宋体" w:hint="eastAsia"/>
              </w:rPr>
              <w:instrText xml:space="preserve"> QUOTE </w:instrText>
            </w:r>
            <w:r w:rsidR="00102AE4">
              <w:rPr>
                <w:rFonts w:ascii="宋体" w:hAnsi="宋体"/>
                <w:position w:val="-9"/>
              </w:rPr>
              <w:pict w14:anchorId="15EC6B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pt;height:15.9pt" equationxml="&lt;">
                  <v:imagedata r:id="rId16" o:title="" chromakey="white"/>
                </v:shape>
              </w:pict>
            </w:r>
            <w:r>
              <w:rPr>
                <w:rFonts w:ascii="宋体" w:hAnsi="宋体" w:hint="eastAsia"/>
              </w:rPr>
              <w:instrText xml:space="preserve"> </w:instrText>
            </w:r>
            <w:r>
              <w:rPr>
                <w:rFonts w:ascii="宋体" w:hAnsi="宋体" w:hint="eastAsia"/>
              </w:rPr>
              <w:fldChar w:fldCharType="separate"/>
            </w:r>
            <w:r w:rsidR="00102AE4">
              <w:rPr>
                <w:rFonts w:ascii="宋体" w:hAnsi="宋体"/>
                <w:position w:val="-9"/>
              </w:rPr>
              <w:pict w14:anchorId="29EE0AFA">
                <v:shape id="_x0000_i1026" type="#_x0000_t75" style="width:6.7pt;height:15.9pt" equationxml="&lt;">
                  <v:imagedata r:id="rId16" o:title="" chromakey="white"/>
                </v:shape>
              </w:pict>
            </w:r>
            <w:r>
              <w:rPr>
                <w:rFonts w:ascii="宋体" w:hAnsi="宋体" w:hint="eastAsia"/>
              </w:rPr>
              <w:fldChar w:fldCharType="end"/>
            </w:r>
          </w:p>
          <w:p w14:paraId="2D649B59" w14:textId="77777777" w:rsidR="004D00D7" w:rsidRDefault="004D00D7">
            <w:pPr>
              <w:jc w:val="center"/>
              <w:rPr>
                <w:rFonts w:ascii="宋体" w:hAnsi="宋体"/>
              </w:rPr>
            </w:pPr>
            <w:r>
              <w:rPr>
                <w:rFonts w:ascii="宋体" w:eastAsia="宋体" w:hAnsi="宋体" w:cs="宋体" w:hint="eastAsia"/>
                <w:spacing w:val="7"/>
                <w:w w:val="105"/>
              </w:rPr>
              <w:t>工件长</w:t>
            </w:r>
            <w:r>
              <w:rPr>
                <w:rFonts w:ascii="宋体" w:eastAsia="宋体" w:hAnsi="宋体" w:cs="宋体" w:hint="eastAsia"/>
                <w:w w:val="105"/>
              </w:rPr>
              <w:t>度</w:t>
            </w:r>
          </w:p>
        </w:tc>
        <w:tc>
          <w:tcPr>
            <w:tcW w:w="1559" w:type="dxa"/>
            <w:tcBorders>
              <w:top w:val="single" w:sz="2" w:space="0" w:color="000000"/>
              <w:left w:val="single" w:sz="2" w:space="0" w:color="000000"/>
              <w:bottom w:val="single" w:sz="2" w:space="0" w:color="000000"/>
              <w:right w:val="single" w:sz="2" w:space="0" w:color="000000"/>
            </w:tcBorders>
            <w:vAlign w:val="center"/>
            <w:hideMark/>
          </w:tcPr>
          <w:p w14:paraId="07A881A6" w14:textId="77777777" w:rsidR="004D00D7" w:rsidRDefault="004D00D7">
            <w:pPr>
              <w:jc w:val="center"/>
              <w:rPr>
                <w:rFonts w:ascii="宋体" w:hAnsi="宋体"/>
              </w:rPr>
            </w:pPr>
            <w:r>
              <w:rPr>
                <w:rFonts w:ascii="宋体" w:hAnsi="宋体" w:hint="eastAsia"/>
                <w:w w:val="105"/>
              </w:rPr>
              <w:t>400mm</w:t>
            </w:r>
            <w:r>
              <w:rPr>
                <w:rFonts w:ascii="宋体" w:hAnsi="宋体" w:hint="eastAsia"/>
                <w:w w:val="105"/>
              </w:rPr>
              <w:fldChar w:fldCharType="begin"/>
            </w:r>
            <w:r>
              <w:rPr>
                <w:rFonts w:ascii="宋体" w:hAnsi="宋体" w:hint="eastAsia"/>
                <w:w w:val="105"/>
              </w:rPr>
              <w:instrText xml:space="preserve"> QUOTE </w:instrText>
            </w:r>
            <w:r w:rsidR="00102AE4">
              <w:rPr>
                <w:rFonts w:ascii="宋体" w:hAnsi="宋体"/>
                <w:position w:val="-9"/>
              </w:rPr>
              <w:pict w14:anchorId="2C27E014">
                <v:shape id="_x0000_i1027" type="#_x0000_t75" style="width:6.7pt;height:15.9pt" equationxml="&lt;">
                  <v:imagedata r:id="rId16" o:title="" chromakey="white"/>
                </v:shape>
              </w:pict>
            </w:r>
            <w:r>
              <w:rPr>
                <w:rFonts w:ascii="宋体" w:hAnsi="宋体" w:hint="eastAsia"/>
                <w:w w:val="105"/>
              </w:rPr>
              <w:instrText xml:space="preserve"> </w:instrText>
            </w:r>
            <w:r>
              <w:rPr>
                <w:rFonts w:ascii="宋体" w:hAnsi="宋体" w:hint="eastAsia"/>
                <w:w w:val="105"/>
              </w:rPr>
              <w:fldChar w:fldCharType="separate"/>
            </w:r>
            <w:r w:rsidR="00102AE4">
              <w:rPr>
                <w:rFonts w:ascii="宋体" w:hAnsi="宋体"/>
                <w:position w:val="-9"/>
              </w:rPr>
              <w:pict w14:anchorId="10CC2F24">
                <v:shape id="_x0000_i1028" type="#_x0000_t75" style="width:6.7pt;height:15.9pt" equationxml="&lt;">
                  <v:imagedata r:id="rId16" o:title="" chromakey="white"/>
                </v:shape>
              </w:pict>
            </w:r>
            <w:r>
              <w:rPr>
                <w:rFonts w:ascii="宋体" w:hAnsi="宋体" w:hint="eastAsia"/>
                <w:w w:val="105"/>
              </w:rPr>
              <w:fldChar w:fldCharType="end"/>
            </w:r>
            <w:r>
              <w:rPr>
                <w:rFonts w:ascii="宋体" w:hAnsi="宋体" w:hint="eastAsia"/>
                <w:w w:val="105"/>
              </w:rPr>
              <w:t>2000</w:t>
            </w:r>
            <w:r>
              <w:rPr>
                <w:rFonts w:ascii="宋体" w:hAnsi="宋体" w:hint="eastAsia"/>
                <w:spacing w:val="-4"/>
                <w:w w:val="105"/>
              </w:rPr>
              <w:t>mm</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66826863" w14:textId="77777777" w:rsidR="004D00D7" w:rsidRDefault="004D00D7">
            <w:pPr>
              <w:jc w:val="center"/>
              <w:rPr>
                <w:rFonts w:ascii="宋体" w:hAnsi="宋体"/>
              </w:rPr>
            </w:pPr>
            <w:r>
              <w:rPr>
                <w:rFonts w:ascii="宋体" w:hAnsi="宋体" w:hint="eastAsia"/>
              </w:rPr>
              <w:t>——</w:t>
            </w:r>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33EB88D0" w14:textId="77777777" w:rsidR="004D00D7" w:rsidRDefault="004D00D7">
            <w:pPr>
              <w:jc w:val="center"/>
              <w:rPr>
                <w:rFonts w:ascii="宋体" w:hAnsi="宋体"/>
              </w:rPr>
            </w:pPr>
            <w:r>
              <w:rPr>
                <w:rFonts w:ascii="宋体" w:hAnsi="宋体" w:hint="eastAsia"/>
              </w:rPr>
              <w:t>——</w:t>
            </w:r>
          </w:p>
        </w:tc>
        <w:tc>
          <w:tcPr>
            <w:tcW w:w="851" w:type="dxa"/>
            <w:tcBorders>
              <w:top w:val="single" w:sz="2" w:space="0" w:color="000000"/>
              <w:left w:val="single" w:sz="2" w:space="0" w:color="000000"/>
              <w:bottom w:val="single" w:sz="2" w:space="0" w:color="000000"/>
              <w:right w:val="single" w:sz="12" w:space="0" w:color="000000"/>
            </w:tcBorders>
            <w:vAlign w:val="center"/>
            <w:hideMark/>
          </w:tcPr>
          <w:p w14:paraId="6DEC6E26" w14:textId="77777777" w:rsidR="004D00D7" w:rsidRDefault="004D00D7">
            <w:pPr>
              <w:jc w:val="center"/>
              <w:rPr>
                <w:rFonts w:ascii="宋体" w:hAnsi="宋体"/>
              </w:rPr>
            </w:pPr>
            <w:r>
              <w:rPr>
                <w:rFonts w:ascii="宋体" w:hAnsi="宋体" w:hint="eastAsia"/>
              </w:rPr>
              <w:t>22.77</w:t>
            </w:r>
          </w:p>
        </w:tc>
      </w:tr>
      <w:tr w:rsidR="004D00D7" w14:paraId="51C7E4CC" w14:textId="77777777" w:rsidTr="004D00D7">
        <w:trPr>
          <w:trHeight w:val="480"/>
        </w:trPr>
        <w:tc>
          <w:tcPr>
            <w:tcW w:w="547" w:type="dxa"/>
            <w:tcBorders>
              <w:top w:val="single" w:sz="2" w:space="0" w:color="000000"/>
              <w:left w:val="single" w:sz="12" w:space="0" w:color="000000"/>
              <w:bottom w:val="single" w:sz="2" w:space="0" w:color="000000"/>
              <w:right w:val="single" w:sz="2" w:space="0" w:color="000000"/>
            </w:tcBorders>
            <w:vAlign w:val="center"/>
            <w:hideMark/>
          </w:tcPr>
          <w:p w14:paraId="22D4A0A7" w14:textId="77777777" w:rsidR="004D00D7" w:rsidRDefault="004D00D7">
            <w:pPr>
              <w:jc w:val="center"/>
              <w:rPr>
                <w:rFonts w:ascii="宋体" w:hAnsi="宋体"/>
              </w:rPr>
            </w:pPr>
            <w:r>
              <w:rPr>
                <w:rFonts w:ascii="宋体" w:hAnsi="宋体" w:hint="eastAsia"/>
              </w:rPr>
              <w:t>110</w:t>
            </w:r>
          </w:p>
        </w:tc>
        <w:tc>
          <w:tcPr>
            <w:tcW w:w="1559" w:type="dxa"/>
            <w:vMerge w:val="restart"/>
            <w:tcBorders>
              <w:top w:val="single" w:sz="2" w:space="0" w:color="000000"/>
              <w:left w:val="single" w:sz="2" w:space="0" w:color="000000"/>
              <w:bottom w:val="single" w:sz="2" w:space="0" w:color="000000"/>
              <w:right w:val="single" w:sz="2" w:space="0" w:color="000000"/>
            </w:tcBorders>
            <w:vAlign w:val="center"/>
            <w:hideMark/>
          </w:tcPr>
          <w:p w14:paraId="5223F8A4" w14:textId="77777777" w:rsidR="004D00D7" w:rsidRDefault="004D00D7">
            <w:pPr>
              <w:jc w:val="center"/>
              <w:rPr>
                <w:rFonts w:ascii="宋体" w:hAnsi="宋体"/>
              </w:rPr>
            </w:pPr>
            <w:r>
              <w:rPr>
                <w:rFonts w:ascii="宋体" w:eastAsia="宋体" w:hAnsi="宋体" w:cs="宋体" w:hint="eastAsia"/>
                <w:w w:val="110"/>
              </w:rPr>
              <w:t>摇臂钻床</w:t>
            </w:r>
          </w:p>
        </w:tc>
        <w:tc>
          <w:tcPr>
            <w:tcW w:w="1418" w:type="dxa"/>
            <w:vMerge w:val="restart"/>
            <w:tcBorders>
              <w:top w:val="single" w:sz="2" w:space="0" w:color="000000"/>
              <w:left w:val="single" w:sz="2" w:space="0" w:color="000000"/>
              <w:bottom w:val="single" w:sz="2" w:space="0" w:color="000000"/>
              <w:right w:val="single" w:sz="2" w:space="0" w:color="000000"/>
            </w:tcBorders>
            <w:vAlign w:val="center"/>
            <w:hideMark/>
          </w:tcPr>
          <w:p w14:paraId="49067A7A" w14:textId="77777777" w:rsidR="004D00D7" w:rsidRDefault="004D00D7">
            <w:pPr>
              <w:jc w:val="center"/>
              <w:rPr>
                <w:rFonts w:ascii="宋体" w:hAnsi="宋体"/>
              </w:rPr>
            </w:pPr>
            <w:r>
              <w:rPr>
                <w:rFonts w:ascii="宋体" w:eastAsia="宋体" w:hAnsi="宋体" w:cs="宋体" w:hint="eastAsia"/>
                <w:w w:val="110"/>
              </w:rPr>
              <w:t>钻孔直径</w:t>
            </w:r>
          </w:p>
        </w:tc>
        <w:tc>
          <w:tcPr>
            <w:tcW w:w="1559" w:type="dxa"/>
            <w:tcBorders>
              <w:top w:val="single" w:sz="2" w:space="0" w:color="000000"/>
              <w:left w:val="single" w:sz="2" w:space="0" w:color="000000"/>
              <w:bottom w:val="single" w:sz="2" w:space="0" w:color="000000"/>
              <w:right w:val="single" w:sz="2" w:space="0" w:color="000000"/>
            </w:tcBorders>
            <w:vAlign w:val="center"/>
            <w:hideMark/>
          </w:tcPr>
          <w:p w14:paraId="18957E6D" w14:textId="77777777" w:rsidR="004D00D7" w:rsidRDefault="004D00D7">
            <w:pPr>
              <w:jc w:val="center"/>
              <w:rPr>
                <w:rFonts w:ascii="宋体" w:hAnsi="宋体"/>
              </w:rPr>
            </w:pPr>
            <w:r>
              <w:rPr>
                <w:rFonts w:ascii="宋体" w:hAnsi="宋体" w:hint="eastAsia"/>
                <w:w w:val="105"/>
              </w:rPr>
              <w:t>50mm</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3A1FE8D9" w14:textId="77777777" w:rsidR="004D00D7" w:rsidRDefault="004D00D7">
            <w:pPr>
              <w:jc w:val="center"/>
              <w:rPr>
                <w:rFonts w:ascii="宋体" w:hAnsi="宋体"/>
              </w:rPr>
            </w:pPr>
            <w:r>
              <w:rPr>
                <w:rFonts w:ascii="宋体" w:hAnsi="宋体" w:hint="eastAsia"/>
              </w:rPr>
              <w:t>——</w:t>
            </w:r>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7534B115" w14:textId="77777777" w:rsidR="004D00D7" w:rsidRDefault="004D00D7">
            <w:pPr>
              <w:jc w:val="center"/>
              <w:rPr>
                <w:rFonts w:ascii="宋体" w:hAnsi="宋体"/>
              </w:rPr>
            </w:pPr>
            <w:r>
              <w:rPr>
                <w:rFonts w:ascii="宋体" w:hAnsi="宋体" w:hint="eastAsia"/>
              </w:rPr>
              <w:t>——</w:t>
            </w:r>
          </w:p>
        </w:tc>
        <w:tc>
          <w:tcPr>
            <w:tcW w:w="851" w:type="dxa"/>
            <w:tcBorders>
              <w:top w:val="single" w:sz="2" w:space="0" w:color="000000"/>
              <w:left w:val="single" w:sz="2" w:space="0" w:color="000000"/>
              <w:bottom w:val="single" w:sz="2" w:space="0" w:color="000000"/>
              <w:right w:val="single" w:sz="12" w:space="0" w:color="000000"/>
            </w:tcBorders>
            <w:vAlign w:val="center"/>
            <w:hideMark/>
          </w:tcPr>
          <w:p w14:paraId="017A742F" w14:textId="77777777" w:rsidR="004D00D7" w:rsidRDefault="004D00D7">
            <w:pPr>
              <w:jc w:val="center"/>
              <w:rPr>
                <w:rFonts w:ascii="宋体" w:hAnsi="宋体"/>
              </w:rPr>
            </w:pPr>
            <w:r>
              <w:rPr>
                <w:rFonts w:ascii="宋体" w:hAnsi="宋体" w:hint="eastAsia"/>
                <w:w w:val="105"/>
              </w:rPr>
              <w:t>9.87</w:t>
            </w:r>
          </w:p>
        </w:tc>
      </w:tr>
      <w:tr w:rsidR="004D00D7" w14:paraId="4435FCAB" w14:textId="77777777" w:rsidTr="004D00D7">
        <w:trPr>
          <w:trHeight w:val="480"/>
        </w:trPr>
        <w:tc>
          <w:tcPr>
            <w:tcW w:w="547" w:type="dxa"/>
            <w:tcBorders>
              <w:top w:val="nil"/>
              <w:left w:val="single" w:sz="12" w:space="0" w:color="000000"/>
              <w:bottom w:val="single" w:sz="2" w:space="0" w:color="000000"/>
              <w:right w:val="single" w:sz="2" w:space="0" w:color="000000"/>
            </w:tcBorders>
            <w:vAlign w:val="center"/>
            <w:hideMark/>
          </w:tcPr>
          <w:p w14:paraId="7CA14903" w14:textId="77777777" w:rsidR="004D00D7" w:rsidRDefault="004D00D7">
            <w:pPr>
              <w:jc w:val="center"/>
              <w:rPr>
                <w:rFonts w:ascii="宋体" w:hAnsi="宋体"/>
              </w:rPr>
            </w:pPr>
            <w:r>
              <w:rPr>
                <w:rFonts w:ascii="宋体" w:hAnsi="宋体" w:hint="eastAsia"/>
              </w:rPr>
              <w:t>111</w:t>
            </w:r>
          </w:p>
        </w:tc>
        <w:tc>
          <w:tcPr>
            <w:tcW w:w="1559" w:type="dxa"/>
            <w:vMerge/>
            <w:tcBorders>
              <w:top w:val="single" w:sz="2" w:space="0" w:color="000000"/>
              <w:left w:val="single" w:sz="2" w:space="0" w:color="000000"/>
              <w:bottom w:val="single" w:sz="2" w:space="0" w:color="000000"/>
              <w:right w:val="single" w:sz="2" w:space="0" w:color="000000"/>
            </w:tcBorders>
            <w:vAlign w:val="center"/>
            <w:hideMark/>
          </w:tcPr>
          <w:p w14:paraId="527AFAC4" w14:textId="77777777" w:rsidR="004D00D7" w:rsidRDefault="004D00D7">
            <w:pPr>
              <w:rPr>
                <w:rFonts w:ascii="宋体" w:hAnsi="宋体" w:cs="Times New Roman"/>
                <w:kern w:val="2"/>
              </w:rPr>
            </w:pPr>
          </w:p>
        </w:tc>
        <w:tc>
          <w:tcPr>
            <w:tcW w:w="2977" w:type="dxa"/>
            <w:vMerge/>
            <w:tcBorders>
              <w:top w:val="single" w:sz="2" w:space="0" w:color="000000"/>
              <w:left w:val="single" w:sz="2" w:space="0" w:color="000000"/>
              <w:bottom w:val="single" w:sz="2" w:space="0" w:color="000000"/>
              <w:right w:val="single" w:sz="2" w:space="0" w:color="000000"/>
            </w:tcBorders>
            <w:vAlign w:val="center"/>
            <w:hideMark/>
          </w:tcPr>
          <w:p w14:paraId="52F302A6" w14:textId="77777777" w:rsidR="004D00D7" w:rsidRDefault="004D00D7">
            <w:pPr>
              <w:rPr>
                <w:rFonts w:ascii="宋体" w:hAnsi="宋体" w:cs="Times New Roman"/>
                <w:kern w:val="2"/>
              </w:rPr>
            </w:pPr>
          </w:p>
        </w:tc>
        <w:tc>
          <w:tcPr>
            <w:tcW w:w="1559" w:type="dxa"/>
            <w:tcBorders>
              <w:top w:val="single" w:sz="2" w:space="0" w:color="000000"/>
              <w:left w:val="single" w:sz="2" w:space="0" w:color="000000"/>
              <w:bottom w:val="single" w:sz="2" w:space="0" w:color="000000"/>
              <w:right w:val="single" w:sz="2" w:space="0" w:color="000000"/>
            </w:tcBorders>
            <w:vAlign w:val="center"/>
            <w:hideMark/>
          </w:tcPr>
          <w:p w14:paraId="4FB98527" w14:textId="77777777" w:rsidR="004D00D7" w:rsidRDefault="004D00D7">
            <w:pPr>
              <w:jc w:val="center"/>
              <w:rPr>
                <w:rFonts w:ascii="宋体" w:hAnsi="宋体"/>
              </w:rPr>
            </w:pPr>
            <w:r>
              <w:rPr>
                <w:rFonts w:ascii="宋体" w:hAnsi="宋体" w:hint="eastAsia"/>
                <w:w w:val="105"/>
              </w:rPr>
              <w:t>63mm</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1B3603C2" w14:textId="77777777" w:rsidR="004D00D7" w:rsidRDefault="004D00D7">
            <w:pPr>
              <w:jc w:val="center"/>
              <w:rPr>
                <w:rFonts w:ascii="宋体" w:hAnsi="宋体"/>
              </w:rPr>
            </w:pPr>
            <w:r>
              <w:rPr>
                <w:rFonts w:ascii="宋体" w:hAnsi="宋体" w:hint="eastAsia"/>
              </w:rPr>
              <w:t>——</w:t>
            </w:r>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023AF41C" w14:textId="77777777" w:rsidR="004D00D7" w:rsidRDefault="004D00D7">
            <w:pPr>
              <w:jc w:val="center"/>
              <w:rPr>
                <w:rFonts w:ascii="宋体" w:hAnsi="宋体"/>
              </w:rPr>
            </w:pPr>
            <w:r>
              <w:rPr>
                <w:rFonts w:ascii="宋体" w:hAnsi="宋体" w:hint="eastAsia"/>
              </w:rPr>
              <w:t>——</w:t>
            </w:r>
          </w:p>
        </w:tc>
        <w:tc>
          <w:tcPr>
            <w:tcW w:w="851" w:type="dxa"/>
            <w:tcBorders>
              <w:top w:val="single" w:sz="2" w:space="0" w:color="000000"/>
              <w:left w:val="single" w:sz="2" w:space="0" w:color="000000"/>
              <w:bottom w:val="single" w:sz="2" w:space="0" w:color="000000"/>
              <w:right w:val="single" w:sz="12" w:space="0" w:color="000000"/>
            </w:tcBorders>
            <w:vAlign w:val="center"/>
            <w:hideMark/>
          </w:tcPr>
          <w:p w14:paraId="2AB3865A" w14:textId="77777777" w:rsidR="004D00D7" w:rsidRDefault="004D00D7">
            <w:pPr>
              <w:jc w:val="center"/>
              <w:rPr>
                <w:rFonts w:ascii="宋体" w:hAnsi="宋体"/>
              </w:rPr>
            </w:pPr>
            <w:r>
              <w:rPr>
                <w:rFonts w:ascii="宋体" w:hAnsi="宋体" w:hint="eastAsia"/>
                <w:w w:val="105"/>
              </w:rPr>
              <w:t>17.07</w:t>
            </w:r>
          </w:p>
        </w:tc>
      </w:tr>
      <w:tr w:rsidR="004D00D7" w14:paraId="09BD0F4D" w14:textId="77777777" w:rsidTr="004D00D7">
        <w:trPr>
          <w:trHeight w:val="480"/>
        </w:trPr>
        <w:tc>
          <w:tcPr>
            <w:tcW w:w="547" w:type="dxa"/>
            <w:tcBorders>
              <w:top w:val="single" w:sz="2" w:space="0" w:color="000000"/>
              <w:left w:val="single" w:sz="12" w:space="0" w:color="000000"/>
              <w:bottom w:val="single" w:sz="2" w:space="0" w:color="000000"/>
              <w:right w:val="single" w:sz="2" w:space="0" w:color="000000"/>
            </w:tcBorders>
            <w:vAlign w:val="center"/>
            <w:hideMark/>
          </w:tcPr>
          <w:p w14:paraId="662B1206" w14:textId="77777777" w:rsidR="004D00D7" w:rsidRDefault="004D00D7">
            <w:pPr>
              <w:jc w:val="center"/>
              <w:rPr>
                <w:rFonts w:ascii="宋体" w:hAnsi="宋体"/>
              </w:rPr>
            </w:pPr>
            <w:r>
              <w:rPr>
                <w:rFonts w:ascii="宋体" w:hAnsi="宋体" w:hint="eastAsia"/>
                <w:w w:val="105"/>
              </w:rPr>
              <w:t>112</w:t>
            </w:r>
          </w:p>
        </w:tc>
        <w:tc>
          <w:tcPr>
            <w:tcW w:w="1559" w:type="dxa"/>
            <w:tcBorders>
              <w:top w:val="single" w:sz="2" w:space="0" w:color="000000"/>
              <w:left w:val="single" w:sz="2" w:space="0" w:color="000000"/>
              <w:bottom w:val="single" w:sz="2" w:space="0" w:color="000000"/>
              <w:right w:val="single" w:sz="2" w:space="0" w:color="000000"/>
            </w:tcBorders>
            <w:vAlign w:val="center"/>
            <w:hideMark/>
          </w:tcPr>
          <w:p w14:paraId="1D5F4B38" w14:textId="77777777" w:rsidR="004D00D7" w:rsidRDefault="004D00D7">
            <w:pPr>
              <w:jc w:val="center"/>
              <w:rPr>
                <w:rFonts w:ascii="宋体" w:hAnsi="宋体"/>
              </w:rPr>
            </w:pPr>
            <w:r>
              <w:rPr>
                <w:rFonts w:ascii="宋体" w:eastAsia="宋体" w:hAnsi="宋体" w:cs="宋体" w:hint="eastAsia"/>
                <w:w w:val="110"/>
              </w:rPr>
              <w:t>锥形</w:t>
            </w:r>
            <w:proofErr w:type="gramStart"/>
            <w:r>
              <w:rPr>
                <w:rFonts w:ascii="宋体" w:eastAsia="宋体" w:hAnsi="宋体" w:cs="宋体" w:hint="eastAsia"/>
                <w:w w:val="110"/>
              </w:rPr>
              <w:t>螺纹车丝机</w:t>
            </w:r>
            <w:proofErr w:type="gramEnd"/>
          </w:p>
        </w:tc>
        <w:tc>
          <w:tcPr>
            <w:tcW w:w="1418" w:type="dxa"/>
            <w:tcBorders>
              <w:top w:val="single" w:sz="2" w:space="0" w:color="000000"/>
              <w:left w:val="single" w:sz="2" w:space="0" w:color="000000"/>
              <w:bottom w:val="single" w:sz="2" w:space="0" w:color="000000"/>
              <w:right w:val="single" w:sz="2" w:space="0" w:color="000000"/>
            </w:tcBorders>
            <w:vAlign w:val="center"/>
            <w:hideMark/>
          </w:tcPr>
          <w:p w14:paraId="6BD5716B" w14:textId="77777777" w:rsidR="004D00D7" w:rsidRDefault="004D00D7">
            <w:pPr>
              <w:jc w:val="center"/>
              <w:rPr>
                <w:rFonts w:ascii="宋体" w:hAnsi="宋体"/>
              </w:rPr>
            </w:pPr>
            <w:r>
              <w:rPr>
                <w:rFonts w:ascii="宋体" w:eastAsia="宋体" w:hAnsi="宋体" w:cs="宋体" w:hint="eastAsia"/>
                <w:w w:val="110"/>
              </w:rPr>
              <w:t>直径</w:t>
            </w:r>
          </w:p>
        </w:tc>
        <w:tc>
          <w:tcPr>
            <w:tcW w:w="1559" w:type="dxa"/>
            <w:tcBorders>
              <w:top w:val="single" w:sz="2" w:space="0" w:color="000000"/>
              <w:left w:val="single" w:sz="2" w:space="0" w:color="000000"/>
              <w:bottom w:val="single" w:sz="2" w:space="0" w:color="000000"/>
              <w:right w:val="single" w:sz="2" w:space="0" w:color="000000"/>
            </w:tcBorders>
            <w:vAlign w:val="center"/>
            <w:hideMark/>
          </w:tcPr>
          <w:p w14:paraId="766CFA0C" w14:textId="77777777" w:rsidR="004D00D7" w:rsidRDefault="004D00D7">
            <w:pPr>
              <w:jc w:val="center"/>
              <w:rPr>
                <w:rFonts w:ascii="宋体" w:hAnsi="宋体"/>
              </w:rPr>
            </w:pPr>
            <w:r>
              <w:rPr>
                <w:rFonts w:ascii="宋体" w:hAnsi="宋体" w:hint="eastAsia"/>
                <w:w w:val="105"/>
              </w:rPr>
              <w:t>45mm</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4DC19904" w14:textId="77777777" w:rsidR="004D00D7" w:rsidRDefault="004D00D7">
            <w:pPr>
              <w:jc w:val="center"/>
              <w:rPr>
                <w:rFonts w:ascii="宋体" w:hAnsi="宋体"/>
              </w:rPr>
            </w:pPr>
            <w:r>
              <w:rPr>
                <w:rFonts w:ascii="宋体" w:hAnsi="宋体" w:hint="eastAsia"/>
              </w:rPr>
              <w:t>——</w:t>
            </w:r>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171815A2" w14:textId="77777777" w:rsidR="004D00D7" w:rsidRDefault="004D00D7">
            <w:pPr>
              <w:jc w:val="center"/>
              <w:rPr>
                <w:rFonts w:ascii="宋体" w:hAnsi="宋体"/>
              </w:rPr>
            </w:pPr>
            <w:r>
              <w:rPr>
                <w:rFonts w:ascii="宋体" w:hAnsi="宋体" w:hint="eastAsia"/>
              </w:rPr>
              <w:t>——</w:t>
            </w:r>
          </w:p>
        </w:tc>
        <w:tc>
          <w:tcPr>
            <w:tcW w:w="851" w:type="dxa"/>
            <w:tcBorders>
              <w:top w:val="single" w:sz="2" w:space="0" w:color="000000"/>
              <w:left w:val="single" w:sz="2" w:space="0" w:color="000000"/>
              <w:bottom w:val="single" w:sz="2" w:space="0" w:color="000000"/>
              <w:right w:val="single" w:sz="12" w:space="0" w:color="000000"/>
            </w:tcBorders>
            <w:vAlign w:val="center"/>
            <w:hideMark/>
          </w:tcPr>
          <w:p w14:paraId="12029FE7" w14:textId="77777777" w:rsidR="004D00D7" w:rsidRDefault="004D00D7">
            <w:pPr>
              <w:jc w:val="center"/>
              <w:rPr>
                <w:rFonts w:ascii="宋体" w:hAnsi="宋体"/>
              </w:rPr>
            </w:pPr>
            <w:r>
              <w:rPr>
                <w:rFonts w:ascii="宋体" w:hAnsi="宋体" w:hint="eastAsia"/>
              </w:rPr>
              <w:t>9.24</w:t>
            </w:r>
          </w:p>
        </w:tc>
      </w:tr>
      <w:tr w:rsidR="004D00D7" w14:paraId="7099DCB1" w14:textId="77777777" w:rsidTr="004D00D7">
        <w:trPr>
          <w:trHeight w:val="480"/>
        </w:trPr>
        <w:tc>
          <w:tcPr>
            <w:tcW w:w="547" w:type="dxa"/>
            <w:tcBorders>
              <w:top w:val="single" w:sz="2" w:space="0" w:color="000000"/>
              <w:left w:val="single" w:sz="12" w:space="0" w:color="000000"/>
              <w:bottom w:val="single" w:sz="2" w:space="0" w:color="000000"/>
              <w:right w:val="single" w:sz="2" w:space="0" w:color="000000"/>
            </w:tcBorders>
            <w:vAlign w:val="center"/>
            <w:hideMark/>
          </w:tcPr>
          <w:p w14:paraId="3500C129" w14:textId="77777777" w:rsidR="004D00D7" w:rsidRDefault="004D00D7">
            <w:pPr>
              <w:jc w:val="center"/>
              <w:rPr>
                <w:rFonts w:ascii="宋体" w:hAnsi="宋体"/>
              </w:rPr>
            </w:pPr>
            <w:r>
              <w:rPr>
                <w:rFonts w:ascii="宋体" w:hAnsi="宋体" w:hint="eastAsia"/>
                <w:w w:val="95"/>
              </w:rPr>
              <w:t>113</w:t>
            </w:r>
          </w:p>
        </w:tc>
        <w:tc>
          <w:tcPr>
            <w:tcW w:w="1559" w:type="dxa"/>
            <w:tcBorders>
              <w:top w:val="single" w:sz="2" w:space="0" w:color="000000"/>
              <w:left w:val="single" w:sz="2" w:space="0" w:color="000000"/>
              <w:bottom w:val="single" w:sz="2" w:space="0" w:color="000000"/>
              <w:right w:val="single" w:sz="2" w:space="0" w:color="000000"/>
            </w:tcBorders>
            <w:vAlign w:val="center"/>
            <w:hideMark/>
          </w:tcPr>
          <w:p w14:paraId="78FF009B" w14:textId="77777777" w:rsidR="004D00D7" w:rsidRDefault="004D00D7">
            <w:pPr>
              <w:jc w:val="center"/>
              <w:rPr>
                <w:rFonts w:ascii="宋体" w:hAnsi="宋体"/>
              </w:rPr>
            </w:pPr>
            <w:r>
              <w:rPr>
                <w:rFonts w:ascii="宋体" w:eastAsia="宋体" w:hAnsi="宋体" w:cs="宋体" w:hint="eastAsia"/>
              </w:rPr>
              <w:t>螺栓套丝机</w:t>
            </w:r>
          </w:p>
        </w:tc>
        <w:tc>
          <w:tcPr>
            <w:tcW w:w="1418" w:type="dxa"/>
            <w:tcBorders>
              <w:top w:val="single" w:sz="2" w:space="0" w:color="000000"/>
              <w:left w:val="single" w:sz="2" w:space="0" w:color="000000"/>
              <w:bottom w:val="single" w:sz="2" w:space="0" w:color="000000"/>
              <w:right w:val="single" w:sz="2" w:space="0" w:color="000000"/>
            </w:tcBorders>
            <w:vAlign w:val="center"/>
            <w:hideMark/>
          </w:tcPr>
          <w:p w14:paraId="69C73BC8" w14:textId="77777777" w:rsidR="004D00D7" w:rsidRDefault="004D00D7">
            <w:pPr>
              <w:jc w:val="center"/>
              <w:rPr>
                <w:rFonts w:ascii="宋体" w:hAnsi="宋体"/>
              </w:rPr>
            </w:pPr>
            <w:r>
              <w:rPr>
                <w:rFonts w:ascii="宋体" w:eastAsia="宋体" w:hAnsi="宋体" w:cs="宋体" w:hint="eastAsia"/>
              </w:rPr>
              <w:t>直径</w:t>
            </w:r>
            <w:r>
              <w:rPr>
                <w:rFonts w:ascii="宋体" w:hAnsi="宋体" w:hint="eastAsia"/>
              </w:rPr>
              <w:t>mm</w:t>
            </w:r>
          </w:p>
        </w:tc>
        <w:tc>
          <w:tcPr>
            <w:tcW w:w="1559" w:type="dxa"/>
            <w:tcBorders>
              <w:top w:val="single" w:sz="2" w:space="0" w:color="000000"/>
              <w:left w:val="single" w:sz="2" w:space="0" w:color="000000"/>
              <w:bottom w:val="single" w:sz="2" w:space="0" w:color="000000"/>
              <w:right w:val="single" w:sz="2" w:space="0" w:color="000000"/>
            </w:tcBorders>
            <w:vAlign w:val="center"/>
            <w:hideMark/>
          </w:tcPr>
          <w:p w14:paraId="1B4D6311" w14:textId="77777777" w:rsidR="004D00D7" w:rsidRDefault="004D00D7">
            <w:pPr>
              <w:jc w:val="center"/>
              <w:rPr>
                <w:rFonts w:ascii="宋体" w:hAnsi="宋体"/>
              </w:rPr>
            </w:pPr>
            <w:r>
              <w:rPr>
                <w:rFonts w:ascii="宋体" w:hAnsi="宋体" w:hint="eastAsia"/>
              </w:rPr>
              <w:t>——</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02DE3CE0" w14:textId="77777777" w:rsidR="004D00D7" w:rsidRDefault="004D00D7">
            <w:pPr>
              <w:jc w:val="center"/>
              <w:rPr>
                <w:rFonts w:ascii="宋体" w:hAnsi="宋体"/>
              </w:rPr>
            </w:pPr>
            <w:r>
              <w:rPr>
                <w:rFonts w:ascii="宋体" w:hAnsi="宋体" w:hint="eastAsia"/>
              </w:rPr>
              <w:t>——</w:t>
            </w:r>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22D20B9C" w14:textId="77777777" w:rsidR="004D00D7" w:rsidRDefault="004D00D7">
            <w:pPr>
              <w:jc w:val="center"/>
              <w:rPr>
                <w:rFonts w:ascii="宋体" w:hAnsi="宋体"/>
              </w:rPr>
            </w:pPr>
            <w:r>
              <w:rPr>
                <w:rFonts w:ascii="宋体" w:hAnsi="宋体" w:hint="eastAsia"/>
              </w:rPr>
              <w:t>——</w:t>
            </w:r>
          </w:p>
        </w:tc>
        <w:tc>
          <w:tcPr>
            <w:tcW w:w="851" w:type="dxa"/>
            <w:tcBorders>
              <w:top w:val="single" w:sz="2" w:space="0" w:color="000000"/>
              <w:left w:val="single" w:sz="2" w:space="0" w:color="000000"/>
              <w:bottom w:val="single" w:sz="2" w:space="0" w:color="000000"/>
              <w:right w:val="single" w:sz="12" w:space="0" w:color="000000"/>
            </w:tcBorders>
            <w:vAlign w:val="center"/>
            <w:hideMark/>
          </w:tcPr>
          <w:p w14:paraId="6F1415EB" w14:textId="77777777" w:rsidR="004D00D7" w:rsidRDefault="004D00D7">
            <w:pPr>
              <w:jc w:val="center"/>
              <w:rPr>
                <w:rFonts w:ascii="宋体" w:hAnsi="宋体"/>
              </w:rPr>
            </w:pPr>
            <w:r>
              <w:rPr>
                <w:rFonts w:ascii="宋体" w:hAnsi="宋体" w:hint="eastAsia"/>
              </w:rPr>
              <w:t>25.00</w:t>
            </w:r>
          </w:p>
        </w:tc>
      </w:tr>
      <w:tr w:rsidR="004D00D7" w14:paraId="5C9AFC46" w14:textId="77777777" w:rsidTr="004D00D7">
        <w:trPr>
          <w:trHeight w:val="480"/>
        </w:trPr>
        <w:tc>
          <w:tcPr>
            <w:tcW w:w="547" w:type="dxa"/>
            <w:tcBorders>
              <w:top w:val="single" w:sz="2" w:space="0" w:color="000000"/>
              <w:left w:val="single" w:sz="12" w:space="0" w:color="000000"/>
              <w:bottom w:val="single" w:sz="2" w:space="0" w:color="000000"/>
              <w:right w:val="single" w:sz="2" w:space="0" w:color="000000"/>
            </w:tcBorders>
            <w:vAlign w:val="center"/>
            <w:hideMark/>
          </w:tcPr>
          <w:p w14:paraId="59B46A1C" w14:textId="77777777" w:rsidR="004D00D7" w:rsidRDefault="004D00D7">
            <w:pPr>
              <w:jc w:val="center"/>
              <w:rPr>
                <w:rFonts w:ascii="宋体" w:hAnsi="宋体"/>
              </w:rPr>
            </w:pPr>
            <w:r>
              <w:rPr>
                <w:rFonts w:ascii="宋体" w:hAnsi="宋体" w:hint="eastAsia"/>
              </w:rPr>
              <w:t>114</w:t>
            </w:r>
          </w:p>
        </w:tc>
        <w:tc>
          <w:tcPr>
            <w:tcW w:w="1559" w:type="dxa"/>
            <w:tcBorders>
              <w:top w:val="single" w:sz="2" w:space="0" w:color="000000"/>
              <w:left w:val="single" w:sz="2" w:space="0" w:color="000000"/>
              <w:bottom w:val="single" w:sz="2" w:space="0" w:color="000000"/>
              <w:right w:val="single" w:sz="2" w:space="0" w:color="000000"/>
            </w:tcBorders>
            <w:vAlign w:val="center"/>
            <w:hideMark/>
          </w:tcPr>
          <w:p w14:paraId="79579F17" w14:textId="77777777" w:rsidR="004D00D7" w:rsidRDefault="004D00D7">
            <w:pPr>
              <w:jc w:val="center"/>
              <w:rPr>
                <w:rFonts w:ascii="宋体" w:hAnsi="宋体"/>
              </w:rPr>
            </w:pPr>
            <w:r>
              <w:rPr>
                <w:rFonts w:ascii="宋体" w:eastAsia="宋体" w:hAnsi="宋体" w:cs="宋体" w:hint="eastAsia"/>
                <w:w w:val="110"/>
              </w:rPr>
              <w:t>板料</w:t>
            </w:r>
            <w:proofErr w:type="gramStart"/>
            <w:r>
              <w:rPr>
                <w:rFonts w:ascii="宋体" w:eastAsia="宋体" w:hAnsi="宋体" w:cs="宋体" w:hint="eastAsia"/>
                <w:w w:val="110"/>
              </w:rPr>
              <w:t>校平机</w:t>
            </w:r>
            <w:proofErr w:type="gramEnd"/>
          </w:p>
        </w:tc>
        <w:tc>
          <w:tcPr>
            <w:tcW w:w="1418" w:type="dxa"/>
            <w:tcBorders>
              <w:top w:val="single" w:sz="2" w:space="0" w:color="000000"/>
              <w:left w:val="single" w:sz="2" w:space="0" w:color="000000"/>
              <w:bottom w:val="single" w:sz="2" w:space="0" w:color="000000"/>
              <w:right w:val="single" w:sz="2" w:space="0" w:color="000000"/>
            </w:tcBorders>
            <w:vAlign w:val="center"/>
            <w:hideMark/>
          </w:tcPr>
          <w:p w14:paraId="317F3D47" w14:textId="77777777" w:rsidR="004D00D7" w:rsidRDefault="004D00D7">
            <w:pPr>
              <w:jc w:val="center"/>
              <w:rPr>
                <w:rFonts w:ascii="宋体" w:hAnsi="宋体"/>
              </w:rPr>
            </w:pPr>
            <w:r>
              <w:rPr>
                <w:rFonts w:ascii="宋体" w:eastAsia="宋体" w:hAnsi="宋体" w:cs="宋体" w:hint="eastAsia"/>
                <w:w w:val="105"/>
              </w:rPr>
              <w:t>厚度</w:t>
            </w:r>
            <w:r>
              <w:rPr>
                <w:rFonts w:ascii="宋体" w:hAnsi="宋体" w:hint="eastAsia"/>
                <w:w w:val="105"/>
              </w:rPr>
              <w:fldChar w:fldCharType="begin"/>
            </w:r>
            <w:r>
              <w:rPr>
                <w:rFonts w:ascii="宋体" w:hAnsi="宋体" w:hint="eastAsia"/>
                <w:w w:val="105"/>
              </w:rPr>
              <w:instrText xml:space="preserve"> QUOTE </w:instrText>
            </w:r>
            <w:r w:rsidR="00102AE4">
              <w:rPr>
                <w:rFonts w:ascii="宋体" w:hAnsi="宋体"/>
                <w:position w:val="-9"/>
              </w:rPr>
              <w:pict w14:anchorId="043943AF">
                <v:shape id="_x0000_i1029" type="#_x0000_t75" style="width:6.7pt;height:15.9pt" equationxml="&lt;">
                  <v:imagedata r:id="rId16" o:title="" chromakey="white"/>
                </v:shape>
              </w:pict>
            </w:r>
            <w:r>
              <w:rPr>
                <w:rFonts w:ascii="宋体" w:hAnsi="宋体" w:hint="eastAsia"/>
                <w:w w:val="105"/>
              </w:rPr>
              <w:instrText xml:space="preserve"> </w:instrText>
            </w:r>
            <w:r>
              <w:rPr>
                <w:rFonts w:ascii="宋体" w:hAnsi="宋体" w:hint="eastAsia"/>
                <w:w w:val="105"/>
              </w:rPr>
              <w:fldChar w:fldCharType="separate"/>
            </w:r>
            <w:r w:rsidR="00102AE4">
              <w:rPr>
                <w:rFonts w:ascii="宋体" w:hAnsi="宋体"/>
                <w:position w:val="-9"/>
              </w:rPr>
              <w:pict w14:anchorId="23E64E9E">
                <v:shape id="_x0000_i1030" type="#_x0000_t75" style="width:6.7pt;height:15.9pt" equationxml="&lt;">
                  <v:imagedata r:id="rId16" o:title="" chromakey="white"/>
                </v:shape>
              </w:pict>
            </w:r>
            <w:r>
              <w:rPr>
                <w:rFonts w:ascii="宋体" w:hAnsi="宋体" w:hint="eastAsia"/>
                <w:w w:val="105"/>
              </w:rPr>
              <w:fldChar w:fldCharType="end"/>
            </w:r>
            <w:r>
              <w:rPr>
                <w:rFonts w:ascii="宋体" w:eastAsia="宋体" w:hAnsi="宋体" w:cs="宋体" w:hint="eastAsia"/>
                <w:w w:val="105"/>
              </w:rPr>
              <w:t>宽度</w:t>
            </w:r>
          </w:p>
        </w:tc>
        <w:tc>
          <w:tcPr>
            <w:tcW w:w="1559" w:type="dxa"/>
            <w:tcBorders>
              <w:top w:val="single" w:sz="2" w:space="0" w:color="000000"/>
              <w:left w:val="single" w:sz="2" w:space="0" w:color="000000"/>
              <w:bottom w:val="single" w:sz="2" w:space="0" w:color="000000"/>
              <w:right w:val="single" w:sz="2" w:space="0" w:color="000000"/>
            </w:tcBorders>
            <w:vAlign w:val="center"/>
            <w:hideMark/>
          </w:tcPr>
          <w:p w14:paraId="795E9372" w14:textId="77777777" w:rsidR="004D00D7" w:rsidRDefault="004D00D7">
            <w:pPr>
              <w:jc w:val="center"/>
              <w:rPr>
                <w:rFonts w:ascii="宋体" w:hAnsi="宋体"/>
              </w:rPr>
            </w:pPr>
            <w:r>
              <w:rPr>
                <w:rFonts w:ascii="宋体" w:hAnsi="宋体" w:hint="eastAsia"/>
                <w:w w:val="105"/>
              </w:rPr>
              <w:t>16mm</w:t>
            </w:r>
            <w:r>
              <w:rPr>
                <w:rFonts w:ascii="宋体" w:hAnsi="宋体" w:hint="eastAsia"/>
                <w:w w:val="105"/>
              </w:rPr>
              <w:fldChar w:fldCharType="begin"/>
            </w:r>
            <w:r>
              <w:rPr>
                <w:rFonts w:ascii="宋体" w:hAnsi="宋体" w:hint="eastAsia"/>
                <w:w w:val="105"/>
              </w:rPr>
              <w:instrText xml:space="preserve"> QUOTE </w:instrText>
            </w:r>
            <w:r w:rsidR="00102AE4">
              <w:rPr>
                <w:rFonts w:ascii="宋体" w:hAnsi="宋体"/>
                <w:position w:val="-9"/>
              </w:rPr>
              <w:pict w14:anchorId="5562C629">
                <v:shape id="_x0000_i1031" type="#_x0000_t75" style="width:6.7pt;height:15.9pt" equationxml="&lt;">
                  <v:imagedata r:id="rId16" o:title="" chromakey="white"/>
                </v:shape>
              </w:pict>
            </w:r>
            <w:r>
              <w:rPr>
                <w:rFonts w:ascii="宋体" w:hAnsi="宋体" w:hint="eastAsia"/>
                <w:w w:val="105"/>
              </w:rPr>
              <w:instrText xml:space="preserve"> </w:instrText>
            </w:r>
            <w:r>
              <w:rPr>
                <w:rFonts w:ascii="宋体" w:hAnsi="宋体" w:hint="eastAsia"/>
                <w:w w:val="105"/>
              </w:rPr>
              <w:fldChar w:fldCharType="separate"/>
            </w:r>
            <w:r w:rsidR="00102AE4">
              <w:rPr>
                <w:rFonts w:ascii="宋体" w:hAnsi="宋体"/>
                <w:position w:val="-9"/>
              </w:rPr>
              <w:pict w14:anchorId="4958E6AA">
                <v:shape id="_x0000_i1032" type="#_x0000_t75" style="width:6.7pt;height:15.9pt" equationxml="&lt;">
                  <v:imagedata r:id="rId16" o:title="" chromakey="white"/>
                </v:shape>
              </w:pict>
            </w:r>
            <w:r>
              <w:rPr>
                <w:rFonts w:ascii="宋体" w:hAnsi="宋体" w:hint="eastAsia"/>
                <w:w w:val="105"/>
              </w:rPr>
              <w:fldChar w:fldCharType="end"/>
            </w:r>
            <w:r>
              <w:rPr>
                <w:rFonts w:ascii="宋体" w:hAnsi="宋体" w:hint="eastAsia"/>
                <w:w w:val="105"/>
              </w:rPr>
              <w:t>2000mm</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3C4B87A2" w14:textId="77777777" w:rsidR="004D00D7" w:rsidRDefault="004D00D7">
            <w:pPr>
              <w:jc w:val="center"/>
              <w:rPr>
                <w:rFonts w:ascii="宋体" w:hAnsi="宋体"/>
              </w:rPr>
            </w:pPr>
            <w:r>
              <w:rPr>
                <w:rFonts w:ascii="宋体" w:hAnsi="宋体" w:hint="eastAsia"/>
              </w:rPr>
              <w:t>——</w:t>
            </w:r>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389F1836" w14:textId="77777777" w:rsidR="004D00D7" w:rsidRDefault="004D00D7">
            <w:pPr>
              <w:jc w:val="center"/>
              <w:rPr>
                <w:rFonts w:ascii="宋体" w:hAnsi="宋体"/>
              </w:rPr>
            </w:pPr>
            <w:r>
              <w:rPr>
                <w:rFonts w:ascii="宋体" w:hAnsi="宋体" w:hint="eastAsia"/>
              </w:rPr>
              <w:t>——</w:t>
            </w:r>
          </w:p>
        </w:tc>
        <w:tc>
          <w:tcPr>
            <w:tcW w:w="851" w:type="dxa"/>
            <w:tcBorders>
              <w:top w:val="single" w:sz="2" w:space="0" w:color="000000"/>
              <w:left w:val="single" w:sz="2" w:space="0" w:color="000000"/>
              <w:bottom w:val="single" w:sz="2" w:space="0" w:color="000000"/>
              <w:right w:val="single" w:sz="12" w:space="0" w:color="000000"/>
            </w:tcBorders>
            <w:vAlign w:val="center"/>
            <w:hideMark/>
          </w:tcPr>
          <w:p w14:paraId="4A709899" w14:textId="77777777" w:rsidR="004D00D7" w:rsidRDefault="004D00D7">
            <w:pPr>
              <w:jc w:val="center"/>
              <w:rPr>
                <w:rFonts w:ascii="宋体" w:hAnsi="宋体"/>
              </w:rPr>
            </w:pPr>
            <w:r>
              <w:rPr>
                <w:rFonts w:ascii="宋体" w:hAnsi="宋体" w:hint="eastAsia"/>
                <w:w w:val="105"/>
              </w:rPr>
              <w:t>120.60</w:t>
            </w:r>
          </w:p>
        </w:tc>
      </w:tr>
      <w:tr w:rsidR="004D00D7" w14:paraId="5456D3D6" w14:textId="77777777" w:rsidTr="004D00D7">
        <w:trPr>
          <w:trHeight w:val="480"/>
        </w:trPr>
        <w:tc>
          <w:tcPr>
            <w:tcW w:w="547" w:type="dxa"/>
            <w:tcBorders>
              <w:top w:val="single" w:sz="2" w:space="0" w:color="000000"/>
              <w:left w:val="single" w:sz="12" w:space="0" w:color="000000"/>
              <w:bottom w:val="single" w:sz="2" w:space="0" w:color="000000"/>
              <w:right w:val="single" w:sz="2" w:space="0" w:color="000000"/>
            </w:tcBorders>
            <w:vAlign w:val="center"/>
            <w:hideMark/>
          </w:tcPr>
          <w:p w14:paraId="40CCE957" w14:textId="77777777" w:rsidR="004D00D7" w:rsidRDefault="004D00D7">
            <w:pPr>
              <w:jc w:val="center"/>
              <w:rPr>
                <w:rFonts w:ascii="宋体" w:hAnsi="宋体"/>
              </w:rPr>
            </w:pPr>
            <w:r>
              <w:rPr>
                <w:rFonts w:ascii="宋体" w:hAnsi="宋体" w:hint="eastAsia"/>
                <w:w w:val="110"/>
              </w:rPr>
              <w:t>115</w:t>
            </w:r>
          </w:p>
        </w:tc>
        <w:tc>
          <w:tcPr>
            <w:tcW w:w="1559" w:type="dxa"/>
            <w:tcBorders>
              <w:top w:val="single" w:sz="2" w:space="0" w:color="000000"/>
              <w:left w:val="single" w:sz="2" w:space="0" w:color="000000"/>
              <w:bottom w:val="single" w:sz="2" w:space="0" w:color="000000"/>
              <w:right w:val="single" w:sz="2" w:space="0" w:color="000000"/>
            </w:tcBorders>
            <w:vAlign w:val="center"/>
            <w:hideMark/>
          </w:tcPr>
          <w:p w14:paraId="10207544" w14:textId="77777777" w:rsidR="004D00D7" w:rsidRDefault="004D00D7">
            <w:pPr>
              <w:jc w:val="center"/>
              <w:rPr>
                <w:rFonts w:ascii="宋体" w:hAnsi="宋体"/>
              </w:rPr>
            </w:pPr>
            <w:proofErr w:type="gramStart"/>
            <w:r>
              <w:rPr>
                <w:rFonts w:ascii="宋体" w:eastAsia="宋体" w:hAnsi="宋体" w:cs="宋体" w:hint="eastAsia"/>
                <w:w w:val="110"/>
              </w:rPr>
              <w:t>刨边机</w:t>
            </w:r>
            <w:proofErr w:type="gramEnd"/>
          </w:p>
        </w:tc>
        <w:tc>
          <w:tcPr>
            <w:tcW w:w="1418" w:type="dxa"/>
            <w:tcBorders>
              <w:top w:val="single" w:sz="2" w:space="0" w:color="000000"/>
              <w:left w:val="single" w:sz="2" w:space="0" w:color="000000"/>
              <w:bottom w:val="single" w:sz="2" w:space="0" w:color="000000"/>
              <w:right w:val="single" w:sz="2" w:space="0" w:color="000000"/>
            </w:tcBorders>
            <w:vAlign w:val="center"/>
            <w:hideMark/>
          </w:tcPr>
          <w:p w14:paraId="483F7031" w14:textId="77777777" w:rsidR="004D00D7" w:rsidRDefault="004D00D7">
            <w:pPr>
              <w:jc w:val="center"/>
              <w:rPr>
                <w:rFonts w:ascii="宋体" w:hAnsi="宋体"/>
              </w:rPr>
            </w:pPr>
            <w:r>
              <w:rPr>
                <w:rFonts w:ascii="宋体" w:eastAsia="宋体" w:hAnsi="宋体" w:cs="宋体" w:hint="eastAsia"/>
                <w:w w:val="105"/>
              </w:rPr>
              <w:t>加工长度</w:t>
            </w:r>
          </w:p>
        </w:tc>
        <w:tc>
          <w:tcPr>
            <w:tcW w:w="1559" w:type="dxa"/>
            <w:tcBorders>
              <w:top w:val="single" w:sz="2" w:space="0" w:color="000000"/>
              <w:left w:val="single" w:sz="2" w:space="0" w:color="000000"/>
              <w:bottom w:val="single" w:sz="2" w:space="0" w:color="000000"/>
              <w:right w:val="single" w:sz="2" w:space="0" w:color="000000"/>
            </w:tcBorders>
            <w:vAlign w:val="center"/>
            <w:hideMark/>
          </w:tcPr>
          <w:p w14:paraId="44BFF45F" w14:textId="77777777" w:rsidR="004D00D7" w:rsidRDefault="004D00D7">
            <w:pPr>
              <w:jc w:val="center"/>
              <w:rPr>
                <w:rFonts w:ascii="宋体" w:hAnsi="宋体"/>
              </w:rPr>
            </w:pPr>
            <w:r>
              <w:rPr>
                <w:rFonts w:ascii="宋体" w:hAnsi="宋体" w:hint="eastAsia"/>
                <w:w w:val="105"/>
              </w:rPr>
              <w:t>12000mm</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130EC1EC" w14:textId="77777777" w:rsidR="004D00D7" w:rsidRDefault="004D00D7">
            <w:pPr>
              <w:jc w:val="center"/>
              <w:rPr>
                <w:rFonts w:ascii="宋体" w:hAnsi="宋体"/>
              </w:rPr>
            </w:pPr>
            <w:r>
              <w:rPr>
                <w:rFonts w:ascii="宋体" w:hAnsi="宋体" w:hint="eastAsia"/>
              </w:rPr>
              <w:t>——</w:t>
            </w:r>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3832334E" w14:textId="77777777" w:rsidR="004D00D7" w:rsidRDefault="004D00D7">
            <w:pPr>
              <w:jc w:val="center"/>
              <w:rPr>
                <w:rFonts w:ascii="宋体" w:hAnsi="宋体"/>
              </w:rPr>
            </w:pPr>
            <w:r>
              <w:rPr>
                <w:rFonts w:ascii="宋体" w:hAnsi="宋体" w:hint="eastAsia"/>
              </w:rPr>
              <w:t>——</w:t>
            </w:r>
          </w:p>
        </w:tc>
        <w:tc>
          <w:tcPr>
            <w:tcW w:w="851" w:type="dxa"/>
            <w:tcBorders>
              <w:top w:val="single" w:sz="2" w:space="0" w:color="000000"/>
              <w:left w:val="single" w:sz="2" w:space="0" w:color="000000"/>
              <w:bottom w:val="single" w:sz="2" w:space="0" w:color="000000"/>
              <w:right w:val="single" w:sz="12" w:space="0" w:color="000000"/>
            </w:tcBorders>
            <w:vAlign w:val="center"/>
            <w:hideMark/>
          </w:tcPr>
          <w:p w14:paraId="78E7167E" w14:textId="77777777" w:rsidR="004D00D7" w:rsidRDefault="004D00D7">
            <w:pPr>
              <w:jc w:val="center"/>
              <w:rPr>
                <w:rFonts w:ascii="宋体" w:hAnsi="宋体"/>
              </w:rPr>
            </w:pPr>
            <w:r>
              <w:rPr>
                <w:rFonts w:ascii="宋体" w:hAnsi="宋体" w:hint="eastAsia"/>
              </w:rPr>
              <w:t>75.90</w:t>
            </w:r>
          </w:p>
        </w:tc>
      </w:tr>
      <w:tr w:rsidR="004D00D7" w14:paraId="49D8D266" w14:textId="77777777" w:rsidTr="004D00D7">
        <w:trPr>
          <w:trHeight w:val="480"/>
        </w:trPr>
        <w:tc>
          <w:tcPr>
            <w:tcW w:w="547" w:type="dxa"/>
            <w:tcBorders>
              <w:top w:val="single" w:sz="2" w:space="0" w:color="000000"/>
              <w:left w:val="single" w:sz="12" w:space="0" w:color="000000"/>
              <w:bottom w:val="single" w:sz="2" w:space="0" w:color="000000"/>
              <w:right w:val="single" w:sz="2" w:space="0" w:color="000000"/>
            </w:tcBorders>
            <w:vAlign w:val="center"/>
            <w:hideMark/>
          </w:tcPr>
          <w:p w14:paraId="2209A085" w14:textId="77777777" w:rsidR="004D00D7" w:rsidRDefault="004D00D7">
            <w:pPr>
              <w:jc w:val="center"/>
              <w:rPr>
                <w:rFonts w:ascii="宋体" w:hAnsi="宋体"/>
              </w:rPr>
            </w:pPr>
            <w:r>
              <w:rPr>
                <w:rFonts w:ascii="宋体" w:hAnsi="宋体" w:hint="eastAsia"/>
                <w:w w:val="105"/>
              </w:rPr>
              <w:t>116</w:t>
            </w:r>
          </w:p>
        </w:tc>
        <w:tc>
          <w:tcPr>
            <w:tcW w:w="1559" w:type="dxa"/>
            <w:tcBorders>
              <w:top w:val="single" w:sz="2" w:space="0" w:color="000000"/>
              <w:left w:val="single" w:sz="2" w:space="0" w:color="000000"/>
              <w:bottom w:val="single" w:sz="2" w:space="0" w:color="000000"/>
              <w:right w:val="single" w:sz="2" w:space="0" w:color="000000"/>
            </w:tcBorders>
            <w:vAlign w:val="center"/>
            <w:hideMark/>
          </w:tcPr>
          <w:p w14:paraId="665FD7BE" w14:textId="77777777" w:rsidR="004D00D7" w:rsidRDefault="004D00D7">
            <w:pPr>
              <w:jc w:val="center"/>
              <w:rPr>
                <w:rFonts w:ascii="宋体" w:hAnsi="宋体"/>
              </w:rPr>
            </w:pPr>
            <w:r>
              <w:rPr>
                <w:rFonts w:ascii="宋体" w:eastAsia="宋体" w:hAnsi="宋体" w:cs="宋体" w:hint="eastAsia"/>
                <w:w w:val="110"/>
              </w:rPr>
              <w:t>半自动切割机</w:t>
            </w:r>
          </w:p>
        </w:tc>
        <w:tc>
          <w:tcPr>
            <w:tcW w:w="1418" w:type="dxa"/>
            <w:tcBorders>
              <w:top w:val="single" w:sz="2" w:space="0" w:color="000000"/>
              <w:left w:val="single" w:sz="2" w:space="0" w:color="000000"/>
              <w:bottom w:val="single" w:sz="2" w:space="0" w:color="000000"/>
              <w:right w:val="single" w:sz="2" w:space="0" w:color="000000"/>
            </w:tcBorders>
            <w:vAlign w:val="center"/>
            <w:hideMark/>
          </w:tcPr>
          <w:p w14:paraId="05E49488" w14:textId="77777777" w:rsidR="004D00D7" w:rsidRDefault="004D00D7">
            <w:pPr>
              <w:jc w:val="center"/>
              <w:rPr>
                <w:rFonts w:ascii="宋体" w:hAnsi="宋体"/>
              </w:rPr>
            </w:pPr>
            <w:r>
              <w:rPr>
                <w:rFonts w:ascii="宋体" w:eastAsia="宋体" w:hAnsi="宋体" w:cs="宋体" w:hint="eastAsia"/>
              </w:rPr>
              <w:t>厚度</w:t>
            </w:r>
          </w:p>
        </w:tc>
        <w:tc>
          <w:tcPr>
            <w:tcW w:w="1559" w:type="dxa"/>
            <w:tcBorders>
              <w:top w:val="single" w:sz="2" w:space="0" w:color="000000"/>
              <w:left w:val="single" w:sz="2" w:space="0" w:color="000000"/>
              <w:bottom w:val="single" w:sz="2" w:space="0" w:color="000000"/>
              <w:right w:val="single" w:sz="2" w:space="0" w:color="000000"/>
            </w:tcBorders>
            <w:vAlign w:val="center"/>
            <w:hideMark/>
          </w:tcPr>
          <w:p w14:paraId="2D22C63A" w14:textId="77777777" w:rsidR="004D00D7" w:rsidRDefault="004D00D7">
            <w:pPr>
              <w:jc w:val="center"/>
              <w:rPr>
                <w:rFonts w:ascii="宋体" w:hAnsi="宋体"/>
              </w:rPr>
            </w:pPr>
            <w:r>
              <w:rPr>
                <w:rFonts w:ascii="宋体" w:hAnsi="宋体" w:hint="eastAsia"/>
                <w:w w:val="105"/>
              </w:rPr>
              <w:t>100mm</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2A1B67FA" w14:textId="77777777" w:rsidR="004D00D7" w:rsidRDefault="004D00D7">
            <w:pPr>
              <w:jc w:val="center"/>
              <w:rPr>
                <w:rFonts w:ascii="宋体" w:hAnsi="宋体"/>
              </w:rPr>
            </w:pPr>
            <w:r>
              <w:rPr>
                <w:rFonts w:ascii="宋体" w:hAnsi="宋体" w:hint="eastAsia"/>
              </w:rPr>
              <w:t>——</w:t>
            </w:r>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7870B18A" w14:textId="77777777" w:rsidR="004D00D7" w:rsidRDefault="004D00D7">
            <w:pPr>
              <w:jc w:val="center"/>
              <w:rPr>
                <w:rFonts w:ascii="宋体" w:hAnsi="宋体"/>
              </w:rPr>
            </w:pPr>
            <w:r>
              <w:rPr>
                <w:rFonts w:ascii="宋体" w:hAnsi="宋体" w:hint="eastAsia"/>
              </w:rPr>
              <w:t>——</w:t>
            </w:r>
          </w:p>
        </w:tc>
        <w:tc>
          <w:tcPr>
            <w:tcW w:w="851" w:type="dxa"/>
            <w:tcBorders>
              <w:top w:val="single" w:sz="2" w:space="0" w:color="000000"/>
              <w:left w:val="single" w:sz="2" w:space="0" w:color="000000"/>
              <w:bottom w:val="single" w:sz="2" w:space="0" w:color="000000"/>
              <w:right w:val="single" w:sz="12" w:space="0" w:color="000000"/>
            </w:tcBorders>
            <w:vAlign w:val="center"/>
            <w:hideMark/>
          </w:tcPr>
          <w:p w14:paraId="16580587" w14:textId="77777777" w:rsidR="004D00D7" w:rsidRDefault="004D00D7">
            <w:pPr>
              <w:jc w:val="center"/>
              <w:rPr>
                <w:rFonts w:ascii="宋体" w:hAnsi="宋体"/>
              </w:rPr>
            </w:pPr>
            <w:r>
              <w:rPr>
                <w:rFonts w:ascii="宋体" w:hAnsi="宋体" w:hint="eastAsia"/>
                <w:w w:val="105"/>
              </w:rPr>
              <w:t>98.00</w:t>
            </w:r>
          </w:p>
        </w:tc>
      </w:tr>
      <w:tr w:rsidR="004D00D7" w14:paraId="6FEEF452" w14:textId="77777777" w:rsidTr="004D00D7">
        <w:trPr>
          <w:trHeight w:val="480"/>
        </w:trPr>
        <w:tc>
          <w:tcPr>
            <w:tcW w:w="547" w:type="dxa"/>
            <w:tcBorders>
              <w:top w:val="single" w:sz="2" w:space="0" w:color="000000"/>
              <w:left w:val="single" w:sz="12" w:space="0" w:color="000000"/>
              <w:bottom w:val="single" w:sz="2" w:space="0" w:color="000000"/>
              <w:right w:val="single" w:sz="2" w:space="0" w:color="000000"/>
            </w:tcBorders>
            <w:vAlign w:val="center"/>
            <w:hideMark/>
          </w:tcPr>
          <w:p w14:paraId="1E0C8267" w14:textId="77777777" w:rsidR="004D00D7" w:rsidRDefault="004D00D7">
            <w:pPr>
              <w:jc w:val="center"/>
              <w:rPr>
                <w:rFonts w:ascii="宋体" w:hAnsi="宋体"/>
              </w:rPr>
            </w:pPr>
            <w:r>
              <w:rPr>
                <w:rFonts w:ascii="宋体" w:hAnsi="宋体" w:hint="eastAsia"/>
                <w:w w:val="105"/>
              </w:rPr>
              <w:t>117</w:t>
            </w:r>
          </w:p>
        </w:tc>
        <w:tc>
          <w:tcPr>
            <w:tcW w:w="1559" w:type="dxa"/>
            <w:tcBorders>
              <w:top w:val="single" w:sz="2" w:space="0" w:color="000000"/>
              <w:left w:val="single" w:sz="2" w:space="0" w:color="000000"/>
              <w:bottom w:val="single" w:sz="2" w:space="0" w:color="000000"/>
              <w:right w:val="single" w:sz="2" w:space="0" w:color="000000"/>
            </w:tcBorders>
            <w:vAlign w:val="center"/>
            <w:hideMark/>
          </w:tcPr>
          <w:p w14:paraId="60F359BF" w14:textId="77777777" w:rsidR="004D00D7" w:rsidRDefault="004D00D7">
            <w:pPr>
              <w:jc w:val="center"/>
              <w:rPr>
                <w:rFonts w:ascii="宋体" w:hAnsi="宋体"/>
              </w:rPr>
            </w:pPr>
            <w:r>
              <w:rPr>
                <w:rFonts w:ascii="宋体" w:eastAsia="宋体" w:hAnsi="宋体" w:cs="宋体" w:hint="eastAsia"/>
              </w:rPr>
              <w:t>自动仿形切割机</w:t>
            </w:r>
          </w:p>
        </w:tc>
        <w:tc>
          <w:tcPr>
            <w:tcW w:w="1418" w:type="dxa"/>
            <w:tcBorders>
              <w:top w:val="single" w:sz="2" w:space="0" w:color="000000"/>
              <w:left w:val="single" w:sz="2" w:space="0" w:color="000000"/>
              <w:bottom w:val="single" w:sz="2" w:space="0" w:color="000000"/>
              <w:right w:val="single" w:sz="2" w:space="0" w:color="000000"/>
            </w:tcBorders>
            <w:vAlign w:val="center"/>
            <w:hideMark/>
          </w:tcPr>
          <w:p w14:paraId="72C6D44B" w14:textId="77777777" w:rsidR="004D00D7" w:rsidRDefault="004D00D7">
            <w:pPr>
              <w:jc w:val="center"/>
              <w:rPr>
                <w:rFonts w:ascii="宋体" w:hAnsi="宋体"/>
              </w:rPr>
            </w:pPr>
            <w:r>
              <w:rPr>
                <w:rFonts w:ascii="宋体" w:eastAsia="宋体" w:hAnsi="宋体" w:cs="宋体" w:hint="eastAsia"/>
              </w:rPr>
              <w:t>厚度</w:t>
            </w:r>
          </w:p>
        </w:tc>
        <w:tc>
          <w:tcPr>
            <w:tcW w:w="1559" w:type="dxa"/>
            <w:tcBorders>
              <w:top w:val="single" w:sz="2" w:space="0" w:color="000000"/>
              <w:left w:val="single" w:sz="2" w:space="0" w:color="000000"/>
              <w:bottom w:val="single" w:sz="2" w:space="0" w:color="000000"/>
              <w:right w:val="single" w:sz="2" w:space="0" w:color="000000"/>
            </w:tcBorders>
            <w:vAlign w:val="center"/>
            <w:hideMark/>
          </w:tcPr>
          <w:p w14:paraId="50CB2E44" w14:textId="77777777" w:rsidR="004D00D7" w:rsidRDefault="004D00D7">
            <w:pPr>
              <w:jc w:val="center"/>
              <w:rPr>
                <w:rFonts w:ascii="宋体" w:hAnsi="宋体"/>
              </w:rPr>
            </w:pPr>
            <w:r>
              <w:rPr>
                <w:rFonts w:ascii="宋体" w:hAnsi="宋体" w:hint="eastAsia"/>
              </w:rPr>
              <w:t>60mm</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1DBACBA2" w14:textId="77777777" w:rsidR="004D00D7" w:rsidRDefault="004D00D7">
            <w:pPr>
              <w:jc w:val="center"/>
              <w:rPr>
                <w:rFonts w:ascii="宋体" w:hAnsi="宋体"/>
              </w:rPr>
            </w:pPr>
            <w:r>
              <w:rPr>
                <w:rFonts w:ascii="宋体" w:hAnsi="宋体" w:hint="eastAsia"/>
              </w:rPr>
              <w:t>——</w:t>
            </w:r>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2222D308" w14:textId="77777777" w:rsidR="004D00D7" w:rsidRDefault="004D00D7">
            <w:pPr>
              <w:jc w:val="center"/>
              <w:rPr>
                <w:rFonts w:ascii="宋体" w:hAnsi="宋体"/>
              </w:rPr>
            </w:pPr>
            <w:r>
              <w:rPr>
                <w:rFonts w:ascii="宋体" w:hAnsi="宋体" w:hint="eastAsia"/>
              </w:rPr>
              <w:t>——</w:t>
            </w:r>
          </w:p>
        </w:tc>
        <w:tc>
          <w:tcPr>
            <w:tcW w:w="851" w:type="dxa"/>
            <w:tcBorders>
              <w:top w:val="single" w:sz="2" w:space="0" w:color="000000"/>
              <w:left w:val="single" w:sz="2" w:space="0" w:color="000000"/>
              <w:bottom w:val="single" w:sz="2" w:space="0" w:color="000000"/>
              <w:right w:val="single" w:sz="12" w:space="0" w:color="000000"/>
            </w:tcBorders>
            <w:vAlign w:val="center"/>
            <w:hideMark/>
          </w:tcPr>
          <w:p w14:paraId="2D0690D5" w14:textId="77777777" w:rsidR="004D00D7" w:rsidRDefault="004D00D7">
            <w:pPr>
              <w:jc w:val="center"/>
              <w:rPr>
                <w:rFonts w:ascii="宋体" w:hAnsi="宋体"/>
              </w:rPr>
            </w:pPr>
            <w:r>
              <w:rPr>
                <w:rFonts w:ascii="宋体" w:hAnsi="宋体" w:hint="eastAsia"/>
                <w:w w:val="105"/>
              </w:rPr>
              <w:t>59.35</w:t>
            </w:r>
          </w:p>
        </w:tc>
      </w:tr>
      <w:tr w:rsidR="004D00D7" w14:paraId="698D0BB3" w14:textId="77777777" w:rsidTr="004D00D7">
        <w:trPr>
          <w:trHeight w:val="480"/>
        </w:trPr>
        <w:tc>
          <w:tcPr>
            <w:tcW w:w="547" w:type="dxa"/>
            <w:tcBorders>
              <w:top w:val="single" w:sz="2" w:space="0" w:color="000000"/>
              <w:left w:val="single" w:sz="12" w:space="0" w:color="000000"/>
              <w:bottom w:val="single" w:sz="4" w:space="0" w:color="auto"/>
              <w:right w:val="single" w:sz="2" w:space="0" w:color="000000"/>
            </w:tcBorders>
            <w:vAlign w:val="center"/>
            <w:hideMark/>
          </w:tcPr>
          <w:p w14:paraId="3D1FEFCA" w14:textId="77777777" w:rsidR="004D00D7" w:rsidRDefault="004D00D7">
            <w:pPr>
              <w:jc w:val="center"/>
              <w:rPr>
                <w:rFonts w:ascii="宋体" w:hAnsi="宋体"/>
              </w:rPr>
            </w:pPr>
            <w:r>
              <w:rPr>
                <w:rFonts w:ascii="宋体" w:hAnsi="宋体" w:hint="eastAsia"/>
              </w:rPr>
              <w:t>118</w:t>
            </w:r>
          </w:p>
        </w:tc>
        <w:tc>
          <w:tcPr>
            <w:tcW w:w="1559" w:type="dxa"/>
            <w:vMerge w:val="restart"/>
            <w:tcBorders>
              <w:top w:val="single" w:sz="2" w:space="0" w:color="000000"/>
              <w:left w:val="single" w:sz="2" w:space="0" w:color="000000"/>
              <w:bottom w:val="single" w:sz="4" w:space="0" w:color="auto"/>
              <w:right w:val="single" w:sz="2" w:space="0" w:color="000000"/>
            </w:tcBorders>
            <w:vAlign w:val="center"/>
            <w:hideMark/>
          </w:tcPr>
          <w:p w14:paraId="0D3EF7EB" w14:textId="77777777" w:rsidR="004D00D7" w:rsidRDefault="004D00D7">
            <w:pPr>
              <w:jc w:val="center"/>
              <w:rPr>
                <w:rFonts w:ascii="宋体" w:hAnsi="宋体"/>
              </w:rPr>
            </w:pPr>
            <w:r>
              <w:rPr>
                <w:rFonts w:ascii="宋体" w:eastAsia="宋体" w:hAnsi="宋体" w:cs="宋体" w:hint="eastAsia"/>
              </w:rPr>
              <w:t>管子切断机</w:t>
            </w:r>
          </w:p>
        </w:tc>
        <w:tc>
          <w:tcPr>
            <w:tcW w:w="1418" w:type="dxa"/>
            <w:vMerge w:val="restart"/>
            <w:tcBorders>
              <w:top w:val="single" w:sz="2" w:space="0" w:color="000000"/>
              <w:left w:val="single" w:sz="2" w:space="0" w:color="000000"/>
              <w:bottom w:val="single" w:sz="4" w:space="0" w:color="auto"/>
              <w:right w:val="single" w:sz="2" w:space="0" w:color="000000"/>
            </w:tcBorders>
            <w:vAlign w:val="center"/>
            <w:hideMark/>
          </w:tcPr>
          <w:p w14:paraId="43B9BC8D" w14:textId="77777777" w:rsidR="004D00D7" w:rsidRDefault="004D00D7">
            <w:pPr>
              <w:jc w:val="center"/>
              <w:rPr>
                <w:rFonts w:ascii="宋体" w:hAnsi="宋体"/>
              </w:rPr>
            </w:pPr>
            <w:r>
              <w:rPr>
                <w:rFonts w:ascii="宋体" w:eastAsia="宋体" w:hAnsi="宋体" w:cs="宋体" w:hint="eastAsia"/>
              </w:rPr>
              <w:t>管径</w:t>
            </w:r>
          </w:p>
        </w:tc>
        <w:tc>
          <w:tcPr>
            <w:tcW w:w="1559" w:type="dxa"/>
            <w:tcBorders>
              <w:top w:val="single" w:sz="2" w:space="0" w:color="000000"/>
              <w:left w:val="single" w:sz="2" w:space="0" w:color="000000"/>
              <w:bottom w:val="single" w:sz="2" w:space="0" w:color="000000"/>
              <w:right w:val="single" w:sz="2" w:space="0" w:color="000000"/>
            </w:tcBorders>
            <w:vAlign w:val="center"/>
            <w:hideMark/>
          </w:tcPr>
          <w:p w14:paraId="47834051" w14:textId="77777777" w:rsidR="004D00D7" w:rsidRDefault="004D00D7">
            <w:pPr>
              <w:jc w:val="center"/>
              <w:rPr>
                <w:rFonts w:ascii="宋体" w:hAnsi="宋体"/>
              </w:rPr>
            </w:pPr>
            <w:r>
              <w:rPr>
                <w:rFonts w:ascii="宋体" w:hAnsi="宋体" w:hint="eastAsia"/>
                <w:w w:val="105"/>
              </w:rPr>
              <w:t>150mm</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11474E20" w14:textId="77777777" w:rsidR="004D00D7" w:rsidRDefault="004D00D7">
            <w:pPr>
              <w:jc w:val="center"/>
              <w:rPr>
                <w:rFonts w:ascii="宋体" w:hAnsi="宋体"/>
              </w:rPr>
            </w:pPr>
            <w:r>
              <w:rPr>
                <w:rFonts w:ascii="宋体" w:hAnsi="宋体" w:hint="eastAsia"/>
              </w:rPr>
              <w:t>——</w:t>
            </w:r>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778CEE46" w14:textId="77777777" w:rsidR="004D00D7" w:rsidRDefault="004D00D7">
            <w:pPr>
              <w:jc w:val="center"/>
              <w:rPr>
                <w:rFonts w:ascii="宋体" w:hAnsi="宋体"/>
              </w:rPr>
            </w:pPr>
            <w:r>
              <w:rPr>
                <w:rFonts w:ascii="宋体" w:hAnsi="宋体" w:hint="eastAsia"/>
              </w:rPr>
              <w:t>——</w:t>
            </w:r>
          </w:p>
        </w:tc>
        <w:tc>
          <w:tcPr>
            <w:tcW w:w="851" w:type="dxa"/>
            <w:tcBorders>
              <w:top w:val="single" w:sz="2" w:space="0" w:color="000000"/>
              <w:left w:val="single" w:sz="2" w:space="0" w:color="000000"/>
              <w:bottom w:val="single" w:sz="2" w:space="0" w:color="000000"/>
              <w:right w:val="single" w:sz="12" w:space="0" w:color="000000"/>
            </w:tcBorders>
            <w:vAlign w:val="center"/>
            <w:hideMark/>
          </w:tcPr>
          <w:p w14:paraId="749DECA9" w14:textId="77777777" w:rsidR="004D00D7" w:rsidRDefault="004D00D7">
            <w:pPr>
              <w:jc w:val="center"/>
              <w:rPr>
                <w:rFonts w:ascii="宋体" w:hAnsi="宋体"/>
              </w:rPr>
            </w:pPr>
            <w:r>
              <w:rPr>
                <w:rFonts w:ascii="宋体" w:hAnsi="宋体" w:hint="eastAsia"/>
                <w:w w:val="105"/>
              </w:rPr>
              <w:t>12.90</w:t>
            </w:r>
          </w:p>
        </w:tc>
      </w:tr>
      <w:tr w:rsidR="004D00D7" w14:paraId="20526AD4" w14:textId="77777777" w:rsidTr="004D00D7">
        <w:trPr>
          <w:trHeight w:val="480"/>
        </w:trPr>
        <w:tc>
          <w:tcPr>
            <w:tcW w:w="547" w:type="dxa"/>
            <w:tcBorders>
              <w:top w:val="single" w:sz="4" w:space="0" w:color="auto"/>
              <w:left w:val="single" w:sz="12" w:space="0" w:color="000000"/>
              <w:bottom w:val="single" w:sz="4" w:space="0" w:color="auto"/>
              <w:right w:val="single" w:sz="2" w:space="0" w:color="000000"/>
            </w:tcBorders>
            <w:vAlign w:val="center"/>
            <w:hideMark/>
          </w:tcPr>
          <w:p w14:paraId="6306B90D" w14:textId="77777777" w:rsidR="004D00D7" w:rsidRDefault="004D00D7">
            <w:pPr>
              <w:jc w:val="center"/>
              <w:rPr>
                <w:rFonts w:ascii="宋体" w:hAnsi="宋体"/>
              </w:rPr>
            </w:pPr>
            <w:r>
              <w:rPr>
                <w:rFonts w:ascii="宋体" w:hAnsi="宋体" w:hint="eastAsia"/>
              </w:rPr>
              <w:t>119</w:t>
            </w:r>
          </w:p>
        </w:tc>
        <w:tc>
          <w:tcPr>
            <w:tcW w:w="1559" w:type="dxa"/>
            <w:vMerge/>
            <w:tcBorders>
              <w:top w:val="single" w:sz="2" w:space="0" w:color="000000"/>
              <w:left w:val="single" w:sz="2" w:space="0" w:color="000000"/>
              <w:bottom w:val="single" w:sz="4" w:space="0" w:color="auto"/>
              <w:right w:val="single" w:sz="2" w:space="0" w:color="000000"/>
            </w:tcBorders>
            <w:vAlign w:val="center"/>
            <w:hideMark/>
          </w:tcPr>
          <w:p w14:paraId="13F61E90" w14:textId="77777777" w:rsidR="004D00D7" w:rsidRDefault="004D00D7">
            <w:pPr>
              <w:rPr>
                <w:rFonts w:ascii="宋体" w:hAnsi="宋体" w:cs="Times New Roman"/>
                <w:kern w:val="2"/>
              </w:rPr>
            </w:pPr>
          </w:p>
        </w:tc>
        <w:tc>
          <w:tcPr>
            <w:tcW w:w="2977" w:type="dxa"/>
            <w:vMerge/>
            <w:tcBorders>
              <w:top w:val="single" w:sz="2" w:space="0" w:color="000000"/>
              <w:left w:val="single" w:sz="2" w:space="0" w:color="000000"/>
              <w:bottom w:val="single" w:sz="4" w:space="0" w:color="auto"/>
              <w:right w:val="single" w:sz="2" w:space="0" w:color="000000"/>
            </w:tcBorders>
            <w:vAlign w:val="center"/>
            <w:hideMark/>
          </w:tcPr>
          <w:p w14:paraId="63FF30EF" w14:textId="77777777" w:rsidR="004D00D7" w:rsidRDefault="004D00D7">
            <w:pPr>
              <w:rPr>
                <w:rFonts w:ascii="宋体" w:hAnsi="宋体" w:cs="Times New Roman"/>
                <w:kern w:val="2"/>
              </w:rPr>
            </w:pPr>
          </w:p>
        </w:tc>
        <w:tc>
          <w:tcPr>
            <w:tcW w:w="1559" w:type="dxa"/>
            <w:tcBorders>
              <w:top w:val="single" w:sz="2" w:space="0" w:color="000000"/>
              <w:left w:val="single" w:sz="2" w:space="0" w:color="000000"/>
              <w:bottom w:val="single" w:sz="4" w:space="0" w:color="auto"/>
              <w:right w:val="single" w:sz="2" w:space="0" w:color="000000"/>
            </w:tcBorders>
            <w:vAlign w:val="center"/>
            <w:hideMark/>
          </w:tcPr>
          <w:p w14:paraId="50052A9F" w14:textId="77777777" w:rsidR="004D00D7" w:rsidRDefault="004D00D7">
            <w:pPr>
              <w:jc w:val="center"/>
              <w:rPr>
                <w:rFonts w:ascii="宋体" w:hAnsi="宋体"/>
              </w:rPr>
            </w:pPr>
            <w:r>
              <w:rPr>
                <w:rFonts w:ascii="宋体" w:hAnsi="宋体" w:hint="eastAsia"/>
              </w:rPr>
              <w:t>250mm</w:t>
            </w:r>
          </w:p>
        </w:tc>
        <w:tc>
          <w:tcPr>
            <w:tcW w:w="1134" w:type="dxa"/>
            <w:tcBorders>
              <w:top w:val="single" w:sz="2" w:space="0" w:color="000000"/>
              <w:left w:val="single" w:sz="2" w:space="0" w:color="000000"/>
              <w:bottom w:val="single" w:sz="4" w:space="0" w:color="auto"/>
              <w:right w:val="single" w:sz="2" w:space="0" w:color="000000"/>
            </w:tcBorders>
            <w:vAlign w:val="center"/>
            <w:hideMark/>
          </w:tcPr>
          <w:p w14:paraId="714101E1" w14:textId="77777777" w:rsidR="004D00D7" w:rsidRDefault="004D00D7">
            <w:pPr>
              <w:jc w:val="center"/>
              <w:rPr>
                <w:rFonts w:ascii="宋体" w:hAnsi="宋体"/>
              </w:rPr>
            </w:pPr>
            <w:r>
              <w:rPr>
                <w:rFonts w:ascii="宋体" w:hAnsi="宋体" w:hint="eastAsia"/>
              </w:rPr>
              <w:t>——</w:t>
            </w:r>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65F2190F" w14:textId="77777777" w:rsidR="004D00D7" w:rsidRDefault="004D00D7">
            <w:pPr>
              <w:jc w:val="center"/>
              <w:rPr>
                <w:rFonts w:ascii="宋体" w:hAnsi="宋体"/>
              </w:rPr>
            </w:pPr>
            <w:r>
              <w:rPr>
                <w:rFonts w:ascii="宋体" w:hAnsi="宋体" w:hint="eastAsia"/>
              </w:rPr>
              <w:t>——</w:t>
            </w:r>
          </w:p>
        </w:tc>
        <w:tc>
          <w:tcPr>
            <w:tcW w:w="851" w:type="dxa"/>
            <w:tcBorders>
              <w:top w:val="single" w:sz="2" w:space="0" w:color="000000"/>
              <w:left w:val="single" w:sz="2" w:space="0" w:color="000000"/>
              <w:bottom w:val="single" w:sz="2" w:space="0" w:color="000000"/>
              <w:right w:val="single" w:sz="12" w:space="0" w:color="000000"/>
            </w:tcBorders>
            <w:vAlign w:val="center"/>
            <w:hideMark/>
          </w:tcPr>
          <w:p w14:paraId="13B84C43" w14:textId="77777777" w:rsidR="004D00D7" w:rsidRDefault="004D00D7">
            <w:pPr>
              <w:jc w:val="center"/>
              <w:rPr>
                <w:rFonts w:ascii="宋体" w:hAnsi="宋体"/>
              </w:rPr>
            </w:pPr>
            <w:r>
              <w:rPr>
                <w:rFonts w:ascii="宋体" w:hAnsi="宋体" w:hint="eastAsia"/>
              </w:rPr>
              <w:t>22.50</w:t>
            </w:r>
          </w:p>
        </w:tc>
      </w:tr>
      <w:tr w:rsidR="004D00D7" w14:paraId="60A65CF9" w14:textId="77777777" w:rsidTr="004D00D7">
        <w:trPr>
          <w:trHeight w:val="480"/>
        </w:trPr>
        <w:tc>
          <w:tcPr>
            <w:tcW w:w="547" w:type="dxa"/>
            <w:tcBorders>
              <w:top w:val="single" w:sz="4" w:space="0" w:color="auto"/>
              <w:left w:val="single" w:sz="12" w:space="0" w:color="000000"/>
              <w:bottom w:val="single" w:sz="4" w:space="0" w:color="auto"/>
              <w:right w:val="single" w:sz="4" w:space="0" w:color="auto"/>
            </w:tcBorders>
            <w:vAlign w:val="center"/>
            <w:hideMark/>
          </w:tcPr>
          <w:p w14:paraId="14D8FB3E" w14:textId="77777777" w:rsidR="004D00D7" w:rsidRDefault="004D00D7">
            <w:pPr>
              <w:jc w:val="center"/>
              <w:rPr>
                <w:rFonts w:ascii="宋体" w:hAnsi="宋体"/>
              </w:rPr>
            </w:pPr>
            <w:r>
              <w:rPr>
                <w:rFonts w:ascii="宋体" w:hAnsi="宋体" w:hint="eastAsia"/>
              </w:rPr>
              <w:t>120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32B4426" w14:textId="77777777" w:rsidR="004D00D7" w:rsidRDefault="004D00D7">
            <w:pPr>
              <w:jc w:val="center"/>
              <w:rPr>
                <w:rFonts w:ascii="宋体" w:hAnsi="宋体"/>
              </w:rPr>
            </w:pPr>
            <w:r>
              <w:rPr>
                <w:rFonts w:ascii="宋体" w:eastAsia="宋体" w:hAnsi="宋体" w:cs="宋体" w:hint="eastAsia"/>
                <w:w w:val="105"/>
              </w:rPr>
              <w:t>型钢</w:t>
            </w:r>
            <w:proofErr w:type="gramStart"/>
            <w:r>
              <w:rPr>
                <w:rFonts w:ascii="宋体" w:eastAsia="宋体" w:hAnsi="宋体" w:cs="宋体" w:hint="eastAsia"/>
                <w:w w:val="105"/>
              </w:rPr>
              <w:t>剪断机</w:t>
            </w:r>
            <w:proofErr w:type="gramEnd"/>
          </w:p>
        </w:tc>
        <w:tc>
          <w:tcPr>
            <w:tcW w:w="1418" w:type="dxa"/>
            <w:tcBorders>
              <w:top w:val="single" w:sz="4" w:space="0" w:color="auto"/>
              <w:left w:val="single" w:sz="4" w:space="0" w:color="auto"/>
              <w:bottom w:val="single" w:sz="4" w:space="0" w:color="auto"/>
              <w:right w:val="single" w:sz="4" w:space="0" w:color="auto"/>
            </w:tcBorders>
            <w:vAlign w:val="center"/>
            <w:hideMark/>
          </w:tcPr>
          <w:p w14:paraId="0DE262B7" w14:textId="77777777" w:rsidR="004D00D7" w:rsidRDefault="004D00D7">
            <w:pPr>
              <w:jc w:val="center"/>
              <w:rPr>
                <w:rFonts w:ascii="宋体" w:hAnsi="宋体"/>
              </w:rPr>
            </w:pPr>
            <w:r>
              <w:rPr>
                <w:rFonts w:ascii="宋体" w:eastAsia="宋体" w:hAnsi="宋体" w:cs="宋体" w:hint="eastAsia"/>
                <w:w w:val="105"/>
              </w:rPr>
              <w:t>剪断宽度</w:t>
            </w:r>
          </w:p>
        </w:tc>
        <w:tc>
          <w:tcPr>
            <w:tcW w:w="1559" w:type="dxa"/>
            <w:tcBorders>
              <w:top w:val="single" w:sz="4" w:space="0" w:color="auto"/>
              <w:left w:val="single" w:sz="4" w:space="0" w:color="auto"/>
              <w:bottom w:val="single" w:sz="2" w:space="0" w:color="000000"/>
              <w:right w:val="single" w:sz="2" w:space="0" w:color="000000"/>
            </w:tcBorders>
            <w:vAlign w:val="center"/>
            <w:hideMark/>
          </w:tcPr>
          <w:p w14:paraId="40F1B217" w14:textId="77777777" w:rsidR="004D00D7" w:rsidRDefault="004D00D7">
            <w:pPr>
              <w:jc w:val="center"/>
              <w:rPr>
                <w:rFonts w:ascii="宋体" w:hAnsi="宋体"/>
              </w:rPr>
            </w:pPr>
            <w:r>
              <w:rPr>
                <w:rFonts w:ascii="宋体" w:hAnsi="宋体" w:hint="eastAsia"/>
                <w:w w:val="105"/>
              </w:rPr>
              <w:t>500mm</w:t>
            </w:r>
          </w:p>
        </w:tc>
        <w:tc>
          <w:tcPr>
            <w:tcW w:w="1134" w:type="dxa"/>
            <w:tcBorders>
              <w:top w:val="single" w:sz="4" w:space="0" w:color="auto"/>
              <w:left w:val="single" w:sz="2" w:space="0" w:color="000000"/>
              <w:bottom w:val="single" w:sz="2" w:space="0" w:color="000000"/>
              <w:right w:val="single" w:sz="2" w:space="0" w:color="000000"/>
            </w:tcBorders>
            <w:vAlign w:val="center"/>
            <w:hideMark/>
          </w:tcPr>
          <w:p w14:paraId="1349EB42" w14:textId="77777777" w:rsidR="004D00D7" w:rsidRDefault="004D00D7">
            <w:pPr>
              <w:jc w:val="center"/>
              <w:rPr>
                <w:rFonts w:ascii="宋体" w:hAnsi="宋体"/>
              </w:rPr>
            </w:pPr>
            <w:r>
              <w:rPr>
                <w:rFonts w:ascii="宋体" w:hAnsi="宋体" w:hint="eastAsia"/>
              </w:rPr>
              <w:t>——</w:t>
            </w:r>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15D300B8" w14:textId="77777777" w:rsidR="004D00D7" w:rsidRDefault="004D00D7">
            <w:pPr>
              <w:jc w:val="center"/>
              <w:rPr>
                <w:rFonts w:ascii="宋体" w:hAnsi="宋体"/>
              </w:rPr>
            </w:pPr>
            <w:r>
              <w:rPr>
                <w:rFonts w:ascii="宋体" w:hAnsi="宋体" w:hint="eastAsia"/>
              </w:rPr>
              <w:t>——</w:t>
            </w:r>
          </w:p>
        </w:tc>
        <w:tc>
          <w:tcPr>
            <w:tcW w:w="851" w:type="dxa"/>
            <w:tcBorders>
              <w:top w:val="single" w:sz="2" w:space="0" w:color="000000"/>
              <w:left w:val="single" w:sz="2" w:space="0" w:color="000000"/>
              <w:bottom w:val="single" w:sz="2" w:space="0" w:color="000000"/>
              <w:right w:val="single" w:sz="12" w:space="0" w:color="000000"/>
            </w:tcBorders>
            <w:vAlign w:val="center"/>
            <w:hideMark/>
          </w:tcPr>
          <w:p w14:paraId="5ACF6018" w14:textId="77777777" w:rsidR="004D00D7" w:rsidRDefault="004D00D7">
            <w:pPr>
              <w:jc w:val="center"/>
              <w:rPr>
                <w:rFonts w:ascii="宋体" w:hAnsi="宋体"/>
              </w:rPr>
            </w:pPr>
            <w:r>
              <w:rPr>
                <w:rFonts w:ascii="宋体" w:hAnsi="宋体" w:hint="eastAsia"/>
                <w:w w:val="105"/>
              </w:rPr>
              <w:t>53.20</w:t>
            </w:r>
          </w:p>
        </w:tc>
      </w:tr>
      <w:tr w:rsidR="004D00D7" w14:paraId="4B751E55" w14:textId="77777777" w:rsidTr="004D00D7">
        <w:trPr>
          <w:trHeight w:val="480"/>
        </w:trPr>
        <w:tc>
          <w:tcPr>
            <w:tcW w:w="547" w:type="dxa"/>
            <w:tcBorders>
              <w:top w:val="single" w:sz="4" w:space="0" w:color="auto"/>
              <w:left w:val="single" w:sz="12" w:space="0" w:color="000000"/>
              <w:bottom w:val="single" w:sz="4" w:space="0" w:color="auto"/>
              <w:right w:val="single" w:sz="4" w:space="0" w:color="auto"/>
            </w:tcBorders>
            <w:vAlign w:val="center"/>
            <w:hideMark/>
          </w:tcPr>
          <w:p w14:paraId="694997A4" w14:textId="77777777" w:rsidR="004D00D7" w:rsidRDefault="004D00D7">
            <w:pPr>
              <w:jc w:val="center"/>
              <w:rPr>
                <w:rFonts w:ascii="宋体" w:hAnsi="宋体"/>
              </w:rPr>
            </w:pPr>
            <w:r>
              <w:rPr>
                <w:rFonts w:ascii="宋体" w:hAnsi="宋体" w:hint="eastAsia"/>
              </w:rPr>
              <w:t>121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74B70F4" w14:textId="77777777" w:rsidR="004D00D7" w:rsidRDefault="004D00D7">
            <w:pPr>
              <w:jc w:val="center"/>
              <w:rPr>
                <w:rFonts w:ascii="宋体" w:hAnsi="宋体"/>
              </w:rPr>
            </w:pPr>
            <w:r>
              <w:rPr>
                <w:rFonts w:ascii="宋体" w:eastAsia="宋体" w:hAnsi="宋体" w:cs="宋体" w:hint="eastAsia"/>
                <w:w w:val="105"/>
              </w:rPr>
              <w:t>型钢</w:t>
            </w:r>
            <w:proofErr w:type="gramStart"/>
            <w:r>
              <w:rPr>
                <w:rFonts w:ascii="宋体" w:eastAsia="宋体" w:hAnsi="宋体" w:cs="宋体" w:hint="eastAsia"/>
                <w:w w:val="105"/>
              </w:rPr>
              <w:t>矫正机</w:t>
            </w:r>
            <w:proofErr w:type="gramEnd"/>
          </w:p>
        </w:tc>
        <w:tc>
          <w:tcPr>
            <w:tcW w:w="1418" w:type="dxa"/>
            <w:tcBorders>
              <w:top w:val="single" w:sz="4" w:space="0" w:color="auto"/>
              <w:left w:val="single" w:sz="4" w:space="0" w:color="auto"/>
              <w:bottom w:val="single" w:sz="4" w:space="0" w:color="auto"/>
              <w:right w:val="single" w:sz="4" w:space="0" w:color="auto"/>
            </w:tcBorders>
            <w:vAlign w:val="center"/>
            <w:hideMark/>
          </w:tcPr>
          <w:p w14:paraId="34391C94" w14:textId="77777777" w:rsidR="004D00D7" w:rsidRDefault="004D00D7">
            <w:pPr>
              <w:jc w:val="center"/>
              <w:rPr>
                <w:rFonts w:ascii="宋体" w:hAnsi="宋体"/>
              </w:rPr>
            </w:pPr>
            <w:r>
              <w:rPr>
                <w:rFonts w:ascii="宋体" w:eastAsia="宋体" w:hAnsi="宋体" w:cs="宋体" w:hint="eastAsia"/>
              </w:rPr>
              <w:t>厚度</w:t>
            </w:r>
            <w:r>
              <w:rPr>
                <w:rFonts w:ascii="宋体" w:hAnsi="宋体" w:hint="eastAsia"/>
              </w:rPr>
              <w:fldChar w:fldCharType="begin"/>
            </w:r>
            <w:r>
              <w:rPr>
                <w:rFonts w:ascii="宋体" w:hAnsi="宋体" w:hint="eastAsia"/>
              </w:rPr>
              <w:instrText xml:space="preserve"> QUOTE </w:instrText>
            </w:r>
            <w:r w:rsidR="00102AE4">
              <w:rPr>
                <w:rFonts w:ascii="宋体" w:hAnsi="宋体"/>
                <w:position w:val="-9"/>
              </w:rPr>
              <w:pict w14:anchorId="7295E471">
                <v:shape id="_x0000_i1033" type="#_x0000_t75" style="width:6.7pt;height:15.9pt" equationxml="&lt;">
                  <v:imagedata r:id="rId16" o:title="" chromakey="white"/>
                </v:shape>
              </w:pict>
            </w:r>
            <w:r>
              <w:rPr>
                <w:rFonts w:ascii="宋体" w:hAnsi="宋体" w:hint="eastAsia"/>
              </w:rPr>
              <w:instrText xml:space="preserve"> </w:instrText>
            </w:r>
            <w:r>
              <w:rPr>
                <w:rFonts w:ascii="宋体" w:hAnsi="宋体" w:hint="eastAsia"/>
              </w:rPr>
              <w:fldChar w:fldCharType="separate"/>
            </w:r>
            <w:r w:rsidR="00102AE4">
              <w:rPr>
                <w:rFonts w:ascii="宋体" w:hAnsi="宋体"/>
                <w:position w:val="-9"/>
              </w:rPr>
              <w:pict w14:anchorId="7B69B756">
                <v:shape id="_x0000_i1034" type="#_x0000_t75" style="width:6.7pt;height:15.9pt" equationxml="&lt;">
                  <v:imagedata r:id="rId16" o:title="" chromakey="white"/>
                </v:shape>
              </w:pict>
            </w:r>
            <w:r>
              <w:rPr>
                <w:rFonts w:ascii="宋体" w:hAnsi="宋体" w:hint="eastAsia"/>
              </w:rPr>
              <w:fldChar w:fldCharType="end"/>
            </w:r>
            <w:r>
              <w:rPr>
                <w:rFonts w:ascii="宋体" w:eastAsia="宋体" w:hAnsi="宋体" w:cs="宋体" w:hint="eastAsia"/>
              </w:rPr>
              <w:t>宽度</w:t>
            </w:r>
          </w:p>
        </w:tc>
        <w:tc>
          <w:tcPr>
            <w:tcW w:w="1559" w:type="dxa"/>
            <w:tcBorders>
              <w:top w:val="single" w:sz="2" w:space="0" w:color="000000"/>
              <w:left w:val="single" w:sz="4" w:space="0" w:color="auto"/>
              <w:bottom w:val="single" w:sz="2" w:space="0" w:color="000000"/>
              <w:right w:val="single" w:sz="2" w:space="0" w:color="000000"/>
            </w:tcBorders>
            <w:vAlign w:val="center"/>
            <w:hideMark/>
          </w:tcPr>
          <w:p w14:paraId="0E0A2EBD" w14:textId="77777777" w:rsidR="004D00D7" w:rsidRDefault="004D00D7">
            <w:pPr>
              <w:jc w:val="center"/>
              <w:rPr>
                <w:rFonts w:ascii="宋体" w:hAnsi="宋体"/>
              </w:rPr>
            </w:pPr>
            <w:r>
              <w:rPr>
                <w:rFonts w:ascii="宋体" w:hAnsi="宋体" w:hint="eastAsia"/>
                <w:w w:val="105"/>
              </w:rPr>
              <w:t>60mm</w:t>
            </w:r>
            <w:r>
              <w:rPr>
                <w:rFonts w:ascii="宋体" w:hAnsi="宋体" w:hint="eastAsia"/>
                <w:w w:val="105"/>
              </w:rPr>
              <w:fldChar w:fldCharType="begin"/>
            </w:r>
            <w:r>
              <w:rPr>
                <w:rFonts w:ascii="宋体" w:hAnsi="宋体" w:hint="eastAsia"/>
                <w:w w:val="105"/>
              </w:rPr>
              <w:instrText xml:space="preserve"> QUOTE </w:instrText>
            </w:r>
            <w:r w:rsidR="00102AE4">
              <w:rPr>
                <w:rFonts w:ascii="宋体" w:hAnsi="宋体"/>
                <w:position w:val="-9"/>
              </w:rPr>
              <w:pict w14:anchorId="21AB5ADA">
                <v:shape id="_x0000_i1035" type="#_x0000_t75" style="width:6.7pt;height:15.9pt" equationxml="&lt;">
                  <v:imagedata r:id="rId16" o:title="" chromakey="white"/>
                </v:shape>
              </w:pict>
            </w:r>
            <w:r>
              <w:rPr>
                <w:rFonts w:ascii="宋体" w:hAnsi="宋体" w:hint="eastAsia"/>
                <w:w w:val="105"/>
              </w:rPr>
              <w:instrText xml:space="preserve"> </w:instrText>
            </w:r>
            <w:r>
              <w:rPr>
                <w:rFonts w:ascii="宋体" w:hAnsi="宋体" w:hint="eastAsia"/>
                <w:w w:val="105"/>
              </w:rPr>
              <w:fldChar w:fldCharType="separate"/>
            </w:r>
            <w:r w:rsidR="00102AE4">
              <w:rPr>
                <w:rFonts w:ascii="宋体" w:hAnsi="宋体"/>
                <w:position w:val="-9"/>
              </w:rPr>
              <w:pict w14:anchorId="45C9135E">
                <v:shape id="_x0000_i1036" type="#_x0000_t75" style="width:6.7pt;height:15.9pt" equationxml="&lt;">
                  <v:imagedata r:id="rId16" o:title="" chromakey="white"/>
                </v:shape>
              </w:pict>
            </w:r>
            <w:r>
              <w:rPr>
                <w:rFonts w:ascii="宋体" w:hAnsi="宋体" w:hint="eastAsia"/>
                <w:w w:val="105"/>
              </w:rPr>
              <w:fldChar w:fldCharType="end"/>
            </w:r>
            <w:r>
              <w:rPr>
                <w:rFonts w:ascii="宋体" w:hAnsi="宋体" w:hint="eastAsia"/>
                <w:w w:val="105"/>
              </w:rPr>
              <w:t>800mm</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37AFBB63" w14:textId="77777777" w:rsidR="004D00D7" w:rsidRDefault="004D00D7">
            <w:pPr>
              <w:jc w:val="center"/>
              <w:rPr>
                <w:rFonts w:ascii="宋体" w:hAnsi="宋体"/>
              </w:rPr>
            </w:pPr>
            <w:r>
              <w:rPr>
                <w:rFonts w:ascii="宋体" w:hAnsi="宋体" w:hint="eastAsia"/>
              </w:rPr>
              <w:t>——</w:t>
            </w:r>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6BB49DAD" w14:textId="77777777" w:rsidR="004D00D7" w:rsidRDefault="004D00D7">
            <w:pPr>
              <w:jc w:val="center"/>
              <w:rPr>
                <w:rFonts w:ascii="宋体" w:hAnsi="宋体"/>
              </w:rPr>
            </w:pPr>
            <w:r>
              <w:rPr>
                <w:rFonts w:ascii="宋体" w:hAnsi="宋体" w:hint="eastAsia"/>
              </w:rPr>
              <w:t>——</w:t>
            </w:r>
          </w:p>
        </w:tc>
        <w:tc>
          <w:tcPr>
            <w:tcW w:w="851" w:type="dxa"/>
            <w:tcBorders>
              <w:top w:val="single" w:sz="2" w:space="0" w:color="000000"/>
              <w:left w:val="single" w:sz="2" w:space="0" w:color="000000"/>
              <w:bottom w:val="single" w:sz="2" w:space="0" w:color="000000"/>
              <w:right w:val="single" w:sz="12" w:space="0" w:color="000000"/>
            </w:tcBorders>
            <w:vAlign w:val="center"/>
            <w:hideMark/>
          </w:tcPr>
          <w:p w14:paraId="0B11F874" w14:textId="77777777" w:rsidR="004D00D7" w:rsidRDefault="004D00D7">
            <w:pPr>
              <w:jc w:val="center"/>
              <w:rPr>
                <w:rFonts w:ascii="宋体" w:hAnsi="宋体"/>
              </w:rPr>
            </w:pPr>
            <w:r>
              <w:rPr>
                <w:rFonts w:ascii="宋体" w:hAnsi="宋体" w:hint="eastAsia"/>
              </w:rPr>
              <w:t>64.20</w:t>
            </w:r>
          </w:p>
        </w:tc>
      </w:tr>
      <w:tr w:rsidR="004D00D7" w14:paraId="31AD79D1" w14:textId="77777777" w:rsidTr="004D00D7">
        <w:trPr>
          <w:trHeight w:val="480"/>
        </w:trPr>
        <w:tc>
          <w:tcPr>
            <w:tcW w:w="547" w:type="dxa"/>
            <w:tcBorders>
              <w:top w:val="single" w:sz="4" w:space="0" w:color="auto"/>
              <w:left w:val="single" w:sz="12" w:space="0" w:color="000000"/>
              <w:bottom w:val="single" w:sz="4" w:space="0" w:color="auto"/>
              <w:right w:val="single" w:sz="4" w:space="0" w:color="auto"/>
            </w:tcBorders>
            <w:vAlign w:val="center"/>
            <w:hideMark/>
          </w:tcPr>
          <w:p w14:paraId="67197273" w14:textId="77777777" w:rsidR="004D00D7" w:rsidRDefault="004D00D7">
            <w:pPr>
              <w:jc w:val="center"/>
              <w:rPr>
                <w:rFonts w:ascii="宋体" w:hAnsi="宋体"/>
              </w:rPr>
            </w:pPr>
            <w:r>
              <w:rPr>
                <w:rFonts w:ascii="宋体" w:hAnsi="宋体" w:hint="eastAsia"/>
              </w:rPr>
              <w:t>122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648A23B" w14:textId="77777777" w:rsidR="004D00D7" w:rsidRDefault="004D00D7">
            <w:pPr>
              <w:jc w:val="center"/>
              <w:rPr>
                <w:rFonts w:ascii="宋体" w:hAnsi="宋体"/>
              </w:rPr>
            </w:pPr>
            <w:r>
              <w:rPr>
                <w:rFonts w:ascii="宋体" w:eastAsia="宋体" w:hAnsi="宋体" w:cs="宋体" w:hint="eastAsia"/>
                <w:w w:val="105"/>
              </w:rPr>
              <w:t>电动弯管机</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84A653" w14:textId="77777777" w:rsidR="004D00D7" w:rsidRDefault="004D00D7">
            <w:pPr>
              <w:jc w:val="center"/>
              <w:rPr>
                <w:rFonts w:ascii="宋体" w:hAnsi="宋体"/>
              </w:rPr>
            </w:pPr>
            <w:r>
              <w:rPr>
                <w:rFonts w:ascii="宋体" w:eastAsia="宋体" w:hAnsi="宋体" w:cs="宋体" w:hint="eastAsia"/>
                <w:w w:val="105"/>
              </w:rPr>
              <w:t>管径</w:t>
            </w:r>
          </w:p>
        </w:tc>
        <w:tc>
          <w:tcPr>
            <w:tcW w:w="1559" w:type="dxa"/>
            <w:tcBorders>
              <w:top w:val="single" w:sz="2" w:space="0" w:color="000000"/>
              <w:left w:val="single" w:sz="4" w:space="0" w:color="auto"/>
              <w:bottom w:val="single" w:sz="2" w:space="0" w:color="000000"/>
              <w:right w:val="single" w:sz="2" w:space="0" w:color="000000"/>
            </w:tcBorders>
            <w:vAlign w:val="center"/>
            <w:hideMark/>
          </w:tcPr>
          <w:p w14:paraId="6AED7F6A" w14:textId="77777777" w:rsidR="004D00D7" w:rsidRDefault="004D00D7">
            <w:pPr>
              <w:jc w:val="center"/>
              <w:rPr>
                <w:rFonts w:ascii="宋体" w:hAnsi="宋体"/>
              </w:rPr>
            </w:pPr>
            <w:r>
              <w:rPr>
                <w:rFonts w:ascii="宋体" w:hAnsi="宋体" w:hint="eastAsia"/>
                <w:w w:val="105"/>
              </w:rPr>
              <w:t>108mm</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343DE75D" w14:textId="77777777" w:rsidR="004D00D7" w:rsidRDefault="004D00D7">
            <w:pPr>
              <w:jc w:val="center"/>
              <w:rPr>
                <w:rFonts w:ascii="宋体" w:hAnsi="宋体"/>
              </w:rPr>
            </w:pPr>
            <w:r>
              <w:rPr>
                <w:rFonts w:ascii="宋体" w:hAnsi="宋体" w:hint="eastAsia"/>
              </w:rPr>
              <w:t>——</w:t>
            </w:r>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45E1BD51" w14:textId="77777777" w:rsidR="004D00D7" w:rsidRDefault="004D00D7">
            <w:pPr>
              <w:jc w:val="center"/>
              <w:rPr>
                <w:rFonts w:ascii="宋体" w:hAnsi="宋体"/>
              </w:rPr>
            </w:pPr>
            <w:r>
              <w:rPr>
                <w:rFonts w:ascii="宋体" w:hAnsi="宋体" w:hint="eastAsia"/>
              </w:rPr>
              <w:t>——</w:t>
            </w:r>
          </w:p>
        </w:tc>
        <w:tc>
          <w:tcPr>
            <w:tcW w:w="851" w:type="dxa"/>
            <w:tcBorders>
              <w:top w:val="single" w:sz="2" w:space="0" w:color="000000"/>
              <w:left w:val="single" w:sz="2" w:space="0" w:color="000000"/>
              <w:bottom w:val="single" w:sz="2" w:space="0" w:color="000000"/>
              <w:right w:val="single" w:sz="12" w:space="0" w:color="000000"/>
            </w:tcBorders>
            <w:vAlign w:val="center"/>
            <w:hideMark/>
          </w:tcPr>
          <w:p w14:paraId="0028A0CD" w14:textId="77777777" w:rsidR="004D00D7" w:rsidRDefault="004D00D7">
            <w:pPr>
              <w:jc w:val="center"/>
              <w:rPr>
                <w:rFonts w:ascii="宋体" w:hAnsi="宋体"/>
              </w:rPr>
            </w:pPr>
            <w:r>
              <w:rPr>
                <w:rFonts w:ascii="宋体" w:hAnsi="宋体" w:hint="eastAsia"/>
                <w:w w:val="105"/>
              </w:rPr>
              <w:t>32.10</w:t>
            </w:r>
          </w:p>
        </w:tc>
      </w:tr>
      <w:tr w:rsidR="004D00D7" w14:paraId="767EB2FA" w14:textId="77777777" w:rsidTr="004D00D7">
        <w:trPr>
          <w:trHeight w:val="480"/>
        </w:trPr>
        <w:tc>
          <w:tcPr>
            <w:tcW w:w="547" w:type="dxa"/>
            <w:tcBorders>
              <w:top w:val="single" w:sz="4" w:space="0" w:color="auto"/>
              <w:left w:val="single" w:sz="12" w:space="0" w:color="000000"/>
              <w:bottom w:val="single" w:sz="4" w:space="0" w:color="auto"/>
              <w:right w:val="single" w:sz="4" w:space="0" w:color="auto"/>
            </w:tcBorders>
            <w:vAlign w:val="center"/>
            <w:hideMark/>
          </w:tcPr>
          <w:p w14:paraId="67271A3F" w14:textId="77777777" w:rsidR="004D00D7" w:rsidRDefault="004D00D7">
            <w:pPr>
              <w:jc w:val="center"/>
              <w:rPr>
                <w:rFonts w:ascii="宋体" w:hAnsi="宋体"/>
              </w:rPr>
            </w:pPr>
            <w:r>
              <w:rPr>
                <w:rFonts w:ascii="宋体" w:hAnsi="宋体" w:hint="eastAsia"/>
              </w:rPr>
              <w:t>123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226CA83" w14:textId="77777777" w:rsidR="004D00D7" w:rsidRDefault="004D00D7">
            <w:pPr>
              <w:jc w:val="center"/>
              <w:rPr>
                <w:rFonts w:ascii="宋体" w:hAnsi="宋体"/>
              </w:rPr>
            </w:pPr>
            <w:r>
              <w:rPr>
                <w:rFonts w:ascii="宋体" w:eastAsia="宋体" w:hAnsi="宋体" w:cs="宋体" w:hint="eastAsia"/>
                <w:w w:val="105"/>
              </w:rPr>
              <w:t>液压弯管机</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533E573" w14:textId="77777777" w:rsidR="004D00D7" w:rsidRDefault="004D00D7">
            <w:pPr>
              <w:jc w:val="center"/>
              <w:rPr>
                <w:rFonts w:ascii="宋体" w:hAnsi="宋体"/>
              </w:rPr>
            </w:pPr>
            <w:r>
              <w:rPr>
                <w:rFonts w:ascii="宋体" w:eastAsia="宋体" w:hAnsi="宋体" w:cs="宋体" w:hint="eastAsia"/>
                <w:w w:val="105"/>
              </w:rPr>
              <w:t>管径</w:t>
            </w:r>
          </w:p>
        </w:tc>
        <w:tc>
          <w:tcPr>
            <w:tcW w:w="1559" w:type="dxa"/>
            <w:tcBorders>
              <w:top w:val="single" w:sz="2" w:space="0" w:color="000000"/>
              <w:left w:val="single" w:sz="4" w:space="0" w:color="auto"/>
              <w:bottom w:val="single" w:sz="2" w:space="0" w:color="000000"/>
              <w:right w:val="single" w:sz="2" w:space="0" w:color="000000"/>
            </w:tcBorders>
            <w:vAlign w:val="center"/>
            <w:hideMark/>
          </w:tcPr>
          <w:p w14:paraId="32F628CC" w14:textId="77777777" w:rsidR="004D00D7" w:rsidRDefault="004D00D7">
            <w:pPr>
              <w:jc w:val="center"/>
              <w:rPr>
                <w:rFonts w:ascii="宋体" w:hAnsi="宋体"/>
              </w:rPr>
            </w:pPr>
            <w:r>
              <w:rPr>
                <w:rFonts w:ascii="宋体" w:hAnsi="宋体" w:hint="eastAsia"/>
              </w:rPr>
              <w:t>60mm</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2887E08B" w14:textId="77777777" w:rsidR="004D00D7" w:rsidRDefault="004D00D7">
            <w:pPr>
              <w:jc w:val="center"/>
              <w:rPr>
                <w:rFonts w:ascii="宋体" w:hAnsi="宋体"/>
              </w:rPr>
            </w:pPr>
            <w:r>
              <w:rPr>
                <w:rFonts w:ascii="宋体" w:hAnsi="宋体" w:hint="eastAsia"/>
              </w:rPr>
              <w:t>——</w:t>
            </w:r>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7FBE0471" w14:textId="77777777" w:rsidR="004D00D7" w:rsidRDefault="004D00D7">
            <w:pPr>
              <w:jc w:val="center"/>
              <w:rPr>
                <w:rFonts w:ascii="宋体" w:hAnsi="宋体"/>
              </w:rPr>
            </w:pPr>
            <w:r>
              <w:rPr>
                <w:rFonts w:ascii="宋体" w:hAnsi="宋体" w:hint="eastAsia"/>
              </w:rPr>
              <w:t>——</w:t>
            </w:r>
          </w:p>
        </w:tc>
        <w:tc>
          <w:tcPr>
            <w:tcW w:w="851" w:type="dxa"/>
            <w:tcBorders>
              <w:top w:val="single" w:sz="2" w:space="0" w:color="000000"/>
              <w:left w:val="single" w:sz="2" w:space="0" w:color="000000"/>
              <w:bottom w:val="single" w:sz="2" w:space="0" w:color="000000"/>
              <w:right w:val="single" w:sz="12" w:space="0" w:color="000000"/>
            </w:tcBorders>
            <w:vAlign w:val="center"/>
            <w:hideMark/>
          </w:tcPr>
          <w:p w14:paraId="37BD5BFC" w14:textId="77777777" w:rsidR="004D00D7" w:rsidRDefault="004D00D7">
            <w:pPr>
              <w:jc w:val="center"/>
              <w:rPr>
                <w:rFonts w:ascii="宋体" w:hAnsi="宋体"/>
              </w:rPr>
            </w:pPr>
            <w:r>
              <w:rPr>
                <w:rFonts w:ascii="宋体" w:hAnsi="宋体" w:hint="eastAsia"/>
              </w:rPr>
              <w:t>27.00</w:t>
            </w:r>
          </w:p>
        </w:tc>
      </w:tr>
      <w:tr w:rsidR="004D00D7" w14:paraId="53F1828E" w14:textId="77777777" w:rsidTr="004D00D7">
        <w:trPr>
          <w:trHeight w:val="480"/>
        </w:trPr>
        <w:tc>
          <w:tcPr>
            <w:tcW w:w="547" w:type="dxa"/>
            <w:tcBorders>
              <w:top w:val="single" w:sz="4" w:space="0" w:color="auto"/>
              <w:left w:val="single" w:sz="12" w:space="0" w:color="000000"/>
              <w:bottom w:val="single" w:sz="4" w:space="0" w:color="auto"/>
              <w:right w:val="single" w:sz="4" w:space="0" w:color="auto"/>
            </w:tcBorders>
            <w:vAlign w:val="center"/>
            <w:hideMark/>
          </w:tcPr>
          <w:p w14:paraId="75A51841" w14:textId="77777777" w:rsidR="004D00D7" w:rsidRDefault="004D00D7">
            <w:pPr>
              <w:jc w:val="center"/>
              <w:rPr>
                <w:rFonts w:ascii="宋体" w:hAnsi="宋体"/>
              </w:rPr>
            </w:pPr>
            <w:r>
              <w:rPr>
                <w:rFonts w:ascii="宋体" w:hAnsi="宋体" w:hint="eastAsia"/>
              </w:rPr>
              <w:t>124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9A06422" w14:textId="77777777" w:rsidR="004D00D7" w:rsidRDefault="004D00D7">
            <w:pPr>
              <w:jc w:val="center"/>
              <w:rPr>
                <w:rFonts w:ascii="宋体" w:hAnsi="宋体"/>
              </w:rPr>
            </w:pPr>
            <w:r>
              <w:rPr>
                <w:rFonts w:ascii="宋体" w:eastAsia="宋体" w:hAnsi="宋体" w:cs="宋体" w:hint="eastAsia"/>
                <w:w w:val="105"/>
              </w:rPr>
              <w:t>空气锤</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92E4331" w14:textId="77777777" w:rsidR="004D00D7" w:rsidRDefault="004D00D7">
            <w:pPr>
              <w:jc w:val="center"/>
              <w:rPr>
                <w:rFonts w:ascii="宋体" w:hAnsi="宋体"/>
              </w:rPr>
            </w:pPr>
            <w:proofErr w:type="gramStart"/>
            <w:r>
              <w:rPr>
                <w:rFonts w:ascii="宋体" w:eastAsia="宋体" w:hAnsi="宋体" w:cs="宋体" w:hint="eastAsia"/>
                <w:w w:val="105"/>
              </w:rPr>
              <w:t>锤</w:t>
            </w:r>
            <w:proofErr w:type="gramEnd"/>
            <w:r>
              <w:rPr>
                <w:rFonts w:ascii="宋体" w:eastAsia="宋体" w:hAnsi="宋体" w:cs="宋体" w:hint="eastAsia"/>
                <w:w w:val="105"/>
              </w:rPr>
              <w:t>体质量</w:t>
            </w:r>
          </w:p>
        </w:tc>
        <w:tc>
          <w:tcPr>
            <w:tcW w:w="1559" w:type="dxa"/>
            <w:tcBorders>
              <w:top w:val="single" w:sz="2" w:space="0" w:color="000000"/>
              <w:left w:val="single" w:sz="4" w:space="0" w:color="auto"/>
              <w:bottom w:val="single" w:sz="2" w:space="0" w:color="000000"/>
              <w:right w:val="single" w:sz="2" w:space="0" w:color="000000"/>
            </w:tcBorders>
            <w:vAlign w:val="center"/>
            <w:hideMark/>
          </w:tcPr>
          <w:p w14:paraId="7ED49CA4" w14:textId="77777777" w:rsidR="004D00D7" w:rsidRDefault="004D00D7">
            <w:pPr>
              <w:jc w:val="center"/>
              <w:rPr>
                <w:rFonts w:ascii="宋体" w:hAnsi="宋体"/>
              </w:rPr>
            </w:pPr>
            <w:r>
              <w:rPr>
                <w:rFonts w:ascii="宋体" w:hAnsi="宋体" w:hint="eastAsia"/>
              </w:rPr>
              <w:t>75kg</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3D8A4ADF" w14:textId="77777777" w:rsidR="004D00D7" w:rsidRDefault="004D00D7">
            <w:pPr>
              <w:jc w:val="center"/>
              <w:rPr>
                <w:rFonts w:ascii="宋体" w:hAnsi="宋体"/>
              </w:rPr>
            </w:pPr>
            <w:r>
              <w:rPr>
                <w:rFonts w:ascii="宋体" w:hAnsi="宋体" w:hint="eastAsia"/>
              </w:rPr>
              <w:t>——</w:t>
            </w:r>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7D671A42" w14:textId="77777777" w:rsidR="004D00D7" w:rsidRDefault="004D00D7">
            <w:pPr>
              <w:jc w:val="center"/>
              <w:rPr>
                <w:rFonts w:ascii="宋体" w:hAnsi="宋体"/>
              </w:rPr>
            </w:pPr>
            <w:r>
              <w:rPr>
                <w:rFonts w:ascii="宋体" w:hAnsi="宋体" w:hint="eastAsia"/>
              </w:rPr>
              <w:t>——</w:t>
            </w:r>
          </w:p>
        </w:tc>
        <w:tc>
          <w:tcPr>
            <w:tcW w:w="851" w:type="dxa"/>
            <w:tcBorders>
              <w:top w:val="single" w:sz="2" w:space="0" w:color="000000"/>
              <w:left w:val="single" w:sz="2" w:space="0" w:color="000000"/>
              <w:bottom w:val="single" w:sz="2" w:space="0" w:color="000000"/>
              <w:right w:val="single" w:sz="12" w:space="0" w:color="000000"/>
            </w:tcBorders>
            <w:vAlign w:val="center"/>
            <w:hideMark/>
          </w:tcPr>
          <w:p w14:paraId="77676097" w14:textId="77777777" w:rsidR="004D00D7" w:rsidRDefault="004D00D7">
            <w:pPr>
              <w:jc w:val="center"/>
              <w:rPr>
                <w:rFonts w:ascii="宋体" w:hAnsi="宋体"/>
              </w:rPr>
            </w:pPr>
            <w:r>
              <w:rPr>
                <w:rFonts w:ascii="宋体" w:hAnsi="宋体" w:hint="eastAsia"/>
              </w:rPr>
              <w:t>24.20</w:t>
            </w:r>
          </w:p>
        </w:tc>
      </w:tr>
      <w:tr w:rsidR="004D00D7" w14:paraId="5E6D32F0" w14:textId="77777777" w:rsidTr="004D00D7">
        <w:trPr>
          <w:trHeight w:val="480"/>
        </w:trPr>
        <w:tc>
          <w:tcPr>
            <w:tcW w:w="547" w:type="dxa"/>
            <w:tcBorders>
              <w:top w:val="single" w:sz="4" w:space="0" w:color="auto"/>
              <w:left w:val="single" w:sz="12" w:space="0" w:color="000000"/>
              <w:bottom w:val="single" w:sz="4" w:space="0" w:color="auto"/>
              <w:right w:val="single" w:sz="4" w:space="0" w:color="auto"/>
            </w:tcBorders>
            <w:vAlign w:val="center"/>
            <w:hideMark/>
          </w:tcPr>
          <w:p w14:paraId="732A6B9B" w14:textId="77777777" w:rsidR="004D00D7" w:rsidRDefault="004D00D7">
            <w:pPr>
              <w:jc w:val="center"/>
              <w:rPr>
                <w:rFonts w:ascii="宋体" w:hAnsi="宋体"/>
              </w:rPr>
            </w:pPr>
            <w:r>
              <w:rPr>
                <w:rFonts w:ascii="宋体" w:hAnsi="宋体" w:hint="eastAsia"/>
              </w:rPr>
              <w:t>125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D6F1A56" w14:textId="77777777" w:rsidR="004D00D7" w:rsidRDefault="004D00D7">
            <w:pPr>
              <w:jc w:val="center"/>
              <w:rPr>
                <w:rFonts w:ascii="宋体" w:hAnsi="宋体"/>
              </w:rPr>
            </w:pPr>
            <w:r>
              <w:rPr>
                <w:rFonts w:ascii="宋体" w:eastAsia="宋体" w:hAnsi="宋体" w:cs="宋体" w:hint="eastAsia"/>
                <w:w w:val="105"/>
              </w:rPr>
              <w:t>摩擦压力机</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5226FD" w14:textId="77777777" w:rsidR="004D00D7" w:rsidRDefault="004D00D7">
            <w:pPr>
              <w:jc w:val="center"/>
              <w:rPr>
                <w:rFonts w:ascii="宋体" w:hAnsi="宋体"/>
              </w:rPr>
            </w:pPr>
            <w:r>
              <w:rPr>
                <w:rFonts w:ascii="宋体" w:eastAsia="宋体" w:hAnsi="宋体" w:cs="宋体" w:hint="eastAsia"/>
              </w:rPr>
              <w:t>压力</w:t>
            </w:r>
          </w:p>
        </w:tc>
        <w:tc>
          <w:tcPr>
            <w:tcW w:w="1559" w:type="dxa"/>
            <w:tcBorders>
              <w:top w:val="single" w:sz="2" w:space="0" w:color="000000"/>
              <w:left w:val="single" w:sz="4" w:space="0" w:color="auto"/>
              <w:bottom w:val="single" w:sz="2" w:space="0" w:color="000000"/>
              <w:right w:val="single" w:sz="2" w:space="0" w:color="000000"/>
            </w:tcBorders>
            <w:vAlign w:val="center"/>
            <w:hideMark/>
          </w:tcPr>
          <w:p w14:paraId="6CAE9844" w14:textId="77777777" w:rsidR="004D00D7" w:rsidRDefault="004D00D7">
            <w:pPr>
              <w:jc w:val="center"/>
              <w:rPr>
                <w:rFonts w:ascii="宋体" w:hAnsi="宋体"/>
              </w:rPr>
            </w:pPr>
            <w:r>
              <w:rPr>
                <w:rFonts w:ascii="宋体" w:hAnsi="宋体" w:hint="eastAsia"/>
              </w:rPr>
              <w:t>3000kN</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0114592D" w14:textId="77777777" w:rsidR="004D00D7" w:rsidRDefault="004D00D7">
            <w:pPr>
              <w:jc w:val="center"/>
              <w:rPr>
                <w:rFonts w:ascii="宋体" w:hAnsi="宋体"/>
              </w:rPr>
            </w:pPr>
            <w:r>
              <w:rPr>
                <w:rFonts w:ascii="宋体" w:hAnsi="宋体" w:hint="eastAsia"/>
              </w:rPr>
              <w:t>——</w:t>
            </w:r>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04ADB931" w14:textId="77777777" w:rsidR="004D00D7" w:rsidRDefault="004D00D7">
            <w:pPr>
              <w:jc w:val="center"/>
              <w:rPr>
                <w:rFonts w:ascii="宋体" w:hAnsi="宋体"/>
              </w:rPr>
            </w:pPr>
            <w:r>
              <w:rPr>
                <w:rFonts w:ascii="宋体" w:hAnsi="宋体" w:hint="eastAsia"/>
              </w:rPr>
              <w:t>——</w:t>
            </w:r>
          </w:p>
        </w:tc>
        <w:tc>
          <w:tcPr>
            <w:tcW w:w="851" w:type="dxa"/>
            <w:tcBorders>
              <w:top w:val="single" w:sz="2" w:space="0" w:color="000000"/>
              <w:left w:val="single" w:sz="2" w:space="0" w:color="000000"/>
              <w:bottom w:val="single" w:sz="2" w:space="0" w:color="000000"/>
              <w:right w:val="single" w:sz="12" w:space="0" w:color="000000"/>
            </w:tcBorders>
            <w:vAlign w:val="center"/>
            <w:hideMark/>
          </w:tcPr>
          <w:p w14:paraId="17A635DE" w14:textId="77777777" w:rsidR="004D00D7" w:rsidRDefault="004D00D7">
            <w:pPr>
              <w:jc w:val="center"/>
              <w:rPr>
                <w:rFonts w:ascii="宋体" w:hAnsi="宋体"/>
              </w:rPr>
            </w:pPr>
            <w:r>
              <w:rPr>
                <w:rFonts w:ascii="宋体" w:hAnsi="宋体" w:hint="eastAsia"/>
              </w:rPr>
              <w:t>96.50</w:t>
            </w:r>
          </w:p>
        </w:tc>
      </w:tr>
      <w:tr w:rsidR="004D00D7" w14:paraId="650EFFB6" w14:textId="77777777" w:rsidTr="004D00D7">
        <w:trPr>
          <w:trHeight w:val="480"/>
        </w:trPr>
        <w:tc>
          <w:tcPr>
            <w:tcW w:w="547" w:type="dxa"/>
            <w:tcBorders>
              <w:top w:val="single" w:sz="4" w:space="0" w:color="auto"/>
              <w:left w:val="single" w:sz="12" w:space="0" w:color="000000"/>
              <w:bottom w:val="single" w:sz="4" w:space="0" w:color="auto"/>
              <w:right w:val="single" w:sz="4" w:space="0" w:color="auto"/>
            </w:tcBorders>
            <w:vAlign w:val="center"/>
            <w:hideMark/>
          </w:tcPr>
          <w:p w14:paraId="1E47FEFB" w14:textId="77777777" w:rsidR="004D00D7" w:rsidRDefault="004D00D7">
            <w:pPr>
              <w:jc w:val="center"/>
              <w:rPr>
                <w:rFonts w:ascii="宋体" w:hAnsi="宋体"/>
              </w:rPr>
            </w:pPr>
            <w:r>
              <w:rPr>
                <w:rFonts w:ascii="宋体" w:hAnsi="宋体" w:hint="eastAsia"/>
              </w:rPr>
              <w:t>126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B0DAE69" w14:textId="77777777" w:rsidR="004D00D7" w:rsidRDefault="004D00D7">
            <w:pPr>
              <w:jc w:val="center"/>
              <w:rPr>
                <w:rFonts w:ascii="宋体" w:hAnsi="宋体"/>
              </w:rPr>
            </w:pPr>
            <w:proofErr w:type="gramStart"/>
            <w:r>
              <w:rPr>
                <w:rFonts w:ascii="宋体" w:eastAsia="宋体" w:hAnsi="宋体" w:cs="宋体" w:hint="eastAsia"/>
                <w:spacing w:val="-5"/>
              </w:rPr>
              <w:t>开式</w:t>
            </w:r>
            <w:proofErr w:type="gramEnd"/>
            <w:r>
              <w:rPr>
                <w:rFonts w:ascii="宋体" w:eastAsia="宋体" w:hAnsi="宋体" w:cs="宋体" w:hint="eastAsia"/>
                <w:spacing w:val="-5"/>
              </w:rPr>
              <w:t>可倾压</w:t>
            </w:r>
            <w:r>
              <w:rPr>
                <w:rFonts w:ascii="宋体" w:eastAsia="宋体" w:hAnsi="宋体" w:cs="宋体" w:hint="eastAsia"/>
                <w:spacing w:val="8"/>
              </w:rPr>
              <w:t>力</w:t>
            </w:r>
            <w:r>
              <w:rPr>
                <w:rFonts w:ascii="宋体" w:eastAsia="宋体" w:hAnsi="宋体" w:cs="宋体" w:hint="eastAsia"/>
                <w:spacing w:val="-17"/>
              </w:rPr>
              <w:t>机</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E8DA11" w14:textId="77777777" w:rsidR="004D00D7" w:rsidRDefault="004D00D7">
            <w:pPr>
              <w:jc w:val="center"/>
              <w:rPr>
                <w:rFonts w:ascii="宋体" w:hAnsi="宋体"/>
              </w:rPr>
            </w:pPr>
            <w:r>
              <w:rPr>
                <w:rFonts w:ascii="宋体" w:eastAsia="宋体" w:hAnsi="宋体" w:cs="宋体" w:hint="eastAsia"/>
                <w:w w:val="105"/>
              </w:rPr>
              <w:t>压力</w:t>
            </w:r>
          </w:p>
        </w:tc>
        <w:tc>
          <w:tcPr>
            <w:tcW w:w="1559" w:type="dxa"/>
            <w:tcBorders>
              <w:top w:val="single" w:sz="2" w:space="0" w:color="000000"/>
              <w:left w:val="single" w:sz="4" w:space="0" w:color="auto"/>
              <w:bottom w:val="single" w:sz="2" w:space="0" w:color="000000"/>
              <w:right w:val="single" w:sz="2" w:space="0" w:color="000000"/>
            </w:tcBorders>
            <w:vAlign w:val="center"/>
            <w:hideMark/>
          </w:tcPr>
          <w:p w14:paraId="0E02BBE9" w14:textId="77777777" w:rsidR="004D00D7" w:rsidRDefault="004D00D7">
            <w:pPr>
              <w:jc w:val="center"/>
              <w:rPr>
                <w:rFonts w:ascii="宋体" w:hAnsi="宋体"/>
              </w:rPr>
            </w:pPr>
            <w:r>
              <w:rPr>
                <w:rFonts w:ascii="宋体" w:hAnsi="宋体" w:hint="eastAsia"/>
                <w:w w:val="105"/>
              </w:rPr>
              <w:t>1250kN</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19EF852E" w14:textId="77777777" w:rsidR="004D00D7" w:rsidRDefault="004D00D7">
            <w:pPr>
              <w:jc w:val="center"/>
              <w:rPr>
                <w:rFonts w:ascii="宋体" w:hAnsi="宋体"/>
              </w:rPr>
            </w:pPr>
            <w:r>
              <w:rPr>
                <w:rFonts w:ascii="宋体" w:hAnsi="宋体" w:hint="eastAsia"/>
              </w:rPr>
              <w:t>——</w:t>
            </w:r>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14D4FDA5" w14:textId="77777777" w:rsidR="004D00D7" w:rsidRDefault="004D00D7">
            <w:pPr>
              <w:jc w:val="center"/>
              <w:rPr>
                <w:rFonts w:ascii="宋体" w:hAnsi="宋体"/>
              </w:rPr>
            </w:pPr>
            <w:r>
              <w:rPr>
                <w:rFonts w:ascii="宋体" w:hAnsi="宋体" w:hint="eastAsia"/>
              </w:rPr>
              <w:t>——</w:t>
            </w:r>
          </w:p>
        </w:tc>
        <w:tc>
          <w:tcPr>
            <w:tcW w:w="851" w:type="dxa"/>
            <w:tcBorders>
              <w:top w:val="single" w:sz="2" w:space="0" w:color="000000"/>
              <w:left w:val="single" w:sz="2" w:space="0" w:color="000000"/>
              <w:bottom w:val="single" w:sz="2" w:space="0" w:color="000000"/>
              <w:right w:val="single" w:sz="12" w:space="0" w:color="000000"/>
            </w:tcBorders>
            <w:vAlign w:val="center"/>
            <w:hideMark/>
          </w:tcPr>
          <w:p w14:paraId="4A1364CE" w14:textId="77777777" w:rsidR="004D00D7" w:rsidRDefault="004D00D7">
            <w:pPr>
              <w:jc w:val="center"/>
              <w:rPr>
                <w:rFonts w:ascii="宋体" w:hAnsi="宋体"/>
              </w:rPr>
            </w:pPr>
            <w:r>
              <w:rPr>
                <w:rFonts w:ascii="宋体" w:hAnsi="宋体" w:hint="eastAsia"/>
                <w:w w:val="105"/>
              </w:rPr>
              <w:t>35.00</w:t>
            </w:r>
          </w:p>
        </w:tc>
      </w:tr>
      <w:tr w:rsidR="004D00D7" w14:paraId="4CA40EE7" w14:textId="77777777" w:rsidTr="004D00D7">
        <w:trPr>
          <w:trHeight w:val="480"/>
        </w:trPr>
        <w:tc>
          <w:tcPr>
            <w:tcW w:w="547" w:type="dxa"/>
            <w:tcBorders>
              <w:top w:val="single" w:sz="4" w:space="0" w:color="auto"/>
              <w:left w:val="single" w:sz="12" w:space="0" w:color="000000"/>
              <w:bottom w:val="single" w:sz="4" w:space="0" w:color="auto"/>
              <w:right w:val="single" w:sz="4" w:space="0" w:color="auto"/>
            </w:tcBorders>
            <w:vAlign w:val="center"/>
            <w:hideMark/>
          </w:tcPr>
          <w:p w14:paraId="0B74D0E5" w14:textId="77777777" w:rsidR="004D00D7" w:rsidRDefault="004D00D7">
            <w:pPr>
              <w:jc w:val="center"/>
              <w:rPr>
                <w:rFonts w:ascii="宋体" w:hAnsi="宋体"/>
              </w:rPr>
            </w:pPr>
            <w:r>
              <w:rPr>
                <w:rFonts w:ascii="宋体" w:hAnsi="宋体" w:hint="eastAsia"/>
              </w:rPr>
              <w:t>127</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B7EAAA0" w14:textId="77777777" w:rsidR="004D00D7" w:rsidRDefault="004D00D7">
            <w:pPr>
              <w:jc w:val="center"/>
              <w:rPr>
                <w:rFonts w:ascii="宋体" w:hAnsi="宋体"/>
                <w:w w:val="105"/>
              </w:rPr>
            </w:pPr>
            <w:r>
              <w:rPr>
                <w:rFonts w:ascii="宋体" w:eastAsia="宋体" w:hAnsi="宋体" w:cs="宋体" w:hint="eastAsia"/>
                <w:w w:val="105"/>
              </w:rPr>
              <w:t>钢筋挤压</w:t>
            </w:r>
          </w:p>
          <w:p w14:paraId="65646FE6" w14:textId="77777777" w:rsidR="004D00D7" w:rsidRDefault="004D00D7">
            <w:pPr>
              <w:jc w:val="center"/>
              <w:rPr>
                <w:rFonts w:ascii="宋体" w:hAnsi="宋体"/>
              </w:rPr>
            </w:pPr>
            <w:r>
              <w:rPr>
                <w:rFonts w:ascii="宋体" w:eastAsia="宋体" w:hAnsi="宋体" w:cs="宋体" w:hint="eastAsia"/>
                <w:w w:val="105"/>
              </w:rPr>
              <w:t>连接机</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25B819" w14:textId="77777777" w:rsidR="004D00D7" w:rsidRDefault="004D00D7">
            <w:pPr>
              <w:jc w:val="center"/>
              <w:rPr>
                <w:rFonts w:ascii="宋体" w:hAnsi="宋体"/>
              </w:rPr>
            </w:pPr>
            <w:r>
              <w:rPr>
                <w:rFonts w:ascii="宋体" w:eastAsia="宋体" w:hAnsi="宋体" w:cs="宋体" w:hint="eastAsia"/>
              </w:rPr>
              <w:t>直径</w:t>
            </w:r>
          </w:p>
        </w:tc>
        <w:tc>
          <w:tcPr>
            <w:tcW w:w="1559" w:type="dxa"/>
            <w:tcBorders>
              <w:top w:val="single" w:sz="2" w:space="0" w:color="000000"/>
              <w:left w:val="single" w:sz="4" w:space="0" w:color="auto"/>
              <w:bottom w:val="single" w:sz="2" w:space="0" w:color="000000"/>
              <w:right w:val="single" w:sz="2" w:space="0" w:color="000000"/>
            </w:tcBorders>
            <w:vAlign w:val="center"/>
            <w:hideMark/>
          </w:tcPr>
          <w:p w14:paraId="1714865A" w14:textId="77777777" w:rsidR="004D00D7" w:rsidRDefault="004D00D7">
            <w:pPr>
              <w:jc w:val="center"/>
              <w:rPr>
                <w:rFonts w:ascii="宋体" w:hAnsi="宋体"/>
              </w:rPr>
            </w:pPr>
            <w:r>
              <w:rPr>
                <w:rFonts w:ascii="宋体" w:hAnsi="宋体" w:hint="eastAsia"/>
              </w:rPr>
              <w:t>——</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0972FA6C" w14:textId="77777777" w:rsidR="004D00D7" w:rsidRDefault="004D00D7">
            <w:pPr>
              <w:jc w:val="center"/>
              <w:rPr>
                <w:rFonts w:ascii="宋体" w:hAnsi="宋体"/>
              </w:rPr>
            </w:pPr>
            <w:r>
              <w:rPr>
                <w:rFonts w:ascii="宋体" w:hAnsi="宋体" w:hint="eastAsia"/>
              </w:rPr>
              <w:t>——</w:t>
            </w:r>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1AFDBEE7" w14:textId="77777777" w:rsidR="004D00D7" w:rsidRDefault="004D00D7">
            <w:pPr>
              <w:jc w:val="center"/>
              <w:rPr>
                <w:rFonts w:ascii="宋体" w:hAnsi="宋体"/>
              </w:rPr>
            </w:pPr>
            <w:r>
              <w:rPr>
                <w:rFonts w:ascii="宋体" w:hAnsi="宋体" w:hint="eastAsia"/>
              </w:rPr>
              <w:t>——</w:t>
            </w:r>
          </w:p>
        </w:tc>
        <w:tc>
          <w:tcPr>
            <w:tcW w:w="851" w:type="dxa"/>
            <w:tcBorders>
              <w:top w:val="single" w:sz="2" w:space="0" w:color="000000"/>
              <w:left w:val="single" w:sz="2" w:space="0" w:color="000000"/>
              <w:bottom w:val="single" w:sz="2" w:space="0" w:color="000000"/>
              <w:right w:val="single" w:sz="12" w:space="0" w:color="000000"/>
            </w:tcBorders>
            <w:vAlign w:val="center"/>
            <w:hideMark/>
          </w:tcPr>
          <w:p w14:paraId="13916A34" w14:textId="77777777" w:rsidR="004D00D7" w:rsidRDefault="004D00D7">
            <w:pPr>
              <w:jc w:val="center"/>
              <w:rPr>
                <w:rFonts w:ascii="宋体" w:hAnsi="宋体"/>
              </w:rPr>
            </w:pPr>
            <w:r>
              <w:rPr>
                <w:rFonts w:ascii="宋体" w:hAnsi="宋体" w:hint="eastAsia"/>
                <w:w w:val="105"/>
              </w:rPr>
              <w:t>15.94</w:t>
            </w:r>
          </w:p>
        </w:tc>
      </w:tr>
      <w:tr w:rsidR="004D00D7" w14:paraId="7A927451" w14:textId="77777777" w:rsidTr="004D00D7">
        <w:trPr>
          <w:trHeight w:val="480"/>
        </w:trPr>
        <w:tc>
          <w:tcPr>
            <w:tcW w:w="547" w:type="dxa"/>
            <w:tcBorders>
              <w:top w:val="single" w:sz="4" w:space="0" w:color="auto"/>
              <w:left w:val="single" w:sz="12" w:space="0" w:color="000000"/>
              <w:bottom w:val="single" w:sz="4" w:space="0" w:color="auto"/>
              <w:right w:val="single" w:sz="4" w:space="0" w:color="auto"/>
            </w:tcBorders>
            <w:vAlign w:val="center"/>
            <w:hideMark/>
          </w:tcPr>
          <w:p w14:paraId="4CDC8EBB" w14:textId="77777777" w:rsidR="004D00D7" w:rsidRDefault="004D00D7">
            <w:pPr>
              <w:jc w:val="center"/>
              <w:rPr>
                <w:rFonts w:ascii="宋体" w:hAnsi="宋体"/>
              </w:rPr>
            </w:pPr>
            <w:r>
              <w:rPr>
                <w:rFonts w:ascii="宋体" w:hAnsi="宋体" w:hint="eastAsia"/>
              </w:rPr>
              <w:t>128</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45C7B78" w14:textId="77777777" w:rsidR="004D00D7" w:rsidRDefault="004D00D7">
            <w:pPr>
              <w:jc w:val="center"/>
              <w:rPr>
                <w:rFonts w:ascii="宋体" w:hAnsi="宋体"/>
              </w:rPr>
            </w:pPr>
            <w:r>
              <w:rPr>
                <w:rFonts w:ascii="宋体" w:eastAsia="宋体" w:hAnsi="宋体" w:cs="宋体" w:hint="eastAsia"/>
                <w:w w:val="110"/>
              </w:rPr>
              <w:t>电动</w:t>
            </w:r>
            <w:proofErr w:type="gramStart"/>
            <w:r>
              <w:rPr>
                <w:rFonts w:ascii="宋体" w:eastAsia="宋体" w:hAnsi="宋体" w:cs="宋体" w:hint="eastAsia"/>
                <w:w w:val="110"/>
              </w:rPr>
              <w:t>修钎机</w:t>
            </w:r>
            <w:proofErr w:type="gramEnd"/>
          </w:p>
        </w:tc>
        <w:tc>
          <w:tcPr>
            <w:tcW w:w="1418" w:type="dxa"/>
            <w:tcBorders>
              <w:top w:val="single" w:sz="4" w:space="0" w:color="auto"/>
              <w:left w:val="single" w:sz="4" w:space="0" w:color="auto"/>
              <w:bottom w:val="single" w:sz="4" w:space="0" w:color="auto"/>
              <w:right w:val="single" w:sz="4" w:space="0" w:color="auto"/>
            </w:tcBorders>
            <w:vAlign w:val="center"/>
            <w:hideMark/>
          </w:tcPr>
          <w:p w14:paraId="2AF974C6" w14:textId="77777777" w:rsidR="004D00D7" w:rsidRDefault="004D00D7">
            <w:pPr>
              <w:jc w:val="center"/>
              <w:rPr>
                <w:rFonts w:ascii="宋体" w:hAnsi="宋体"/>
              </w:rPr>
            </w:pPr>
            <w:r>
              <w:rPr>
                <w:rFonts w:ascii="宋体" w:hAnsi="宋体" w:hint="eastAsia"/>
              </w:rPr>
              <w:t>——</w:t>
            </w:r>
          </w:p>
        </w:tc>
        <w:tc>
          <w:tcPr>
            <w:tcW w:w="1559" w:type="dxa"/>
            <w:tcBorders>
              <w:top w:val="single" w:sz="2" w:space="0" w:color="000000"/>
              <w:left w:val="single" w:sz="4" w:space="0" w:color="auto"/>
              <w:bottom w:val="single" w:sz="2" w:space="0" w:color="000000"/>
              <w:right w:val="single" w:sz="2" w:space="0" w:color="000000"/>
            </w:tcBorders>
            <w:vAlign w:val="center"/>
            <w:hideMark/>
          </w:tcPr>
          <w:p w14:paraId="3F01A307" w14:textId="77777777" w:rsidR="004D00D7" w:rsidRDefault="004D00D7">
            <w:pPr>
              <w:jc w:val="center"/>
              <w:rPr>
                <w:rFonts w:ascii="宋体" w:hAnsi="宋体"/>
              </w:rPr>
            </w:pPr>
            <w:r>
              <w:rPr>
                <w:rFonts w:ascii="宋体" w:hAnsi="宋体" w:hint="eastAsia"/>
              </w:rPr>
              <w:t>——</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3CD807E1" w14:textId="77777777" w:rsidR="004D00D7" w:rsidRDefault="004D00D7">
            <w:pPr>
              <w:jc w:val="center"/>
              <w:rPr>
                <w:rFonts w:ascii="宋体" w:hAnsi="宋体"/>
              </w:rPr>
            </w:pPr>
            <w:r>
              <w:rPr>
                <w:rFonts w:ascii="宋体" w:hAnsi="宋体" w:hint="eastAsia"/>
              </w:rPr>
              <w:t>——</w:t>
            </w:r>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46B30F64" w14:textId="77777777" w:rsidR="004D00D7" w:rsidRDefault="004D00D7">
            <w:pPr>
              <w:jc w:val="center"/>
              <w:rPr>
                <w:rFonts w:ascii="宋体" w:hAnsi="宋体"/>
              </w:rPr>
            </w:pPr>
            <w:r>
              <w:rPr>
                <w:rFonts w:ascii="宋体" w:hAnsi="宋体" w:hint="eastAsia"/>
              </w:rPr>
              <w:t>——</w:t>
            </w:r>
          </w:p>
        </w:tc>
        <w:tc>
          <w:tcPr>
            <w:tcW w:w="851" w:type="dxa"/>
            <w:tcBorders>
              <w:top w:val="single" w:sz="2" w:space="0" w:color="000000"/>
              <w:left w:val="single" w:sz="2" w:space="0" w:color="000000"/>
              <w:bottom w:val="single" w:sz="2" w:space="0" w:color="000000"/>
              <w:right w:val="single" w:sz="12" w:space="0" w:color="000000"/>
            </w:tcBorders>
            <w:vAlign w:val="center"/>
            <w:hideMark/>
          </w:tcPr>
          <w:p w14:paraId="5E624233" w14:textId="77777777" w:rsidR="004D00D7" w:rsidRDefault="004D00D7">
            <w:pPr>
              <w:jc w:val="center"/>
              <w:rPr>
                <w:rFonts w:ascii="宋体" w:hAnsi="宋体"/>
              </w:rPr>
            </w:pPr>
            <w:r>
              <w:rPr>
                <w:rFonts w:ascii="宋体" w:hAnsi="宋体" w:hint="eastAsia"/>
                <w:w w:val="110"/>
              </w:rPr>
              <w:t>100.80</w:t>
            </w:r>
          </w:p>
        </w:tc>
      </w:tr>
      <w:tr w:rsidR="004D00D7" w14:paraId="30CD4E76" w14:textId="77777777" w:rsidTr="004D00D7">
        <w:trPr>
          <w:trHeight w:val="480"/>
        </w:trPr>
        <w:tc>
          <w:tcPr>
            <w:tcW w:w="547" w:type="dxa"/>
            <w:tcBorders>
              <w:top w:val="single" w:sz="4" w:space="0" w:color="auto"/>
              <w:left w:val="single" w:sz="12" w:space="0" w:color="000000"/>
              <w:bottom w:val="single" w:sz="4" w:space="0" w:color="auto"/>
              <w:right w:val="single" w:sz="4" w:space="0" w:color="auto"/>
            </w:tcBorders>
            <w:vAlign w:val="center"/>
            <w:hideMark/>
          </w:tcPr>
          <w:p w14:paraId="5F8546CD" w14:textId="77777777" w:rsidR="004D00D7" w:rsidRDefault="004D00D7">
            <w:pPr>
              <w:jc w:val="center"/>
              <w:rPr>
                <w:rFonts w:ascii="宋体" w:hAnsi="宋体"/>
              </w:rPr>
            </w:pPr>
            <w:r>
              <w:rPr>
                <w:rFonts w:ascii="宋体" w:hAnsi="宋体" w:hint="eastAsia"/>
              </w:rPr>
              <w:t>129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6FA1E96" w14:textId="77777777" w:rsidR="004D00D7" w:rsidRDefault="004D00D7">
            <w:pPr>
              <w:jc w:val="center"/>
              <w:rPr>
                <w:rFonts w:ascii="宋体" w:hAnsi="宋体"/>
              </w:rPr>
            </w:pPr>
            <w:r>
              <w:rPr>
                <w:rFonts w:ascii="宋体" w:eastAsia="宋体" w:hAnsi="宋体" w:cs="宋体" w:hint="eastAsia"/>
                <w:w w:val="105"/>
              </w:rPr>
              <w:t>岩石切割机</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4741A7D" w14:textId="77777777" w:rsidR="004D00D7" w:rsidRDefault="004D00D7">
            <w:pPr>
              <w:jc w:val="center"/>
              <w:rPr>
                <w:rFonts w:ascii="宋体" w:hAnsi="宋体"/>
              </w:rPr>
            </w:pPr>
            <w:r>
              <w:rPr>
                <w:rFonts w:ascii="宋体" w:eastAsia="宋体" w:hAnsi="宋体" w:cs="宋体" w:hint="eastAsia"/>
                <w:w w:val="105"/>
              </w:rPr>
              <w:t>功率</w:t>
            </w:r>
          </w:p>
        </w:tc>
        <w:tc>
          <w:tcPr>
            <w:tcW w:w="1559" w:type="dxa"/>
            <w:tcBorders>
              <w:top w:val="single" w:sz="2" w:space="0" w:color="000000"/>
              <w:left w:val="single" w:sz="4" w:space="0" w:color="auto"/>
              <w:bottom w:val="single" w:sz="2" w:space="0" w:color="000000"/>
              <w:right w:val="single" w:sz="2" w:space="0" w:color="000000"/>
            </w:tcBorders>
            <w:vAlign w:val="center"/>
            <w:hideMark/>
          </w:tcPr>
          <w:p w14:paraId="4528F784" w14:textId="77777777" w:rsidR="004D00D7" w:rsidRDefault="004D00D7">
            <w:pPr>
              <w:jc w:val="center"/>
              <w:rPr>
                <w:rFonts w:ascii="宋体" w:hAnsi="宋体"/>
              </w:rPr>
            </w:pPr>
            <w:r>
              <w:rPr>
                <w:rFonts w:ascii="宋体" w:hAnsi="宋体" w:hint="eastAsia"/>
                <w:w w:val="105"/>
              </w:rPr>
              <w:t>3kW</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4FAC4F14" w14:textId="77777777" w:rsidR="004D00D7" w:rsidRDefault="004D00D7">
            <w:pPr>
              <w:jc w:val="center"/>
              <w:rPr>
                <w:rFonts w:ascii="宋体" w:hAnsi="宋体"/>
              </w:rPr>
            </w:pPr>
            <w:r>
              <w:rPr>
                <w:rFonts w:ascii="宋体" w:hAnsi="宋体" w:hint="eastAsia"/>
              </w:rPr>
              <w:t>——</w:t>
            </w:r>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2062A116" w14:textId="77777777" w:rsidR="004D00D7" w:rsidRDefault="004D00D7">
            <w:pPr>
              <w:jc w:val="center"/>
              <w:rPr>
                <w:rFonts w:ascii="宋体" w:hAnsi="宋体"/>
              </w:rPr>
            </w:pPr>
            <w:r>
              <w:rPr>
                <w:rFonts w:ascii="宋体" w:hAnsi="宋体" w:hint="eastAsia"/>
              </w:rPr>
              <w:t>——</w:t>
            </w:r>
          </w:p>
        </w:tc>
        <w:tc>
          <w:tcPr>
            <w:tcW w:w="851" w:type="dxa"/>
            <w:tcBorders>
              <w:top w:val="single" w:sz="2" w:space="0" w:color="000000"/>
              <w:left w:val="single" w:sz="2" w:space="0" w:color="000000"/>
              <w:bottom w:val="single" w:sz="2" w:space="0" w:color="000000"/>
              <w:right w:val="single" w:sz="12" w:space="0" w:color="000000"/>
            </w:tcBorders>
            <w:vAlign w:val="center"/>
            <w:hideMark/>
          </w:tcPr>
          <w:p w14:paraId="02CA9546" w14:textId="77777777" w:rsidR="004D00D7" w:rsidRDefault="004D00D7">
            <w:pPr>
              <w:jc w:val="center"/>
              <w:rPr>
                <w:rFonts w:ascii="宋体" w:hAnsi="宋体"/>
              </w:rPr>
            </w:pPr>
            <w:r>
              <w:rPr>
                <w:rFonts w:ascii="宋体" w:hAnsi="宋体" w:hint="eastAsia"/>
                <w:w w:val="105"/>
              </w:rPr>
              <w:t>11.28</w:t>
            </w:r>
          </w:p>
        </w:tc>
      </w:tr>
      <w:tr w:rsidR="004D00D7" w14:paraId="405EB48D" w14:textId="77777777" w:rsidTr="004D00D7">
        <w:trPr>
          <w:trHeight w:val="480"/>
        </w:trPr>
        <w:tc>
          <w:tcPr>
            <w:tcW w:w="547" w:type="dxa"/>
            <w:tcBorders>
              <w:top w:val="single" w:sz="4" w:space="0" w:color="auto"/>
              <w:left w:val="single" w:sz="12" w:space="0" w:color="000000"/>
              <w:bottom w:val="single" w:sz="4" w:space="0" w:color="auto"/>
              <w:right w:val="single" w:sz="4" w:space="0" w:color="auto"/>
            </w:tcBorders>
            <w:vAlign w:val="center"/>
            <w:hideMark/>
          </w:tcPr>
          <w:p w14:paraId="4F47C8E7" w14:textId="77777777" w:rsidR="004D00D7" w:rsidRDefault="004D00D7">
            <w:pPr>
              <w:jc w:val="center"/>
              <w:rPr>
                <w:rFonts w:ascii="宋体" w:hAnsi="宋体"/>
              </w:rPr>
            </w:pPr>
            <w:r>
              <w:rPr>
                <w:rFonts w:ascii="宋体" w:hAnsi="宋体" w:hint="eastAsia"/>
              </w:rPr>
              <w:t>130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FF33411" w14:textId="77777777" w:rsidR="004D00D7" w:rsidRDefault="004D00D7">
            <w:pPr>
              <w:jc w:val="center"/>
              <w:rPr>
                <w:rFonts w:ascii="宋体" w:hAnsi="宋体"/>
              </w:rPr>
            </w:pPr>
            <w:r>
              <w:rPr>
                <w:rFonts w:ascii="宋体" w:eastAsia="宋体" w:hAnsi="宋体" w:cs="宋体" w:hint="eastAsia"/>
                <w:w w:val="105"/>
              </w:rPr>
              <w:t>平面</w:t>
            </w:r>
            <w:proofErr w:type="gramStart"/>
            <w:r>
              <w:rPr>
                <w:rFonts w:ascii="宋体" w:eastAsia="宋体" w:hAnsi="宋体" w:cs="宋体" w:hint="eastAsia"/>
                <w:w w:val="105"/>
              </w:rPr>
              <w:t>水磨机</w:t>
            </w:r>
            <w:proofErr w:type="gramEnd"/>
          </w:p>
        </w:tc>
        <w:tc>
          <w:tcPr>
            <w:tcW w:w="1418" w:type="dxa"/>
            <w:tcBorders>
              <w:top w:val="single" w:sz="4" w:space="0" w:color="auto"/>
              <w:left w:val="single" w:sz="4" w:space="0" w:color="auto"/>
              <w:bottom w:val="single" w:sz="4" w:space="0" w:color="auto"/>
              <w:right w:val="single" w:sz="4" w:space="0" w:color="auto"/>
            </w:tcBorders>
            <w:vAlign w:val="center"/>
            <w:hideMark/>
          </w:tcPr>
          <w:p w14:paraId="0021241B" w14:textId="77777777" w:rsidR="004D00D7" w:rsidRDefault="004D00D7">
            <w:pPr>
              <w:jc w:val="center"/>
              <w:rPr>
                <w:rFonts w:ascii="宋体" w:hAnsi="宋体"/>
              </w:rPr>
            </w:pPr>
            <w:r>
              <w:rPr>
                <w:rFonts w:ascii="宋体" w:eastAsia="宋体" w:hAnsi="宋体" w:cs="宋体" w:hint="eastAsia"/>
                <w:w w:val="105"/>
              </w:rPr>
              <w:t>功率</w:t>
            </w:r>
          </w:p>
        </w:tc>
        <w:tc>
          <w:tcPr>
            <w:tcW w:w="1559" w:type="dxa"/>
            <w:tcBorders>
              <w:top w:val="single" w:sz="2" w:space="0" w:color="000000"/>
              <w:left w:val="single" w:sz="4" w:space="0" w:color="auto"/>
              <w:bottom w:val="single" w:sz="2" w:space="0" w:color="000000"/>
              <w:right w:val="single" w:sz="2" w:space="0" w:color="000000"/>
            </w:tcBorders>
            <w:vAlign w:val="center"/>
            <w:hideMark/>
          </w:tcPr>
          <w:p w14:paraId="1272CE91" w14:textId="77777777" w:rsidR="004D00D7" w:rsidRDefault="004D00D7">
            <w:pPr>
              <w:jc w:val="center"/>
              <w:rPr>
                <w:rFonts w:ascii="宋体" w:hAnsi="宋体"/>
              </w:rPr>
            </w:pPr>
            <w:r>
              <w:rPr>
                <w:rFonts w:ascii="宋体" w:hAnsi="宋体" w:hint="eastAsia"/>
                <w:w w:val="105"/>
              </w:rPr>
              <w:t>3kW</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596B5157" w14:textId="77777777" w:rsidR="004D00D7" w:rsidRDefault="004D00D7">
            <w:pPr>
              <w:jc w:val="center"/>
              <w:rPr>
                <w:rFonts w:ascii="宋体" w:hAnsi="宋体"/>
              </w:rPr>
            </w:pPr>
            <w:r>
              <w:rPr>
                <w:rFonts w:ascii="宋体" w:hAnsi="宋体" w:hint="eastAsia"/>
              </w:rPr>
              <w:t>——</w:t>
            </w:r>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051C5573" w14:textId="77777777" w:rsidR="004D00D7" w:rsidRDefault="004D00D7">
            <w:pPr>
              <w:jc w:val="center"/>
              <w:rPr>
                <w:rFonts w:ascii="宋体" w:hAnsi="宋体"/>
              </w:rPr>
            </w:pPr>
            <w:r>
              <w:rPr>
                <w:rFonts w:ascii="宋体" w:hAnsi="宋体" w:hint="eastAsia"/>
              </w:rPr>
              <w:t>——</w:t>
            </w:r>
          </w:p>
        </w:tc>
        <w:tc>
          <w:tcPr>
            <w:tcW w:w="851" w:type="dxa"/>
            <w:tcBorders>
              <w:top w:val="single" w:sz="2" w:space="0" w:color="000000"/>
              <w:left w:val="single" w:sz="2" w:space="0" w:color="000000"/>
              <w:bottom w:val="single" w:sz="2" w:space="0" w:color="000000"/>
              <w:right w:val="single" w:sz="12" w:space="0" w:color="000000"/>
            </w:tcBorders>
            <w:vAlign w:val="center"/>
            <w:hideMark/>
          </w:tcPr>
          <w:p w14:paraId="2B06D679" w14:textId="77777777" w:rsidR="004D00D7" w:rsidRDefault="004D00D7">
            <w:pPr>
              <w:jc w:val="center"/>
              <w:rPr>
                <w:rFonts w:ascii="宋体" w:hAnsi="宋体"/>
              </w:rPr>
            </w:pPr>
            <w:r>
              <w:rPr>
                <w:rFonts w:ascii="宋体" w:hAnsi="宋体" w:hint="eastAsia"/>
                <w:w w:val="105"/>
              </w:rPr>
              <w:t>14.00</w:t>
            </w:r>
          </w:p>
        </w:tc>
      </w:tr>
      <w:tr w:rsidR="004D00D7" w14:paraId="78E6E7DF" w14:textId="77777777" w:rsidTr="004D00D7">
        <w:trPr>
          <w:trHeight w:val="457"/>
        </w:trPr>
        <w:tc>
          <w:tcPr>
            <w:tcW w:w="547" w:type="dxa"/>
            <w:tcBorders>
              <w:top w:val="single" w:sz="4" w:space="0" w:color="auto"/>
              <w:left w:val="single" w:sz="12" w:space="0" w:color="000000"/>
              <w:bottom w:val="single" w:sz="12" w:space="0" w:color="000000"/>
              <w:right w:val="single" w:sz="4" w:space="0" w:color="auto"/>
            </w:tcBorders>
            <w:vAlign w:val="center"/>
            <w:hideMark/>
          </w:tcPr>
          <w:p w14:paraId="0C4161D6" w14:textId="77777777" w:rsidR="004D00D7" w:rsidRDefault="004D00D7">
            <w:pPr>
              <w:jc w:val="center"/>
              <w:rPr>
                <w:rFonts w:ascii="宋体" w:hAnsi="宋体"/>
              </w:rPr>
            </w:pPr>
            <w:r>
              <w:rPr>
                <w:rFonts w:ascii="宋体" w:hAnsi="宋体" w:hint="eastAsia"/>
              </w:rPr>
              <w:t>131</w:t>
            </w:r>
          </w:p>
        </w:tc>
        <w:tc>
          <w:tcPr>
            <w:tcW w:w="1559" w:type="dxa"/>
            <w:tcBorders>
              <w:top w:val="single" w:sz="4" w:space="0" w:color="auto"/>
              <w:left w:val="single" w:sz="4" w:space="0" w:color="auto"/>
              <w:bottom w:val="single" w:sz="12" w:space="0" w:color="auto"/>
              <w:right w:val="single" w:sz="4" w:space="0" w:color="auto"/>
            </w:tcBorders>
            <w:vAlign w:val="center"/>
            <w:hideMark/>
          </w:tcPr>
          <w:p w14:paraId="435315B3" w14:textId="77777777" w:rsidR="004D00D7" w:rsidRDefault="004D00D7">
            <w:pPr>
              <w:jc w:val="center"/>
              <w:rPr>
                <w:rFonts w:ascii="宋体" w:hAnsi="宋体"/>
                <w:w w:val="105"/>
              </w:rPr>
            </w:pPr>
            <w:r>
              <w:rPr>
                <w:rFonts w:ascii="宋体" w:eastAsia="宋体" w:hAnsi="宋体" w:cs="宋体" w:hint="eastAsia"/>
                <w:w w:val="105"/>
              </w:rPr>
              <w:t>喷砂除锈机</w:t>
            </w:r>
          </w:p>
        </w:tc>
        <w:tc>
          <w:tcPr>
            <w:tcW w:w="1418" w:type="dxa"/>
            <w:tcBorders>
              <w:top w:val="single" w:sz="4" w:space="0" w:color="auto"/>
              <w:left w:val="single" w:sz="4" w:space="0" w:color="auto"/>
              <w:bottom w:val="single" w:sz="12" w:space="0" w:color="auto"/>
              <w:right w:val="single" w:sz="4" w:space="0" w:color="auto"/>
            </w:tcBorders>
            <w:vAlign w:val="center"/>
            <w:hideMark/>
          </w:tcPr>
          <w:p w14:paraId="65744E64" w14:textId="77777777" w:rsidR="004D00D7" w:rsidRDefault="004D00D7">
            <w:pPr>
              <w:jc w:val="center"/>
              <w:rPr>
                <w:rFonts w:ascii="宋体" w:hAnsi="宋体"/>
                <w:w w:val="105"/>
              </w:rPr>
            </w:pPr>
            <w:r>
              <w:rPr>
                <w:rFonts w:ascii="宋体" w:eastAsia="宋体" w:hAnsi="宋体" w:cs="宋体" w:hint="eastAsia"/>
                <w:w w:val="105"/>
              </w:rPr>
              <w:t>能力</w:t>
            </w:r>
          </w:p>
        </w:tc>
        <w:tc>
          <w:tcPr>
            <w:tcW w:w="1559" w:type="dxa"/>
            <w:tcBorders>
              <w:top w:val="single" w:sz="2" w:space="0" w:color="000000"/>
              <w:left w:val="single" w:sz="4" w:space="0" w:color="auto"/>
              <w:bottom w:val="single" w:sz="12" w:space="0" w:color="000000"/>
              <w:right w:val="single" w:sz="2" w:space="0" w:color="000000"/>
            </w:tcBorders>
            <w:vAlign w:val="center"/>
            <w:hideMark/>
          </w:tcPr>
          <w:p w14:paraId="39F02E6A" w14:textId="77777777" w:rsidR="004D00D7" w:rsidRDefault="004D00D7">
            <w:pPr>
              <w:jc w:val="center"/>
              <w:rPr>
                <w:rFonts w:ascii="宋体" w:hAnsi="宋体"/>
                <w:w w:val="105"/>
              </w:rPr>
            </w:pPr>
            <w:r>
              <w:rPr>
                <w:rFonts w:ascii="宋体" w:hAnsi="宋体" w:hint="eastAsia"/>
                <w:w w:val="105"/>
              </w:rPr>
              <w:t>3m</w:t>
            </w:r>
            <w:r>
              <w:rPr>
                <w:rFonts w:ascii="宋体" w:hAnsi="宋体" w:hint="eastAsia"/>
                <w:w w:val="105"/>
                <w:vertAlign w:val="superscript"/>
              </w:rPr>
              <w:t>3</w:t>
            </w:r>
            <w:r>
              <w:rPr>
                <w:rFonts w:ascii="宋体" w:hAnsi="宋体" w:hint="eastAsia"/>
                <w:w w:val="105"/>
              </w:rPr>
              <w:t>/min</w:t>
            </w:r>
          </w:p>
        </w:tc>
        <w:tc>
          <w:tcPr>
            <w:tcW w:w="1134" w:type="dxa"/>
            <w:tcBorders>
              <w:top w:val="single" w:sz="2" w:space="0" w:color="000000"/>
              <w:left w:val="single" w:sz="2" w:space="0" w:color="000000"/>
              <w:bottom w:val="single" w:sz="12" w:space="0" w:color="000000"/>
              <w:right w:val="single" w:sz="2" w:space="0" w:color="000000"/>
            </w:tcBorders>
            <w:vAlign w:val="center"/>
            <w:hideMark/>
          </w:tcPr>
          <w:p w14:paraId="4E317B6A" w14:textId="77777777" w:rsidR="004D00D7" w:rsidRDefault="004D00D7">
            <w:pPr>
              <w:jc w:val="center"/>
              <w:rPr>
                <w:rFonts w:ascii="宋体" w:hAnsi="宋体"/>
              </w:rPr>
            </w:pPr>
            <w:r>
              <w:rPr>
                <w:rFonts w:ascii="宋体" w:hAnsi="宋体" w:hint="eastAsia"/>
              </w:rPr>
              <w:t>——</w:t>
            </w:r>
          </w:p>
        </w:tc>
        <w:tc>
          <w:tcPr>
            <w:tcW w:w="992" w:type="dxa"/>
            <w:tcBorders>
              <w:top w:val="single" w:sz="2" w:space="0" w:color="000000"/>
              <w:left w:val="single" w:sz="2" w:space="0" w:color="000000"/>
              <w:bottom w:val="single" w:sz="12" w:space="0" w:color="000000"/>
              <w:right w:val="single" w:sz="2" w:space="0" w:color="000000"/>
            </w:tcBorders>
            <w:vAlign w:val="center"/>
            <w:hideMark/>
          </w:tcPr>
          <w:p w14:paraId="5B58625B" w14:textId="77777777" w:rsidR="004D00D7" w:rsidRDefault="004D00D7">
            <w:pPr>
              <w:jc w:val="center"/>
              <w:rPr>
                <w:rFonts w:ascii="宋体" w:hAnsi="宋体"/>
              </w:rPr>
            </w:pPr>
            <w:r>
              <w:rPr>
                <w:rFonts w:ascii="宋体" w:hAnsi="宋体" w:hint="eastAsia"/>
              </w:rPr>
              <w:t>——</w:t>
            </w:r>
          </w:p>
        </w:tc>
        <w:tc>
          <w:tcPr>
            <w:tcW w:w="851" w:type="dxa"/>
            <w:tcBorders>
              <w:top w:val="single" w:sz="2" w:space="0" w:color="000000"/>
              <w:left w:val="single" w:sz="2" w:space="0" w:color="000000"/>
              <w:bottom w:val="single" w:sz="12" w:space="0" w:color="000000"/>
              <w:right w:val="single" w:sz="12" w:space="0" w:color="000000"/>
            </w:tcBorders>
            <w:vAlign w:val="center"/>
            <w:hideMark/>
          </w:tcPr>
          <w:p w14:paraId="68C21685" w14:textId="77777777" w:rsidR="004D00D7" w:rsidRDefault="004D00D7">
            <w:pPr>
              <w:jc w:val="center"/>
              <w:rPr>
                <w:rFonts w:ascii="宋体" w:hAnsi="宋体"/>
                <w:w w:val="105"/>
              </w:rPr>
            </w:pPr>
            <w:r>
              <w:rPr>
                <w:rFonts w:ascii="宋体" w:hAnsi="宋体" w:hint="eastAsia"/>
              </w:rPr>
              <w:t>28.41</w:t>
            </w:r>
          </w:p>
        </w:tc>
      </w:tr>
    </w:tbl>
    <w:p w14:paraId="4D5A4402" w14:textId="77777777" w:rsidR="004D00D7" w:rsidRDefault="004D00D7" w:rsidP="004D00D7">
      <w:pPr>
        <w:rPr>
          <w:rFonts w:ascii="黑体" w:eastAsia="黑体" w:hAnsi="黑体" w:cs="Times New Roman"/>
          <w:kern w:val="2"/>
        </w:rPr>
      </w:pPr>
    </w:p>
    <w:p w14:paraId="1AEFCD15" w14:textId="77777777" w:rsidR="004D00D7" w:rsidRDefault="004D00D7" w:rsidP="004D00D7">
      <w:pPr>
        <w:rPr>
          <w:rFonts w:ascii="黑体" w:eastAsia="黑体" w:hAnsi="黑体"/>
        </w:rPr>
      </w:pPr>
    </w:p>
    <w:p w14:paraId="7C9B559F" w14:textId="403620E2" w:rsidR="004D00D7" w:rsidRPr="00460874" w:rsidRDefault="004D00D7" w:rsidP="004D00D7">
      <w:pPr>
        <w:rPr>
          <w:rFonts w:ascii="黑体" w:eastAsia="黑体" w:hAnsi="黑体"/>
          <w:sz w:val="24"/>
          <w:szCs w:val="24"/>
        </w:rPr>
      </w:pPr>
      <w:r w:rsidRPr="00460874">
        <w:rPr>
          <w:rFonts w:ascii="黑体" w:eastAsia="黑体" w:hAnsi="黑体" w:hint="eastAsia"/>
          <w:sz w:val="24"/>
          <w:szCs w:val="24"/>
        </w:rPr>
        <w:lastRenderedPageBreak/>
        <w:t>续表</w:t>
      </w:r>
      <w:r w:rsidR="00460874" w:rsidRPr="00460874">
        <w:rPr>
          <w:rFonts w:ascii="黑体" w:eastAsia="黑体" w:hAnsi="黑体" w:hint="eastAsia"/>
          <w:sz w:val="24"/>
          <w:szCs w:val="24"/>
        </w:rPr>
        <w:t xml:space="preserve"> </w:t>
      </w:r>
      <w:r w:rsidR="00AA5A49" w:rsidRPr="00460874">
        <w:rPr>
          <w:rFonts w:ascii="黑体" w:eastAsia="黑体" w:hAnsi="黑体"/>
          <w:sz w:val="24"/>
          <w:szCs w:val="24"/>
        </w:rPr>
        <w:t>4</w:t>
      </w:r>
    </w:p>
    <w:tbl>
      <w:tblPr>
        <w:tblW w:w="0" w:type="auto"/>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548"/>
        <w:gridCol w:w="1564"/>
        <w:gridCol w:w="1422"/>
        <w:gridCol w:w="1564"/>
        <w:gridCol w:w="1137"/>
        <w:gridCol w:w="995"/>
        <w:gridCol w:w="854"/>
      </w:tblGrid>
      <w:tr w:rsidR="004D00D7" w14:paraId="2F25CEB3" w14:textId="77777777" w:rsidTr="004D00D7">
        <w:trPr>
          <w:trHeight w:val="446"/>
        </w:trPr>
        <w:tc>
          <w:tcPr>
            <w:tcW w:w="548" w:type="dxa"/>
            <w:vMerge w:val="restart"/>
            <w:tcBorders>
              <w:top w:val="single" w:sz="12" w:space="0" w:color="000000"/>
              <w:left w:val="single" w:sz="12" w:space="0" w:color="000000"/>
              <w:bottom w:val="single" w:sz="2" w:space="0" w:color="000000"/>
              <w:right w:val="single" w:sz="2" w:space="0" w:color="000000"/>
            </w:tcBorders>
            <w:vAlign w:val="center"/>
            <w:hideMark/>
          </w:tcPr>
          <w:p w14:paraId="6E30C166" w14:textId="77777777" w:rsidR="004D00D7" w:rsidRDefault="004D00D7">
            <w:pPr>
              <w:jc w:val="center"/>
              <w:rPr>
                <w:rFonts w:ascii="Times New Roman" w:eastAsia="宋体" w:hAnsi="Times New Roman"/>
              </w:rPr>
            </w:pPr>
            <w:r>
              <w:rPr>
                <w:rFonts w:ascii="宋体" w:eastAsia="宋体" w:hAnsi="宋体" w:cs="宋体" w:hint="eastAsia"/>
                <w:w w:val="105"/>
              </w:rPr>
              <w:t>序号</w:t>
            </w:r>
          </w:p>
        </w:tc>
        <w:tc>
          <w:tcPr>
            <w:tcW w:w="1564" w:type="dxa"/>
            <w:vMerge w:val="restart"/>
            <w:tcBorders>
              <w:top w:val="single" w:sz="12" w:space="0" w:color="000000"/>
              <w:left w:val="single" w:sz="2" w:space="0" w:color="000000"/>
              <w:bottom w:val="single" w:sz="2" w:space="0" w:color="000000"/>
              <w:right w:val="single" w:sz="2" w:space="0" w:color="000000"/>
            </w:tcBorders>
            <w:vAlign w:val="center"/>
            <w:hideMark/>
          </w:tcPr>
          <w:p w14:paraId="5F786402" w14:textId="77777777" w:rsidR="004D00D7" w:rsidRDefault="004D00D7">
            <w:pPr>
              <w:jc w:val="center"/>
              <w:rPr>
                <w:rFonts w:ascii="Times New Roman" w:hAnsi="Times New Roman"/>
              </w:rPr>
            </w:pPr>
            <w:r>
              <w:rPr>
                <w:rFonts w:ascii="宋体" w:eastAsia="宋体" w:hAnsi="宋体" w:cs="宋体" w:hint="eastAsia"/>
                <w:w w:val="105"/>
              </w:rPr>
              <w:t>机械名称</w:t>
            </w:r>
          </w:p>
        </w:tc>
        <w:tc>
          <w:tcPr>
            <w:tcW w:w="2986" w:type="dxa"/>
            <w:gridSpan w:val="2"/>
            <w:vMerge w:val="restart"/>
            <w:tcBorders>
              <w:top w:val="single" w:sz="12" w:space="0" w:color="000000"/>
              <w:left w:val="single" w:sz="2" w:space="0" w:color="000000"/>
              <w:bottom w:val="single" w:sz="2" w:space="0" w:color="000000"/>
              <w:right w:val="single" w:sz="2" w:space="0" w:color="000000"/>
            </w:tcBorders>
            <w:vAlign w:val="center"/>
            <w:hideMark/>
          </w:tcPr>
          <w:p w14:paraId="28A1879B" w14:textId="77777777" w:rsidR="004D00D7" w:rsidRDefault="004D00D7">
            <w:pPr>
              <w:jc w:val="center"/>
              <w:rPr>
                <w:rFonts w:ascii="Times New Roman" w:hAnsi="Times New Roman"/>
              </w:rPr>
            </w:pPr>
            <w:r>
              <w:rPr>
                <w:rFonts w:ascii="宋体" w:eastAsia="宋体" w:hAnsi="宋体" w:cs="宋体" w:hint="eastAsia"/>
                <w:w w:val="105"/>
              </w:rPr>
              <w:t>性能规格</w:t>
            </w:r>
          </w:p>
        </w:tc>
        <w:tc>
          <w:tcPr>
            <w:tcW w:w="2986" w:type="dxa"/>
            <w:gridSpan w:val="3"/>
            <w:tcBorders>
              <w:top w:val="single" w:sz="12" w:space="0" w:color="000000"/>
              <w:left w:val="single" w:sz="2" w:space="0" w:color="000000"/>
              <w:bottom w:val="single" w:sz="2" w:space="0" w:color="000000"/>
              <w:right w:val="single" w:sz="12" w:space="0" w:color="000000"/>
            </w:tcBorders>
            <w:vAlign w:val="center"/>
            <w:hideMark/>
          </w:tcPr>
          <w:p w14:paraId="57DC07D8" w14:textId="77777777" w:rsidR="004D00D7" w:rsidRDefault="004D00D7">
            <w:pPr>
              <w:jc w:val="center"/>
              <w:rPr>
                <w:rFonts w:ascii="Times New Roman" w:hAnsi="Times New Roman"/>
              </w:rPr>
            </w:pPr>
            <w:r>
              <w:rPr>
                <w:rFonts w:ascii="宋体" w:eastAsia="宋体" w:hAnsi="宋体" w:cs="宋体" w:hint="eastAsia"/>
                <w:w w:val="105"/>
              </w:rPr>
              <w:t>能源用量</w:t>
            </w:r>
          </w:p>
        </w:tc>
      </w:tr>
      <w:tr w:rsidR="004D00D7" w14:paraId="41E93C2C" w14:textId="77777777" w:rsidTr="004D00D7">
        <w:trPr>
          <w:trHeight w:val="446"/>
        </w:trPr>
        <w:tc>
          <w:tcPr>
            <w:tcW w:w="548" w:type="dxa"/>
            <w:vMerge/>
            <w:tcBorders>
              <w:top w:val="single" w:sz="12" w:space="0" w:color="000000"/>
              <w:left w:val="single" w:sz="12" w:space="0" w:color="000000"/>
              <w:bottom w:val="single" w:sz="2" w:space="0" w:color="000000"/>
              <w:right w:val="single" w:sz="2" w:space="0" w:color="000000"/>
            </w:tcBorders>
            <w:vAlign w:val="center"/>
            <w:hideMark/>
          </w:tcPr>
          <w:p w14:paraId="58776BB6" w14:textId="77777777" w:rsidR="004D00D7" w:rsidRDefault="004D00D7">
            <w:pPr>
              <w:rPr>
                <w:rFonts w:ascii="Times New Roman" w:hAnsi="Times New Roman" w:cs="Times New Roman"/>
                <w:kern w:val="2"/>
              </w:rPr>
            </w:pPr>
          </w:p>
        </w:tc>
        <w:tc>
          <w:tcPr>
            <w:tcW w:w="1564" w:type="dxa"/>
            <w:vMerge/>
            <w:tcBorders>
              <w:top w:val="single" w:sz="12" w:space="0" w:color="000000"/>
              <w:left w:val="single" w:sz="2" w:space="0" w:color="000000"/>
              <w:bottom w:val="single" w:sz="2" w:space="0" w:color="000000"/>
              <w:right w:val="single" w:sz="2" w:space="0" w:color="000000"/>
            </w:tcBorders>
            <w:vAlign w:val="center"/>
            <w:hideMark/>
          </w:tcPr>
          <w:p w14:paraId="786C1847" w14:textId="77777777" w:rsidR="004D00D7" w:rsidRDefault="004D00D7">
            <w:pPr>
              <w:rPr>
                <w:rFonts w:ascii="Times New Roman" w:hAnsi="Times New Roman" w:cs="Times New Roman"/>
                <w:kern w:val="2"/>
              </w:rPr>
            </w:pPr>
          </w:p>
        </w:tc>
        <w:tc>
          <w:tcPr>
            <w:tcW w:w="4550" w:type="dxa"/>
            <w:gridSpan w:val="2"/>
            <w:vMerge/>
            <w:tcBorders>
              <w:top w:val="single" w:sz="12" w:space="0" w:color="000000"/>
              <w:left w:val="single" w:sz="2" w:space="0" w:color="000000"/>
              <w:bottom w:val="single" w:sz="2" w:space="0" w:color="000000"/>
              <w:right w:val="single" w:sz="2" w:space="0" w:color="000000"/>
            </w:tcBorders>
            <w:vAlign w:val="center"/>
            <w:hideMark/>
          </w:tcPr>
          <w:p w14:paraId="65EC62F6" w14:textId="77777777" w:rsidR="004D00D7" w:rsidRDefault="004D00D7">
            <w:pPr>
              <w:rPr>
                <w:rFonts w:ascii="Times New Roman" w:hAnsi="Times New Roman" w:cs="Times New Roman"/>
                <w:kern w:val="2"/>
              </w:rPr>
            </w:pPr>
          </w:p>
        </w:tc>
        <w:tc>
          <w:tcPr>
            <w:tcW w:w="1137" w:type="dxa"/>
            <w:tcBorders>
              <w:top w:val="single" w:sz="2" w:space="0" w:color="000000"/>
              <w:left w:val="single" w:sz="2" w:space="0" w:color="000000"/>
              <w:bottom w:val="single" w:sz="2" w:space="0" w:color="000000"/>
              <w:right w:val="single" w:sz="2" w:space="0" w:color="000000"/>
            </w:tcBorders>
            <w:vAlign w:val="center"/>
            <w:hideMark/>
          </w:tcPr>
          <w:p w14:paraId="389D6B48" w14:textId="77777777" w:rsidR="004D00D7" w:rsidRDefault="004D00D7">
            <w:pPr>
              <w:jc w:val="center"/>
              <w:rPr>
                <w:rFonts w:ascii="Times New Roman" w:hAnsi="Times New Roman"/>
              </w:rPr>
            </w:pPr>
            <w:r>
              <w:rPr>
                <w:rFonts w:ascii="宋体" w:eastAsia="宋体" w:hAnsi="宋体" w:cs="宋体" w:hint="eastAsia"/>
                <w:w w:val="105"/>
              </w:rPr>
              <w:t>汽油</w:t>
            </w:r>
          </w:p>
          <w:p w14:paraId="0A2982ED" w14:textId="77777777" w:rsidR="004D00D7" w:rsidRDefault="004D00D7">
            <w:pPr>
              <w:jc w:val="center"/>
              <w:rPr>
                <w:rFonts w:ascii="Times New Roman" w:hAnsi="Times New Roman"/>
              </w:rPr>
            </w:pPr>
            <w:r>
              <w:rPr>
                <w:rFonts w:ascii="Times New Roman" w:hAnsi="Times New Roman"/>
                <w:w w:val="115"/>
              </w:rPr>
              <w:t>(kg)</w:t>
            </w:r>
          </w:p>
        </w:tc>
        <w:tc>
          <w:tcPr>
            <w:tcW w:w="995" w:type="dxa"/>
            <w:tcBorders>
              <w:top w:val="single" w:sz="2" w:space="0" w:color="000000"/>
              <w:left w:val="single" w:sz="2" w:space="0" w:color="000000"/>
              <w:bottom w:val="single" w:sz="2" w:space="0" w:color="000000"/>
              <w:right w:val="single" w:sz="2" w:space="0" w:color="000000"/>
            </w:tcBorders>
            <w:vAlign w:val="center"/>
            <w:hideMark/>
          </w:tcPr>
          <w:p w14:paraId="7590626F" w14:textId="77777777" w:rsidR="004D00D7" w:rsidRDefault="004D00D7">
            <w:pPr>
              <w:jc w:val="center"/>
              <w:rPr>
                <w:rFonts w:ascii="Times New Roman" w:hAnsi="Times New Roman"/>
              </w:rPr>
            </w:pPr>
            <w:r>
              <w:rPr>
                <w:rFonts w:ascii="宋体" w:eastAsia="宋体" w:hAnsi="宋体" w:cs="宋体" w:hint="eastAsia"/>
                <w:w w:val="105"/>
              </w:rPr>
              <w:t>柴油</w:t>
            </w:r>
          </w:p>
          <w:p w14:paraId="3F1D4033" w14:textId="77777777" w:rsidR="004D00D7" w:rsidRDefault="004D00D7">
            <w:pPr>
              <w:jc w:val="center"/>
              <w:rPr>
                <w:rFonts w:ascii="Times New Roman" w:hAnsi="Times New Roman"/>
              </w:rPr>
            </w:pPr>
            <w:r>
              <w:rPr>
                <w:rFonts w:ascii="Times New Roman" w:hAnsi="Times New Roman"/>
                <w:w w:val="115"/>
              </w:rPr>
              <w:t>(kg)</w:t>
            </w:r>
          </w:p>
        </w:tc>
        <w:tc>
          <w:tcPr>
            <w:tcW w:w="854" w:type="dxa"/>
            <w:tcBorders>
              <w:top w:val="single" w:sz="2" w:space="0" w:color="000000"/>
              <w:left w:val="single" w:sz="2" w:space="0" w:color="000000"/>
              <w:bottom w:val="single" w:sz="2" w:space="0" w:color="000000"/>
              <w:right w:val="single" w:sz="12" w:space="0" w:color="000000"/>
            </w:tcBorders>
            <w:vAlign w:val="center"/>
            <w:hideMark/>
          </w:tcPr>
          <w:p w14:paraId="6034B260" w14:textId="77777777" w:rsidR="004D00D7" w:rsidRDefault="004D00D7">
            <w:pPr>
              <w:jc w:val="center"/>
              <w:rPr>
                <w:rFonts w:ascii="Times New Roman" w:hAnsi="Times New Roman"/>
              </w:rPr>
            </w:pPr>
            <w:r>
              <w:rPr>
                <w:rFonts w:ascii="宋体" w:eastAsia="宋体" w:hAnsi="宋体" w:cs="宋体" w:hint="eastAsia"/>
                <w:w w:val="105"/>
              </w:rPr>
              <w:t>电</w:t>
            </w:r>
          </w:p>
          <w:p w14:paraId="60AC0283" w14:textId="77777777" w:rsidR="004D00D7" w:rsidRDefault="004D00D7">
            <w:pPr>
              <w:jc w:val="center"/>
              <w:rPr>
                <w:rFonts w:ascii="Times New Roman" w:hAnsi="Times New Roman"/>
              </w:rPr>
            </w:pPr>
            <w:r>
              <w:rPr>
                <w:rFonts w:ascii="Times New Roman" w:hAnsi="Times New Roman"/>
                <w:w w:val="110"/>
              </w:rPr>
              <w:t>(kWh)</w:t>
            </w:r>
          </w:p>
        </w:tc>
      </w:tr>
      <w:tr w:rsidR="004D00D7" w14:paraId="1CB0F869" w14:textId="77777777" w:rsidTr="004D00D7">
        <w:trPr>
          <w:trHeight w:val="446"/>
        </w:trPr>
        <w:tc>
          <w:tcPr>
            <w:tcW w:w="548" w:type="dxa"/>
            <w:tcBorders>
              <w:top w:val="single" w:sz="2" w:space="0" w:color="000000"/>
              <w:left w:val="single" w:sz="12" w:space="0" w:color="000000"/>
              <w:bottom w:val="single" w:sz="2" w:space="0" w:color="000000"/>
              <w:right w:val="single" w:sz="2" w:space="0" w:color="000000"/>
            </w:tcBorders>
            <w:vAlign w:val="center"/>
            <w:hideMark/>
          </w:tcPr>
          <w:p w14:paraId="2BB642FF" w14:textId="77777777" w:rsidR="004D00D7" w:rsidRDefault="004D00D7">
            <w:pPr>
              <w:jc w:val="center"/>
              <w:rPr>
                <w:rFonts w:ascii="Times New Roman" w:hAnsi="Times New Roman"/>
              </w:rPr>
            </w:pPr>
            <w:r>
              <w:rPr>
                <w:rFonts w:ascii="Times New Roman" w:hAnsi="Times New Roman"/>
                <w:w w:val="110"/>
              </w:rPr>
              <w:t>132</w:t>
            </w:r>
          </w:p>
        </w:tc>
        <w:tc>
          <w:tcPr>
            <w:tcW w:w="1564" w:type="dxa"/>
            <w:tcBorders>
              <w:top w:val="single" w:sz="2" w:space="0" w:color="000000"/>
              <w:left w:val="single" w:sz="2" w:space="0" w:color="000000"/>
              <w:bottom w:val="single" w:sz="2" w:space="0" w:color="000000"/>
              <w:right w:val="single" w:sz="2" w:space="0" w:color="000000"/>
            </w:tcBorders>
            <w:vAlign w:val="center"/>
            <w:hideMark/>
          </w:tcPr>
          <w:p w14:paraId="0A34F068" w14:textId="77777777" w:rsidR="004D00D7" w:rsidRDefault="004D00D7">
            <w:pPr>
              <w:jc w:val="center"/>
              <w:rPr>
                <w:rFonts w:ascii="Times New Roman" w:hAnsi="Times New Roman"/>
              </w:rPr>
            </w:pPr>
            <w:r>
              <w:rPr>
                <w:rFonts w:ascii="宋体" w:eastAsia="宋体" w:hAnsi="宋体" w:cs="宋体" w:hint="eastAsia"/>
                <w:w w:val="105"/>
              </w:rPr>
              <w:t>抛丸除锈机</w:t>
            </w:r>
          </w:p>
        </w:tc>
        <w:tc>
          <w:tcPr>
            <w:tcW w:w="1422" w:type="dxa"/>
            <w:tcBorders>
              <w:top w:val="single" w:sz="2" w:space="0" w:color="000000"/>
              <w:left w:val="single" w:sz="2" w:space="0" w:color="000000"/>
              <w:bottom w:val="single" w:sz="2" w:space="0" w:color="000000"/>
              <w:right w:val="single" w:sz="2" w:space="0" w:color="000000"/>
            </w:tcBorders>
            <w:vAlign w:val="center"/>
            <w:hideMark/>
          </w:tcPr>
          <w:p w14:paraId="2BF76900" w14:textId="77777777" w:rsidR="004D00D7" w:rsidRDefault="004D00D7">
            <w:pPr>
              <w:jc w:val="center"/>
              <w:rPr>
                <w:rFonts w:ascii="Times New Roman" w:hAnsi="Times New Roman"/>
              </w:rPr>
            </w:pPr>
            <w:r>
              <w:rPr>
                <w:rFonts w:ascii="宋体" w:eastAsia="宋体" w:hAnsi="宋体" w:cs="宋体" w:hint="eastAsia"/>
              </w:rPr>
              <w:t>直径</w:t>
            </w:r>
          </w:p>
        </w:tc>
        <w:tc>
          <w:tcPr>
            <w:tcW w:w="1564" w:type="dxa"/>
            <w:tcBorders>
              <w:top w:val="single" w:sz="2" w:space="0" w:color="000000"/>
              <w:left w:val="single" w:sz="2" w:space="0" w:color="000000"/>
              <w:bottom w:val="single" w:sz="2" w:space="0" w:color="000000"/>
              <w:right w:val="single" w:sz="2" w:space="0" w:color="000000"/>
            </w:tcBorders>
            <w:vAlign w:val="center"/>
            <w:hideMark/>
          </w:tcPr>
          <w:p w14:paraId="4D83E6B6" w14:textId="77777777" w:rsidR="004D00D7" w:rsidRDefault="004D00D7">
            <w:pPr>
              <w:jc w:val="center"/>
              <w:rPr>
                <w:rFonts w:ascii="Times New Roman" w:hAnsi="Times New Roman"/>
              </w:rPr>
            </w:pPr>
            <w:r>
              <w:rPr>
                <w:rFonts w:ascii="Times New Roman" w:hAnsi="Times New Roman"/>
              </w:rPr>
              <w:t>219mm</w:t>
            </w:r>
          </w:p>
        </w:tc>
        <w:tc>
          <w:tcPr>
            <w:tcW w:w="1137" w:type="dxa"/>
            <w:tcBorders>
              <w:top w:val="single" w:sz="2" w:space="0" w:color="000000"/>
              <w:left w:val="single" w:sz="2" w:space="0" w:color="000000"/>
              <w:bottom w:val="single" w:sz="2" w:space="0" w:color="000000"/>
              <w:right w:val="single" w:sz="2" w:space="0" w:color="000000"/>
            </w:tcBorders>
            <w:vAlign w:val="center"/>
            <w:hideMark/>
          </w:tcPr>
          <w:p w14:paraId="5836B96B" w14:textId="77777777" w:rsidR="004D00D7" w:rsidRDefault="004D00D7">
            <w:pPr>
              <w:jc w:val="center"/>
              <w:rPr>
                <w:rFonts w:ascii="Times New Roman" w:hAnsi="Times New Roman"/>
              </w:rPr>
            </w:pPr>
            <w:r>
              <w:rPr>
                <w:rFonts w:ascii="Times New Roman" w:hAnsi="Times New Roman"/>
              </w:rPr>
              <w:t>——</w:t>
            </w:r>
          </w:p>
        </w:tc>
        <w:tc>
          <w:tcPr>
            <w:tcW w:w="995" w:type="dxa"/>
            <w:tcBorders>
              <w:top w:val="single" w:sz="2" w:space="0" w:color="000000"/>
              <w:left w:val="single" w:sz="2" w:space="0" w:color="000000"/>
              <w:bottom w:val="single" w:sz="2" w:space="0" w:color="000000"/>
              <w:right w:val="single" w:sz="2" w:space="0" w:color="000000"/>
            </w:tcBorders>
            <w:vAlign w:val="center"/>
            <w:hideMark/>
          </w:tcPr>
          <w:p w14:paraId="46742DE4" w14:textId="77777777" w:rsidR="004D00D7" w:rsidRDefault="004D00D7">
            <w:pPr>
              <w:jc w:val="center"/>
              <w:rPr>
                <w:rFonts w:ascii="Times New Roman" w:hAnsi="Times New Roman"/>
              </w:rPr>
            </w:pPr>
            <w:r>
              <w:rPr>
                <w:rFonts w:ascii="Times New Roman" w:hAnsi="Times New Roman"/>
              </w:rPr>
              <w:t>——</w:t>
            </w:r>
          </w:p>
        </w:tc>
        <w:tc>
          <w:tcPr>
            <w:tcW w:w="854" w:type="dxa"/>
            <w:tcBorders>
              <w:top w:val="single" w:sz="2" w:space="0" w:color="000000"/>
              <w:left w:val="single" w:sz="2" w:space="0" w:color="000000"/>
              <w:bottom w:val="single" w:sz="2" w:space="0" w:color="000000"/>
              <w:right w:val="single" w:sz="12" w:space="0" w:color="000000"/>
            </w:tcBorders>
            <w:vAlign w:val="center"/>
            <w:hideMark/>
          </w:tcPr>
          <w:p w14:paraId="72114C81" w14:textId="77777777" w:rsidR="004D00D7" w:rsidRDefault="004D00D7">
            <w:pPr>
              <w:jc w:val="center"/>
              <w:rPr>
                <w:rFonts w:ascii="Times New Roman" w:hAnsi="Times New Roman"/>
              </w:rPr>
            </w:pPr>
            <w:r>
              <w:rPr>
                <w:rFonts w:ascii="Times New Roman" w:hAnsi="Times New Roman"/>
              </w:rPr>
              <w:t>34.26</w:t>
            </w:r>
          </w:p>
        </w:tc>
      </w:tr>
      <w:tr w:rsidR="004D00D7" w14:paraId="03A52E3D" w14:textId="77777777" w:rsidTr="004D00D7">
        <w:trPr>
          <w:trHeight w:val="446"/>
        </w:trPr>
        <w:tc>
          <w:tcPr>
            <w:tcW w:w="548" w:type="dxa"/>
            <w:tcBorders>
              <w:top w:val="single" w:sz="2" w:space="0" w:color="000000"/>
              <w:left w:val="single" w:sz="12" w:space="0" w:color="000000"/>
              <w:bottom w:val="single" w:sz="2" w:space="0" w:color="000000"/>
              <w:right w:val="single" w:sz="2" w:space="0" w:color="000000"/>
            </w:tcBorders>
            <w:vAlign w:val="center"/>
            <w:hideMark/>
          </w:tcPr>
          <w:p w14:paraId="4C369E40" w14:textId="77777777" w:rsidR="004D00D7" w:rsidRDefault="004D00D7">
            <w:pPr>
              <w:jc w:val="center"/>
              <w:rPr>
                <w:rFonts w:ascii="Times New Roman" w:hAnsi="Times New Roman"/>
              </w:rPr>
            </w:pPr>
            <w:r>
              <w:rPr>
                <w:rFonts w:ascii="Times New Roman" w:hAnsi="Times New Roman"/>
              </w:rPr>
              <w:t>133</w:t>
            </w:r>
          </w:p>
        </w:tc>
        <w:tc>
          <w:tcPr>
            <w:tcW w:w="1564" w:type="dxa"/>
            <w:tcBorders>
              <w:top w:val="single" w:sz="2" w:space="0" w:color="000000"/>
              <w:left w:val="single" w:sz="2" w:space="0" w:color="000000"/>
              <w:bottom w:val="single" w:sz="2" w:space="0" w:color="000000"/>
              <w:right w:val="single" w:sz="2" w:space="0" w:color="000000"/>
            </w:tcBorders>
            <w:vAlign w:val="center"/>
            <w:hideMark/>
          </w:tcPr>
          <w:p w14:paraId="6661C960" w14:textId="77777777" w:rsidR="004D00D7" w:rsidRDefault="004D00D7">
            <w:pPr>
              <w:jc w:val="center"/>
              <w:rPr>
                <w:rFonts w:ascii="Times New Roman" w:hAnsi="Times New Roman"/>
                <w:w w:val="105"/>
              </w:rPr>
            </w:pPr>
            <w:r>
              <w:rPr>
                <w:rFonts w:ascii="宋体" w:eastAsia="宋体" w:hAnsi="宋体" w:cs="宋体" w:hint="eastAsia"/>
                <w:w w:val="105"/>
              </w:rPr>
              <w:t>内燃单级离心</w:t>
            </w:r>
          </w:p>
          <w:p w14:paraId="507756B1" w14:textId="77777777" w:rsidR="004D00D7" w:rsidRDefault="004D00D7">
            <w:pPr>
              <w:jc w:val="center"/>
              <w:rPr>
                <w:rFonts w:ascii="Times New Roman" w:hAnsi="Times New Roman"/>
              </w:rPr>
            </w:pPr>
            <w:r>
              <w:rPr>
                <w:rFonts w:ascii="宋体" w:eastAsia="宋体" w:hAnsi="宋体" w:cs="宋体" w:hint="eastAsia"/>
                <w:w w:val="105"/>
              </w:rPr>
              <w:t>清水泵</w:t>
            </w:r>
          </w:p>
        </w:tc>
        <w:tc>
          <w:tcPr>
            <w:tcW w:w="1422" w:type="dxa"/>
            <w:tcBorders>
              <w:top w:val="single" w:sz="2" w:space="0" w:color="000000"/>
              <w:left w:val="single" w:sz="2" w:space="0" w:color="000000"/>
              <w:bottom w:val="single" w:sz="2" w:space="0" w:color="000000"/>
              <w:right w:val="single" w:sz="2" w:space="0" w:color="000000"/>
            </w:tcBorders>
            <w:vAlign w:val="center"/>
            <w:hideMark/>
          </w:tcPr>
          <w:p w14:paraId="0D45B6F2" w14:textId="77777777" w:rsidR="004D00D7" w:rsidRDefault="004D00D7">
            <w:pPr>
              <w:jc w:val="center"/>
              <w:rPr>
                <w:rFonts w:ascii="Times New Roman" w:hAnsi="Times New Roman"/>
              </w:rPr>
            </w:pPr>
            <w:r>
              <w:rPr>
                <w:rFonts w:ascii="宋体" w:eastAsia="宋体" w:hAnsi="宋体" w:cs="宋体" w:hint="eastAsia"/>
                <w:w w:val="110"/>
              </w:rPr>
              <w:t>出口直径</w:t>
            </w:r>
          </w:p>
        </w:tc>
        <w:tc>
          <w:tcPr>
            <w:tcW w:w="1564" w:type="dxa"/>
            <w:tcBorders>
              <w:top w:val="single" w:sz="2" w:space="0" w:color="000000"/>
              <w:left w:val="single" w:sz="2" w:space="0" w:color="000000"/>
              <w:bottom w:val="single" w:sz="2" w:space="0" w:color="000000"/>
              <w:right w:val="single" w:sz="2" w:space="0" w:color="000000"/>
            </w:tcBorders>
            <w:vAlign w:val="center"/>
            <w:hideMark/>
          </w:tcPr>
          <w:p w14:paraId="468811F1" w14:textId="77777777" w:rsidR="004D00D7" w:rsidRDefault="004D00D7">
            <w:pPr>
              <w:jc w:val="center"/>
              <w:rPr>
                <w:rFonts w:ascii="Times New Roman" w:hAnsi="Times New Roman"/>
              </w:rPr>
            </w:pPr>
            <w:r>
              <w:rPr>
                <w:rFonts w:ascii="Times New Roman" w:hAnsi="Times New Roman"/>
                <w:w w:val="105"/>
              </w:rPr>
              <w:t>50mm</w:t>
            </w:r>
          </w:p>
        </w:tc>
        <w:tc>
          <w:tcPr>
            <w:tcW w:w="1137" w:type="dxa"/>
            <w:tcBorders>
              <w:top w:val="single" w:sz="2" w:space="0" w:color="000000"/>
              <w:left w:val="single" w:sz="2" w:space="0" w:color="000000"/>
              <w:bottom w:val="single" w:sz="2" w:space="0" w:color="000000"/>
              <w:right w:val="single" w:sz="2" w:space="0" w:color="000000"/>
            </w:tcBorders>
            <w:vAlign w:val="center"/>
            <w:hideMark/>
          </w:tcPr>
          <w:p w14:paraId="6D2534F2" w14:textId="77777777" w:rsidR="004D00D7" w:rsidRDefault="004D00D7">
            <w:pPr>
              <w:jc w:val="center"/>
              <w:rPr>
                <w:rFonts w:ascii="Times New Roman" w:hAnsi="Times New Roman"/>
              </w:rPr>
            </w:pPr>
            <w:r>
              <w:rPr>
                <w:rFonts w:ascii="Times New Roman" w:hAnsi="Times New Roman"/>
                <w:w w:val="105"/>
              </w:rPr>
              <w:t>3.36</w:t>
            </w:r>
          </w:p>
        </w:tc>
        <w:tc>
          <w:tcPr>
            <w:tcW w:w="995" w:type="dxa"/>
            <w:tcBorders>
              <w:top w:val="single" w:sz="2" w:space="0" w:color="000000"/>
              <w:left w:val="single" w:sz="2" w:space="0" w:color="000000"/>
              <w:bottom w:val="single" w:sz="2" w:space="0" w:color="000000"/>
              <w:right w:val="single" w:sz="2" w:space="0" w:color="000000"/>
            </w:tcBorders>
            <w:vAlign w:val="center"/>
            <w:hideMark/>
          </w:tcPr>
          <w:p w14:paraId="476D256B" w14:textId="77777777" w:rsidR="004D00D7" w:rsidRDefault="004D00D7">
            <w:pPr>
              <w:jc w:val="center"/>
              <w:rPr>
                <w:rFonts w:ascii="Times New Roman" w:hAnsi="Times New Roman"/>
              </w:rPr>
            </w:pPr>
            <w:r>
              <w:rPr>
                <w:rFonts w:ascii="Times New Roman" w:hAnsi="Times New Roman"/>
              </w:rPr>
              <w:t>——</w:t>
            </w:r>
          </w:p>
        </w:tc>
        <w:tc>
          <w:tcPr>
            <w:tcW w:w="854" w:type="dxa"/>
            <w:tcBorders>
              <w:top w:val="single" w:sz="2" w:space="0" w:color="000000"/>
              <w:left w:val="single" w:sz="2" w:space="0" w:color="000000"/>
              <w:bottom w:val="single" w:sz="2" w:space="0" w:color="000000"/>
              <w:right w:val="single" w:sz="12" w:space="0" w:color="000000"/>
            </w:tcBorders>
            <w:vAlign w:val="center"/>
            <w:hideMark/>
          </w:tcPr>
          <w:p w14:paraId="41415D4D" w14:textId="77777777" w:rsidR="004D00D7" w:rsidRDefault="004D00D7">
            <w:pPr>
              <w:jc w:val="center"/>
              <w:rPr>
                <w:rFonts w:ascii="Times New Roman" w:hAnsi="Times New Roman"/>
              </w:rPr>
            </w:pPr>
            <w:r>
              <w:rPr>
                <w:rFonts w:ascii="Times New Roman" w:hAnsi="Times New Roman"/>
              </w:rPr>
              <w:t>——</w:t>
            </w:r>
          </w:p>
        </w:tc>
      </w:tr>
      <w:tr w:rsidR="004D00D7" w14:paraId="0AA0E346" w14:textId="77777777" w:rsidTr="004D00D7">
        <w:trPr>
          <w:trHeight w:val="446"/>
        </w:trPr>
        <w:tc>
          <w:tcPr>
            <w:tcW w:w="548" w:type="dxa"/>
            <w:tcBorders>
              <w:top w:val="single" w:sz="2" w:space="0" w:color="000000"/>
              <w:left w:val="single" w:sz="12" w:space="0" w:color="000000"/>
              <w:bottom w:val="single" w:sz="2" w:space="0" w:color="000000"/>
              <w:right w:val="single" w:sz="2" w:space="0" w:color="000000"/>
            </w:tcBorders>
            <w:vAlign w:val="center"/>
            <w:hideMark/>
          </w:tcPr>
          <w:p w14:paraId="72EB96C6" w14:textId="77777777" w:rsidR="004D00D7" w:rsidRDefault="004D00D7">
            <w:pPr>
              <w:jc w:val="center"/>
              <w:rPr>
                <w:rFonts w:ascii="Times New Roman" w:hAnsi="Times New Roman"/>
              </w:rPr>
            </w:pPr>
            <w:r>
              <w:rPr>
                <w:rFonts w:ascii="Times New Roman" w:hAnsi="Times New Roman"/>
              </w:rPr>
              <w:t>134</w:t>
            </w:r>
          </w:p>
        </w:tc>
        <w:tc>
          <w:tcPr>
            <w:tcW w:w="1564" w:type="dxa"/>
            <w:vMerge w:val="restart"/>
            <w:tcBorders>
              <w:top w:val="single" w:sz="2" w:space="0" w:color="000000"/>
              <w:left w:val="single" w:sz="2" w:space="0" w:color="000000"/>
              <w:bottom w:val="single" w:sz="2" w:space="0" w:color="000000"/>
              <w:right w:val="single" w:sz="2" w:space="0" w:color="000000"/>
            </w:tcBorders>
            <w:vAlign w:val="center"/>
            <w:hideMark/>
          </w:tcPr>
          <w:p w14:paraId="5304281C" w14:textId="77777777" w:rsidR="004D00D7" w:rsidRDefault="004D00D7">
            <w:pPr>
              <w:jc w:val="center"/>
              <w:rPr>
                <w:rFonts w:ascii="Times New Roman" w:hAnsi="Times New Roman"/>
                <w:w w:val="105"/>
              </w:rPr>
            </w:pPr>
            <w:r>
              <w:rPr>
                <w:rFonts w:ascii="宋体" w:eastAsia="宋体" w:hAnsi="宋体" w:cs="宋体" w:hint="eastAsia"/>
                <w:w w:val="105"/>
              </w:rPr>
              <w:t>电动多级离心</w:t>
            </w:r>
          </w:p>
          <w:p w14:paraId="61838F83" w14:textId="77777777" w:rsidR="004D00D7" w:rsidRDefault="004D00D7">
            <w:pPr>
              <w:jc w:val="center"/>
              <w:rPr>
                <w:rFonts w:ascii="Times New Roman" w:hAnsi="Times New Roman"/>
              </w:rPr>
            </w:pPr>
            <w:r>
              <w:rPr>
                <w:rFonts w:ascii="宋体" w:eastAsia="宋体" w:hAnsi="宋体" w:cs="宋体" w:hint="eastAsia"/>
                <w:w w:val="105"/>
              </w:rPr>
              <w:t>清水泵</w:t>
            </w:r>
          </w:p>
        </w:tc>
        <w:tc>
          <w:tcPr>
            <w:tcW w:w="1422" w:type="dxa"/>
            <w:tcBorders>
              <w:top w:val="single" w:sz="2" w:space="0" w:color="000000"/>
              <w:left w:val="single" w:sz="2" w:space="0" w:color="000000"/>
              <w:bottom w:val="single" w:sz="2" w:space="0" w:color="000000"/>
              <w:right w:val="single" w:sz="2" w:space="0" w:color="000000"/>
            </w:tcBorders>
            <w:vAlign w:val="center"/>
            <w:hideMark/>
          </w:tcPr>
          <w:p w14:paraId="0F259086" w14:textId="77777777" w:rsidR="004D00D7" w:rsidRDefault="004D00D7">
            <w:pPr>
              <w:jc w:val="center"/>
              <w:rPr>
                <w:rFonts w:ascii="Times New Roman" w:hAnsi="Times New Roman"/>
              </w:rPr>
            </w:pPr>
            <w:r>
              <w:rPr>
                <w:rFonts w:ascii="宋体" w:eastAsia="宋体" w:hAnsi="宋体" w:cs="宋体" w:hint="eastAsia"/>
                <w:spacing w:val="-9"/>
                <w:w w:val="105"/>
              </w:rPr>
              <w:t>出口直径</w:t>
            </w:r>
            <w:r>
              <w:rPr>
                <w:rFonts w:ascii="Times New Roman" w:hAnsi="Times New Roman"/>
                <w:w w:val="105"/>
              </w:rPr>
              <w:t>100mm</w:t>
            </w:r>
          </w:p>
        </w:tc>
        <w:tc>
          <w:tcPr>
            <w:tcW w:w="1564" w:type="dxa"/>
            <w:tcBorders>
              <w:top w:val="single" w:sz="2" w:space="0" w:color="000000"/>
              <w:left w:val="single" w:sz="2" w:space="0" w:color="000000"/>
              <w:bottom w:val="single" w:sz="2" w:space="0" w:color="000000"/>
              <w:right w:val="single" w:sz="2" w:space="0" w:color="000000"/>
            </w:tcBorders>
            <w:vAlign w:val="center"/>
            <w:hideMark/>
          </w:tcPr>
          <w:p w14:paraId="2F2628CA" w14:textId="77777777" w:rsidR="004D00D7" w:rsidRDefault="004D00D7">
            <w:pPr>
              <w:jc w:val="center"/>
              <w:rPr>
                <w:rFonts w:ascii="Times New Roman" w:hAnsi="Times New Roman"/>
              </w:rPr>
            </w:pPr>
            <w:r>
              <w:rPr>
                <w:rFonts w:ascii="宋体" w:eastAsia="宋体" w:hAnsi="宋体" w:cs="宋体" w:hint="eastAsia"/>
                <w:w w:val="105"/>
              </w:rPr>
              <w:t>扬程</w:t>
            </w:r>
            <w:r>
              <w:rPr>
                <w:rFonts w:ascii="Times New Roman" w:hAnsi="Times New Roman"/>
                <w:w w:val="105"/>
              </w:rPr>
              <w:t>120m</w:t>
            </w:r>
            <w:r>
              <w:rPr>
                <w:rFonts w:ascii="宋体" w:eastAsia="宋体" w:hAnsi="宋体" w:cs="宋体" w:hint="eastAsia"/>
                <w:w w:val="105"/>
              </w:rPr>
              <w:t>以下</w:t>
            </w:r>
          </w:p>
        </w:tc>
        <w:tc>
          <w:tcPr>
            <w:tcW w:w="1137" w:type="dxa"/>
            <w:tcBorders>
              <w:top w:val="single" w:sz="2" w:space="0" w:color="000000"/>
              <w:left w:val="single" w:sz="2" w:space="0" w:color="000000"/>
              <w:bottom w:val="single" w:sz="2" w:space="0" w:color="000000"/>
              <w:right w:val="single" w:sz="2" w:space="0" w:color="000000"/>
            </w:tcBorders>
            <w:vAlign w:val="center"/>
            <w:hideMark/>
          </w:tcPr>
          <w:p w14:paraId="65F7AB7E" w14:textId="77777777" w:rsidR="004D00D7" w:rsidRDefault="004D00D7">
            <w:pPr>
              <w:jc w:val="center"/>
              <w:rPr>
                <w:rFonts w:ascii="Times New Roman" w:hAnsi="Times New Roman"/>
              </w:rPr>
            </w:pPr>
            <w:r>
              <w:rPr>
                <w:rFonts w:ascii="Times New Roman" w:hAnsi="Times New Roman"/>
              </w:rPr>
              <w:t>——</w:t>
            </w:r>
          </w:p>
        </w:tc>
        <w:tc>
          <w:tcPr>
            <w:tcW w:w="995" w:type="dxa"/>
            <w:tcBorders>
              <w:top w:val="single" w:sz="2" w:space="0" w:color="000000"/>
              <w:left w:val="single" w:sz="2" w:space="0" w:color="000000"/>
              <w:bottom w:val="single" w:sz="2" w:space="0" w:color="000000"/>
              <w:right w:val="single" w:sz="2" w:space="0" w:color="000000"/>
            </w:tcBorders>
            <w:vAlign w:val="center"/>
            <w:hideMark/>
          </w:tcPr>
          <w:p w14:paraId="697AE001" w14:textId="77777777" w:rsidR="004D00D7" w:rsidRDefault="004D00D7">
            <w:pPr>
              <w:jc w:val="center"/>
              <w:rPr>
                <w:rFonts w:ascii="Times New Roman" w:hAnsi="Times New Roman"/>
              </w:rPr>
            </w:pPr>
            <w:r>
              <w:rPr>
                <w:rFonts w:ascii="Times New Roman" w:hAnsi="Times New Roman"/>
              </w:rPr>
              <w:t>——</w:t>
            </w:r>
          </w:p>
        </w:tc>
        <w:tc>
          <w:tcPr>
            <w:tcW w:w="854" w:type="dxa"/>
            <w:tcBorders>
              <w:top w:val="single" w:sz="2" w:space="0" w:color="000000"/>
              <w:left w:val="single" w:sz="2" w:space="0" w:color="000000"/>
              <w:bottom w:val="single" w:sz="2" w:space="0" w:color="000000"/>
              <w:right w:val="single" w:sz="12" w:space="0" w:color="000000"/>
            </w:tcBorders>
            <w:vAlign w:val="center"/>
            <w:hideMark/>
          </w:tcPr>
          <w:p w14:paraId="29F08166" w14:textId="77777777" w:rsidR="004D00D7" w:rsidRDefault="004D00D7">
            <w:pPr>
              <w:jc w:val="center"/>
              <w:rPr>
                <w:rFonts w:ascii="Times New Roman" w:hAnsi="Times New Roman"/>
              </w:rPr>
            </w:pPr>
            <w:r>
              <w:rPr>
                <w:rFonts w:ascii="Times New Roman" w:hAnsi="Times New Roman"/>
                <w:w w:val="105"/>
              </w:rPr>
              <w:t>180.4</w:t>
            </w:r>
          </w:p>
        </w:tc>
      </w:tr>
      <w:tr w:rsidR="004D00D7" w14:paraId="4C35E48B" w14:textId="77777777" w:rsidTr="004D00D7">
        <w:trPr>
          <w:trHeight w:val="446"/>
        </w:trPr>
        <w:tc>
          <w:tcPr>
            <w:tcW w:w="548" w:type="dxa"/>
            <w:tcBorders>
              <w:top w:val="nil"/>
              <w:left w:val="single" w:sz="12" w:space="0" w:color="000000"/>
              <w:bottom w:val="single" w:sz="2" w:space="0" w:color="000000"/>
              <w:right w:val="single" w:sz="2" w:space="0" w:color="000000"/>
            </w:tcBorders>
            <w:vAlign w:val="center"/>
            <w:hideMark/>
          </w:tcPr>
          <w:p w14:paraId="593BB744" w14:textId="77777777" w:rsidR="004D00D7" w:rsidRDefault="004D00D7">
            <w:pPr>
              <w:jc w:val="center"/>
              <w:rPr>
                <w:rFonts w:ascii="Times New Roman" w:hAnsi="Times New Roman"/>
              </w:rPr>
            </w:pPr>
            <w:r>
              <w:rPr>
                <w:rFonts w:ascii="Times New Roman" w:hAnsi="Times New Roman"/>
              </w:rPr>
              <w:t>135</w:t>
            </w:r>
          </w:p>
        </w:tc>
        <w:tc>
          <w:tcPr>
            <w:tcW w:w="1564" w:type="dxa"/>
            <w:vMerge/>
            <w:tcBorders>
              <w:top w:val="single" w:sz="2" w:space="0" w:color="000000"/>
              <w:left w:val="single" w:sz="2" w:space="0" w:color="000000"/>
              <w:bottom w:val="single" w:sz="2" w:space="0" w:color="000000"/>
              <w:right w:val="single" w:sz="2" w:space="0" w:color="000000"/>
            </w:tcBorders>
            <w:vAlign w:val="center"/>
            <w:hideMark/>
          </w:tcPr>
          <w:p w14:paraId="62F28671" w14:textId="77777777" w:rsidR="004D00D7" w:rsidRDefault="004D00D7">
            <w:pPr>
              <w:rPr>
                <w:rFonts w:ascii="Times New Roman" w:hAnsi="Times New Roman" w:cs="Times New Roman"/>
                <w:kern w:val="2"/>
              </w:rPr>
            </w:pPr>
          </w:p>
        </w:tc>
        <w:tc>
          <w:tcPr>
            <w:tcW w:w="1422" w:type="dxa"/>
            <w:tcBorders>
              <w:top w:val="single" w:sz="2" w:space="0" w:color="000000"/>
              <w:left w:val="single" w:sz="2" w:space="0" w:color="000000"/>
              <w:bottom w:val="single" w:sz="2" w:space="0" w:color="000000"/>
              <w:right w:val="single" w:sz="2" w:space="0" w:color="000000"/>
            </w:tcBorders>
            <w:vAlign w:val="center"/>
            <w:hideMark/>
          </w:tcPr>
          <w:p w14:paraId="0D1C759F" w14:textId="77777777" w:rsidR="004D00D7" w:rsidRDefault="004D00D7">
            <w:pPr>
              <w:jc w:val="center"/>
              <w:rPr>
                <w:rFonts w:ascii="Times New Roman" w:hAnsi="Times New Roman"/>
              </w:rPr>
            </w:pPr>
            <w:r>
              <w:rPr>
                <w:rFonts w:ascii="宋体" w:eastAsia="宋体" w:hAnsi="宋体" w:cs="宋体" w:hint="eastAsia"/>
                <w:spacing w:val="-9"/>
                <w:w w:val="105"/>
              </w:rPr>
              <w:t>出口直径</w:t>
            </w:r>
            <w:r>
              <w:rPr>
                <w:rFonts w:ascii="Times New Roman" w:hAnsi="Times New Roman"/>
                <w:w w:val="105"/>
              </w:rPr>
              <w:t>150mm</w:t>
            </w:r>
          </w:p>
        </w:tc>
        <w:tc>
          <w:tcPr>
            <w:tcW w:w="1564" w:type="dxa"/>
            <w:tcBorders>
              <w:top w:val="single" w:sz="2" w:space="0" w:color="000000"/>
              <w:left w:val="single" w:sz="2" w:space="0" w:color="000000"/>
              <w:bottom w:val="single" w:sz="2" w:space="0" w:color="000000"/>
              <w:right w:val="single" w:sz="2" w:space="0" w:color="000000"/>
            </w:tcBorders>
            <w:vAlign w:val="center"/>
            <w:hideMark/>
          </w:tcPr>
          <w:p w14:paraId="17D8FCB4" w14:textId="77777777" w:rsidR="004D00D7" w:rsidRDefault="004D00D7">
            <w:pPr>
              <w:jc w:val="center"/>
              <w:rPr>
                <w:rFonts w:ascii="Times New Roman" w:hAnsi="Times New Roman"/>
              </w:rPr>
            </w:pPr>
            <w:r>
              <w:rPr>
                <w:rFonts w:ascii="宋体" w:eastAsia="宋体" w:hAnsi="宋体" w:cs="宋体" w:hint="eastAsia"/>
                <w:w w:val="105"/>
              </w:rPr>
              <w:t>扬程</w:t>
            </w:r>
            <w:r>
              <w:rPr>
                <w:rFonts w:ascii="Times New Roman" w:hAnsi="Times New Roman"/>
                <w:w w:val="105"/>
              </w:rPr>
              <w:t>180m</w:t>
            </w:r>
            <w:r>
              <w:rPr>
                <w:rFonts w:ascii="宋体" w:eastAsia="宋体" w:hAnsi="宋体" w:cs="宋体" w:hint="eastAsia"/>
                <w:w w:val="105"/>
              </w:rPr>
              <w:t>以下</w:t>
            </w:r>
          </w:p>
        </w:tc>
        <w:tc>
          <w:tcPr>
            <w:tcW w:w="1137" w:type="dxa"/>
            <w:tcBorders>
              <w:top w:val="single" w:sz="2" w:space="0" w:color="000000"/>
              <w:left w:val="single" w:sz="2" w:space="0" w:color="000000"/>
              <w:bottom w:val="single" w:sz="2" w:space="0" w:color="000000"/>
              <w:right w:val="single" w:sz="2" w:space="0" w:color="000000"/>
            </w:tcBorders>
            <w:vAlign w:val="center"/>
            <w:hideMark/>
          </w:tcPr>
          <w:p w14:paraId="7A6331BF" w14:textId="77777777" w:rsidR="004D00D7" w:rsidRDefault="004D00D7">
            <w:pPr>
              <w:jc w:val="center"/>
              <w:rPr>
                <w:rFonts w:ascii="Times New Roman" w:hAnsi="Times New Roman"/>
              </w:rPr>
            </w:pPr>
            <w:r>
              <w:rPr>
                <w:rFonts w:ascii="Times New Roman" w:hAnsi="Times New Roman"/>
              </w:rPr>
              <w:t>——</w:t>
            </w:r>
          </w:p>
        </w:tc>
        <w:tc>
          <w:tcPr>
            <w:tcW w:w="995" w:type="dxa"/>
            <w:tcBorders>
              <w:top w:val="single" w:sz="2" w:space="0" w:color="000000"/>
              <w:left w:val="single" w:sz="2" w:space="0" w:color="000000"/>
              <w:bottom w:val="single" w:sz="2" w:space="0" w:color="000000"/>
              <w:right w:val="single" w:sz="2" w:space="0" w:color="000000"/>
            </w:tcBorders>
            <w:vAlign w:val="center"/>
            <w:hideMark/>
          </w:tcPr>
          <w:p w14:paraId="4A785A9B" w14:textId="77777777" w:rsidR="004D00D7" w:rsidRDefault="004D00D7">
            <w:pPr>
              <w:jc w:val="center"/>
              <w:rPr>
                <w:rFonts w:ascii="Times New Roman" w:hAnsi="Times New Roman"/>
              </w:rPr>
            </w:pPr>
            <w:r>
              <w:rPr>
                <w:rFonts w:ascii="Times New Roman" w:hAnsi="Times New Roman"/>
              </w:rPr>
              <w:t>——</w:t>
            </w:r>
          </w:p>
        </w:tc>
        <w:tc>
          <w:tcPr>
            <w:tcW w:w="854" w:type="dxa"/>
            <w:tcBorders>
              <w:top w:val="single" w:sz="2" w:space="0" w:color="000000"/>
              <w:left w:val="single" w:sz="2" w:space="0" w:color="000000"/>
              <w:bottom w:val="single" w:sz="2" w:space="0" w:color="000000"/>
              <w:right w:val="single" w:sz="12" w:space="0" w:color="000000"/>
            </w:tcBorders>
            <w:vAlign w:val="center"/>
            <w:hideMark/>
          </w:tcPr>
          <w:p w14:paraId="0638CDA5" w14:textId="77777777" w:rsidR="004D00D7" w:rsidRDefault="004D00D7">
            <w:pPr>
              <w:jc w:val="center"/>
              <w:rPr>
                <w:rFonts w:ascii="Times New Roman" w:hAnsi="Times New Roman"/>
              </w:rPr>
            </w:pPr>
            <w:r>
              <w:rPr>
                <w:rFonts w:ascii="Times New Roman" w:hAnsi="Times New Roman"/>
              </w:rPr>
              <w:t>302.60</w:t>
            </w:r>
          </w:p>
        </w:tc>
      </w:tr>
      <w:tr w:rsidR="004D00D7" w14:paraId="73C1EEA9" w14:textId="77777777" w:rsidTr="004D00D7">
        <w:trPr>
          <w:trHeight w:val="446"/>
        </w:trPr>
        <w:tc>
          <w:tcPr>
            <w:tcW w:w="548" w:type="dxa"/>
            <w:tcBorders>
              <w:top w:val="nil"/>
              <w:left w:val="single" w:sz="12" w:space="0" w:color="000000"/>
              <w:bottom w:val="single" w:sz="2" w:space="0" w:color="000000"/>
              <w:right w:val="single" w:sz="2" w:space="0" w:color="000000"/>
            </w:tcBorders>
            <w:vAlign w:val="center"/>
            <w:hideMark/>
          </w:tcPr>
          <w:p w14:paraId="4A8D8BC7" w14:textId="77777777" w:rsidR="004D00D7" w:rsidRDefault="004D00D7">
            <w:pPr>
              <w:jc w:val="center"/>
              <w:rPr>
                <w:rFonts w:ascii="Times New Roman" w:hAnsi="Times New Roman"/>
              </w:rPr>
            </w:pPr>
            <w:r>
              <w:rPr>
                <w:rFonts w:ascii="Times New Roman" w:hAnsi="Times New Roman"/>
              </w:rPr>
              <w:t>136</w:t>
            </w:r>
          </w:p>
        </w:tc>
        <w:tc>
          <w:tcPr>
            <w:tcW w:w="1564" w:type="dxa"/>
            <w:vMerge/>
            <w:tcBorders>
              <w:top w:val="single" w:sz="2" w:space="0" w:color="000000"/>
              <w:left w:val="single" w:sz="2" w:space="0" w:color="000000"/>
              <w:bottom w:val="single" w:sz="2" w:space="0" w:color="000000"/>
              <w:right w:val="single" w:sz="2" w:space="0" w:color="000000"/>
            </w:tcBorders>
            <w:vAlign w:val="center"/>
            <w:hideMark/>
          </w:tcPr>
          <w:p w14:paraId="33381E9F" w14:textId="77777777" w:rsidR="004D00D7" w:rsidRDefault="004D00D7">
            <w:pPr>
              <w:rPr>
                <w:rFonts w:ascii="Times New Roman" w:hAnsi="Times New Roman" w:cs="Times New Roman"/>
                <w:kern w:val="2"/>
              </w:rPr>
            </w:pPr>
          </w:p>
        </w:tc>
        <w:tc>
          <w:tcPr>
            <w:tcW w:w="1422" w:type="dxa"/>
            <w:tcBorders>
              <w:top w:val="single" w:sz="2" w:space="0" w:color="000000"/>
              <w:left w:val="single" w:sz="2" w:space="0" w:color="000000"/>
              <w:bottom w:val="single" w:sz="2" w:space="0" w:color="000000"/>
              <w:right w:val="single" w:sz="2" w:space="0" w:color="000000"/>
            </w:tcBorders>
            <w:vAlign w:val="center"/>
            <w:hideMark/>
          </w:tcPr>
          <w:p w14:paraId="0AFB7EA0" w14:textId="77777777" w:rsidR="004D00D7" w:rsidRDefault="004D00D7">
            <w:pPr>
              <w:jc w:val="center"/>
              <w:rPr>
                <w:rFonts w:ascii="Times New Roman" w:hAnsi="Times New Roman"/>
              </w:rPr>
            </w:pPr>
            <w:r>
              <w:rPr>
                <w:rFonts w:ascii="宋体" w:eastAsia="宋体" w:hAnsi="宋体" w:cs="宋体" w:hint="eastAsia"/>
                <w:spacing w:val="-9"/>
                <w:w w:val="105"/>
              </w:rPr>
              <w:t>出口直径</w:t>
            </w:r>
            <w:r>
              <w:rPr>
                <w:rFonts w:ascii="Times New Roman" w:hAnsi="Times New Roman"/>
                <w:w w:val="105"/>
              </w:rPr>
              <w:t>200mm</w:t>
            </w:r>
          </w:p>
        </w:tc>
        <w:tc>
          <w:tcPr>
            <w:tcW w:w="1564" w:type="dxa"/>
            <w:tcBorders>
              <w:top w:val="single" w:sz="2" w:space="0" w:color="000000"/>
              <w:left w:val="single" w:sz="2" w:space="0" w:color="000000"/>
              <w:bottom w:val="single" w:sz="2" w:space="0" w:color="000000"/>
              <w:right w:val="single" w:sz="2" w:space="0" w:color="000000"/>
            </w:tcBorders>
            <w:vAlign w:val="center"/>
            <w:hideMark/>
          </w:tcPr>
          <w:p w14:paraId="6D3570D3" w14:textId="77777777" w:rsidR="004D00D7" w:rsidRDefault="004D00D7">
            <w:pPr>
              <w:jc w:val="center"/>
              <w:rPr>
                <w:rFonts w:ascii="Times New Roman" w:hAnsi="Times New Roman"/>
              </w:rPr>
            </w:pPr>
            <w:r>
              <w:rPr>
                <w:rFonts w:ascii="宋体" w:eastAsia="宋体" w:hAnsi="宋体" w:cs="宋体" w:hint="eastAsia"/>
              </w:rPr>
              <w:t>扬程</w:t>
            </w:r>
            <w:r>
              <w:rPr>
                <w:rFonts w:ascii="Times New Roman" w:hAnsi="Times New Roman"/>
              </w:rPr>
              <w:t>280m</w:t>
            </w:r>
            <w:r>
              <w:rPr>
                <w:rFonts w:ascii="宋体" w:eastAsia="宋体" w:hAnsi="宋体" w:cs="宋体" w:hint="eastAsia"/>
              </w:rPr>
              <w:t>以下</w:t>
            </w:r>
          </w:p>
        </w:tc>
        <w:tc>
          <w:tcPr>
            <w:tcW w:w="1137" w:type="dxa"/>
            <w:tcBorders>
              <w:top w:val="single" w:sz="2" w:space="0" w:color="000000"/>
              <w:left w:val="single" w:sz="2" w:space="0" w:color="000000"/>
              <w:bottom w:val="single" w:sz="2" w:space="0" w:color="000000"/>
              <w:right w:val="single" w:sz="2" w:space="0" w:color="000000"/>
            </w:tcBorders>
            <w:vAlign w:val="center"/>
            <w:hideMark/>
          </w:tcPr>
          <w:p w14:paraId="36365167" w14:textId="77777777" w:rsidR="004D00D7" w:rsidRDefault="004D00D7">
            <w:pPr>
              <w:jc w:val="center"/>
              <w:rPr>
                <w:rFonts w:ascii="Times New Roman" w:hAnsi="Times New Roman"/>
              </w:rPr>
            </w:pPr>
            <w:r>
              <w:rPr>
                <w:rFonts w:ascii="Times New Roman" w:hAnsi="Times New Roman"/>
              </w:rPr>
              <w:t>——</w:t>
            </w:r>
          </w:p>
        </w:tc>
        <w:tc>
          <w:tcPr>
            <w:tcW w:w="995" w:type="dxa"/>
            <w:tcBorders>
              <w:top w:val="single" w:sz="2" w:space="0" w:color="000000"/>
              <w:left w:val="single" w:sz="2" w:space="0" w:color="000000"/>
              <w:bottom w:val="single" w:sz="2" w:space="0" w:color="000000"/>
              <w:right w:val="single" w:sz="2" w:space="0" w:color="000000"/>
            </w:tcBorders>
            <w:vAlign w:val="center"/>
            <w:hideMark/>
          </w:tcPr>
          <w:p w14:paraId="5CDDB4E8" w14:textId="77777777" w:rsidR="004D00D7" w:rsidRDefault="004D00D7">
            <w:pPr>
              <w:jc w:val="center"/>
              <w:rPr>
                <w:rFonts w:ascii="Times New Roman" w:hAnsi="Times New Roman"/>
              </w:rPr>
            </w:pPr>
            <w:r>
              <w:rPr>
                <w:rFonts w:ascii="Times New Roman" w:hAnsi="Times New Roman"/>
              </w:rPr>
              <w:t>——</w:t>
            </w:r>
          </w:p>
        </w:tc>
        <w:tc>
          <w:tcPr>
            <w:tcW w:w="854" w:type="dxa"/>
            <w:tcBorders>
              <w:top w:val="single" w:sz="2" w:space="0" w:color="000000"/>
              <w:left w:val="single" w:sz="2" w:space="0" w:color="000000"/>
              <w:bottom w:val="single" w:sz="2" w:space="0" w:color="000000"/>
              <w:right w:val="single" w:sz="12" w:space="0" w:color="000000"/>
            </w:tcBorders>
            <w:vAlign w:val="center"/>
            <w:hideMark/>
          </w:tcPr>
          <w:p w14:paraId="407215FA" w14:textId="77777777" w:rsidR="004D00D7" w:rsidRDefault="004D00D7">
            <w:pPr>
              <w:jc w:val="center"/>
              <w:rPr>
                <w:rFonts w:ascii="Times New Roman" w:hAnsi="Times New Roman"/>
              </w:rPr>
            </w:pPr>
            <w:r>
              <w:rPr>
                <w:rFonts w:ascii="Times New Roman" w:hAnsi="Times New Roman"/>
                <w:w w:val="105"/>
              </w:rPr>
              <w:t>354.78</w:t>
            </w:r>
          </w:p>
        </w:tc>
      </w:tr>
      <w:tr w:rsidR="004D00D7" w14:paraId="49B73303" w14:textId="77777777" w:rsidTr="004D00D7">
        <w:trPr>
          <w:trHeight w:val="446"/>
        </w:trPr>
        <w:tc>
          <w:tcPr>
            <w:tcW w:w="548" w:type="dxa"/>
            <w:tcBorders>
              <w:top w:val="single" w:sz="2" w:space="0" w:color="000000"/>
              <w:left w:val="single" w:sz="12" w:space="0" w:color="000000"/>
              <w:bottom w:val="single" w:sz="2" w:space="0" w:color="000000"/>
              <w:right w:val="single" w:sz="2" w:space="0" w:color="000000"/>
            </w:tcBorders>
            <w:vAlign w:val="center"/>
            <w:hideMark/>
          </w:tcPr>
          <w:p w14:paraId="71EDB73D" w14:textId="77777777" w:rsidR="004D00D7" w:rsidRDefault="004D00D7">
            <w:pPr>
              <w:jc w:val="center"/>
              <w:rPr>
                <w:rFonts w:ascii="Times New Roman" w:hAnsi="Times New Roman"/>
              </w:rPr>
            </w:pPr>
            <w:r>
              <w:rPr>
                <w:rFonts w:ascii="Times New Roman" w:hAnsi="Times New Roman"/>
              </w:rPr>
              <w:t>137</w:t>
            </w:r>
          </w:p>
        </w:tc>
        <w:tc>
          <w:tcPr>
            <w:tcW w:w="1564" w:type="dxa"/>
            <w:vMerge w:val="restart"/>
            <w:tcBorders>
              <w:top w:val="single" w:sz="2" w:space="0" w:color="000000"/>
              <w:left w:val="single" w:sz="2" w:space="0" w:color="000000"/>
              <w:bottom w:val="single" w:sz="2" w:space="0" w:color="000000"/>
              <w:right w:val="single" w:sz="2" w:space="0" w:color="000000"/>
            </w:tcBorders>
            <w:vAlign w:val="center"/>
            <w:hideMark/>
          </w:tcPr>
          <w:p w14:paraId="479B8417" w14:textId="77777777" w:rsidR="004D00D7" w:rsidRDefault="004D00D7">
            <w:pPr>
              <w:jc w:val="center"/>
              <w:rPr>
                <w:rFonts w:ascii="Times New Roman" w:hAnsi="Times New Roman"/>
              </w:rPr>
            </w:pPr>
            <w:r>
              <w:rPr>
                <w:rFonts w:ascii="宋体" w:eastAsia="宋体" w:hAnsi="宋体" w:cs="宋体" w:hint="eastAsia"/>
                <w:w w:val="105"/>
              </w:rPr>
              <w:t>泥浆泵</w:t>
            </w:r>
          </w:p>
        </w:tc>
        <w:tc>
          <w:tcPr>
            <w:tcW w:w="1422" w:type="dxa"/>
            <w:tcBorders>
              <w:top w:val="single" w:sz="2" w:space="0" w:color="000000"/>
              <w:left w:val="single" w:sz="2" w:space="0" w:color="000000"/>
              <w:bottom w:val="single" w:sz="2" w:space="0" w:color="000000"/>
              <w:right w:val="single" w:sz="2" w:space="0" w:color="000000"/>
            </w:tcBorders>
            <w:vAlign w:val="center"/>
            <w:hideMark/>
          </w:tcPr>
          <w:p w14:paraId="3427339C" w14:textId="77777777" w:rsidR="004D00D7" w:rsidRDefault="004D00D7">
            <w:pPr>
              <w:jc w:val="center"/>
              <w:rPr>
                <w:rFonts w:ascii="Times New Roman" w:hAnsi="Times New Roman"/>
              </w:rPr>
            </w:pPr>
            <w:r>
              <w:rPr>
                <w:rFonts w:ascii="宋体" w:eastAsia="宋体" w:hAnsi="宋体" w:cs="宋体" w:hint="eastAsia"/>
                <w:w w:val="110"/>
              </w:rPr>
              <w:t>出口直径</w:t>
            </w:r>
          </w:p>
        </w:tc>
        <w:tc>
          <w:tcPr>
            <w:tcW w:w="1564" w:type="dxa"/>
            <w:tcBorders>
              <w:top w:val="single" w:sz="2" w:space="0" w:color="000000"/>
              <w:left w:val="single" w:sz="2" w:space="0" w:color="000000"/>
              <w:bottom w:val="single" w:sz="2" w:space="0" w:color="000000"/>
              <w:right w:val="single" w:sz="2" w:space="0" w:color="000000"/>
            </w:tcBorders>
            <w:vAlign w:val="center"/>
            <w:hideMark/>
          </w:tcPr>
          <w:p w14:paraId="5EF3A590" w14:textId="77777777" w:rsidR="004D00D7" w:rsidRDefault="004D00D7">
            <w:pPr>
              <w:jc w:val="center"/>
              <w:rPr>
                <w:rFonts w:ascii="Times New Roman" w:hAnsi="Times New Roman"/>
              </w:rPr>
            </w:pPr>
            <w:r>
              <w:rPr>
                <w:rFonts w:ascii="Times New Roman" w:hAnsi="Times New Roman"/>
                <w:w w:val="105"/>
              </w:rPr>
              <w:t>50mm</w:t>
            </w:r>
          </w:p>
        </w:tc>
        <w:tc>
          <w:tcPr>
            <w:tcW w:w="1137" w:type="dxa"/>
            <w:tcBorders>
              <w:top w:val="single" w:sz="2" w:space="0" w:color="000000"/>
              <w:left w:val="single" w:sz="2" w:space="0" w:color="000000"/>
              <w:bottom w:val="single" w:sz="2" w:space="0" w:color="000000"/>
              <w:right w:val="single" w:sz="2" w:space="0" w:color="000000"/>
            </w:tcBorders>
            <w:vAlign w:val="center"/>
            <w:hideMark/>
          </w:tcPr>
          <w:p w14:paraId="44236080" w14:textId="77777777" w:rsidR="004D00D7" w:rsidRDefault="004D00D7">
            <w:pPr>
              <w:jc w:val="center"/>
              <w:rPr>
                <w:rFonts w:ascii="Times New Roman" w:hAnsi="Times New Roman"/>
              </w:rPr>
            </w:pPr>
            <w:r>
              <w:rPr>
                <w:rFonts w:ascii="Times New Roman" w:hAnsi="Times New Roman"/>
              </w:rPr>
              <w:t>——</w:t>
            </w:r>
          </w:p>
        </w:tc>
        <w:tc>
          <w:tcPr>
            <w:tcW w:w="995" w:type="dxa"/>
            <w:tcBorders>
              <w:top w:val="single" w:sz="2" w:space="0" w:color="000000"/>
              <w:left w:val="single" w:sz="2" w:space="0" w:color="000000"/>
              <w:bottom w:val="single" w:sz="2" w:space="0" w:color="000000"/>
              <w:right w:val="single" w:sz="2" w:space="0" w:color="000000"/>
            </w:tcBorders>
            <w:vAlign w:val="center"/>
            <w:hideMark/>
          </w:tcPr>
          <w:p w14:paraId="1C39EA84" w14:textId="77777777" w:rsidR="004D00D7" w:rsidRDefault="004D00D7">
            <w:pPr>
              <w:jc w:val="center"/>
              <w:rPr>
                <w:rFonts w:ascii="Times New Roman" w:hAnsi="Times New Roman"/>
              </w:rPr>
            </w:pPr>
            <w:r>
              <w:rPr>
                <w:rFonts w:ascii="Times New Roman" w:hAnsi="Times New Roman"/>
              </w:rPr>
              <w:t>——</w:t>
            </w:r>
          </w:p>
        </w:tc>
        <w:tc>
          <w:tcPr>
            <w:tcW w:w="854" w:type="dxa"/>
            <w:tcBorders>
              <w:top w:val="single" w:sz="2" w:space="0" w:color="000000"/>
              <w:left w:val="single" w:sz="2" w:space="0" w:color="000000"/>
              <w:bottom w:val="single" w:sz="2" w:space="0" w:color="000000"/>
              <w:right w:val="single" w:sz="12" w:space="0" w:color="000000"/>
            </w:tcBorders>
            <w:vAlign w:val="center"/>
            <w:hideMark/>
          </w:tcPr>
          <w:p w14:paraId="74E67F86" w14:textId="77777777" w:rsidR="004D00D7" w:rsidRDefault="004D00D7">
            <w:pPr>
              <w:jc w:val="center"/>
              <w:rPr>
                <w:rFonts w:ascii="Times New Roman" w:hAnsi="Times New Roman"/>
              </w:rPr>
            </w:pPr>
            <w:r>
              <w:rPr>
                <w:rFonts w:ascii="Times New Roman" w:hAnsi="Times New Roman"/>
              </w:rPr>
              <w:t>40.90</w:t>
            </w:r>
          </w:p>
        </w:tc>
      </w:tr>
      <w:tr w:rsidR="004D00D7" w14:paraId="01CD0470" w14:textId="77777777" w:rsidTr="004D00D7">
        <w:trPr>
          <w:trHeight w:val="446"/>
        </w:trPr>
        <w:tc>
          <w:tcPr>
            <w:tcW w:w="548" w:type="dxa"/>
            <w:tcBorders>
              <w:top w:val="nil"/>
              <w:left w:val="single" w:sz="12" w:space="0" w:color="000000"/>
              <w:bottom w:val="single" w:sz="2" w:space="0" w:color="000000"/>
              <w:right w:val="single" w:sz="2" w:space="0" w:color="000000"/>
            </w:tcBorders>
            <w:vAlign w:val="center"/>
            <w:hideMark/>
          </w:tcPr>
          <w:p w14:paraId="142CD355" w14:textId="77777777" w:rsidR="004D00D7" w:rsidRDefault="004D00D7">
            <w:pPr>
              <w:jc w:val="center"/>
              <w:rPr>
                <w:rFonts w:ascii="Times New Roman" w:hAnsi="Times New Roman"/>
              </w:rPr>
            </w:pPr>
            <w:r>
              <w:rPr>
                <w:rFonts w:ascii="Times New Roman" w:hAnsi="Times New Roman"/>
              </w:rPr>
              <w:t>138</w:t>
            </w:r>
          </w:p>
        </w:tc>
        <w:tc>
          <w:tcPr>
            <w:tcW w:w="1564" w:type="dxa"/>
            <w:vMerge/>
            <w:tcBorders>
              <w:top w:val="single" w:sz="2" w:space="0" w:color="000000"/>
              <w:left w:val="single" w:sz="2" w:space="0" w:color="000000"/>
              <w:bottom w:val="single" w:sz="2" w:space="0" w:color="000000"/>
              <w:right w:val="single" w:sz="2" w:space="0" w:color="000000"/>
            </w:tcBorders>
            <w:vAlign w:val="center"/>
            <w:hideMark/>
          </w:tcPr>
          <w:p w14:paraId="16B4242C" w14:textId="77777777" w:rsidR="004D00D7" w:rsidRDefault="004D00D7">
            <w:pPr>
              <w:rPr>
                <w:rFonts w:ascii="Times New Roman" w:hAnsi="Times New Roman" w:cs="Times New Roman"/>
                <w:kern w:val="2"/>
              </w:rPr>
            </w:pPr>
          </w:p>
        </w:tc>
        <w:tc>
          <w:tcPr>
            <w:tcW w:w="1422" w:type="dxa"/>
            <w:tcBorders>
              <w:top w:val="single" w:sz="2" w:space="0" w:color="000000"/>
              <w:left w:val="single" w:sz="2" w:space="0" w:color="000000"/>
              <w:bottom w:val="single" w:sz="2" w:space="0" w:color="000000"/>
              <w:right w:val="single" w:sz="2" w:space="0" w:color="000000"/>
            </w:tcBorders>
            <w:vAlign w:val="center"/>
            <w:hideMark/>
          </w:tcPr>
          <w:p w14:paraId="17DC599E" w14:textId="77777777" w:rsidR="004D00D7" w:rsidRDefault="004D00D7">
            <w:pPr>
              <w:jc w:val="center"/>
              <w:rPr>
                <w:rFonts w:ascii="Times New Roman" w:hAnsi="Times New Roman"/>
              </w:rPr>
            </w:pPr>
            <w:r>
              <w:rPr>
                <w:rFonts w:ascii="宋体" w:eastAsia="宋体" w:hAnsi="宋体" w:cs="宋体" w:hint="eastAsia"/>
                <w:w w:val="110"/>
              </w:rPr>
              <w:t>出口直径</w:t>
            </w:r>
          </w:p>
        </w:tc>
        <w:tc>
          <w:tcPr>
            <w:tcW w:w="1564" w:type="dxa"/>
            <w:tcBorders>
              <w:top w:val="single" w:sz="2" w:space="0" w:color="000000"/>
              <w:left w:val="single" w:sz="2" w:space="0" w:color="000000"/>
              <w:bottom w:val="single" w:sz="2" w:space="0" w:color="000000"/>
              <w:right w:val="single" w:sz="2" w:space="0" w:color="000000"/>
            </w:tcBorders>
            <w:vAlign w:val="center"/>
            <w:hideMark/>
          </w:tcPr>
          <w:p w14:paraId="7B66CDA0" w14:textId="77777777" w:rsidR="004D00D7" w:rsidRDefault="004D00D7">
            <w:pPr>
              <w:jc w:val="center"/>
              <w:rPr>
                <w:rFonts w:ascii="Times New Roman" w:hAnsi="Times New Roman"/>
              </w:rPr>
            </w:pPr>
            <w:r>
              <w:rPr>
                <w:rFonts w:ascii="Times New Roman" w:hAnsi="Times New Roman"/>
                <w:w w:val="105"/>
              </w:rPr>
              <w:t>100mm</w:t>
            </w:r>
          </w:p>
        </w:tc>
        <w:tc>
          <w:tcPr>
            <w:tcW w:w="1137" w:type="dxa"/>
            <w:tcBorders>
              <w:top w:val="single" w:sz="2" w:space="0" w:color="000000"/>
              <w:left w:val="single" w:sz="2" w:space="0" w:color="000000"/>
              <w:bottom w:val="single" w:sz="2" w:space="0" w:color="000000"/>
              <w:right w:val="single" w:sz="2" w:space="0" w:color="000000"/>
            </w:tcBorders>
            <w:vAlign w:val="center"/>
            <w:hideMark/>
          </w:tcPr>
          <w:p w14:paraId="31EB5B0D" w14:textId="77777777" w:rsidR="004D00D7" w:rsidRDefault="004D00D7">
            <w:pPr>
              <w:jc w:val="center"/>
              <w:rPr>
                <w:rFonts w:ascii="Times New Roman" w:hAnsi="Times New Roman"/>
              </w:rPr>
            </w:pPr>
            <w:r>
              <w:rPr>
                <w:rFonts w:ascii="Times New Roman" w:hAnsi="Times New Roman"/>
              </w:rPr>
              <w:t>——</w:t>
            </w:r>
          </w:p>
        </w:tc>
        <w:tc>
          <w:tcPr>
            <w:tcW w:w="995" w:type="dxa"/>
            <w:tcBorders>
              <w:top w:val="single" w:sz="2" w:space="0" w:color="000000"/>
              <w:left w:val="single" w:sz="2" w:space="0" w:color="000000"/>
              <w:bottom w:val="single" w:sz="2" w:space="0" w:color="000000"/>
              <w:right w:val="single" w:sz="2" w:space="0" w:color="000000"/>
            </w:tcBorders>
            <w:vAlign w:val="center"/>
            <w:hideMark/>
          </w:tcPr>
          <w:p w14:paraId="2D10D92A" w14:textId="77777777" w:rsidR="004D00D7" w:rsidRDefault="004D00D7">
            <w:pPr>
              <w:jc w:val="center"/>
              <w:rPr>
                <w:rFonts w:ascii="Times New Roman" w:hAnsi="Times New Roman"/>
              </w:rPr>
            </w:pPr>
            <w:r>
              <w:rPr>
                <w:rFonts w:ascii="Times New Roman" w:hAnsi="Times New Roman"/>
              </w:rPr>
              <w:t>——</w:t>
            </w:r>
          </w:p>
        </w:tc>
        <w:tc>
          <w:tcPr>
            <w:tcW w:w="854" w:type="dxa"/>
            <w:tcBorders>
              <w:top w:val="single" w:sz="2" w:space="0" w:color="000000"/>
              <w:left w:val="single" w:sz="2" w:space="0" w:color="000000"/>
              <w:bottom w:val="single" w:sz="2" w:space="0" w:color="000000"/>
              <w:right w:val="single" w:sz="12" w:space="0" w:color="000000"/>
            </w:tcBorders>
            <w:vAlign w:val="center"/>
            <w:hideMark/>
          </w:tcPr>
          <w:p w14:paraId="7A67F91F" w14:textId="77777777" w:rsidR="004D00D7" w:rsidRDefault="004D00D7">
            <w:pPr>
              <w:jc w:val="center"/>
              <w:rPr>
                <w:rFonts w:ascii="Times New Roman" w:hAnsi="Times New Roman"/>
              </w:rPr>
            </w:pPr>
            <w:r>
              <w:rPr>
                <w:rFonts w:ascii="Times New Roman" w:hAnsi="Times New Roman"/>
              </w:rPr>
              <w:t>234.60</w:t>
            </w:r>
          </w:p>
        </w:tc>
      </w:tr>
      <w:tr w:rsidR="004D00D7" w14:paraId="5DC0B1D9" w14:textId="77777777" w:rsidTr="004D00D7">
        <w:trPr>
          <w:trHeight w:val="446"/>
        </w:trPr>
        <w:tc>
          <w:tcPr>
            <w:tcW w:w="548" w:type="dxa"/>
            <w:tcBorders>
              <w:top w:val="single" w:sz="2" w:space="0" w:color="000000"/>
              <w:left w:val="single" w:sz="12" w:space="0" w:color="000000"/>
              <w:bottom w:val="single" w:sz="2" w:space="0" w:color="000000"/>
              <w:right w:val="single" w:sz="2" w:space="0" w:color="000000"/>
            </w:tcBorders>
            <w:vAlign w:val="center"/>
            <w:hideMark/>
          </w:tcPr>
          <w:p w14:paraId="312FFF00" w14:textId="77777777" w:rsidR="004D00D7" w:rsidRDefault="004D00D7">
            <w:pPr>
              <w:jc w:val="center"/>
              <w:rPr>
                <w:rFonts w:ascii="Times New Roman" w:hAnsi="Times New Roman"/>
              </w:rPr>
            </w:pPr>
            <w:r>
              <w:rPr>
                <w:rFonts w:ascii="Times New Roman" w:hAnsi="Times New Roman"/>
              </w:rPr>
              <w:t>139</w:t>
            </w:r>
          </w:p>
        </w:tc>
        <w:tc>
          <w:tcPr>
            <w:tcW w:w="1564" w:type="dxa"/>
            <w:vMerge w:val="restart"/>
            <w:tcBorders>
              <w:top w:val="single" w:sz="2" w:space="0" w:color="000000"/>
              <w:left w:val="single" w:sz="2" w:space="0" w:color="000000"/>
              <w:bottom w:val="single" w:sz="2" w:space="0" w:color="000000"/>
              <w:right w:val="single" w:sz="2" w:space="0" w:color="000000"/>
            </w:tcBorders>
            <w:vAlign w:val="center"/>
            <w:hideMark/>
          </w:tcPr>
          <w:p w14:paraId="19567354" w14:textId="77777777" w:rsidR="004D00D7" w:rsidRDefault="004D00D7">
            <w:pPr>
              <w:jc w:val="center"/>
              <w:rPr>
                <w:rFonts w:ascii="Times New Roman" w:hAnsi="Times New Roman"/>
              </w:rPr>
            </w:pPr>
            <w:r>
              <w:rPr>
                <w:rFonts w:ascii="宋体" w:eastAsia="宋体" w:hAnsi="宋体" w:cs="宋体" w:hint="eastAsia"/>
                <w:w w:val="105"/>
              </w:rPr>
              <w:t>潜水泵</w:t>
            </w:r>
          </w:p>
        </w:tc>
        <w:tc>
          <w:tcPr>
            <w:tcW w:w="1422" w:type="dxa"/>
            <w:vMerge w:val="restart"/>
            <w:tcBorders>
              <w:top w:val="single" w:sz="2" w:space="0" w:color="000000"/>
              <w:left w:val="single" w:sz="2" w:space="0" w:color="000000"/>
              <w:bottom w:val="single" w:sz="2" w:space="0" w:color="000000"/>
              <w:right w:val="single" w:sz="2" w:space="0" w:color="000000"/>
            </w:tcBorders>
            <w:vAlign w:val="center"/>
            <w:hideMark/>
          </w:tcPr>
          <w:p w14:paraId="24931D35" w14:textId="77777777" w:rsidR="004D00D7" w:rsidRDefault="004D00D7">
            <w:pPr>
              <w:jc w:val="center"/>
              <w:rPr>
                <w:rFonts w:ascii="Times New Roman" w:hAnsi="Times New Roman"/>
              </w:rPr>
            </w:pPr>
            <w:r>
              <w:rPr>
                <w:rFonts w:ascii="宋体" w:eastAsia="宋体" w:hAnsi="宋体" w:cs="宋体" w:hint="eastAsia"/>
                <w:w w:val="110"/>
              </w:rPr>
              <w:t>出口直径</w:t>
            </w:r>
          </w:p>
        </w:tc>
        <w:tc>
          <w:tcPr>
            <w:tcW w:w="1564" w:type="dxa"/>
            <w:tcBorders>
              <w:top w:val="single" w:sz="2" w:space="0" w:color="000000"/>
              <w:left w:val="single" w:sz="2" w:space="0" w:color="000000"/>
              <w:bottom w:val="single" w:sz="2" w:space="0" w:color="000000"/>
              <w:right w:val="single" w:sz="2" w:space="0" w:color="000000"/>
            </w:tcBorders>
            <w:vAlign w:val="center"/>
            <w:hideMark/>
          </w:tcPr>
          <w:p w14:paraId="3AD43CDE" w14:textId="77777777" w:rsidR="004D00D7" w:rsidRDefault="004D00D7">
            <w:pPr>
              <w:jc w:val="center"/>
              <w:rPr>
                <w:rFonts w:ascii="Times New Roman" w:hAnsi="Times New Roman"/>
              </w:rPr>
            </w:pPr>
            <w:r>
              <w:rPr>
                <w:rFonts w:ascii="Times New Roman" w:hAnsi="Times New Roman"/>
                <w:w w:val="105"/>
              </w:rPr>
              <w:t>50mm</w:t>
            </w:r>
          </w:p>
        </w:tc>
        <w:tc>
          <w:tcPr>
            <w:tcW w:w="1137" w:type="dxa"/>
            <w:tcBorders>
              <w:top w:val="single" w:sz="2" w:space="0" w:color="000000"/>
              <w:left w:val="single" w:sz="2" w:space="0" w:color="000000"/>
              <w:bottom w:val="single" w:sz="2" w:space="0" w:color="000000"/>
              <w:right w:val="single" w:sz="2" w:space="0" w:color="000000"/>
            </w:tcBorders>
            <w:vAlign w:val="center"/>
            <w:hideMark/>
          </w:tcPr>
          <w:p w14:paraId="7B2FD67A" w14:textId="77777777" w:rsidR="004D00D7" w:rsidRDefault="004D00D7">
            <w:pPr>
              <w:jc w:val="center"/>
              <w:rPr>
                <w:rFonts w:ascii="Times New Roman" w:hAnsi="Times New Roman"/>
              </w:rPr>
            </w:pPr>
            <w:r>
              <w:rPr>
                <w:rFonts w:ascii="Times New Roman" w:hAnsi="Times New Roman"/>
              </w:rPr>
              <w:t>——</w:t>
            </w:r>
          </w:p>
        </w:tc>
        <w:tc>
          <w:tcPr>
            <w:tcW w:w="995" w:type="dxa"/>
            <w:tcBorders>
              <w:top w:val="single" w:sz="2" w:space="0" w:color="000000"/>
              <w:left w:val="single" w:sz="2" w:space="0" w:color="000000"/>
              <w:bottom w:val="single" w:sz="2" w:space="0" w:color="000000"/>
              <w:right w:val="single" w:sz="2" w:space="0" w:color="000000"/>
            </w:tcBorders>
            <w:vAlign w:val="center"/>
            <w:hideMark/>
          </w:tcPr>
          <w:p w14:paraId="7544119C" w14:textId="77777777" w:rsidR="004D00D7" w:rsidRDefault="004D00D7">
            <w:pPr>
              <w:jc w:val="center"/>
              <w:rPr>
                <w:rFonts w:ascii="Times New Roman" w:hAnsi="Times New Roman"/>
              </w:rPr>
            </w:pPr>
            <w:r>
              <w:rPr>
                <w:rFonts w:ascii="Times New Roman" w:hAnsi="Times New Roman"/>
              </w:rPr>
              <w:t>——</w:t>
            </w:r>
          </w:p>
        </w:tc>
        <w:tc>
          <w:tcPr>
            <w:tcW w:w="854" w:type="dxa"/>
            <w:tcBorders>
              <w:top w:val="single" w:sz="2" w:space="0" w:color="000000"/>
              <w:left w:val="single" w:sz="2" w:space="0" w:color="000000"/>
              <w:bottom w:val="single" w:sz="2" w:space="0" w:color="000000"/>
              <w:right w:val="single" w:sz="12" w:space="0" w:color="000000"/>
            </w:tcBorders>
            <w:vAlign w:val="center"/>
            <w:hideMark/>
          </w:tcPr>
          <w:p w14:paraId="4F648149" w14:textId="77777777" w:rsidR="004D00D7" w:rsidRDefault="004D00D7">
            <w:pPr>
              <w:jc w:val="center"/>
              <w:rPr>
                <w:rFonts w:ascii="Times New Roman" w:hAnsi="Times New Roman"/>
              </w:rPr>
            </w:pPr>
            <w:r>
              <w:rPr>
                <w:rFonts w:ascii="Times New Roman" w:hAnsi="Times New Roman"/>
                <w:w w:val="105"/>
              </w:rPr>
              <w:t>20.00</w:t>
            </w:r>
          </w:p>
        </w:tc>
      </w:tr>
      <w:tr w:rsidR="004D00D7" w14:paraId="173350FC" w14:textId="77777777" w:rsidTr="004D00D7">
        <w:trPr>
          <w:trHeight w:val="446"/>
        </w:trPr>
        <w:tc>
          <w:tcPr>
            <w:tcW w:w="548" w:type="dxa"/>
            <w:tcBorders>
              <w:top w:val="nil"/>
              <w:left w:val="single" w:sz="12" w:space="0" w:color="000000"/>
              <w:bottom w:val="single" w:sz="2" w:space="0" w:color="000000"/>
              <w:right w:val="single" w:sz="2" w:space="0" w:color="000000"/>
            </w:tcBorders>
            <w:vAlign w:val="center"/>
            <w:hideMark/>
          </w:tcPr>
          <w:p w14:paraId="4473B3FD" w14:textId="77777777" w:rsidR="004D00D7" w:rsidRDefault="004D00D7">
            <w:pPr>
              <w:jc w:val="center"/>
              <w:rPr>
                <w:rFonts w:ascii="Times New Roman" w:hAnsi="Times New Roman"/>
              </w:rPr>
            </w:pPr>
            <w:r>
              <w:rPr>
                <w:rFonts w:ascii="Times New Roman" w:hAnsi="Times New Roman"/>
              </w:rPr>
              <w:t>140</w:t>
            </w:r>
          </w:p>
        </w:tc>
        <w:tc>
          <w:tcPr>
            <w:tcW w:w="1564" w:type="dxa"/>
            <w:vMerge/>
            <w:tcBorders>
              <w:top w:val="single" w:sz="2" w:space="0" w:color="000000"/>
              <w:left w:val="single" w:sz="2" w:space="0" w:color="000000"/>
              <w:bottom w:val="single" w:sz="2" w:space="0" w:color="000000"/>
              <w:right w:val="single" w:sz="2" w:space="0" w:color="000000"/>
            </w:tcBorders>
            <w:vAlign w:val="center"/>
            <w:hideMark/>
          </w:tcPr>
          <w:p w14:paraId="25CCC8CE" w14:textId="77777777" w:rsidR="004D00D7" w:rsidRDefault="004D00D7">
            <w:pPr>
              <w:rPr>
                <w:rFonts w:ascii="Times New Roman" w:hAnsi="Times New Roman" w:cs="Times New Roman"/>
                <w:kern w:val="2"/>
              </w:rPr>
            </w:pPr>
          </w:p>
        </w:tc>
        <w:tc>
          <w:tcPr>
            <w:tcW w:w="2986" w:type="dxa"/>
            <w:vMerge/>
            <w:tcBorders>
              <w:top w:val="single" w:sz="2" w:space="0" w:color="000000"/>
              <w:left w:val="single" w:sz="2" w:space="0" w:color="000000"/>
              <w:bottom w:val="single" w:sz="2" w:space="0" w:color="000000"/>
              <w:right w:val="single" w:sz="2" w:space="0" w:color="000000"/>
            </w:tcBorders>
            <w:vAlign w:val="center"/>
            <w:hideMark/>
          </w:tcPr>
          <w:p w14:paraId="3C403CC9" w14:textId="77777777" w:rsidR="004D00D7" w:rsidRDefault="004D00D7">
            <w:pPr>
              <w:rPr>
                <w:rFonts w:ascii="Times New Roman" w:hAnsi="Times New Roman" w:cs="Times New Roman"/>
                <w:kern w:val="2"/>
              </w:rPr>
            </w:pPr>
          </w:p>
        </w:tc>
        <w:tc>
          <w:tcPr>
            <w:tcW w:w="1564" w:type="dxa"/>
            <w:tcBorders>
              <w:top w:val="single" w:sz="2" w:space="0" w:color="000000"/>
              <w:left w:val="single" w:sz="2" w:space="0" w:color="000000"/>
              <w:bottom w:val="single" w:sz="2" w:space="0" w:color="000000"/>
              <w:right w:val="single" w:sz="2" w:space="0" w:color="000000"/>
            </w:tcBorders>
            <w:vAlign w:val="center"/>
            <w:hideMark/>
          </w:tcPr>
          <w:p w14:paraId="0768BC78" w14:textId="77777777" w:rsidR="004D00D7" w:rsidRDefault="004D00D7">
            <w:pPr>
              <w:jc w:val="center"/>
              <w:rPr>
                <w:rFonts w:ascii="Times New Roman" w:hAnsi="Times New Roman"/>
              </w:rPr>
            </w:pPr>
            <w:r>
              <w:rPr>
                <w:rFonts w:ascii="Times New Roman" w:hAnsi="Times New Roman"/>
                <w:w w:val="110"/>
              </w:rPr>
              <w:t>100mm</w:t>
            </w:r>
          </w:p>
        </w:tc>
        <w:tc>
          <w:tcPr>
            <w:tcW w:w="1137" w:type="dxa"/>
            <w:tcBorders>
              <w:top w:val="single" w:sz="2" w:space="0" w:color="000000"/>
              <w:left w:val="single" w:sz="2" w:space="0" w:color="000000"/>
              <w:bottom w:val="single" w:sz="2" w:space="0" w:color="000000"/>
              <w:right w:val="single" w:sz="2" w:space="0" w:color="000000"/>
            </w:tcBorders>
            <w:vAlign w:val="center"/>
            <w:hideMark/>
          </w:tcPr>
          <w:p w14:paraId="58130C14" w14:textId="77777777" w:rsidR="004D00D7" w:rsidRDefault="004D00D7">
            <w:pPr>
              <w:jc w:val="center"/>
              <w:rPr>
                <w:rFonts w:ascii="Times New Roman" w:hAnsi="Times New Roman"/>
              </w:rPr>
            </w:pPr>
            <w:r>
              <w:rPr>
                <w:rFonts w:ascii="Times New Roman" w:hAnsi="Times New Roman"/>
              </w:rPr>
              <w:t>——</w:t>
            </w:r>
          </w:p>
        </w:tc>
        <w:tc>
          <w:tcPr>
            <w:tcW w:w="995" w:type="dxa"/>
            <w:tcBorders>
              <w:top w:val="single" w:sz="2" w:space="0" w:color="000000"/>
              <w:left w:val="single" w:sz="2" w:space="0" w:color="000000"/>
              <w:bottom w:val="single" w:sz="2" w:space="0" w:color="000000"/>
              <w:right w:val="single" w:sz="2" w:space="0" w:color="000000"/>
            </w:tcBorders>
            <w:vAlign w:val="center"/>
            <w:hideMark/>
          </w:tcPr>
          <w:p w14:paraId="6DC335DA" w14:textId="77777777" w:rsidR="004D00D7" w:rsidRDefault="004D00D7">
            <w:pPr>
              <w:jc w:val="center"/>
              <w:rPr>
                <w:rFonts w:ascii="Times New Roman" w:hAnsi="Times New Roman"/>
              </w:rPr>
            </w:pPr>
            <w:r>
              <w:rPr>
                <w:rFonts w:ascii="Times New Roman" w:hAnsi="Times New Roman"/>
              </w:rPr>
              <w:t>——</w:t>
            </w:r>
          </w:p>
        </w:tc>
        <w:tc>
          <w:tcPr>
            <w:tcW w:w="854" w:type="dxa"/>
            <w:tcBorders>
              <w:top w:val="single" w:sz="2" w:space="0" w:color="000000"/>
              <w:left w:val="single" w:sz="2" w:space="0" w:color="000000"/>
              <w:bottom w:val="single" w:sz="2" w:space="0" w:color="000000"/>
              <w:right w:val="single" w:sz="12" w:space="0" w:color="000000"/>
            </w:tcBorders>
            <w:vAlign w:val="center"/>
            <w:hideMark/>
          </w:tcPr>
          <w:p w14:paraId="74F5DD2F" w14:textId="77777777" w:rsidR="004D00D7" w:rsidRDefault="004D00D7">
            <w:pPr>
              <w:jc w:val="center"/>
              <w:rPr>
                <w:rFonts w:ascii="Times New Roman" w:hAnsi="Times New Roman"/>
              </w:rPr>
            </w:pPr>
            <w:r>
              <w:rPr>
                <w:rFonts w:ascii="Times New Roman" w:hAnsi="Times New Roman"/>
              </w:rPr>
              <w:t>25.00</w:t>
            </w:r>
          </w:p>
        </w:tc>
      </w:tr>
      <w:tr w:rsidR="004D00D7" w14:paraId="437F24A8" w14:textId="77777777" w:rsidTr="004D00D7">
        <w:trPr>
          <w:trHeight w:val="446"/>
        </w:trPr>
        <w:tc>
          <w:tcPr>
            <w:tcW w:w="548" w:type="dxa"/>
            <w:tcBorders>
              <w:top w:val="single" w:sz="2" w:space="0" w:color="000000"/>
              <w:left w:val="single" w:sz="12" w:space="0" w:color="000000"/>
              <w:bottom w:val="single" w:sz="2" w:space="0" w:color="000000"/>
              <w:right w:val="single" w:sz="2" w:space="0" w:color="000000"/>
            </w:tcBorders>
            <w:vAlign w:val="center"/>
            <w:hideMark/>
          </w:tcPr>
          <w:p w14:paraId="26B67F3B" w14:textId="77777777" w:rsidR="004D00D7" w:rsidRDefault="004D00D7">
            <w:pPr>
              <w:jc w:val="center"/>
              <w:rPr>
                <w:rFonts w:ascii="Times New Roman" w:hAnsi="Times New Roman"/>
              </w:rPr>
            </w:pPr>
            <w:r>
              <w:rPr>
                <w:rFonts w:ascii="Times New Roman" w:hAnsi="Times New Roman"/>
              </w:rPr>
              <w:t>141</w:t>
            </w:r>
          </w:p>
        </w:tc>
        <w:tc>
          <w:tcPr>
            <w:tcW w:w="1564" w:type="dxa"/>
            <w:tcBorders>
              <w:top w:val="single" w:sz="2" w:space="0" w:color="000000"/>
              <w:left w:val="single" w:sz="2" w:space="0" w:color="000000"/>
              <w:bottom w:val="single" w:sz="2" w:space="0" w:color="000000"/>
              <w:right w:val="single" w:sz="2" w:space="0" w:color="000000"/>
            </w:tcBorders>
            <w:vAlign w:val="center"/>
            <w:hideMark/>
          </w:tcPr>
          <w:p w14:paraId="423BD04D" w14:textId="77777777" w:rsidR="004D00D7" w:rsidRDefault="004D00D7">
            <w:pPr>
              <w:jc w:val="center"/>
              <w:rPr>
                <w:rFonts w:ascii="Times New Roman" w:hAnsi="Times New Roman"/>
              </w:rPr>
            </w:pPr>
            <w:r>
              <w:rPr>
                <w:rFonts w:ascii="宋体" w:eastAsia="宋体" w:hAnsi="宋体" w:cs="宋体" w:hint="eastAsia"/>
                <w:w w:val="105"/>
              </w:rPr>
              <w:t>高压油泵</w:t>
            </w:r>
          </w:p>
        </w:tc>
        <w:tc>
          <w:tcPr>
            <w:tcW w:w="1422" w:type="dxa"/>
            <w:tcBorders>
              <w:top w:val="single" w:sz="2" w:space="0" w:color="000000"/>
              <w:left w:val="single" w:sz="2" w:space="0" w:color="000000"/>
              <w:bottom w:val="single" w:sz="2" w:space="0" w:color="000000"/>
              <w:right w:val="single" w:sz="2" w:space="0" w:color="000000"/>
            </w:tcBorders>
            <w:vAlign w:val="center"/>
            <w:hideMark/>
          </w:tcPr>
          <w:p w14:paraId="0BB2F9F6" w14:textId="77777777" w:rsidR="004D00D7" w:rsidRDefault="004D00D7">
            <w:pPr>
              <w:jc w:val="center"/>
              <w:rPr>
                <w:rFonts w:ascii="Times New Roman" w:hAnsi="Times New Roman"/>
              </w:rPr>
            </w:pPr>
            <w:r>
              <w:rPr>
                <w:rFonts w:ascii="宋体" w:eastAsia="宋体" w:hAnsi="宋体" w:cs="宋体" w:hint="eastAsia"/>
                <w:w w:val="105"/>
              </w:rPr>
              <w:t>压力</w:t>
            </w:r>
          </w:p>
        </w:tc>
        <w:tc>
          <w:tcPr>
            <w:tcW w:w="1564" w:type="dxa"/>
            <w:tcBorders>
              <w:top w:val="single" w:sz="2" w:space="0" w:color="000000"/>
              <w:left w:val="single" w:sz="2" w:space="0" w:color="000000"/>
              <w:bottom w:val="single" w:sz="2" w:space="0" w:color="000000"/>
              <w:right w:val="single" w:sz="2" w:space="0" w:color="000000"/>
            </w:tcBorders>
            <w:vAlign w:val="center"/>
            <w:hideMark/>
          </w:tcPr>
          <w:p w14:paraId="6C2BF9A1" w14:textId="77777777" w:rsidR="004D00D7" w:rsidRDefault="004D00D7">
            <w:pPr>
              <w:jc w:val="center"/>
              <w:rPr>
                <w:rFonts w:ascii="Times New Roman" w:hAnsi="Times New Roman"/>
              </w:rPr>
            </w:pPr>
            <w:r>
              <w:rPr>
                <w:rFonts w:ascii="Times New Roman" w:hAnsi="Times New Roman"/>
                <w:w w:val="105"/>
              </w:rPr>
              <w:t>80MPa</w:t>
            </w:r>
          </w:p>
        </w:tc>
        <w:tc>
          <w:tcPr>
            <w:tcW w:w="1137" w:type="dxa"/>
            <w:tcBorders>
              <w:top w:val="single" w:sz="2" w:space="0" w:color="000000"/>
              <w:left w:val="single" w:sz="2" w:space="0" w:color="000000"/>
              <w:bottom w:val="single" w:sz="2" w:space="0" w:color="000000"/>
              <w:right w:val="single" w:sz="2" w:space="0" w:color="000000"/>
            </w:tcBorders>
            <w:vAlign w:val="center"/>
            <w:hideMark/>
          </w:tcPr>
          <w:p w14:paraId="6E147638" w14:textId="77777777" w:rsidR="004D00D7" w:rsidRDefault="004D00D7">
            <w:pPr>
              <w:jc w:val="center"/>
              <w:rPr>
                <w:rFonts w:ascii="Times New Roman" w:hAnsi="Times New Roman"/>
              </w:rPr>
            </w:pPr>
            <w:r>
              <w:rPr>
                <w:rFonts w:ascii="Times New Roman" w:hAnsi="Times New Roman"/>
              </w:rPr>
              <w:t>——</w:t>
            </w:r>
          </w:p>
        </w:tc>
        <w:tc>
          <w:tcPr>
            <w:tcW w:w="995" w:type="dxa"/>
            <w:tcBorders>
              <w:top w:val="single" w:sz="2" w:space="0" w:color="000000"/>
              <w:left w:val="single" w:sz="2" w:space="0" w:color="000000"/>
              <w:bottom w:val="single" w:sz="2" w:space="0" w:color="000000"/>
              <w:right w:val="single" w:sz="2" w:space="0" w:color="000000"/>
            </w:tcBorders>
            <w:vAlign w:val="center"/>
            <w:hideMark/>
          </w:tcPr>
          <w:p w14:paraId="22082F5E" w14:textId="77777777" w:rsidR="004D00D7" w:rsidRDefault="004D00D7">
            <w:pPr>
              <w:jc w:val="center"/>
              <w:rPr>
                <w:rFonts w:ascii="Times New Roman" w:hAnsi="Times New Roman"/>
              </w:rPr>
            </w:pPr>
            <w:r>
              <w:rPr>
                <w:rFonts w:ascii="Times New Roman" w:hAnsi="Times New Roman"/>
              </w:rPr>
              <w:t>——</w:t>
            </w:r>
          </w:p>
        </w:tc>
        <w:tc>
          <w:tcPr>
            <w:tcW w:w="854" w:type="dxa"/>
            <w:tcBorders>
              <w:top w:val="single" w:sz="2" w:space="0" w:color="000000"/>
              <w:left w:val="single" w:sz="2" w:space="0" w:color="000000"/>
              <w:bottom w:val="single" w:sz="2" w:space="0" w:color="000000"/>
              <w:right w:val="single" w:sz="12" w:space="0" w:color="000000"/>
            </w:tcBorders>
            <w:vAlign w:val="center"/>
            <w:hideMark/>
          </w:tcPr>
          <w:p w14:paraId="2F0DE7B7" w14:textId="77777777" w:rsidR="004D00D7" w:rsidRDefault="004D00D7">
            <w:pPr>
              <w:jc w:val="center"/>
              <w:rPr>
                <w:rFonts w:ascii="Times New Roman" w:hAnsi="Times New Roman"/>
              </w:rPr>
            </w:pPr>
            <w:r>
              <w:rPr>
                <w:rFonts w:ascii="Times New Roman" w:hAnsi="Times New Roman"/>
              </w:rPr>
              <w:t>209.67</w:t>
            </w:r>
          </w:p>
        </w:tc>
      </w:tr>
      <w:tr w:rsidR="004D00D7" w14:paraId="30D4452A" w14:textId="77777777" w:rsidTr="004D00D7">
        <w:trPr>
          <w:trHeight w:val="446"/>
        </w:trPr>
        <w:tc>
          <w:tcPr>
            <w:tcW w:w="548" w:type="dxa"/>
            <w:tcBorders>
              <w:top w:val="single" w:sz="2" w:space="0" w:color="000000"/>
              <w:left w:val="single" w:sz="12" w:space="0" w:color="000000"/>
              <w:bottom w:val="single" w:sz="4" w:space="0" w:color="auto"/>
              <w:right w:val="single" w:sz="2" w:space="0" w:color="000000"/>
            </w:tcBorders>
            <w:vAlign w:val="center"/>
            <w:hideMark/>
          </w:tcPr>
          <w:p w14:paraId="7FAE1E50" w14:textId="77777777" w:rsidR="004D00D7" w:rsidRDefault="004D00D7">
            <w:pPr>
              <w:jc w:val="center"/>
              <w:rPr>
                <w:rFonts w:ascii="Times New Roman" w:hAnsi="Times New Roman"/>
              </w:rPr>
            </w:pPr>
            <w:r>
              <w:rPr>
                <w:rFonts w:ascii="Times New Roman" w:hAnsi="Times New Roman"/>
              </w:rPr>
              <w:t>142</w:t>
            </w:r>
          </w:p>
        </w:tc>
        <w:tc>
          <w:tcPr>
            <w:tcW w:w="1564" w:type="dxa"/>
            <w:vMerge w:val="restart"/>
            <w:tcBorders>
              <w:top w:val="single" w:sz="2" w:space="0" w:color="000000"/>
              <w:left w:val="single" w:sz="2" w:space="0" w:color="000000"/>
              <w:bottom w:val="single" w:sz="4" w:space="0" w:color="auto"/>
              <w:right w:val="single" w:sz="2" w:space="0" w:color="000000"/>
            </w:tcBorders>
            <w:vAlign w:val="center"/>
            <w:hideMark/>
          </w:tcPr>
          <w:p w14:paraId="55CDE8BC" w14:textId="77777777" w:rsidR="004D00D7" w:rsidRDefault="004D00D7">
            <w:pPr>
              <w:jc w:val="center"/>
              <w:rPr>
                <w:rFonts w:ascii="Times New Roman" w:hAnsi="Times New Roman"/>
              </w:rPr>
            </w:pPr>
            <w:r>
              <w:rPr>
                <w:rFonts w:ascii="宋体" w:eastAsia="宋体" w:hAnsi="宋体" w:cs="宋体" w:hint="eastAsia"/>
                <w:w w:val="105"/>
              </w:rPr>
              <w:t>交流弧焊机</w:t>
            </w:r>
          </w:p>
        </w:tc>
        <w:tc>
          <w:tcPr>
            <w:tcW w:w="1422" w:type="dxa"/>
            <w:vMerge w:val="restart"/>
            <w:tcBorders>
              <w:top w:val="single" w:sz="2" w:space="0" w:color="000000"/>
              <w:left w:val="single" w:sz="2" w:space="0" w:color="000000"/>
              <w:bottom w:val="single" w:sz="4" w:space="0" w:color="auto"/>
              <w:right w:val="single" w:sz="2" w:space="0" w:color="000000"/>
            </w:tcBorders>
            <w:vAlign w:val="center"/>
            <w:hideMark/>
          </w:tcPr>
          <w:p w14:paraId="57664FEF" w14:textId="77777777" w:rsidR="004D00D7" w:rsidRDefault="004D00D7">
            <w:pPr>
              <w:jc w:val="center"/>
              <w:rPr>
                <w:rFonts w:ascii="Times New Roman" w:hAnsi="Times New Roman"/>
              </w:rPr>
            </w:pPr>
            <w:r>
              <w:rPr>
                <w:rFonts w:ascii="宋体" w:eastAsia="宋体" w:hAnsi="宋体" w:cs="宋体" w:hint="eastAsia"/>
                <w:w w:val="105"/>
              </w:rPr>
              <w:t>容量</w:t>
            </w:r>
          </w:p>
        </w:tc>
        <w:tc>
          <w:tcPr>
            <w:tcW w:w="1564" w:type="dxa"/>
            <w:tcBorders>
              <w:top w:val="single" w:sz="2" w:space="0" w:color="000000"/>
              <w:left w:val="single" w:sz="2" w:space="0" w:color="000000"/>
              <w:bottom w:val="single" w:sz="2" w:space="0" w:color="000000"/>
              <w:right w:val="single" w:sz="2" w:space="0" w:color="000000"/>
            </w:tcBorders>
            <w:vAlign w:val="center"/>
            <w:hideMark/>
          </w:tcPr>
          <w:p w14:paraId="0B156349" w14:textId="77777777" w:rsidR="004D00D7" w:rsidRDefault="004D00D7">
            <w:pPr>
              <w:jc w:val="center"/>
              <w:rPr>
                <w:rFonts w:ascii="Times New Roman" w:hAnsi="Times New Roman"/>
              </w:rPr>
            </w:pPr>
            <w:r>
              <w:rPr>
                <w:rFonts w:ascii="Times New Roman" w:hAnsi="Times New Roman"/>
              </w:rPr>
              <w:t>21kV·A</w:t>
            </w:r>
          </w:p>
        </w:tc>
        <w:tc>
          <w:tcPr>
            <w:tcW w:w="1137" w:type="dxa"/>
            <w:tcBorders>
              <w:top w:val="single" w:sz="2" w:space="0" w:color="000000"/>
              <w:left w:val="single" w:sz="2" w:space="0" w:color="000000"/>
              <w:bottom w:val="single" w:sz="2" w:space="0" w:color="000000"/>
              <w:right w:val="single" w:sz="2" w:space="0" w:color="000000"/>
            </w:tcBorders>
            <w:vAlign w:val="center"/>
            <w:hideMark/>
          </w:tcPr>
          <w:p w14:paraId="4E8EAABB" w14:textId="77777777" w:rsidR="004D00D7" w:rsidRDefault="004D00D7">
            <w:pPr>
              <w:jc w:val="center"/>
              <w:rPr>
                <w:rFonts w:ascii="Times New Roman" w:hAnsi="Times New Roman"/>
              </w:rPr>
            </w:pPr>
            <w:r>
              <w:rPr>
                <w:rFonts w:ascii="Times New Roman" w:hAnsi="Times New Roman"/>
              </w:rPr>
              <w:t>——</w:t>
            </w:r>
          </w:p>
        </w:tc>
        <w:tc>
          <w:tcPr>
            <w:tcW w:w="995" w:type="dxa"/>
            <w:tcBorders>
              <w:top w:val="single" w:sz="2" w:space="0" w:color="000000"/>
              <w:left w:val="single" w:sz="2" w:space="0" w:color="000000"/>
              <w:bottom w:val="single" w:sz="2" w:space="0" w:color="000000"/>
              <w:right w:val="single" w:sz="2" w:space="0" w:color="000000"/>
            </w:tcBorders>
            <w:vAlign w:val="center"/>
            <w:hideMark/>
          </w:tcPr>
          <w:p w14:paraId="52389F26" w14:textId="77777777" w:rsidR="004D00D7" w:rsidRDefault="004D00D7">
            <w:pPr>
              <w:jc w:val="center"/>
              <w:rPr>
                <w:rFonts w:ascii="Times New Roman" w:hAnsi="Times New Roman"/>
              </w:rPr>
            </w:pPr>
            <w:r>
              <w:rPr>
                <w:rFonts w:ascii="Times New Roman" w:hAnsi="Times New Roman"/>
              </w:rPr>
              <w:t>——</w:t>
            </w:r>
          </w:p>
        </w:tc>
        <w:tc>
          <w:tcPr>
            <w:tcW w:w="854" w:type="dxa"/>
            <w:tcBorders>
              <w:top w:val="single" w:sz="2" w:space="0" w:color="000000"/>
              <w:left w:val="single" w:sz="2" w:space="0" w:color="000000"/>
              <w:bottom w:val="single" w:sz="2" w:space="0" w:color="000000"/>
              <w:right w:val="single" w:sz="12" w:space="0" w:color="000000"/>
            </w:tcBorders>
            <w:vAlign w:val="center"/>
            <w:hideMark/>
          </w:tcPr>
          <w:p w14:paraId="613E5F20" w14:textId="77777777" w:rsidR="004D00D7" w:rsidRDefault="004D00D7">
            <w:pPr>
              <w:jc w:val="center"/>
              <w:rPr>
                <w:rFonts w:ascii="Times New Roman" w:hAnsi="Times New Roman"/>
              </w:rPr>
            </w:pPr>
            <w:r>
              <w:rPr>
                <w:rFonts w:ascii="Times New Roman" w:hAnsi="Times New Roman"/>
              </w:rPr>
              <w:t>60.27</w:t>
            </w:r>
          </w:p>
        </w:tc>
      </w:tr>
      <w:tr w:rsidR="004D00D7" w14:paraId="12F76BD6" w14:textId="77777777" w:rsidTr="004D00D7">
        <w:trPr>
          <w:trHeight w:val="446"/>
        </w:trPr>
        <w:tc>
          <w:tcPr>
            <w:tcW w:w="548" w:type="dxa"/>
            <w:tcBorders>
              <w:top w:val="single" w:sz="4" w:space="0" w:color="auto"/>
              <w:left w:val="single" w:sz="12" w:space="0" w:color="000000"/>
              <w:bottom w:val="single" w:sz="4" w:space="0" w:color="auto"/>
              <w:right w:val="single" w:sz="2" w:space="0" w:color="000000"/>
            </w:tcBorders>
            <w:vAlign w:val="center"/>
            <w:hideMark/>
          </w:tcPr>
          <w:p w14:paraId="5A6E1D5F" w14:textId="77777777" w:rsidR="004D00D7" w:rsidRDefault="004D00D7">
            <w:pPr>
              <w:jc w:val="center"/>
              <w:rPr>
                <w:rFonts w:ascii="Times New Roman" w:hAnsi="Times New Roman"/>
              </w:rPr>
            </w:pPr>
            <w:r>
              <w:rPr>
                <w:rFonts w:ascii="Times New Roman" w:hAnsi="Times New Roman"/>
              </w:rPr>
              <w:t>143</w:t>
            </w:r>
          </w:p>
        </w:tc>
        <w:tc>
          <w:tcPr>
            <w:tcW w:w="1564" w:type="dxa"/>
            <w:vMerge/>
            <w:tcBorders>
              <w:top w:val="single" w:sz="2" w:space="0" w:color="000000"/>
              <w:left w:val="single" w:sz="2" w:space="0" w:color="000000"/>
              <w:bottom w:val="single" w:sz="4" w:space="0" w:color="auto"/>
              <w:right w:val="single" w:sz="2" w:space="0" w:color="000000"/>
            </w:tcBorders>
            <w:vAlign w:val="center"/>
            <w:hideMark/>
          </w:tcPr>
          <w:p w14:paraId="4D69996E" w14:textId="77777777" w:rsidR="004D00D7" w:rsidRDefault="004D00D7">
            <w:pPr>
              <w:rPr>
                <w:rFonts w:ascii="Times New Roman" w:hAnsi="Times New Roman" w:cs="Times New Roman"/>
                <w:kern w:val="2"/>
              </w:rPr>
            </w:pPr>
          </w:p>
        </w:tc>
        <w:tc>
          <w:tcPr>
            <w:tcW w:w="2986" w:type="dxa"/>
            <w:vMerge/>
            <w:tcBorders>
              <w:top w:val="single" w:sz="2" w:space="0" w:color="000000"/>
              <w:left w:val="single" w:sz="2" w:space="0" w:color="000000"/>
              <w:bottom w:val="single" w:sz="4" w:space="0" w:color="auto"/>
              <w:right w:val="single" w:sz="2" w:space="0" w:color="000000"/>
            </w:tcBorders>
            <w:vAlign w:val="center"/>
            <w:hideMark/>
          </w:tcPr>
          <w:p w14:paraId="672FFB95" w14:textId="77777777" w:rsidR="004D00D7" w:rsidRDefault="004D00D7">
            <w:pPr>
              <w:rPr>
                <w:rFonts w:ascii="Times New Roman" w:hAnsi="Times New Roman" w:cs="Times New Roman"/>
                <w:kern w:val="2"/>
              </w:rPr>
            </w:pPr>
          </w:p>
        </w:tc>
        <w:tc>
          <w:tcPr>
            <w:tcW w:w="1564" w:type="dxa"/>
            <w:tcBorders>
              <w:top w:val="single" w:sz="2" w:space="0" w:color="000000"/>
              <w:left w:val="single" w:sz="2" w:space="0" w:color="000000"/>
              <w:bottom w:val="single" w:sz="2" w:space="0" w:color="000000"/>
              <w:right w:val="single" w:sz="2" w:space="0" w:color="000000"/>
            </w:tcBorders>
            <w:vAlign w:val="center"/>
            <w:hideMark/>
          </w:tcPr>
          <w:p w14:paraId="36D36F2D" w14:textId="77777777" w:rsidR="004D00D7" w:rsidRDefault="004D00D7">
            <w:pPr>
              <w:jc w:val="center"/>
              <w:rPr>
                <w:rFonts w:ascii="Times New Roman" w:hAnsi="Times New Roman"/>
              </w:rPr>
            </w:pPr>
            <w:r>
              <w:rPr>
                <w:rFonts w:ascii="Times New Roman" w:hAnsi="Times New Roman"/>
                <w:w w:val="105"/>
              </w:rPr>
              <w:t>32kV·A</w:t>
            </w:r>
          </w:p>
        </w:tc>
        <w:tc>
          <w:tcPr>
            <w:tcW w:w="1137" w:type="dxa"/>
            <w:tcBorders>
              <w:top w:val="single" w:sz="2" w:space="0" w:color="000000"/>
              <w:left w:val="single" w:sz="2" w:space="0" w:color="000000"/>
              <w:bottom w:val="single" w:sz="2" w:space="0" w:color="000000"/>
              <w:right w:val="single" w:sz="2" w:space="0" w:color="000000"/>
            </w:tcBorders>
            <w:vAlign w:val="center"/>
            <w:hideMark/>
          </w:tcPr>
          <w:p w14:paraId="685CE856" w14:textId="77777777" w:rsidR="004D00D7" w:rsidRDefault="004D00D7">
            <w:pPr>
              <w:jc w:val="center"/>
              <w:rPr>
                <w:rFonts w:ascii="Times New Roman" w:hAnsi="Times New Roman"/>
              </w:rPr>
            </w:pPr>
            <w:r>
              <w:rPr>
                <w:rFonts w:ascii="Times New Roman" w:hAnsi="Times New Roman"/>
              </w:rPr>
              <w:t>——</w:t>
            </w:r>
          </w:p>
        </w:tc>
        <w:tc>
          <w:tcPr>
            <w:tcW w:w="995" w:type="dxa"/>
            <w:tcBorders>
              <w:top w:val="single" w:sz="2" w:space="0" w:color="000000"/>
              <w:left w:val="single" w:sz="2" w:space="0" w:color="000000"/>
              <w:bottom w:val="single" w:sz="2" w:space="0" w:color="000000"/>
              <w:right w:val="single" w:sz="2" w:space="0" w:color="000000"/>
            </w:tcBorders>
            <w:vAlign w:val="center"/>
            <w:hideMark/>
          </w:tcPr>
          <w:p w14:paraId="4F4A2706" w14:textId="77777777" w:rsidR="004D00D7" w:rsidRDefault="004D00D7">
            <w:pPr>
              <w:jc w:val="center"/>
              <w:rPr>
                <w:rFonts w:ascii="Times New Roman" w:hAnsi="Times New Roman"/>
              </w:rPr>
            </w:pPr>
            <w:r>
              <w:rPr>
                <w:rFonts w:ascii="Times New Roman" w:hAnsi="Times New Roman"/>
              </w:rPr>
              <w:t>——</w:t>
            </w:r>
          </w:p>
        </w:tc>
        <w:tc>
          <w:tcPr>
            <w:tcW w:w="854" w:type="dxa"/>
            <w:tcBorders>
              <w:top w:val="single" w:sz="2" w:space="0" w:color="000000"/>
              <w:left w:val="single" w:sz="2" w:space="0" w:color="000000"/>
              <w:bottom w:val="single" w:sz="2" w:space="0" w:color="000000"/>
              <w:right w:val="single" w:sz="12" w:space="0" w:color="000000"/>
            </w:tcBorders>
            <w:vAlign w:val="center"/>
            <w:hideMark/>
          </w:tcPr>
          <w:p w14:paraId="6AC7EDB7" w14:textId="77777777" w:rsidR="004D00D7" w:rsidRDefault="004D00D7">
            <w:pPr>
              <w:jc w:val="center"/>
              <w:rPr>
                <w:rFonts w:ascii="Times New Roman" w:hAnsi="Times New Roman"/>
              </w:rPr>
            </w:pPr>
            <w:r>
              <w:rPr>
                <w:rFonts w:ascii="Times New Roman" w:hAnsi="Times New Roman"/>
              </w:rPr>
              <w:t>96.53</w:t>
            </w:r>
          </w:p>
        </w:tc>
      </w:tr>
      <w:tr w:rsidR="004D00D7" w14:paraId="204BE8D2" w14:textId="77777777" w:rsidTr="004D00D7">
        <w:trPr>
          <w:trHeight w:val="446"/>
        </w:trPr>
        <w:tc>
          <w:tcPr>
            <w:tcW w:w="548" w:type="dxa"/>
            <w:tcBorders>
              <w:top w:val="single" w:sz="4" w:space="0" w:color="auto"/>
              <w:left w:val="single" w:sz="12" w:space="0" w:color="000000"/>
              <w:bottom w:val="single" w:sz="4" w:space="0" w:color="auto"/>
              <w:right w:val="single" w:sz="2" w:space="0" w:color="000000"/>
            </w:tcBorders>
            <w:vAlign w:val="center"/>
            <w:hideMark/>
          </w:tcPr>
          <w:p w14:paraId="38F0A904" w14:textId="77777777" w:rsidR="004D00D7" w:rsidRDefault="004D00D7">
            <w:pPr>
              <w:jc w:val="center"/>
              <w:rPr>
                <w:rFonts w:ascii="Times New Roman" w:hAnsi="Times New Roman"/>
              </w:rPr>
            </w:pPr>
            <w:r>
              <w:rPr>
                <w:rFonts w:ascii="Times New Roman" w:hAnsi="Times New Roman"/>
              </w:rPr>
              <w:t>144</w:t>
            </w:r>
          </w:p>
        </w:tc>
        <w:tc>
          <w:tcPr>
            <w:tcW w:w="1564" w:type="dxa"/>
            <w:vMerge/>
            <w:tcBorders>
              <w:top w:val="single" w:sz="2" w:space="0" w:color="000000"/>
              <w:left w:val="single" w:sz="2" w:space="0" w:color="000000"/>
              <w:bottom w:val="single" w:sz="4" w:space="0" w:color="auto"/>
              <w:right w:val="single" w:sz="2" w:space="0" w:color="000000"/>
            </w:tcBorders>
            <w:vAlign w:val="center"/>
            <w:hideMark/>
          </w:tcPr>
          <w:p w14:paraId="0390C1BE" w14:textId="77777777" w:rsidR="004D00D7" w:rsidRDefault="004D00D7">
            <w:pPr>
              <w:rPr>
                <w:rFonts w:ascii="Times New Roman" w:hAnsi="Times New Roman" w:cs="Times New Roman"/>
                <w:kern w:val="2"/>
              </w:rPr>
            </w:pPr>
          </w:p>
        </w:tc>
        <w:tc>
          <w:tcPr>
            <w:tcW w:w="2986" w:type="dxa"/>
            <w:vMerge/>
            <w:tcBorders>
              <w:top w:val="single" w:sz="2" w:space="0" w:color="000000"/>
              <w:left w:val="single" w:sz="2" w:space="0" w:color="000000"/>
              <w:bottom w:val="single" w:sz="4" w:space="0" w:color="auto"/>
              <w:right w:val="single" w:sz="2" w:space="0" w:color="000000"/>
            </w:tcBorders>
            <w:vAlign w:val="center"/>
            <w:hideMark/>
          </w:tcPr>
          <w:p w14:paraId="63654DD8" w14:textId="77777777" w:rsidR="004D00D7" w:rsidRDefault="004D00D7">
            <w:pPr>
              <w:rPr>
                <w:rFonts w:ascii="Times New Roman" w:hAnsi="Times New Roman" w:cs="Times New Roman"/>
                <w:kern w:val="2"/>
              </w:rPr>
            </w:pPr>
          </w:p>
        </w:tc>
        <w:tc>
          <w:tcPr>
            <w:tcW w:w="1564" w:type="dxa"/>
            <w:tcBorders>
              <w:top w:val="single" w:sz="2" w:space="0" w:color="000000"/>
              <w:left w:val="single" w:sz="2" w:space="0" w:color="000000"/>
              <w:bottom w:val="single" w:sz="2" w:space="0" w:color="000000"/>
              <w:right w:val="single" w:sz="2" w:space="0" w:color="000000"/>
            </w:tcBorders>
            <w:vAlign w:val="center"/>
            <w:hideMark/>
          </w:tcPr>
          <w:p w14:paraId="40683DAC" w14:textId="77777777" w:rsidR="004D00D7" w:rsidRDefault="004D00D7">
            <w:pPr>
              <w:jc w:val="center"/>
              <w:rPr>
                <w:rFonts w:ascii="Times New Roman" w:hAnsi="Times New Roman"/>
              </w:rPr>
            </w:pPr>
            <w:r>
              <w:rPr>
                <w:rFonts w:ascii="Times New Roman" w:hAnsi="Times New Roman"/>
                <w:w w:val="105"/>
              </w:rPr>
              <w:t>40kV·A</w:t>
            </w:r>
          </w:p>
        </w:tc>
        <w:tc>
          <w:tcPr>
            <w:tcW w:w="1137" w:type="dxa"/>
            <w:tcBorders>
              <w:top w:val="single" w:sz="2" w:space="0" w:color="000000"/>
              <w:left w:val="single" w:sz="2" w:space="0" w:color="000000"/>
              <w:bottom w:val="single" w:sz="2" w:space="0" w:color="000000"/>
              <w:right w:val="single" w:sz="2" w:space="0" w:color="000000"/>
            </w:tcBorders>
            <w:vAlign w:val="center"/>
            <w:hideMark/>
          </w:tcPr>
          <w:p w14:paraId="7A12C007" w14:textId="77777777" w:rsidR="004D00D7" w:rsidRDefault="004D00D7">
            <w:pPr>
              <w:jc w:val="center"/>
              <w:rPr>
                <w:rFonts w:ascii="Times New Roman" w:hAnsi="Times New Roman"/>
              </w:rPr>
            </w:pPr>
            <w:r>
              <w:rPr>
                <w:rFonts w:ascii="Times New Roman" w:hAnsi="Times New Roman"/>
              </w:rPr>
              <w:t>——</w:t>
            </w:r>
          </w:p>
        </w:tc>
        <w:tc>
          <w:tcPr>
            <w:tcW w:w="995" w:type="dxa"/>
            <w:tcBorders>
              <w:top w:val="single" w:sz="2" w:space="0" w:color="000000"/>
              <w:left w:val="single" w:sz="2" w:space="0" w:color="000000"/>
              <w:bottom w:val="single" w:sz="2" w:space="0" w:color="000000"/>
              <w:right w:val="single" w:sz="2" w:space="0" w:color="000000"/>
            </w:tcBorders>
            <w:vAlign w:val="center"/>
            <w:hideMark/>
          </w:tcPr>
          <w:p w14:paraId="3C5DD6DC" w14:textId="77777777" w:rsidR="004D00D7" w:rsidRDefault="004D00D7">
            <w:pPr>
              <w:jc w:val="center"/>
              <w:rPr>
                <w:rFonts w:ascii="Times New Roman" w:hAnsi="Times New Roman"/>
              </w:rPr>
            </w:pPr>
            <w:r>
              <w:rPr>
                <w:rFonts w:ascii="Times New Roman" w:hAnsi="Times New Roman"/>
              </w:rPr>
              <w:t>——</w:t>
            </w:r>
          </w:p>
        </w:tc>
        <w:tc>
          <w:tcPr>
            <w:tcW w:w="854" w:type="dxa"/>
            <w:tcBorders>
              <w:top w:val="single" w:sz="2" w:space="0" w:color="000000"/>
              <w:left w:val="single" w:sz="2" w:space="0" w:color="000000"/>
              <w:bottom w:val="single" w:sz="2" w:space="0" w:color="000000"/>
              <w:right w:val="single" w:sz="12" w:space="0" w:color="000000"/>
            </w:tcBorders>
            <w:vAlign w:val="center"/>
            <w:hideMark/>
          </w:tcPr>
          <w:p w14:paraId="77089BBF" w14:textId="77777777" w:rsidR="004D00D7" w:rsidRDefault="004D00D7">
            <w:pPr>
              <w:jc w:val="center"/>
              <w:rPr>
                <w:rFonts w:ascii="Times New Roman" w:hAnsi="Times New Roman"/>
              </w:rPr>
            </w:pPr>
            <w:r>
              <w:rPr>
                <w:rFonts w:ascii="Times New Roman" w:hAnsi="Times New Roman"/>
              </w:rPr>
              <w:t>132.23</w:t>
            </w:r>
          </w:p>
        </w:tc>
      </w:tr>
      <w:tr w:rsidR="004D00D7" w14:paraId="4CC874CD" w14:textId="77777777" w:rsidTr="004D00D7">
        <w:trPr>
          <w:trHeight w:val="446"/>
        </w:trPr>
        <w:tc>
          <w:tcPr>
            <w:tcW w:w="548" w:type="dxa"/>
            <w:tcBorders>
              <w:top w:val="single" w:sz="4" w:space="0" w:color="auto"/>
              <w:left w:val="single" w:sz="12" w:space="0" w:color="000000"/>
              <w:bottom w:val="single" w:sz="4" w:space="0" w:color="auto"/>
              <w:right w:val="single" w:sz="4" w:space="0" w:color="auto"/>
            </w:tcBorders>
            <w:vAlign w:val="center"/>
            <w:hideMark/>
          </w:tcPr>
          <w:p w14:paraId="1B2F92A3" w14:textId="77777777" w:rsidR="004D00D7" w:rsidRDefault="004D00D7">
            <w:pPr>
              <w:jc w:val="center"/>
              <w:rPr>
                <w:rFonts w:ascii="Times New Roman" w:hAnsi="Times New Roman"/>
              </w:rPr>
            </w:pPr>
            <w:r>
              <w:rPr>
                <w:rFonts w:ascii="Times New Roman" w:hAnsi="Times New Roman"/>
              </w:rPr>
              <w:t>145</w:t>
            </w:r>
          </w:p>
        </w:tc>
        <w:tc>
          <w:tcPr>
            <w:tcW w:w="1564" w:type="dxa"/>
            <w:tcBorders>
              <w:top w:val="single" w:sz="4" w:space="0" w:color="auto"/>
              <w:left w:val="single" w:sz="4" w:space="0" w:color="auto"/>
              <w:bottom w:val="single" w:sz="4" w:space="0" w:color="auto"/>
              <w:right w:val="single" w:sz="4" w:space="0" w:color="auto"/>
            </w:tcBorders>
            <w:vAlign w:val="center"/>
            <w:hideMark/>
          </w:tcPr>
          <w:p w14:paraId="0B194299" w14:textId="77777777" w:rsidR="004D00D7" w:rsidRDefault="004D00D7">
            <w:pPr>
              <w:jc w:val="center"/>
              <w:rPr>
                <w:rFonts w:ascii="Times New Roman" w:hAnsi="Times New Roman"/>
              </w:rPr>
            </w:pPr>
            <w:r>
              <w:rPr>
                <w:rFonts w:ascii="宋体" w:eastAsia="宋体" w:hAnsi="宋体" w:cs="宋体" w:hint="eastAsia"/>
                <w:w w:val="105"/>
              </w:rPr>
              <w:t>点焊机</w:t>
            </w:r>
          </w:p>
        </w:tc>
        <w:tc>
          <w:tcPr>
            <w:tcW w:w="1422" w:type="dxa"/>
            <w:tcBorders>
              <w:top w:val="single" w:sz="4" w:space="0" w:color="auto"/>
              <w:left w:val="single" w:sz="4" w:space="0" w:color="auto"/>
              <w:bottom w:val="single" w:sz="4" w:space="0" w:color="auto"/>
              <w:right w:val="single" w:sz="4" w:space="0" w:color="auto"/>
            </w:tcBorders>
            <w:vAlign w:val="center"/>
            <w:hideMark/>
          </w:tcPr>
          <w:p w14:paraId="631C90B7" w14:textId="77777777" w:rsidR="004D00D7" w:rsidRDefault="004D00D7">
            <w:pPr>
              <w:jc w:val="center"/>
              <w:rPr>
                <w:rFonts w:ascii="Times New Roman" w:hAnsi="Times New Roman"/>
              </w:rPr>
            </w:pPr>
            <w:r>
              <w:rPr>
                <w:rFonts w:ascii="宋体" w:eastAsia="宋体" w:hAnsi="宋体" w:cs="宋体" w:hint="eastAsia"/>
              </w:rPr>
              <w:t>容量</w:t>
            </w:r>
          </w:p>
        </w:tc>
        <w:tc>
          <w:tcPr>
            <w:tcW w:w="1564" w:type="dxa"/>
            <w:tcBorders>
              <w:top w:val="single" w:sz="2" w:space="0" w:color="000000"/>
              <w:left w:val="single" w:sz="4" w:space="0" w:color="auto"/>
              <w:bottom w:val="single" w:sz="2" w:space="0" w:color="000000"/>
              <w:right w:val="single" w:sz="2" w:space="0" w:color="000000"/>
            </w:tcBorders>
            <w:vAlign w:val="center"/>
            <w:hideMark/>
          </w:tcPr>
          <w:p w14:paraId="59E8B1F7" w14:textId="77777777" w:rsidR="004D00D7" w:rsidRDefault="004D00D7">
            <w:pPr>
              <w:jc w:val="center"/>
              <w:rPr>
                <w:rFonts w:ascii="Times New Roman" w:hAnsi="Times New Roman"/>
                <w:w w:val="105"/>
              </w:rPr>
            </w:pPr>
            <w:r>
              <w:rPr>
                <w:rFonts w:ascii="Times New Roman" w:hAnsi="Times New Roman"/>
              </w:rPr>
              <w:t>75kV·A</w:t>
            </w:r>
          </w:p>
        </w:tc>
        <w:tc>
          <w:tcPr>
            <w:tcW w:w="1137" w:type="dxa"/>
            <w:tcBorders>
              <w:top w:val="single" w:sz="2" w:space="0" w:color="000000"/>
              <w:left w:val="single" w:sz="2" w:space="0" w:color="000000"/>
              <w:bottom w:val="single" w:sz="2" w:space="0" w:color="000000"/>
              <w:right w:val="single" w:sz="2" w:space="0" w:color="000000"/>
            </w:tcBorders>
            <w:vAlign w:val="center"/>
            <w:hideMark/>
          </w:tcPr>
          <w:p w14:paraId="4F0049BD" w14:textId="77777777" w:rsidR="004D00D7" w:rsidRDefault="004D00D7">
            <w:pPr>
              <w:jc w:val="center"/>
              <w:rPr>
                <w:rFonts w:ascii="Times New Roman" w:hAnsi="Times New Roman"/>
              </w:rPr>
            </w:pPr>
            <w:r>
              <w:rPr>
                <w:rFonts w:ascii="Times New Roman" w:hAnsi="Times New Roman"/>
              </w:rPr>
              <w:t>——</w:t>
            </w:r>
          </w:p>
        </w:tc>
        <w:tc>
          <w:tcPr>
            <w:tcW w:w="995" w:type="dxa"/>
            <w:tcBorders>
              <w:top w:val="single" w:sz="2" w:space="0" w:color="000000"/>
              <w:left w:val="single" w:sz="2" w:space="0" w:color="000000"/>
              <w:bottom w:val="single" w:sz="2" w:space="0" w:color="000000"/>
              <w:right w:val="single" w:sz="2" w:space="0" w:color="000000"/>
            </w:tcBorders>
            <w:vAlign w:val="center"/>
            <w:hideMark/>
          </w:tcPr>
          <w:p w14:paraId="5919BEE9" w14:textId="77777777" w:rsidR="004D00D7" w:rsidRDefault="004D00D7">
            <w:pPr>
              <w:jc w:val="center"/>
              <w:rPr>
                <w:rFonts w:ascii="Times New Roman" w:hAnsi="Times New Roman"/>
              </w:rPr>
            </w:pPr>
            <w:r>
              <w:rPr>
                <w:rFonts w:ascii="Times New Roman" w:hAnsi="Times New Roman"/>
              </w:rPr>
              <w:t>——</w:t>
            </w:r>
          </w:p>
        </w:tc>
        <w:tc>
          <w:tcPr>
            <w:tcW w:w="854" w:type="dxa"/>
            <w:tcBorders>
              <w:top w:val="single" w:sz="2" w:space="0" w:color="000000"/>
              <w:left w:val="single" w:sz="2" w:space="0" w:color="000000"/>
              <w:bottom w:val="single" w:sz="2" w:space="0" w:color="000000"/>
              <w:right w:val="single" w:sz="12" w:space="0" w:color="000000"/>
            </w:tcBorders>
            <w:vAlign w:val="center"/>
            <w:hideMark/>
          </w:tcPr>
          <w:p w14:paraId="4BBDD606" w14:textId="77777777" w:rsidR="004D00D7" w:rsidRDefault="004D00D7">
            <w:pPr>
              <w:jc w:val="center"/>
              <w:rPr>
                <w:rFonts w:ascii="Times New Roman" w:hAnsi="Times New Roman"/>
              </w:rPr>
            </w:pPr>
            <w:r>
              <w:rPr>
                <w:rFonts w:ascii="Times New Roman" w:hAnsi="Times New Roman"/>
              </w:rPr>
              <w:t>154.63</w:t>
            </w:r>
          </w:p>
        </w:tc>
      </w:tr>
      <w:tr w:rsidR="004D00D7" w14:paraId="1890D470" w14:textId="77777777" w:rsidTr="004D00D7">
        <w:trPr>
          <w:trHeight w:val="446"/>
        </w:trPr>
        <w:tc>
          <w:tcPr>
            <w:tcW w:w="548" w:type="dxa"/>
            <w:tcBorders>
              <w:top w:val="single" w:sz="4" w:space="0" w:color="auto"/>
              <w:left w:val="single" w:sz="12" w:space="0" w:color="000000"/>
              <w:bottom w:val="single" w:sz="4" w:space="0" w:color="auto"/>
              <w:right w:val="single" w:sz="4" w:space="0" w:color="auto"/>
            </w:tcBorders>
            <w:vAlign w:val="center"/>
            <w:hideMark/>
          </w:tcPr>
          <w:p w14:paraId="4135C765" w14:textId="77777777" w:rsidR="004D00D7" w:rsidRDefault="004D00D7">
            <w:pPr>
              <w:jc w:val="center"/>
              <w:rPr>
                <w:rFonts w:ascii="Times New Roman" w:hAnsi="Times New Roman"/>
              </w:rPr>
            </w:pPr>
            <w:r>
              <w:rPr>
                <w:rFonts w:ascii="Times New Roman" w:hAnsi="Times New Roman"/>
              </w:rPr>
              <w:t>146</w:t>
            </w:r>
          </w:p>
        </w:tc>
        <w:tc>
          <w:tcPr>
            <w:tcW w:w="1564" w:type="dxa"/>
            <w:tcBorders>
              <w:top w:val="single" w:sz="4" w:space="0" w:color="auto"/>
              <w:left w:val="single" w:sz="4" w:space="0" w:color="auto"/>
              <w:bottom w:val="single" w:sz="4" w:space="0" w:color="auto"/>
              <w:right w:val="single" w:sz="4" w:space="0" w:color="auto"/>
            </w:tcBorders>
            <w:vAlign w:val="center"/>
            <w:hideMark/>
          </w:tcPr>
          <w:p w14:paraId="472F4F3F" w14:textId="77777777" w:rsidR="004D00D7" w:rsidRDefault="004D00D7">
            <w:pPr>
              <w:jc w:val="center"/>
              <w:rPr>
                <w:rFonts w:ascii="Times New Roman" w:hAnsi="Times New Roman"/>
              </w:rPr>
            </w:pPr>
            <w:r>
              <w:rPr>
                <w:rFonts w:ascii="宋体" w:eastAsia="宋体" w:hAnsi="宋体" w:cs="宋体" w:hint="eastAsia"/>
                <w:w w:val="105"/>
              </w:rPr>
              <w:t>对焊机</w:t>
            </w:r>
          </w:p>
        </w:tc>
        <w:tc>
          <w:tcPr>
            <w:tcW w:w="1422" w:type="dxa"/>
            <w:tcBorders>
              <w:top w:val="single" w:sz="4" w:space="0" w:color="auto"/>
              <w:left w:val="single" w:sz="4" w:space="0" w:color="auto"/>
              <w:bottom w:val="single" w:sz="4" w:space="0" w:color="auto"/>
              <w:right w:val="single" w:sz="4" w:space="0" w:color="auto"/>
            </w:tcBorders>
            <w:vAlign w:val="center"/>
            <w:hideMark/>
          </w:tcPr>
          <w:p w14:paraId="7D0010C1" w14:textId="77777777" w:rsidR="004D00D7" w:rsidRDefault="004D00D7">
            <w:pPr>
              <w:jc w:val="center"/>
              <w:rPr>
                <w:rFonts w:ascii="Times New Roman" w:hAnsi="Times New Roman"/>
              </w:rPr>
            </w:pPr>
            <w:r>
              <w:rPr>
                <w:rFonts w:ascii="宋体" w:eastAsia="宋体" w:hAnsi="宋体" w:cs="宋体" w:hint="eastAsia"/>
              </w:rPr>
              <w:t>容量</w:t>
            </w:r>
          </w:p>
        </w:tc>
        <w:tc>
          <w:tcPr>
            <w:tcW w:w="1564" w:type="dxa"/>
            <w:tcBorders>
              <w:top w:val="single" w:sz="2" w:space="0" w:color="000000"/>
              <w:left w:val="single" w:sz="4" w:space="0" w:color="auto"/>
              <w:bottom w:val="single" w:sz="2" w:space="0" w:color="000000"/>
              <w:right w:val="single" w:sz="2" w:space="0" w:color="000000"/>
            </w:tcBorders>
            <w:vAlign w:val="center"/>
            <w:hideMark/>
          </w:tcPr>
          <w:p w14:paraId="068FB966" w14:textId="77777777" w:rsidR="004D00D7" w:rsidRDefault="004D00D7">
            <w:pPr>
              <w:jc w:val="center"/>
              <w:rPr>
                <w:rFonts w:ascii="Times New Roman" w:hAnsi="Times New Roman"/>
                <w:w w:val="105"/>
              </w:rPr>
            </w:pPr>
            <w:r>
              <w:rPr>
                <w:rFonts w:ascii="Times New Roman" w:hAnsi="Times New Roman"/>
              </w:rPr>
              <w:t>75kV·A</w:t>
            </w:r>
          </w:p>
        </w:tc>
        <w:tc>
          <w:tcPr>
            <w:tcW w:w="1137" w:type="dxa"/>
            <w:tcBorders>
              <w:top w:val="single" w:sz="2" w:space="0" w:color="000000"/>
              <w:left w:val="single" w:sz="2" w:space="0" w:color="000000"/>
              <w:bottom w:val="single" w:sz="2" w:space="0" w:color="000000"/>
              <w:right w:val="single" w:sz="2" w:space="0" w:color="000000"/>
            </w:tcBorders>
            <w:vAlign w:val="center"/>
            <w:hideMark/>
          </w:tcPr>
          <w:p w14:paraId="52C82624" w14:textId="77777777" w:rsidR="004D00D7" w:rsidRDefault="004D00D7">
            <w:pPr>
              <w:jc w:val="center"/>
              <w:rPr>
                <w:rFonts w:ascii="Times New Roman" w:hAnsi="Times New Roman"/>
              </w:rPr>
            </w:pPr>
            <w:r>
              <w:rPr>
                <w:rFonts w:ascii="Times New Roman" w:hAnsi="Times New Roman"/>
              </w:rPr>
              <w:t>——</w:t>
            </w:r>
          </w:p>
        </w:tc>
        <w:tc>
          <w:tcPr>
            <w:tcW w:w="995" w:type="dxa"/>
            <w:tcBorders>
              <w:top w:val="single" w:sz="2" w:space="0" w:color="000000"/>
              <w:left w:val="single" w:sz="2" w:space="0" w:color="000000"/>
              <w:bottom w:val="single" w:sz="2" w:space="0" w:color="000000"/>
              <w:right w:val="single" w:sz="2" w:space="0" w:color="000000"/>
            </w:tcBorders>
            <w:vAlign w:val="center"/>
            <w:hideMark/>
          </w:tcPr>
          <w:p w14:paraId="636C13BC" w14:textId="77777777" w:rsidR="004D00D7" w:rsidRDefault="004D00D7">
            <w:pPr>
              <w:jc w:val="center"/>
              <w:rPr>
                <w:rFonts w:ascii="Times New Roman" w:hAnsi="Times New Roman"/>
              </w:rPr>
            </w:pPr>
            <w:r>
              <w:rPr>
                <w:rFonts w:ascii="Times New Roman" w:hAnsi="Times New Roman"/>
              </w:rPr>
              <w:t>——</w:t>
            </w:r>
          </w:p>
        </w:tc>
        <w:tc>
          <w:tcPr>
            <w:tcW w:w="854" w:type="dxa"/>
            <w:tcBorders>
              <w:top w:val="single" w:sz="2" w:space="0" w:color="000000"/>
              <w:left w:val="single" w:sz="2" w:space="0" w:color="000000"/>
              <w:bottom w:val="single" w:sz="2" w:space="0" w:color="000000"/>
              <w:right w:val="single" w:sz="12" w:space="0" w:color="000000"/>
            </w:tcBorders>
            <w:vAlign w:val="center"/>
            <w:hideMark/>
          </w:tcPr>
          <w:p w14:paraId="443DF946" w14:textId="77777777" w:rsidR="004D00D7" w:rsidRDefault="004D00D7">
            <w:pPr>
              <w:jc w:val="center"/>
              <w:rPr>
                <w:rFonts w:ascii="Times New Roman" w:hAnsi="Times New Roman"/>
              </w:rPr>
            </w:pPr>
            <w:r>
              <w:rPr>
                <w:rFonts w:ascii="Times New Roman" w:hAnsi="Times New Roman"/>
                <w:w w:val="105"/>
              </w:rPr>
              <w:t>122.00</w:t>
            </w:r>
          </w:p>
        </w:tc>
      </w:tr>
      <w:tr w:rsidR="004D00D7" w14:paraId="4C004BC8" w14:textId="77777777" w:rsidTr="004D00D7">
        <w:trPr>
          <w:trHeight w:val="446"/>
        </w:trPr>
        <w:tc>
          <w:tcPr>
            <w:tcW w:w="548" w:type="dxa"/>
            <w:tcBorders>
              <w:top w:val="single" w:sz="4" w:space="0" w:color="auto"/>
              <w:left w:val="single" w:sz="12" w:space="0" w:color="000000"/>
              <w:bottom w:val="single" w:sz="4" w:space="0" w:color="auto"/>
              <w:right w:val="single" w:sz="4" w:space="0" w:color="auto"/>
            </w:tcBorders>
            <w:vAlign w:val="center"/>
            <w:hideMark/>
          </w:tcPr>
          <w:p w14:paraId="073296A5" w14:textId="77777777" w:rsidR="004D00D7" w:rsidRDefault="004D00D7">
            <w:pPr>
              <w:jc w:val="center"/>
              <w:rPr>
                <w:rFonts w:ascii="Times New Roman" w:hAnsi="Times New Roman"/>
              </w:rPr>
            </w:pPr>
            <w:r>
              <w:rPr>
                <w:rFonts w:ascii="Times New Roman" w:hAnsi="Times New Roman"/>
              </w:rPr>
              <w:t>147</w:t>
            </w:r>
          </w:p>
        </w:tc>
        <w:tc>
          <w:tcPr>
            <w:tcW w:w="1564" w:type="dxa"/>
            <w:tcBorders>
              <w:top w:val="single" w:sz="4" w:space="0" w:color="auto"/>
              <w:left w:val="single" w:sz="4" w:space="0" w:color="auto"/>
              <w:bottom w:val="single" w:sz="4" w:space="0" w:color="auto"/>
              <w:right w:val="single" w:sz="4" w:space="0" w:color="auto"/>
            </w:tcBorders>
            <w:vAlign w:val="center"/>
            <w:hideMark/>
          </w:tcPr>
          <w:p w14:paraId="3AC9F622" w14:textId="77777777" w:rsidR="004D00D7" w:rsidRDefault="004D00D7">
            <w:pPr>
              <w:jc w:val="center"/>
              <w:rPr>
                <w:rFonts w:ascii="Times New Roman" w:hAnsi="Times New Roman"/>
              </w:rPr>
            </w:pPr>
            <w:r>
              <w:rPr>
                <w:rFonts w:ascii="宋体" w:eastAsia="宋体" w:hAnsi="宋体" w:cs="宋体" w:hint="eastAsia"/>
              </w:rPr>
              <w:t>氢弧焊机</w:t>
            </w:r>
          </w:p>
        </w:tc>
        <w:tc>
          <w:tcPr>
            <w:tcW w:w="1422" w:type="dxa"/>
            <w:tcBorders>
              <w:top w:val="single" w:sz="4" w:space="0" w:color="auto"/>
              <w:left w:val="single" w:sz="4" w:space="0" w:color="auto"/>
              <w:bottom w:val="single" w:sz="4" w:space="0" w:color="auto"/>
              <w:right w:val="single" w:sz="4" w:space="0" w:color="auto"/>
            </w:tcBorders>
            <w:vAlign w:val="center"/>
            <w:hideMark/>
          </w:tcPr>
          <w:p w14:paraId="70F4470C" w14:textId="77777777" w:rsidR="004D00D7" w:rsidRDefault="004D00D7">
            <w:pPr>
              <w:jc w:val="center"/>
              <w:rPr>
                <w:rFonts w:ascii="Times New Roman" w:hAnsi="Times New Roman"/>
              </w:rPr>
            </w:pPr>
            <w:r>
              <w:rPr>
                <w:rFonts w:ascii="宋体" w:eastAsia="宋体" w:hAnsi="宋体" w:cs="宋体" w:hint="eastAsia"/>
                <w:w w:val="105"/>
              </w:rPr>
              <w:t>电流</w:t>
            </w:r>
          </w:p>
        </w:tc>
        <w:tc>
          <w:tcPr>
            <w:tcW w:w="1564" w:type="dxa"/>
            <w:tcBorders>
              <w:top w:val="single" w:sz="2" w:space="0" w:color="000000"/>
              <w:left w:val="single" w:sz="4" w:space="0" w:color="auto"/>
              <w:bottom w:val="single" w:sz="2" w:space="0" w:color="000000"/>
              <w:right w:val="single" w:sz="2" w:space="0" w:color="000000"/>
            </w:tcBorders>
            <w:vAlign w:val="center"/>
            <w:hideMark/>
          </w:tcPr>
          <w:p w14:paraId="66568940" w14:textId="77777777" w:rsidR="004D00D7" w:rsidRDefault="004D00D7">
            <w:pPr>
              <w:jc w:val="center"/>
              <w:rPr>
                <w:rFonts w:ascii="Times New Roman" w:hAnsi="Times New Roman"/>
                <w:w w:val="105"/>
              </w:rPr>
            </w:pPr>
            <w:r>
              <w:rPr>
                <w:rFonts w:ascii="Times New Roman" w:hAnsi="Times New Roman"/>
                <w:w w:val="105"/>
              </w:rPr>
              <w:t>500A</w:t>
            </w:r>
          </w:p>
        </w:tc>
        <w:tc>
          <w:tcPr>
            <w:tcW w:w="1137" w:type="dxa"/>
            <w:tcBorders>
              <w:top w:val="single" w:sz="2" w:space="0" w:color="000000"/>
              <w:left w:val="single" w:sz="2" w:space="0" w:color="000000"/>
              <w:bottom w:val="single" w:sz="2" w:space="0" w:color="000000"/>
              <w:right w:val="single" w:sz="2" w:space="0" w:color="000000"/>
            </w:tcBorders>
            <w:vAlign w:val="center"/>
            <w:hideMark/>
          </w:tcPr>
          <w:p w14:paraId="20DC39B0" w14:textId="77777777" w:rsidR="004D00D7" w:rsidRDefault="004D00D7">
            <w:pPr>
              <w:jc w:val="center"/>
              <w:rPr>
                <w:rFonts w:ascii="Times New Roman" w:hAnsi="Times New Roman"/>
              </w:rPr>
            </w:pPr>
            <w:r>
              <w:rPr>
                <w:rFonts w:ascii="Times New Roman" w:hAnsi="Times New Roman"/>
              </w:rPr>
              <w:t>——</w:t>
            </w:r>
          </w:p>
        </w:tc>
        <w:tc>
          <w:tcPr>
            <w:tcW w:w="995" w:type="dxa"/>
            <w:tcBorders>
              <w:top w:val="single" w:sz="2" w:space="0" w:color="000000"/>
              <w:left w:val="single" w:sz="2" w:space="0" w:color="000000"/>
              <w:bottom w:val="single" w:sz="2" w:space="0" w:color="000000"/>
              <w:right w:val="single" w:sz="2" w:space="0" w:color="000000"/>
            </w:tcBorders>
            <w:vAlign w:val="center"/>
            <w:hideMark/>
          </w:tcPr>
          <w:p w14:paraId="3B9DDBD2" w14:textId="77777777" w:rsidR="004D00D7" w:rsidRDefault="004D00D7">
            <w:pPr>
              <w:jc w:val="center"/>
              <w:rPr>
                <w:rFonts w:ascii="Times New Roman" w:hAnsi="Times New Roman"/>
              </w:rPr>
            </w:pPr>
            <w:r>
              <w:rPr>
                <w:rFonts w:ascii="Times New Roman" w:hAnsi="Times New Roman"/>
              </w:rPr>
              <w:t>——</w:t>
            </w:r>
          </w:p>
        </w:tc>
        <w:tc>
          <w:tcPr>
            <w:tcW w:w="854" w:type="dxa"/>
            <w:tcBorders>
              <w:top w:val="single" w:sz="2" w:space="0" w:color="000000"/>
              <w:left w:val="single" w:sz="2" w:space="0" w:color="000000"/>
              <w:bottom w:val="single" w:sz="2" w:space="0" w:color="000000"/>
              <w:right w:val="single" w:sz="12" w:space="0" w:color="000000"/>
            </w:tcBorders>
            <w:vAlign w:val="center"/>
            <w:hideMark/>
          </w:tcPr>
          <w:p w14:paraId="3206DAAF" w14:textId="77777777" w:rsidR="004D00D7" w:rsidRDefault="004D00D7">
            <w:pPr>
              <w:jc w:val="center"/>
              <w:rPr>
                <w:rFonts w:ascii="Times New Roman" w:hAnsi="Times New Roman"/>
              </w:rPr>
            </w:pPr>
            <w:r>
              <w:rPr>
                <w:rFonts w:ascii="Times New Roman" w:hAnsi="Times New Roman"/>
              </w:rPr>
              <w:t>70.70</w:t>
            </w:r>
          </w:p>
        </w:tc>
      </w:tr>
      <w:tr w:rsidR="004D00D7" w14:paraId="00800DD9" w14:textId="77777777" w:rsidTr="004D00D7">
        <w:trPr>
          <w:trHeight w:val="446"/>
        </w:trPr>
        <w:tc>
          <w:tcPr>
            <w:tcW w:w="548" w:type="dxa"/>
            <w:tcBorders>
              <w:top w:val="single" w:sz="4" w:space="0" w:color="auto"/>
              <w:left w:val="single" w:sz="12" w:space="0" w:color="000000"/>
              <w:bottom w:val="single" w:sz="4" w:space="0" w:color="auto"/>
              <w:right w:val="single" w:sz="4" w:space="0" w:color="auto"/>
            </w:tcBorders>
            <w:vAlign w:val="center"/>
            <w:hideMark/>
          </w:tcPr>
          <w:p w14:paraId="42681A30" w14:textId="77777777" w:rsidR="004D00D7" w:rsidRDefault="004D00D7">
            <w:pPr>
              <w:jc w:val="center"/>
              <w:rPr>
                <w:rFonts w:ascii="Times New Roman" w:hAnsi="Times New Roman"/>
              </w:rPr>
            </w:pPr>
            <w:r>
              <w:rPr>
                <w:rFonts w:ascii="Times New Roman" w:hAnsi="Times New Roman"/>
              </w:rPr>
              <w:t>148</w:t>
            </w:r>
          </w:p>
        </w:tc>
        <w:tc>
          <w:tcPr>
            <w:tcW w:w="1564" w:type="dxa"/>
            <w:tcBorders>
              <w:top w:val="single" w:sz="4" w:space="0" w:color="auto"/>
              <w:left w:val="single" w:sz="4" w:space="0" w:color="auto"/>
              <w:bottom w:val="single" w:sz="4" w:space="0" w:color="auto"/>
              <w:right w:val="single" w:sz="4" w:space="0" w:color="auto"/>
            </w:tcBorders>
            <w:vAlign w:val="center"/>
            <w:hideMark/>
          </w:tcPr>
          <w:p w14:paraId="2EC177CF" w14:textId="77777777" w:rsidR="004D00D7" w:rsidRDefault="004D00D7">
            <w:pPr>
              <w:jc w:val="center"/>
              <w:rPr>
                <w:rFonts w:ascii="Times New Roman" w:hAnsi="Times New Roman"/>
                <w:w w:val="105"/>
              </w:rPr>
            </w:pPr>
            <w:r>
              <w:rPr>
                <w:rFonts w:ascii="宋体" w:eastAsia="宋体" w:hAnsi="宋体" w:cs="宋体" w:hint="eastAsia"/>
                <w:w w:val="105"/>
              </w:rPr>
              <w:t>二氧化碳气体</w:t>
            </w:r>
          </w:p>
          <w:p w14:paraId="4F1E07E8" w14:textId="77777777" w:rsidR="004D00D7" w:rsidRDefault="004D00D7">
            <w:pPr>
              <w:jc w:val="center"/>
              <w:rPr>
                <w:rFonts w:ascii="Times New Roman" w:hAnsi="Times New Roman"/>
              </w:rPr>
            </w:pPr>
            <w:r>
              <w:rPr>
                <w:rFonts w:ascii="宋体" w:eastAsia="宋体" w:hAnsi="宋体" w:cs="宋体" w:hint="eastAsia"/>
                <w:w w:val="105"/>
              </w:rPr>
              <w:t>保护焊机</w:t>
            </w:r>
          </w:p>
        </w:tc>
        <w:tc>
          <w:tcPr>
            <w:tcW w:w="1422" w:type="dxa"/>
            <w:tcBorders>
              <w:top w:val="single" w:sz="4" w:space="0" w:color="auto"/>
              <w:left w:val="single" w:sz="4" w:space="0" w:color="auto"/>
              <w:bottom w:val="single" w:sz="4" w:space="0" w:color="auto"/>
              <w:right w:val="single" w:sz="4" w:space="0" w:color="auto"/>
            </w:tcBorders>
            <w:vAlign w:val="center"/>
            <w:hideMark/>
          </w:tcPr>
          <w:p w14:paraId="4E22229A" w14:textId="77777777" w:rsidR="004D00D7" w:rsidRDefault="004D00D7">
            <w:pPr>
              <w:jc w:val="center"/>
              <w:rPr>
                <w:rFonts w:ascii="Times New Roman" w:hAnsi="Times New Roman"/>
              </w:rPr>
            </w:pPr>
            <w:r>
              <w:rPr>
                <w:rFonts w:ascii="宋体" w:eastAsia="宋体" w:hAnsi="宋体" w:cs="宋体" w:hint="eastAsia"/>
                <w:w w:val="110"/>
              </w:rPr>
              <w:t>电流</w:t>
            </w:r>
          </w:p>
        </w:tc>
        <w:tc>
          <w:tcPr>
            <w:tcW w:w="1564" w:type="dxa"/>
            <w:tcBorders>
              <w:top w:val="single" w:sz="2" w:space="0" w:color="000000"/>
              <w:left w:val="single" w:sz="4" w:space="0" w:color="auto"/>
              <w:bottom w:val="single" w:sz="2" w:space="0" w:color="000000"/>
              <w:right w:val="single" w:sz="2" w:space="0" w:color="000000"/>
            </w:tcBorders>
            <w:vAlign w:val="center"/>
            <w:hideMark/>
          </w:tcPr>
          <w:p w14:paraId="0E964730" w14:textId="77777777" w:rsidR="004D00D7" w:rsidRDefault="004D00D7">
            <w:pPr>
              <w:jc w:val="center"/>
              <w:rPr>
                <w:rFonts w:ascii="Times New Roman" w:hAnsi="Times New Roman"/>
                <w:w w:val="105"/>
              </w:rPr>
            </w:pPr>
            <w:r>
              <w:rPr>
                <w:rFonts w:ascii="Times New Roman" w:hAnsi="Times New Roman"/>
                <w:w w:val="105"/>
              </w:rPr>
              <w:t>250A</w:t>
            </w:r>
          </w:p>
        </w:tc>
        <w:tc>
          <w:tcPr>
            <w:tcW w:w="1137" w:type="dxa"/>
            <w:tcBorders>
              <w:top w:val="single" w:sz="2" w:space="0" w:color="000000"/>
              <w:left w:val="single" w:sz="2" w:space="0" w:color="000000"/>
              <w:bottom w:val="single" w:sz="2" w:space="0" w:color="000000"/>
              <w:right w:val="single" w:sz="2" w:space="0" w:color="000000"/>
            </w:tcBorders>
            <w:vAlign w:val="center"/>
            <w:hideMark/>
          </w:tcPr>
          <w:p w14:paraId="3635BCBA" w14:textId="77777777" w:rsidR="004D00D7" w:rsidRDefault="004D00D7">
            <w:pPr>
              <w:jc w:val="center"/>
              <w:rPr>
                <w:rFonts w:ascii="Times New Roman" w:hAnsi="Times New Roman"/>
              </w:rPr>
            </w:pPr>
            <w:r>
              <w:rPr>
                <w:rFonts w:ascii="Times New Roman" w:hAnsi="Times New Roman"/>
              </w:rPr>
              <w:t>——</w:t>
            </w:r>
          </w:p>
        </w:tc>
        <w:tc>
          <w:tcPr>
            <w:tcW w:w="995" w:type="dxa"/>
            <w:tcBorders>
              <w:top w:val="single" w:sz="2" w:space="0" w:color="000000"/>
              <w:left w:val="single" w:sz="2" w:space="0" w:color="000000"/>
              <w:bottom w:val="single" w:sz="2" w:space="0" w:color="000000"/>
              <w:right w:val="single" w:sz="2" w:space="0" w:color="000000"/>
            </w:tcBorders>
            <w:vAlign w:val="center"/>
            <w:hideMark/>
          </w:tcPr>
          <w:p w14:paraId="4695FF91" w14:textId="77777777" w:rsidR="004D00D7" w:rsidRDefault="004D00D7">
            <w:pPr>
              <w:jc w:val="center"/>
              <w:rPr>
                <w:rFonts w:ascii="Times New Roman" w:hAnsi="Times New Roman"/>
              </w:rPr>
            </w:pPr>
            <w:r>
              <w:rPr>
                <w:rFonts w:ascii="Times New Roman" w:hAnsi="Times New Roman"/>
              </w:rPr>
              <w:t>——</w:t>
            </w:r>
          </w:p>
        </w:tc>
        <w:tc>
          <w:tcPr>
            <w:tcW w:w="854" w:type="dxa"/>
            <w:tcBorders>
              <w:top w:val="single" w:sz="2" w:space="0" w:color="000000"/>
              <w:left w:val="single" w:sz="2" w:space="0" w:color="000000"/>
              <w:bottom w:val="single" w:sz="2" w:space="0" w:color="000000"/>
              <w:right w:val="single" w:sz="12" w:space="0" w:color="000000"/>
            </w:tcBorders>
            <w:vAlign w:val="center"/>
            <w:hideMark/>
          </w:tcPr>
          <w:p w14:paraId="037A28E8" w14:textId="77777777" w:rsidR="004D00D7" w:rsidRDefault="004D00D7">
            <w:pPr>
              <w:jc w:val="center"/>
              <w:rPr>
                <w:rFonts w:ascii="Times New Roman" w:hAnsi="Times New Roman"/>
              </w:rPr>
            </w:pPr>
            <w:r>
              <w:rPr>
                <w:rFonts w:ascii="Times New Roman" w:hAnsi="Times New Roman"/>
              </w:rPr>
              <w:t>24.50</w:t>
            </w:r>
          </w:p>
        </w:tc>
      </w:tr>
      <w:tr w:rsidR="004D00D7" w14:paraId="3E6855DF" w14:textId="77777777" w:rsidTr="004D00D7">
        <w:trPr>
          <w:trHeight w:val="446"/>
        </w:trPr>
        <w:tc>
          <w:tcPr>
            <w:tcW w:w="548" w:type="dxa"/>
            <w:tcBorders>
              <w:top w:val="single" w:sz="4" w:space="0" w:color="auto"/>
              <w:left w:val="single" w:sz="12" w:space="0" w:color="000000"/>
              <w:bottom w:val="single" w:sz="4" w:space="0" w:color="auto"/>
              <w:right w:val="single" w:sz="4" w:space="0" w:color="auto"/>
            </w:tcBorders>
            <w:vAlign w:val="center"/>
            <w:hideMark/>
          </w:tcPr>
          <w:p w14:paraId="4B9FEED6" w14:textId="77777777" w:rsidR="004D00D7" w:rsidRDefault="004D00D7">
            <w:pPr>
              <w:jc w:val="center"/>
              <w:rPr>
                <w:rFonts w:ascii="Times New Roman" w:hAnsi="Times New Roman"/>
              </w:rPr>
            </w:pPr>
            <w:r>
              <w:rPr>
                <w:rFonts w:ascii="Times New Roman" w:hAnsi="Times New Roman"/>
              </w:rPr>
              <w:t>149</w:t>
            </w:r>
          </w:p>
        </w:tc>
        <w:tc>
          <w:tcPr>
            <w:tcW w:w="1564" w:type="dxa"/>
            <w:tcBorders>
              <w:top w:val="single" w:sz="4" w:space="0" w:color="auto"/>
              <w:left w:val="single" w:sz="4" w:space="0" w:color="auto"/>
              <w:bottom w:val="single" w:sz="4" w:space="0" w:color="auto"/>
              <w:right w:val="single" w:sz="4" w:space="0" w:color="auto"/>
            </w:tcBorders>
            <w:vAlign w:val="center"/>
            <w:hideMark/>
          </w:tcPr>
          <w:p w14:paraId="519A59A4" w14:textId="77777777" w:rsidR="004D00D7" w:rsidRDefault="004D00D7">
            <w:pPr>
              <w:jc w:val="center"/>
              <w:rPr>
                <w:rFonts w:ascii="Times New Roman" w:hAnsi="Times New Roman"/>
                <w:w w:val="105"/>
              </w:rPr>
            </w:pPr>
            <w:r>
              <w:rPr>
                <w:rFonts w:ascii="宋体" w:eastAsia="宋体" w:hAnsi="宋体" w:cs="宋体" w:hint="eastAsia"/>
                <w:w w:val="105"/>
              </w:rPr>
              <w:t>电渣焊机</w:t>
            </w:r>
          </w:p>
        </w:tc>
        <w:tc>
          <w:tcPr>
            <w:tcW w:w="1422" w:type="dxa"/>
            <w:tcBorders>
              <w:top w:val="single" w:sz="4" w:space="0" w:color="auto"/>
              <w:left w:val="single" w:sz="4" w:space="0" w:color="auto"/>
              <w:bottom w:val="single" w:sz="4" w:space="0" w:color="auto"/>
              <w:right w:val="single" w:sz="4" w:space="0" w:color="auto"/>
            </w:tcBorders>
            <w:vAlign w:val="center"/>
            <w:hideMark/>
          </w:tcPr>
          <w:p w14:paraId="296DBBFA" w14:textId="77777777" w:rsidR="004D00D7" w:rsidRDefault="004D00D7">
            <w:pPr>
              <w:jc w:val="center"/>
              <w:rPr>
                <w:rFonts w:ascii="Times New Roman" w:hAnsi="Times New Roman"/>
                <w:w w:val="110"/>
              </w:rPr>
            </w:pPr>
            <w:r>
              <w:rPr>
                <w:rFonts w:ascii="宋体" w:eastAsia="宋体" w:hAnsi="宋体" w:cs="宋体" w:hint="eastAsia"/>
                <w:w w:val="110"/>
              </w:rPr>
              <w:t>电流</w:t>
            </w:r>
          </w:p>
        </w:tc>
        <w:tc>
          <w:tcPr>
            <w:tcW w:w="1564" w:type="dxa"/>
            <w:tcBorders>
              <w:top w:val="single" w:sz="2" w:space="0" w:color="000000"/>
              <w:left w:val="single" w:sz="4" w:space="0" w:color="auto"/>
              <w:bottom w:val="single" w:sz="2" w:space="0" w:color="000000"/>
              <w:right w:val="single" w:sz="2" w:space="0" w:color="000000"/>
            </w:tcBorders>
            <w:vAlign w:val="center"/>
            <w:hideMark/>
          </w:tcPr>
          <w:p w14:paraId="71D11FAA" w14:textId="77777777" w:rsidR="004D00D7" w:rsidRDefault="004D00D7">
            <w:pPr>
              <w:jc w:val="center"/>
              <w:rPr>
                <w:rFonts w:ascii="Times New Roman" w:hAnsi="Times New Roman"/>
                <w:w w:val="105"/>
              </w:rPr>
            </w:pPr>
            <w:r>
              <w:rPr>
                <w:rFonts w:ascii="Times New Roman" w:hAnsi="Times New Roman"/>
              </w:rPr>
              <w:t>1000A</w:t>
            </w:r>
          </w:p>
        </w:tc>
        <w:tc>
          <w:tcPr>
            <w:tcW w:w="1137" w:type="dxa"/>
            <w:tcBorders>
              <w:top w:val="single" w:sz="2" w:space="0" w:color="000000"/>
              <w:left w:val="single" w:sz="2" w:space="0" w:color="000000"/>
              <w:bottom w:val="single" w:sz="2" w:space="0" w:color="000000"/>
              <w:right w:val="single" w:sz="2" w:space="0" w:color="000000"/>
            </w:tcBorders>
            <w:vAlign w:val="center"/>
            <w:hideMark/>
          </w:tcPr>
          <w:p w14:paraId="7EB89F49" w14:textId="77777777" w:rsidR="004D00D7" w:rsidRDefault="004D00D7">
            <w:pPr>
              <w:jc w:val="center"/>
              <w:rPr>
                <w:rFonts w:ascii="Times New Roman" w:hAnsi="Times New Roman"/>
              </w:rPr>
            </w:pPr>
            <w:r>
              <w:rPr>
                <w:rFonts w:ascii="Times New Roman" w:hAnsi="Times New Roman"/>
              </w:rPr>
              <w:t>——</w:t>
            </w:r>
          </w:p>
        </w:tc>
        <w:tc>
          <w:tcPr>
            <w:tcW w:w="995" w:type="dxa"/>
            <w:tcBorders>
              <w:top w:val="single" w:sz="2" w:space="0" w:color="000000"/>
              <w:left w:val="single" w:sz="2" w:space="0" w:color="000000"/>
              <w:bottom w:val="single" w:sz="2" w:space="0" w:color="000000"/>
              <w:right w:val="single" w:sz="2" w:space="0" w:color="000000"/>
            </w:tcBorders>
            <w:vAlign w:val="center"/>
            <w:hideMark/>
          </w:tcPr>
          <w:p w14:paraId="0BC3AE55" w14:textId="77777777" w:rsidR="004D00D7" w:rsidRDefault="004D00D7">
            <w:pPr>
              <w:jc w:val="center"/>
              <w:rPr>
                <w:rFonts w:ascii="Times New Roman" w:hAnsi="Times New Roman"/>
              </w:rPr>
            </w:pPr>
            <w:r>
              <w:rPr>
                <w:rFonts w:ascii="Times New Roman" w:hAnsi="Times New Roman"/>
              </w:rPr>
              <w:t>——</w:t>
            </w:r>
          </w:p>
        </w:tc>
        <w:tc>
          <w:tcPr>
            <w:tcW w:w="854" w:type="dxa"/>
            <w:tcBorders>
              <w:top w:val="single" w:sz="2" w:space="0" w:color="000000"/>
              <w:left w:val="single" w:sz="2" w:space="0" w:color="000000"/>
              <w:bottom w:val="single" w:sz="2" w:space="0" w:color="000000"/>
              <w:right w:val="single" w:sz="12" w:space="0" w:color="000000"/>
            </w:tcBorders>
            <w:vAlign w:val="center"/>
            <w:hideMark/>
          </w:tcPr>
          <w:p w14:paraId="6D039B43" w14:textId="77777777" w:rsidR="004D00D7" w:rsidRDefault="004D00D7">
            <w:pPr>
              <w:jc w:val="center"/>
              <w:rPr>
                <w:rFonts w:ascii="Times New Roman" w:hAnsi="Times New Roman"/>
              </w:rPr>
            </w:pPr>
            <w:r>
              <w:rPr>
                <w:rFonts w:ascii="Times New Roman" w:hAnsi="Times New Roman"/>
              </w:rPr>
              <w:t>147.00</w:t>
            </w:r>
          </w:p>
        </w:tc>
      </w:tr>
      <w:tr w:rsidR="004D00D7" w14:paraId="1BE2BA99" w14:textId="77777777" w:rsidTr="004D00D7">
        <w:trPr>
          <w:trHeight w:val="408"/>
        </w:trPr>
        <w:tc>
          <w:tcPr>
            <w:tcW w:w="548" w:type="dxa"/>
            <w:tcBorders>
              <w:top w:val="single" w:sz="4" w:space="0" w:color="auto"/>
              <w:left w:val="single" w:sz="12" w:space="0" w:color="000000"/>
              <w:bottom w:val="single" w:sz="4" w:space="0" w:color="auto"/>
              <w:right w:val="single" w:sz="4" w:space="0" w:color="auto"/>
            </w:tcBorders>
            <w:vAlign w:val="center"/>
            <w:hideMark/>
          </w:tcPr>
          <w:p w14:paraId="43B321A8" w14:textId="77777777" w:rsidR="004D00D7" w:rsidRDefault="004D00D7">
            <w:pPr>
              <w:jc w:val="center"/>
              <w:rPr>
                <w:rFonts w:ascii="Times New Roman" w:hAnsi="Times New Roman"/>
              </w:rPr>
            </w:pPr>
            <w:r>
              <w:rPr>
                <w:rFonts w:ascii="Times New Roman" w:hAnsi="Times New Roman"/>
              </w:rPr>
              <w:t>150</w:t>
            </w:r>
          </w:p>
        </w:tc>
        <w:tc>
          <w:tcPr>
            <w:tcW w:w="1564" w:type="dxa"/>
            <w:tcBorders>
              <w:top w:val="single" w:sz="4" w:space="0" w:color="auto"/>
              <w:left w:val="single" w:sz="4" w:space="0" w:color="auto"/>
              <w:bottom w:val="single" w:sz="4" w:space="0" w:color="auto"/>
              <w:right w:val="single" w:sz="4" w:space="0" w:color="auto"/>
            </w:tcBorders>
            <w:vAlign w:val="center"/>
            <w:hideMark/>
          </w:tcPr>
          <w:p w14:paraId="4A1EF51C" w14:textId="77777777" w:rsidR="004D00D7" w:rsidRDefault="004D00D7">
            <w:pPr>
              <w:jc w:val="center"/>
              <w:rPr>
                <w:rFonts w:ascii="Times New Roman" w:hAnsi="Times New Roman"/>
                <w:w w:val="105"/>
              </w:rPr>
            </w:pPr>
            <w:r>
              <w:rPr>
                <w:rFonts w:ascii="宋体" w:eastAsia="宋体" w:hAnsi="宋体" w:cs="宋体" w:hint="eastAsia"/>
                <w:w w:val="105"/>
              </w:rPr>
              <w:t>电焊条烘干箱</w:t>
            </w:r>
          </w:p>
        </w:tc>
        <w:tc>
          <w:tcPr>
            <w:tcW w:w="1422" w:type="dxa"/>
            <w:tcBorders>
              <w:top w:val="single" w:sz="4" w:space="0" w:color="auto"/>
              <w:left w:val="single" w:sz="4" w:space="0" w:color="auto"/>
              <w:bottom w:val="single" w:sz="4" w:space="0" w:color="auto"/>
              <w:right w:val="single" w:sz="4" w:space="0" w:color="auto"/>
            </w:tcBorders>
            <w:vAlign w:val="center"/>
            <w:hideMark/>
          </w:tcPr>
          <w:p w14:paraId="20AE0D2A" w14:textId="77777777" w:rsidR="004D00D7" w:rsidRDefault="004D00D7">
            <w:pPr>
              <w:jc w:val="center"/>
              <w:rPr>
                <w:rFonts w:ascii="Times New Roman" w:hAnsi="Times New Roman"/>
                <w:w w:val="110"/>
              </w:rPr>
            </w:pPr>
            <w:r>
              <w:rPr>
                <w:rFonts w:ascii="宋体" w:eastAsia="宋体" w:hAnsi="宋体" w:cs="宋体" w:hint="eastAsia"/>
                <w:w w:val="105"/>
              </w:rPr>
              <w:t>容</w:t>
            </w:r>
            <w:r>
              <w:rPr>
                <w:rFonts w:ascii="宋体" w:eastAsia="宋体" w:hAnsi="宋体" w:cs="宋体" w:hint="eastAsia"/>
              </w:rPr>
              <w:t>量</w:t>
            </w:r>
          </w:p>
        </w:tc>
        <w:tc>
          <w:tcPr>
            <w:tcW w:w="1564" w:type="dxa"/>
            <w:tcBorders>
              <w:top w:val="single" w:sz="2" w:space="0" w:color="000000"/>
              <w:left w:val="single" w:sz="4" w:space="0" w:color="auto"/>
              <w:bottom w:val="single" w:sz="2" w:space="0" w:color="000000"/>
              <w:right w:val="single" w:sz="2" w:space="0" w:color="000000"/>
            </w:tcBorders>
            <w:vAlign w:val="center"/>
            <w:hideMark/>
          </w:tcPr>
          <w:p w14:paraId="503BBD81" w14:textId="77777777" w:rsidR="004D00D7" w:rsidRDefault="004D00D7">
            <w:pPr>
              <w:jc w:val="center"/>
              <w:rPr>
                <w:rFonts w:ascii="Times New Roman" w:hAnsi="Times New Roman"/>
                <w:w w:val="105"/>
              </w:rPr>
            </w:pPr>
            <w:r>
              <w:rPr>
                <w:rFonts w:ascii="Times New Roman" w:hAnsi="Times New Roman"/>
                <w:w w:val="95"/>
              </w:rPr>
              <w:t>45</w:t>
            </w:r>
            <w:r>
              <w:rPr>
                <w:rFonts w:ascii="Times New Roman" w:eastAsia="等线" w:hAnsi="Times New Roman"/>
                <w:w w:val="95"/>
              </w:rPr>
              <w:fldChar w:fldCharType="begin"/>
            </w:r>
            <w:r>
              <w:rPr>
                <w:rFonts w:ascii="Times New Roman" w:eastAsia="等线" w:hAnsi="Times New Roman"/>
                <w:w w:val="95"/>
              </w:rPr>
              <w:instrText xml:space="preserve"> QUOTE </w:instrText>
            </w:r>
            <w:r w:rsidR="00102AE4">
              <w:rPr>
                <w:rFonts w:ascii="等线" w:eastAsia="等线" w:hAnsi="等线"/>
                <w:position w:val="-9"/>
              </w:rPr>
              <w:pict w14:anchorId="4DF8E380">
                <v:shape id="_x0000_i1037" type="#_x0000_t75" style="width:6.7pt;height:15.9pt" equationxml="&lt;">
                  <v:imagedata r:id="rId16" o:title="" chromakey="white"/>
                </v:shape>
              </w:pict>
            </w:r>
            <w:r>
              <w:rPr>
                <w:rFonts w:ascii="Times New Roman" w:eastAsia="等线" w:hAnsi="Times New Roman"/>
                <w:w w:val="95"/>
              </w:rPr>
              <w:instrText xml:space="preserve"> </w:instrText>
            </w:r>
            <w:r>
              <w:rPr>
                <w:rFonts w:ascii="Times New Roman" w:eastAsia="等线" w:hAnsi="Times New Roman"/>
                <w:w w:val="95"/>
              </w:rPr>
              <w:fldChar w:fldCharType="separate"/>
            </w:r>
            <w:r w:rsidR="00102AE4">
              <w:rPr>
                <w:rFonts w:ascii="等线" w:eastAsia="等线" w:hAnsi="等线"/>
                <w:position w:val="-9"/>
              </w:rPr>
              <w:pict w14:anchorId="603C83FC">
                <v:shape id="_x0000_i1038" type="#_x0000_t75" style="width:6.7pt;height:15.9pt" equationxml="&lt;">
                  <v:imagedata r:id="rId16" o:title="" chromakey="white"/>
                </v:shape>
              </w:pict>
            </w:r>
            <w:r>
              <w:rPr>
                <w:rFonts w:ascii="Times New Roman" w:eastAsia="等线" w:hAnsi="Times New Roman"/>
                <w:w w:val="95"/>
              </w:rPr>
              <w:fldChar w:fldCharType="end"/>
            </w:r>
            <w:r>
              <w:rPr>
                <w:rFonts w:ascii="Times New Roman" w:hAnsi="Times New Roman"/>
                <w:w w:val="95"/>
              </w:rPr>
              <w:t>35</w:t>
            </w:r>
            <w:r>
              <w:rPr>
                <w:rFonts w:ascii="Times New Roman" w:eastAsia="等线" w:hAnsi="Times New Roman"/>
                <w:w w:val="95"/>
              </w:rPr>
              <w:fldChar w:fldCharType="begin"/>
            </w:r>
            <w:r>
              <w:rPr>
                <w:rFonts w:ascii="Times New Roman" w:eastAsia="等线" w:hAnsi="Times New Roman"/>
                <w:w w:val="95"/>
              </w:rPr>
              <w:instrText xml:space="preserve"> QUOTE </w:instrText>
            </w:r>
            <w:r w:rsidR="00102AE4">
              <w:rPr>
                <w:rFonts w:ascii="等线" w:eastAsia="等线" w:hAnsi="等线"/>
                <w:position w:val="-9"/>
              </w:rPr>
              <w:pict w14:anchorId="0CA03643">
                <v:shape id="_x0000_i1039" type="#_x0000_t75" style="width:6.7pt;height:15.9pt" equationxml="&lt;">
                  <v:imagedata r:id="rId16" o:title="" chromakey="white"/>
                </v:shape>
              </w:pict>
            </w:r>
            <w:r>
              <w:rPr>
                <w:rFonts w:ascii="Times New Roman" w:eastAsia="等线" w:hAnsi="Times New Roman"/>
                <w:w w:val="95"/>
              </w:rPr>
              <w:instrText xml:space="preserve"> </w:instrText>
            </w:r>
            <w:r>
              <w:rPr>
                <w:rFonts w:ascii="Times New Roman" w:eastAsia="等线" w:hAnsi="Times New Roman"/>
                <w:w w:val="95"/>
              </w:rPr>
              <w:fldChar w:fldCharType="separate"/>
            </w:r>
            <w:r w:rsidR="00102AE4">
              <w:rPr>
                <w:rFonts w:ascii="等线" w:eastAsia="等线" w:hAnsi="等线"/>
                <w:position w:val="-9"/>
              </w:rPr>
              <w:pict w14:anchorId="794E6866">
                <v:shape id="_x0000_i1040" type="#_x0000_t75" style="width:6.7pt;height:15.9pt" equationxml="&lt;">
                  <v:imagedata r:id="rId16" o:title="" chromakey="white"/>
                </v:shape>
              </w:pict>
            </w:r>
            <w:r>
              <w:rPr>
                <w:rFonts w:ascii="Times New Roman" w:eastAsia="等线" w:hAnsi="Times New Roman"/>
                <w:w w:val="95"/>
              </w:rPr>
              <w:fldChar w:fldCharType="end"/>
            </w:r>
            <w:r>
              <w:rPr>
                <w:rFonts w:ascii="Times New Roman" w:hAnsi="Times New Roman"/>
                <w:w w:val="95"/>
              </w:rPr>
              <w:t>45(cm</w:t>
            </w:r>
            <w:r>
              <w:rPr>
                <w:rFonts w:ascii="Times New Roman" w:hAnsi="Times New Roman"/>
                <w:w w:val="95"/>
                <w:vertAlign w:val="superscript"/>
              </w:rPr>
              <w:t>3</w:t>
            </w:r>
            <w:r>
              <w:rPr>
                <w:rFonts w:ascii="Times New Roman" w:hAnsi="Times New Roman"/>
                <w:w w:val="95"/>
              </w:rPr>
              <w:t>)</w:t>
            </w:r>
          </w:p>
        </w:tc>
        <w:tc>
          <w:tcPr>
            <w:tcW w:w="1137" w:type="dxa"/>
            <w:tcBorders>
              <w:top w:val="single" w:sz="2" w:space="0" w:color="000000"/>
              <w:left w:val="single" w:sz="2" w:space="0" w:color="000000"/>
              <w:bottom w:val="single" w:sz="2" w:space="0" w:color="000000"/>
              <w:right w:val="single" w:sz="2" w:space="0" w:color="000000"/>
            </w:tcBorders>
            <w:vAlign w:val="center"/>
            <w:hideMark/>
          </w:tcPr>
          <w:p w14:paraId="1EE1CF03" w14:textId="77777777" w:rsidR="004D00D7" w:rsidRDefault="004D00D7">
            <w:pPr>
              <w:jc w:val="center"/>
              <w:rPr>
                <w:rFonts w:ascii="Times New Roman" w:hAnsi="Times New Roman"/>
              </w:rPr>
            </w:pPr>
            <w:r>
              <w:rPr>
                <w:rFonts w:ascii="Times New Roman" w:hAnsi="Times New Roman"/>
              </w:rPr>
              <w:t>——</w:t>
            </w:r>
          </w:p>
        </w:tc>
        <w:tc>
          <w:tcPr>
            <w:tcW w:w="995" w:type="dxa"/>
            <w:tcBorders>
              <w:top w:val="single" w:sz="2" w:space="0" w:color="000000"/>
              <w:left w:val="single" w:sz="2" w:space="0" w:color="000000"/>
              <w:bottom w:val="single" w:sz="2" w:space="0" w:color="000000"/>
              <w:right w:val="single" w:sz="2" w:space="0" w:color="000000"/>
            </w:tcBorders>
            <w:vAlign w:val="center"/>
            <w:hideMark/>
          </w:tcPr>
          <w:p w14:paraId="57CF7510" w14:textId="77777777" w:rsidR="004D00D7" w:rsidRDefault="004D00D7">
            <w:pPr>
              <w:jc w:val="center"/>
              <w:rPr>
                <w:rFonts w:ascii="Times New Roman" w:hAnsi="Times New Roman"/>
              </w:rPr>
            </w:pPr>
            <w:r>
              <w:rPr>
                <w:rFonts w:ascii="Times New Roman" w:hAnsi="Times New Roman"/>
              </w:rPr>
              <w:t>——</w:t>
            </w:r>
          </w:p>
        </w:tc>
        <w:tc>
          <w:tcPr>
            <w:tcW w:w="854" w:type="dxa"/>
            <w:tcBorders>
              <w:top w:val="single" w:sz="2" w:space="0" w:color="000000"/>
              <w:left w:val="single" w:sz="2" w:space="0" w:color="000000"/>
              <w:bottom w:val="single" w:sz="2" w:space="0" w:color="000000"/>
              <w:right w:val="single" w:sz="12" w:space="0" w:color="000000"/>
            </w:tcBorders>
            <w:vAlign w:val="center"/>
            <w:hideMark/>
          </w:tcPr>
          <w:p w14:paraId="4CCAD1E2" w14:textId="77777777" w:rsidR="004D00D7" w:rsidRDefault="004D00D7">
            <w:pPr>
              <w:jc w:val="center"/>
              <w:rPr>
                <w:rFonts w:ascii="Times New Roman" w:hAnsi="Times New Roman"/>
              </w:rPr>
            </w:pPr>
            <w:r>
              <w:rPr>
                <w:rFonts w:ascii="Times New Roman" w:hAnsi="Times New Roman"/>
              </w:rPr>
              <w:t>6.70</w:t>
            </w:r>
          </w:p>
        </w:tc>
      </w:tr>
      <w:tr w:rsidR="004D00D7" w14:paraId="4CF4CBBF" w14:textId="77777777" w:rsidTr="004D00D7">
        <w:trPr>
          <w:trHeight w:val="446"/>
        </w:trPr>
        <w:tc>
          <w:tcPr>
            <w:tcW w:w="548" w:type="dxa"/>
            <w:tcBorders>
              <w:top w:val="single" w:sz="4" w:space="0" w:color="auto"/>
              <w:left w:val="single" w:sz="12" w:space="0" w:color="000000"/>
              <w:bottom w:val="single" w:sz="4" w:space="0" w:color="auto"/>
              <w:right w:val="single" w:sz="4" w:space="0" w:color="auto"/>
            </w:tcBorders>
            <w:vAlign w:val="center"/>
            <w:hideMark/>
          </w:tcPr>
          <w:p w14:paraId="641D3DD8" w14:textId="77777777" w:rsidR="004D00D7" w:rsidRDefault="004D00D7">
            <w:pPr>
              <w:jc w:val="center"/>
              <w:rPr>
                <w:rFonts w:ascii="Times New Roman" w:hAnsi="Times New Roman"/>
              </w:rPr>
            </w:pPr>
            <w:r>
              <w:rPr>
                <w:rFonts w:ascii="Times New Roman" w:hAnsi="Times New Roman"/>
              </w:rPr>
              <w:t>151</w:t>
            </w:r>
          </w:p>
        </w:tc>
        <w:tc>
          <w:tcPr>
            <w:tcW w:w="1564" w:type="dxa"/>
            <w:vMerge w:val="restart"/>
            <w:tcBorders>
              <w:top w:val="single" w:sz="4" w:space="0" w:color="auto"/>
              <w:left w:val="single" w:sz="4" w:space="0" w:color="auto"/>
              <w:bottom w:val="single" w:sz="12" w:space="0" w:color="auto"/>
              <w:right w:val="single" w:sz="4" w:space="0" w:color="auto"/>
            </w:tcBorders>
            <w:vAlign w:val="center"/>
            <w:hideMark/>
          </w:tcPr>
          <w:p w14:paraId="50DA857F" w14:textId="77777777" w:rsidR="004D00D7" w:rsidRDefault="004D00D7">
            <w:pPr>
              <w:jc w:val="center"/>
              <w:rPr>
                <w:rFonts w:ascii="Times New Roman" w:hAnsi="Times New Roman"/>
                <w:w w:val="105"/>
              </w:rPr>
            </w:pPr>
            <w:r>
              <w:rPr>
                <w:rFonts w:ascii="宋体" w:eastAsia="宋体" w:hAnsi="宋体" w:cs="宋体" w:hint="eastAsia"/>
                <w:w w:val="105"/>
              </w:rPr>
              <w:t>电动空气</w:t>
            </w:r>
          </w:p>
          <w:p w14:paraId="6A4046E8" w14:textId="77777777" w:rsidR="004D00D7" w:rsidRDefault="004D00D7">
            <w:pPr>
              <w:jc w:val="center"/>
              <w:rPr>
                <w:rFonts w:ascii="Times New Roman" w:hAnsi="Times New Roman"/>
                <w:w w:val="105"/>
              </w:rPr>
            </w:pPr>
            <w:r>
              <w:rPr>
                <w:rFonts w:ascii="宋体" w:eastAsia="宋体" w:hAnsi="宋体" w:cs="宋体" w:hint="eastAsia"/>
                <w:w w:val="105"/>
              </w:rPr>
              <w:t>压缩机</w:t>
            </w:r>
          </w:p>
        </w:tc>
        <w:tc>
          <w:tcPr>
            <w:tcW w:w="1422" w:type="dxa"/>
            <w:vMerge w:val="restart"/>
            <w:tcBorders>
              <w:top w:val="single" w:sz="4" w:space="0" w:color="auto"/>
              <w:left w:val="single" w:sz="4" w:space="0" w:color="auto"/>
              <w:bottom w:val="single" w:sz="12" w:space="0" w:color="auto"/>
              <w:right w:val="single" w:sz="4" w:space="0" w:color="auto"/>
            </w:tcBorders>
            <w:vAlign w:val="center"/>
            <w:hideMark/>
          </w:tcPr>
          <w:p w14:paraId="3EED1018" w14:textId="77777777" w:rsidR="004D00D7" w:rsidRDefault="004D00D7">
            <w:pPr>
              <w:jc w:val="center"/>
              <w:rPr>
                <w:rFonts w:ascii="Times New Roman" w:hAnsi="Times New Roman"/>
                <w:w w:val="110"/>
              </w:rPr>
            </w:pPr>
            <w:r>
              <w:rPr>
                <w:rFonts w:ascii="宋体" w:eastAsia="宋体" w:hAnsi="宋体" w:cs="宋体" w:hint="eastAsia"/>
                <w:w w:val="110"/>
              </w:rPr>
              <w:t>排气</w:t>
            </w:r>
            <w:r>
              <w:rPr>
                <w:rFonts w:ascii="宋体" w:eastAsia="宋体" w:hAnsi="宋体" w:cs="宋体" w:hint="eastAsia"/>
              </w:rPr>
              <w:t>量</w:t>
            </w:r>
          </w:p>
        </w:tc>
        <w:tc>
          <w:tcPr>
            <w:tcW w:w="1564" w:type="dxa"/>
            <w:tcBorders>
              <w:top w:val="single" w:sz="2" w:space="0" w:color="000000"/>
              <w:left w:val="single" w:sz="4" w:space="0" w:color="auto"/>
              <w:bottom w:val="single" w:sz="2" w:space="0" w:color="000000"/>
              <w:right w:val="single" w:sz="2" w:space="0" w:color="000000"/>
            </w:tcBorders>
            <w:vAlign w:val="center"/>
            <w:hideMark/>
          </w:tcPr>
          <w:p w14:paraId="278F2C15" w14:textId="77777777" w:rsidR="004D00D7" w:rsidRDefault="004D00D7">
            <w:pPr>
              <w:jc w:val="center"/>
              <w:rPr>
                <w:rFonts w:ascii="Times New Roman" w:hAnsi="Times New Roman"/>
                <w:w w:val="105"/>
              </w:rPr>
            </w:pPr>
            <w:r>
              <w:rPr>
                <w:rFonts w:ascii="Times New Roman" w:hAnsi="Times New Roman"/>
              </w:rPr>
              <w:t>0.3m</w:t>
            </w:r>
            <w:r>
              <w:rPr>
                <w:rFonts w:ascii="Times New Roman" w:hAnsi="Times New Roman"/>
                <w:vertAlign w:val="superscript"/>
              </w:rPr>
              <w:t>3</w:t>
            </w:r>
            <w:r>
              <w:rPr>
                <w:rFonts w:ascii="Times New Roman" w:hAnsi="Times New Roman"/>
              </w:rPr>
              <w:t>/min</w:t>
            </w:r>
          </w:p>
        </w:tc>
        <w:tc>
          <w:tcPr>
            <w:tcW w:w="1137" w:type="dxa"/>
            <w:tcBorders>
              <w:top w:val="single" w:sz="2" w:space="0" w:color="000000"/>
              <w:left w:val="single" w:sz="2" w:space="0" w:color="000000"/>
              <w:bottom w:val="single" w:sz="2" w:space="0" w:color="000000"/>
              <w:right w:val="single" w:sz="2" w:space="0" w:color="000000"/>
            </w:tcBorders>
            <w:vAlign w:val="center"/>
            <w:hideMark/>
          </w:tcPr>
          <w:p w14:paraId="3A9AE06B" w14:textId="77777777" w:rsidR="004D00D7" w:rsidRDefault="004D00D7">
            <w:pPr>
              <w:jc w:val="center"/>
              <w:rPr>
                <w:rFonts w:ascii="Times New Roman" w:hAnsi="Times New Roman"/>
              </w:rPr>
            </w:pPr>
            <w:r>
              <w:rPr>
                <w:rFonts w:ascii="Times New Roman" w:hAnsi="Times New Roman"/>
              </w:rPr>
              <w:t>——</w:t>
            </w:r>
          </w:p>
        </w:tc>
        <w:tc>
          <w:tcPr>
            <w:tcW w:w="995" w:type="dxa"/>
            <w:tcBorders>
              <w:top w:val="single" w:sz="2" w:space="0" w:color="000000"/>
              <w:left w:val="single" w:sz="2" w:space="0" w:color="000000"/>
              <w:bottom w:val="single" w:sz="2" w:space="0" w:color="000000"/>
              <w:right w:val="single" w:sz="2" w:space="0" w:color="000000"/>
            </w:tcBorders>
            <w:vAlign w:val="center"/>
            <w:hideMark/>
          </w:tcPr>
          <w:p w14:paraId="62A04AF3" w14:textId="77777777" w:rsidR="004D00D7" w:rsidRDefault="004D00D7">
            <w:pPr>
              <w:jc w:val="center"/>
              <w:rPr>
                <w:rFonts w:ascii="Times New Roman" w:hAnsi="Times New Roman"/>
              </w:rPr>
            </w:pPr>
            <w:r>
              <w:rPr>
                <w:rFonts w:ascii="Times New Roman" w:hAnsi="Times New Roman"/>
              </w:rPr>
              <w:t>——</w:t>
            </w:r>
          </w:p>
        </w:tc>
        <w:tc>
          <w:tcPr>
            <w:tcW w:w="854" w:type="dxa"/>
            <w:tcBorders>
              <w:top w:val="single" w:sz="2" w:space="0" w:color="000000"/>
              <w:left w:val="single" w:sz="2" w:space="0" w:color="000000"/>
              <w:bottom w:val="single" w:sz="2" w:space="0" w:color="000000"/>
              <w:right w:val="single" w:sz="12" w:space="0" w:color="000000"/>
            </w:tcBorders>
            <w:vAlign w:val="center"/>
            <w:hideMark/>
          </w:tcPr>
          <w:p w14:paraId="3A684390" w14:textId="77777777" w:rsidR="004D00D7" w:rsidRDefault="004D00D7">
            <w:pPr>
              <w:jc w:val="center"/>
              <w:rPr>
                <w:rFonts w:ascii="Times New Roman" w:hAnsi="Times New Roman"/>
              </w:rPr>
            </w:pPr>
            <w:r>
              <w:rPr>
                <w:rFonts w:ascii="Times New Roman" w:hAnsi="Times New Roman"/>
                <w:w w:val="105"/>
              </w:rPr>
              <w:t>16.10</w:t>
            </w:r>
          </w:p>
        </w:tc>
      </w:tr>
      <w:tr w:rsidR="004D00D7" w14:paraId="7DD1A828" w14:textId="77777777" w:rsidTr="004D00D7">
        <w:trPr>
          <w:trHeight w:val="446"/>
        </w:trPr>
        <w:tc>
          <w:tcPr>
            <w:tcW w:w="548" w:type="dxa"/>
            <w:tcBorders>
              <w:top w:val="single" w:sz="4" w:space="0" w:color="auto"/>
              <w:left w:val="single" w:sz="12" w:space="0" w:color="000000"/>
              <w:bottom w:val="single" w:sz="4" w:space="0" w:color="auto"/>
              <w:right w:val="single" w:sz="4" w:space="0" w:color="auto"/>
            </w:tcBorders>
            <w:vAlign w:val="center"/>
            <w:hideMark/>
          </w:tcPr>
          <w:p w14:paraId="66392F75" w14:textId="77777777" w:rsidR="004D00D7" w:rsidRDefault="004D00D7">
            <w:pPr>
              <w:jc w:val="center"/>
              <w:rPr>
                <w:rFonts w:ascii="Times New Roman" w:hAnsi="Times New Roman"/>
              </w:rPr>
            </w:pPr>
            <w:r>
              <w:rPr>
                <w:rFonts w:ascii="Times New Roman" w:hAnsi="Times New Roman"/>
              </w:rPr>
              <w:t>152</w:t>
            </w:r>
          </w:p>
        </w:tc>
        <w:tc>
          <w:tcPr>
            <w:tcW w:w="1564" w:type="dxa"/>
            <w:vMerge/>
            <w:tcBorders>
              <w:top w:val="single" w:sz="4" w:space="0" w:color="auto"/>
              <w:left w:val="single" w:sz="4" w:space="0" w:color="auto"/>
              <w:bottom w:val="single" w:sz="12" w:space="0" w:color="auto"/>
              <w:right w:val="single" w:sz="4" w:space="0" w:color="auto"/>
            </w:tcBorders>
            <w:vAlign w:val="center"/>
            <w:hideMark/>
          </w:tcPr>
          <w:p w14:paraId="3ADE89E0" w14:textId="77777777" w:rsidR="004D00D7" w:rsidRDefault="004D00D7">
            <w:pPr>
              <w:rPr>
                <w:rFonts w:ascii="Times New Roman" w:hAnsi="Times New Roman" w:cs="Times New Roman"/>
                <w:w w:val="105"/>
                <w:kern w:val="2"/>
              </w:rPr>
            </w:pPr>
          </w:p>
        </w:tc>
        <w:tc>
          <w:tcPr>
            <w:tcW w:w="2986" w:type="dxa"/>
            <w:vMerge/>
            <w:tcBorders>
              <w:top w:val="single" w:sz="4" w:space="0" w:color="auto"/>
              <w:left w:val="single" w:sz="4" w:space="0" w:color="auto"/>
              <w:bottom w:val="single" w:sz="12" w:space="0" w:color="auto"/>
              <w:right w:val="single" w:sz="4" w:space="0" w:color="auto"/>
            </w:tcBorders>
            <w:vAlign w:val="center"/>
            <w:hideMark/>
          </w:tcPr>
          <w:p w14:paraId="065C1F36" w14:textId="77777777" w:rsidR="004D00D7" w:rsidRDefault="004D00D7">
            <w:pPr>
              <w:rPr>
                <w:rFonts w:ascii="Times New Roman" w:hAnsi="Times New Roman" w:cs="Times New Roman"/>
                <w:w w:val="110"/>
                <w:kern w:val="2"/>
              </w:rPr>
            </w:pPr>
          </w:p>
        </w:tc>
        <w:tc>
          <w:tcPr>
            <w:tcW w:w="1564" w:type="dxa"/>
            <w:tcBorders>
              <w:top w:val="single" w:sz="2" w:space="0" w:color="000000"/>
              <w:left w:val="single" w:sz="4" w:space="0" w:color="auto"/>
              <w:bottom w:val="single" w:sz="2" w:space="0" w:color="000000"/>
              <w:right w:val="single" w:sz="2" w:space="0" w:color="000000"/>
            </w:tcBorders>
            <w:vAlign w:val="center"/>
            <w:hideMark/>
          </w:tcPr>
          <w:p w14:paraId="1725FD03" w14:textId="77777777" w:rsidR="004D00D7" w:rsidRDefault="004D00D7">
            <w:pPr>
              <w:jc w:val="center"/>
              <w:rPr>
                <w:rFonts w:ascii="Times New Roman" w:hAnsi="Times New Roman"/>
                <w:w w:val="105"/>
              </w:rPr>
            </w:pPr>
            <w:r>
              <w:rPr>
                <w:rFonts w:ascii="Times New Roman" w:hAnsi="Times New Roman"/>
              </w:rPr>
              <w:t>0.6m</w:t>
            </w:r>
            <w:r>
              <w:rPr>
                <w:rFonts w:ascii="Times New Roman" w:hAnsi="Times New Roman"/>
                <w:vertAlign w:val="superscript"/>
              </w:rPr>
              <w:t>3</w:t>
            </w:r>
            <w:r>
              <w:rPr>
                <w:rFonts w:ascii="Times New Roman" w:hAnsi="Times New Roman"/>
              </w:rPr>
              <w:t>/min</w:t>
            </w:r>
          </w:p>
        </w:tc>
        <w:tc>
          <w:tcPr>
            <w:tcW w:w="1137" w:type="dxa"/>
            <w:tcBorders>
              <w:top w:val="single" w:sz="2" w:space="0" w:color="000000"/>
              <w:left w:val="single" w:sz="2" w:space="0" w:color="000000"/>
              <w:bottom w:val="single" w:sz="2" w:space="0" w:color="000000"/>
              <w:right w:val="single" w:sz="2" w:space="0" w:color="000000"/>
            </w:tcBorders>
            <w:vAlign w:val="center"/>
            <w:hideMark/>
          </w:tcPr>
          <w:p w14:paraId="27681DE1" w14:textId="77777777" w:rsidR="004D00D7" w:rsidRDefault="004D00D7">
            <w:pPr>
              <w:jc w:val="center"/>
              <w:rPr>
                <w:rFonts w:ascii="Times New Roman" w:hAnsi="Times New Roman"/>
              </w:rPr>
            </w:pPr>
            <w:r>
              <w:rPr>
                <w:rFonts w:ascii="Times New Roman" w:hAnsi="Times New Roman"/>
              </w:rPr>
              <w:t>——</w:t>
            </w:r>
          </w:p>
        </w:tc>
        <w:tc>
          <w:tcPr>
            <w:tcW w:w="995" w:type="dxa"/>
            <w:tcBorders>
              <w:top w:val="single" w:sz="2" w:space="0" w:color="000000"/>
              <w:left w:val="single" w:sz="2" w:space="0" w:color="000000"/>
              <w:bottom w:val="single" w:sz="2" w:space="0" w:color="000000"/>
              <w:right w:val="single" w:sz="2" w:space="0" w:color="000000"/>
            </w:tcBorders>
            <w:vAlign w:val="center"/>
            <w:hideMark/>
          </w:tcPr>
          <w:p w14:paraId="604F06A5" w14:textId="77777777" w:rsidR="004D00D7" w:rsidRDefault="004D00D7">
            <w:pPr>
              <w:jc w:val="center"/>
              <w:rPr>
                <w:rFonts w:ascii="Times New Roman" w:hAnsi="Times New Roman"/>
              </w:rPr>
            </w:pPr>
            <w:r>
              <w:rPr>
                <w:rFonts w:ascii="Times New Roman" w:hAnsi="Times New Roman"/>
              </w:rPr>
              <w:t>——</w:t>
            </w:r>
          </w:p>
        </w:tc>
        <w:tc>
          <w:tcPr>
            <w:tcW w:w="854" w:type="dxa"/>
            <w:tcBorders>
              <w:top w:val="single" w:sz="2" w:space="0" w:color="000000"/>
              <w:left w:val="single" w:sz="2" w:space="0" w:color="000000"/>
              <w:bottom w:val="single" w:sz="2" w:space="0" w:color="000000"/>
              <w:right w:val="single" w:sz="12" w:space="0" w:color="000000"/>
            </w:tcBorders>
            <w:vAlign w:val="center"/>
            <w:hideMark/>
          </w:tcPr>
          <w:p w14:paraId="52BED3D6" w14:textId="77777777" w:rsidR="004D00D7" w:rsidRDefault="004D00D7">
            <w:pPr>
              <w:jc w:val="center"/>
              <w:rPr>
                <w:rFonts w:ascii="Times New Roman" w:hAnsi="Times New Roman"/>
              </w:rPr>
            </w:pPr>
            <w:r>
              <w:rPr>
                <w:rFonts w:ascii="Times New Roman" w:hAnsi="Times New Roman"/>
              </w:rPr>
              <w:t>24.20</w:t>
            </w:r>
          </w:p>
        </w:tc>
      </w:tr>
      <w:tr w:rsidR="004D00D7" w14:paraId="0A64F520" w14:textId="77777777" w:rsidTr="004D00D7">
        <w:trPr>
          <w:trHeight w:val="446"/>
        </w:trPr>
        <w:tc>
          <w:tcPr>
            <w:tcW w:w="548" w:type="dxa"/>
            <w:tcBorders>
              <w:top w:val="single" w:sz="4" w:space="0" w:color="auto"/>
              <w:left w:val="single" w:sz="12" w:space="0" w:color="000000"/>
              <w:bottom w:val="single" w:sz="4" w:space="0" w:color="auto"/>
              <w:right w:val="single" w:sz="4" w:space="0" w:color="auto"/>
            </w:tcBorders>
            <w:vAlign w:val="center"/>
            <w:hideMark/>
          </w:tcPr>
          <w:p w14:paraId="6F2D0A8D" w14:textId="77777777" w:rsidR="004D00D7" w:rsidRDefault="004D00D7">
            <w:pPr>
              <w:jc w:val="center"/>
              <w:rPr>
                <w:rFonts w:ascii="Times New Roman" w:hAnsi="Times New Roman"/>
              </w:rPr>
            </w:pPr>
            <w:r>
              <w:rPr>
                <w:rFonts w:ascii="Times New Roman" w:hAnsi="Times New Roman"/>
              </w:rPr>
              <w:t>153</w:t>
            </w:r>
          </w:p>
        </w:tc>
        <w:tc>
          <w:tcPr>
            <w:tcW w:w="1564" w:type="dxa"/>
            <w:vMerge/>
            <w:tcBorders>
              <w:top w:val="single" w:sz="4" w:space="0" w:color="auto"/>
              <w:left w:val="single" w:sz="4" w:space="0" w:color="auto"/>
              <w:bottom w:val="single" w:sz="12" w:space="0" w:color="auto"/>
              <w:right w:val="single" w:sz="4" w:space="0" w:color="auto"/>
            </w:tcBorders>
            <w:vAlign w:val="center"/>
            <w:hideMark/>
          </w:tcPr>
          <w:p w14:paraId="2DFAC586" w14:textId="77777777" w:rsidR="004D00D7" w:rsidRDefault="004D00D7">
            <w:pPr>
              <w:rPr>
                <w:rFonts w:ascii="Times New Roman" w:hAnsi="Times New Roman" w:cs="Times New Roman"/>
                <w:w w:val="105"/>
                <w:kern w:val="2"/>
              </w:rPr>
            </w:pPr>
          </w:p>
        </w:tc>
        <w:tc>
          <w:tcPr>
            <w:tcW w:w="2986" w:type="dxa"/>
            <w:vMerge/>
            <w:tcBorders>
              <w:top w:val="single" w:sz="4" w:space="0" w:color="auto"/>
              <w:left w:val="single" w:sz="4" w:space="0" w:color="auto"/>
              <w:bottom w:val="single" w:sz="12" w:space="0" w:color="auto"/>
              <w:right w:val="single" w:sz="4" w:space="0" w:color="auto"/>
            </w:tcBorders>
            <w:vAlign w:val="center"/>
            <w:hideMark/>
          </w:tcPr>
          <w:p w14:paraId="08787ABA" w14:textId="77777777" w:rsidR="004D00D7" w:rsidRDefault="004D00D7">
            <w:pPr>
              <w:rPr>
                <w:rFonts w:ascii="Times New Roman" w:hAnsi="Times New Roman" w:cs="Times New Roman"/>
                <w:w w:val="110"/>
                <w:kern w:val="2"/>
              </w:rPr>
            </w:pPr>
          </w:p>
        </w:tc>
        <w:tc>
          <w:tcPr>
            <w:tcW w:w="1564" w:type="dxa"/>
            <w:tcBorders>
              <w:top w:val="single" w:sz="2" w:space="0" w:color="000000"/>
              <w:left w:val="single" w:sz="4" w:space="0" w:color="auto"/>
              <w:bottom w:val="single" w:sz="2" w:space="0" w:color="000000"/>
              <w:right w:val="single" w:sz="2" w:space="0" w:color="000000"/>
            </w:tcBorders>
            <w:vAlign w:val="center"/>
            <w:hideMark/>
          </w:tcPr>
          <w:p w14:paraId="1108EB45" w14:textId="77777777" w:rsidR="004D00D7" w:rsidRDefault="004D00D7">
            <w:pPr>
              <w:jc w:val="center"/>
              <w:rPr>
                <w:rFonts w:ascii="Times New Roman" w:hAnsi="Times New Roman"/>
                <w:w w:val="105"/>
              </w:rPr>
            </w:pPr>
            <w:r>
              <w:rPr>
                <w:rFonts w:ascii="Times New Roman" w:hAnsi="Times New Roman"/>
              </w:rPr>
              <w:t>lm</w:t>
            </w:r>
            <w:r>
              <w:rPr>
                <w:rFonts w:ascii="Times New Roman" w:hAnsi="Times New Roman"/>
                <w:vertAlign w:val="superscript"/>
              </w:rPr>
              <w:t>3</w:t>
            </w:r>
            <w:r>
              <w:rPr>
                <w:rFonts w:ascii="Times New Roman" w:hAnsi="Times New Roman"/>
              </w:rPr>
              <w:t>/min</w:t>
            </w:r>
          </w:p>
        </w:tc>
        <w:tc>
          <w:tcPr>
            <w:tcW w:w="1137" w:type="dxa"/>
            <w:tcBorders>
              <w:top w:val="single" w:sz="2" w:space="0" w:color="000000"/>
              <w:left w:val="single" w:sz="2" w:space="0" w:color="000000"/>
              <w:bottom w:val="single" w:sz="2" w:space="0" w:color="000000"/>
              <w:right w:val="single" w:sz="2" w:space="0" w:color="000000"/>
            </w:tcBorders>
            <w:vAlign w:val="center"/>
            <w:hideMark/>
          </w:tcPr>
          <w:p w14:paraId="1E36644D" w14:textId="77777777" w:rsidR="004D00D7" w:rsidRDefault="004D00D7">
            <w:pPr>
              <w:jc w:val="center"/>
              <w:rPr>
                <w:rFonts w:ascii="Times New Roman" w:hAnsi="Times New Roman"/>
              </w:rPr>
            </w:pPr>
            <w:r>
              <w:rPr>
                <w:rFonts w:ascii="Times New Roman" w:hAnsi="Times New Roman"/>
              </w:rPr>
              <w:t>——</w:t>
            </w:r>
          </w:p>
        </w:tc>
        <w:tc>
          <w:tcPr>
            <w:tcW w:w="995" w:type="dxa"/>
            <w:tcBorders>
              <w:top w:val="single" w:sz="2" w:space="0" w:color="000000"/>
              <w:left w:val="single" w:sz="2" w:space="0" w:color="000000"/>
              <w:bottom w:val="single" w:sz="2" w:space="0" w:color="000000"/>
              <w:right w:val="single" w:sz="2" w:space="0" w:color="000000"/>
            </w:tcBorders>
            <w:vAlign w:val="center"/>
            <w:hideMark/>
          </w:tcPr>
          <w:p w14:paraId="27B29439" w14:textId="77777777" w:rsidR="004D00D7" w:rsidRDefault="004D00D7">
            <w:pPr>
              <w:jc w:val="center"/>
              <w:rPr>
                <w:rFonts w:ascii="Times New Roman" w:hAnsi="Times New Roman"/>
              </w:rPr>
            </w:pPr>
            <w:r>
              <w:rPr>
                <w:rFonts w:ascii="Times New Roman" w:hAnsi="Times New Roman"/>
              </w:rPr>
              <w:t>——</w:t>
            </w:r>
          </w:p>
        </w:tc>
        <w:tc>
          <w:tcPr>
            <w:tcW w:w="854" w:type="dxa"/>
            <w:tcBorders>
              <w:top w:val="single" w:sz="2" w:space="0" w:color="000000"/>
              <w:left w:val="single" w:sz="2" w:space="0" w:color="000000"/>
              <w:bottom w:val="single" w:sz="2" w:space="0" w:color="000000"/>
              <w:right w:val="single" w:sz="12" w:space="0" w:color="000000"/>
            </w:tcBorders>
            <w:vAlign w:val="center"/>
            <w:hideMark/>
          </w:tcPr>
          <w:p w14:paraId="08ED15AB" w14:textId="77777777" w:rsidR="004D00D7" w:rsidRDefault="004D00D7">
            <w:pPr>
              <w:jc w:val="center"/>
              <w:rPr>
                <w:rFonts w:ascii="Times New Roman" w:hAnsi="Times New Roman"/>
              </w:rPr>
            </w:pPr>
            <w:r>
              <w:rPr>
                <w:rFonts w:ascii="Times New Roman" w:hAnsi="Times New Roman"/>
              </w:rPr>
              <w:t>40.30</w:t>
            </w:r>
          </w:p>
        </w:tc>
      </w:tr>
      <w:tr w:rsidR="004D00D7" w14:paraId="60A4F93B" w14:textId="77777777" w:rsidTr="004D00D7">
        <w:trPr>
          <w:trHeight w:val="446"/>
        </w:trPr>
        <w:tc>
          <w:tcPr>
            <w:tcW w:w="548" w:type="dxa"/>
            <w:tcBorders>
              <w:top w:val="single" w:sz="4" w:space="0" w:color="auto"/>
              <w:left w:val="single" w:sz="12" w:space="0" w:color="000000"/>
              <w:bottom w:val="single" w:sz="4" w:space="0" w:color="auto"/>
              <w:right w:val="single" w:sz="4" w:space="0" w:color="auto"/>
            </w:tcBorders>
            <w:vAlign w:val="center"/>
            <w:hideMark/>
          </w:tcPr>
          <w:p w14:paraId="5E1C8259" w14:textId="77777777" w:rsidR="004D00D7" w:rsidRDefault="004D00D7">
            <w:pPr>
              <w:jc w:val="center"/>
              <w:rPr>
                <w:rFonts w:ascii="Times New Roman" w:hAnsi="Times New Roman"/>
              </w:rPr>
            </w:pPr>
            <w:r>
              <w:rPr>
                <w:rFonts w:ascii="Times New Roman" w:hAnsi="Times New Roman"/>
              </w:rPr>
              <w:t>154</w:t>
            </w:r>
          </w:p>
        </w:tc>
        <w:tc>
          <w:tcPr>
            <w:tcW w:w="1564" w:type="dxa"/>
            <w:vMerge/>
            <w:tcBorders>
              <w:top w:val="single" w:sz="4" w:space="0" w:color="auto"/>
              <w:left w:val="single" w:sz="4" w:space="0" w:color="auto"/>
              <w:bottom w:val="single" w:sz="12" w:space="0" w:color="auto"/>
              <w:right w:val="single" w:sz="4" w:space="0" w:color="auto"/>
            </w:tcBorders>
            <w:vAlign w:val="center"/>
            <w:hideMark/>
          </w:tcPr>
          <w:p w14:paraId="06C1733E" w14:textId="77777777" w:rsidR="004D00D7" w:rsidRDefault="004D00D7">
            <w:pPr>
              <w:rPr>
                <w:rFonts w:ascii="Times New Roman" w:hAnsi="Times New Roman" w:cs="Times New Roman"/>
                <w:w w:val="105"/>
                <w:kern w:val="2"/>
              </w:rPr>
            </w:pPr>
          </w:p>
        </w:tc>
        <w:tc>
          <w:tcPr>
            <w:tcW w:w="2986" w:type="dxa"/>
            <w:vMerge/>
            <w:tcBorders>
              <w:top w:val="single" w:sz="4" w:space="0" w:color="auto"/>
              <w:left w:val="single" w:sz="4" w:space="0" w:color="auto"/>
              <w:bottom w:val="single" w:sz="12" w:space="0" w:color="auto"/>
              <w:right w:val="single" w:sz="4" w:space="0" w:color="auto"/>
            </w:tcBorders>
            <w:vAlign w:val="center"/>
            <w:hideMark/>
          </w:tcPr>
          <w:p w14:paraId="466EBC02" w14:textId="77777777" w:rsidR="004D00D7" w:rsidRDefault="004D00D7">
            <w:pPr>
              <w:rPr>
                <w:rFonts w:ascii="Times New Roman" w:hAnsi="Times New Roman" w:cs="Times New Roman"/>
                <w:w w:val="110"/>
                <w:kern w:val="2"/>
              </w:rPr>
            </w:pPr>
          </w:p>
        </w:tc>
        <w:tc>
          <w:tcPr>
            <w:tcW w:w="1564" w:type="dxa"/>
            <w:tcBorders>
              <w:top w:val="single" w:sz="2" w:space="0" w:color="000000"/>
              <w:left w:val="single" w:sz="4" w:space="0" w:color="auto"/>
              <w:bottom w:val="single" w:sz="2" w:space="0" w:color="000000"/>
              <w:right w:val="single" w:sz="2" w:space="0" w:color="000000"/>
            </w:tcBorders>
            <w:vAlign w:val="center"/>
            <w:hideMark/>
          </w:tcPr>
          <w:p w14:paraId="212F7231" w14:textId="77777777" w:rsidR="004D00D7" w:rsidRDefault="004D00D7">
            <w:pPr>
              <w:jc w:val="center"/>
              <w:rPr>
                <w:rFonts w:ascii="Times New Roman" w:hAnsi="Times New Roman"/>
                <w:w w:val="105"/>
              </w:rPr>
            </w:pPr>
            <w:r>
              <w:rPr>
                <w:rFonts w:ascii="Times New Roman" w:hAnsi="Times New Roman"/>
              </w:rPr>
              <w:t>3rn</w:t>
            </w:r>
            <w:r>
              <w:rPr>
                <w:rFonts w:ascii="Times New Roman" w:hAnsi="Times New Roman"/>
                <w:vertAlign w:val="superscript"/>
              </w:rPr>
              <w:t>3</w:t>
            </w:r>
            <w:r>
              <w:rPr>
                <w:rFonts w:ascii="Times New Roman" w:hAnsi="Times New Roman"/>
              </w:rPr>
              <w:t>/min</w:t>
            </w:r>
          </w:p>
        </w:tc>
        <w:tc>
          <w:tcPr>
            <w:tcW w:w="1137" w:type="dxa"/>
            <w:tcBorders>
              <w:top w:val="single" w:sz="2" w:space="0" w:color="000000"/>
              <w:left w:val="single" w:sz="2" w:space="0" w:color="000000"/>
              <w:bottom w:val="single" w:sz="2" w:space="0" w:color="000000"/>
              <w:right w:val="single" w:sz="2" w:space="0" w:color="000000"/>
            </w:tcBorders>
            <w:vAlign w:val="center"/>
            <w:hideMark/>
          </w:tcPr>
          <w:p w14:paraId="343C96FF" w14:textId="77777777" w:rsidR="004D00D7" w:rsidRDefault="004D00D7">
            <w:pPr>
              <w:jc w:val="center"/>
              <w:rPr>
                <w:rFonts w:ascii="Times New Roman" w:hAnsi="Times New Roman"/>
              </w:rPr>
            </w:pPr>
            <w:r>
              <w:rPr>
                <w:rFonts w:ascii="Times New Roman" w:hAnsi="Times New Roman"/>
              </w:rPr>
              <w:t>——</w:t>
            </w:r>
          </w:p>
        </w:tc>
        <w:tc>
          <w:tcPr>
            <w:tcW w:w="995" w:type="dxa"/>
            <w:tcBorders>
              <w:top w:val="single" w:sz="2" w:space="0" w:color="000000"/>
              <w:left w:val="single" w:sz="2" w:space="0" w:color="000000"/>
              <w:bottom w:val="single" w:sz="2" w:space="0" w:color="000000"/>
              <w:right w:val="single" w:sz="2" w:space="0" w:color="000000"/>
            </w:tcBorders>
            <w:vAlign w:val="center"/>
            <w:hideMark/>
          </w:tcPr>
          <w:p w14:paraId="13797C45" w14:textId="77777777" w:rsidR="004D00D7" w:rsidRDefault="004D00D7">
            <w:pPr>
              <w:jc w:val="center"/>
              <w:rPr>
                <w:rFonts w:ascii="Times New Roman" w:hAnsi="Times New Roman"/>
              </w:rPr>
            </w:pPr>
            <w:r>
              <w:rPr>
                <w:rFonts w:ascii="Times New Roman" w:hAnsi="Times New Roman"/>
              </w:rPr>
              <w:t>——</w:t>
            </w:r>
          </w:p>
        </w:tc>
        <w:tc>
          <w:tcPr>
            <w:tcW w:w="854" w:type="dxa"/>
            <w:tcBorders>
              <w:top w:val="single" w:sz="2" w:space="0" w:color="000000"/>
              <w:left w:val="single" w:sz="2" w:space="0" w:color="000000"/>
              <w:bottom w:val="single" w:sz="2" w:space="0" w:color="000000"/>
              <w:right w:val="single" w:sz="12" w:space="0" w:color="000000"/>
            </w:tcBorders>
            <w:vAlign w:val="center"/>
            <w:hideMark/>
          </w:tcPr>
          <w:p w14:paraId="36A12F6B" w14:textId="77777777" w:rsidR="004D00D7" w:rsidRDefault="004D00D7">
            <w:pPr>
              <w:jc w:val="center"/>
              <w:rPr>
                <w:rFonts w:ascii="Times New Roman" w:hAnsi="Times New Roman"/>
              </w:rPr>
            </w:pPr>
            <w:r>
              <w:rPr>
                <w:rFonts w:ascii="Times New Roman" w:hAnsi="Times New Roman"/>
                <w:w w:val="105"/>
              </w:rPr>
              <w:t>107.50</w:t>
            </w:r>
          </w:p>
        </w:tc>
      </w:tr>
      <w:tr w:rsidR="004D00D7" w14:paraId="546F0C75" w14:textId="77777777" w:rsidTr="004D00D7">
        <w:trPr>
          <w:trHeight w:val="446"/>
        </w:trPr>
        <w:tc>
          <w:tcPr>
            <w:tcW w:w="548" w:type="dxa"/>
            <w:tcBorders>
              <w:top w:val="single" w:sz="4" w:space="0" w:color="auto"/>
              <w:left w:val="single" w:sz="12" w:space="0" w:color="000000"/>
              <w:bottom w:val="single" w:sz="4" w:space="0" w:color="auto"/>
              <w:right w:val="single" w:sz="4" w:space="0" w:color="auto"/>
            </w:tcBorders>
            <w:vAlign w:val="center"/>
            <w:hideMark/>
          </w:tcPr>
          <w:p w14:paraId="33FA32B6" w14:textId="77777777" w:rsidR="004D00D7" w:rsidRDefault="004D00D7">
            <w:pPr>
              <w:jc w:val="center"/>
              <w:rPr>
                <w:rFonts w:ascii="Times New Roman" w:hAnsi="Times New Roman"/>
              </w:rPr>
            </w:pPr>
            <w:r>
              <w:rPr>
                <w:rFonts w:ascii="Times New Roman" w:hAnsi="Times New Roman"/>
              </w:rPr>
              <w:t>155</w:t>
            </w:r>
          </w:p>
        </w:tc>
        <w:tc>
          <w:tcPr>
            <w:tcW w:w="1564" w:type="dxa"/>
            <w:vMerge/>
            <w:tcBorders>
              <w:top w:val="single" w:sz="4" w:space="0" w:color="auto"/>
              <w:left w:val="single" w:sz="4" w:space="0" w:color="auto"/>
              <w:bottom w:val="single" w:sz="12" w:space="0" w:color="auto"/>
              <w:right w:val="single" w:sz="4" w:space="0" w:color="auto"/>
            </w:tcBorders>
            <w:vAlign w:val="center"/>
            <w:hideMark/>
          </w:tcPr>
          <w:p w14:paraId="207847A3" w14:textId="77777777" w:rsidR="004D00D7" w:rsidRDefault="004D00D7">
            <w:pPr>
              <w:rPr>
                <w:rFonts w:ascii="Times New Roman" w:hAnsi="Times New Roman" w:cs="Times New Roman"/>
                <w:w w:val="105"/>
                <w:kern w:val="2"/>
              </w:rPr>
            </w:pPr>
          </w:p>
        </w:tc>
        <w:tc>
          <w:tcPr>
            <w:tcW w:w="2986" w:type="dxa"/>
            <w:vMerge/>
            <w:tcBorders>
              <w:top w:val="single" w:sz="4" w:space="0" w:color="auto"/>
              <w:left w:val="single" w:sz="4" w:space="0" w:color="auto"/>
              <w:bottom w:val="single" w:sz="12" w:space="0" w:color="auto"/>
              <w:right w:val="single" w:sz="4" w:space="0" w:color="auto"/>
            </w:tcBorders>
            <w:vAlign w:val="center"/>
            <w:hideMark/>
          </w:tcPr>
          <w:p w14:paraId="4160F1AF" w14:textId="77777777" w:rsidR="004D00D7" w:rsidRDefault="004D00D7">
            <w:pPr>
              <w:rPr>
                <w:rFonts w:ascii="Times New Roman" w:hAnsi="Times New Roman" w:cs="Times New Roman"/>
                <w:w w:val="110"/>
                <w:kern w:val="2"/>
              </w:rPr>
            </w:pPr>
          </w:p>
        </w:tc>
        <w:tc>
          <w:tcPr>
            <w:tcW w:w="1564" w:type="dxa"/>
            <w:tcBorders>
              <w:top w:val="single" w:sz="2" w:space="0" w:color="000000"/>
              <w:left w:val="single" w:sz="4" w:space="0" w:color="auto"/>
              <w:bottom w:val="single" w:sz="2" w:space="0" w:color="000000"/>
              <w:right w:val="single" w:sz="2" w:space="0" w:color="000000"/>
            </w:tcBorders>
            <w:vAlign w:val="center"/>
            <w:hideMark/>
          </w:tcPr>
          <w:p w14:paraId="3F24ACA0" w14:textId="77777777" w:rsidR="004D00D7" w:rsidRDefault="004D00D7">
            <w:pPr>
              <w:jc w:val="center"/>
              <w:rPr>
                <w:rFonts w:ascii="Times New Roman" w:hAnsi="Times New Roman"/>
                <w:w w:val="105"/>
              </w:rPr>
            </w:pPr>
            <w:r>
              <w:rPr>
                <w:rFonts w:ascii="Times New Roman" w:hAnsi="Times New Roman"/>
              </w:rPr>
              <w:t>6m</w:t>
            </w:r>
            <w:r>
              <w:rPr>
                <w:rFonts w:ascii="Times New Roman" w:hAnsi="Times New Roman"/>
                <w:vertAlign w:val="superscript"/>
              </w:rPr>
              <w:t>3</w:t>
            </w:r>
            <w:r>
              <w:rPr>
                <w:rFonts w:ascii="Times New Roman" w:hAnsi="Times New Roman"/>
              </w:rPr>
              <w:t>/min</w:t>
            </w:r>
          </w:p>
        </w:tc>
        <w:tc>
          <w:tcPr>
            <w:tcW w:w="1137" w:type="dxa"/>
            <w:tcBorders>
              <w:top w:val="single" w:sz="2" w:space="0" w:color="000000"/>
              <w:left w:val="single" w:sz="2" w:space="0" w:color="000000"/>
              <w:bottom w:val="single" w:sz="2" w:space="0" w:color="000000"/>
              <w:right w:val="single" w:sz="2" w:space="0" w:color="000000"/>
            </w:tcBorders>
            <w:vAlign w:val="center"/>
            <w:hideMark/>
          </w:tcPr>
          <w:p w14:paraId="7CFF5F19" w14:textId="77777777" w:rsidR="004D00D7" w:rsidRDefault="004D00D7">
            <w:pPr>
              <w:jc w:val="center"/>
              <w:rPr>
                <w:rFonts w:ascii="Times New Roman" w:hAnsi="Times New Roman"/>
              </w:rPr>
            </w:pPr>
            <w:r>
              <w:rPr>
                <w:rFonts w:ascii="Times New Roman" w:hAnsi="Times New Roman"/>
              </w:rPr>
              <w:t>——</w:t>
            </w:r>
          </w:p>
        </w:tc>
        <w:tc>
          <w:tcPr>
            <w:tcW w:w="995" w:type="dxa"/>
            <w:tcBorders>
              <w:top w:val="single" w:sz="2" w:space="0" w:color="000000"/>
              <w:left w:val="single" w:sz="2" w:space="0" w:color="000000"/>
              <w:bottom w:val="single" w:sz="2" w:space="0" w:color="000000"/>
              <w:right w:val="single" w:sz="2" w:space="0" w:color="000000"/>
            </w:tcBorders>
            <w:vAlign w:val="center"/>
            <w:hideMark/>
          </w:tcPr>
          <w:p w14:paraId="6BF02E47" w14:textId="77777777" w:rsidR="004D00D7" w:rsidRDefault="004D00D7">
            <w:pPr>
              <w:jc w:val="center"/>
              <w:rPr>
                <w:rFonts w:ascii="Times New Roman" w:hAnsi="Times New Roman"/>
              </w:rPr>
            </w:pPr>
            <w:r>
              <w:rPr>
                <w:rFonts w:ascii="Times New Roman" w:hAnsi="Times New Roman"/>
              </w:rPr>
              <w:t>——</w:t>
            </w:r>
          </w:p>
        </w:tc>
        <w:tc>
          <w:tcPr>
            <w:tcW w:w="854" w:type="dxa"/>
            <w:tcBorders>
              <w:top w:val="single" w:sz="2" w:space="0" w:color="000000"/>
              <w:left w:val="single" w:sz="2" w:space="0" w:color="000000"/>
              <w:bottom w:val="single" w:sz="2" w:space="0" w:color="000000"/>
              <w:right w:val="single" w:sz="12" w:space="0" w:color="000000"/>
            </w:tcBorders>
            <w:vAlign w:val="center"/>
            <w:hideMark/>
          </w:tcPr>
          <w:p w14:paraId="782C3EB8" w14:textId="77777777" w:rsidR="004D00D7" w:rsidRDefault="004D00D7">
            <w:pPr>
              <w:jc w:val="center"/>
              <w:rPr>
                <w:rFonts w:ascii="Times New Roman" w:hAnsi="Times New Roman"/>
              </w:rPr>
            </w:pPr>
            <w:r>
              <w:rPr>
                <w:rFonts w:ascii="Times New Roman" w:hAnsi="Times New Roman"/>
              </w:rPr>
              <w:t>215.00</w:t>
            </w:r>
          </w:p>
        </w:tc>
      </w:tr>
      <w:tr w:rsidR="004D00D7" w14:paraId="3C5083DC" w14:textId="77777777" w:rsidTr="004D00D7">
        <w:trPr>
          <w:trHeight w:val="446"/>
        </w:trPr>
        <w:tc>
          <w:tcPr>
            <w:tcW w:w="548" w:type="dxa"/>
            <w:tcBorders>
              <w:top w:val="single" w:sz="4" w:space="0" w:color="auto"/>
              <w:left w:val="single" w:sz="12" w:space="0" w:color="000000"/>
              <w:bottom w:val="single" w:sz="4" w:space="0" w:color="auto"/>
              <w:right w:val="single" w:sz="4" w:space="0" w:color="auto"/>
            </w:tcBorders>
            <w:vAlign w:val="center"/>
            <w:hideMark/>
          </w:tcPr>
          <w:p w14:paraId="433DC8D5" w14:textId="77777777" w:rsidR="004D00D7" w:rsidRDefault="004D00D7">
            <w:pPr>
              <w:jc w:val="center"/>
              <w:rPr>
                <w:rFonts w:ascii="Times New Roman" w:hAnsi="Times New Roman"/>
              </w:rPr>
            </w:pPr>
            <w:r>
              <w:rPr>
                <w:rFonts w:ascii="Times New Roman" w:hAnsi="Times New Roman"/>
              </w:rPr>
              <w:t>156</w:t>
            </w:r>
          </w:p>
        </w:tc>
        <w:tc>
          <w:tcPr>
            <w:tcW w:w="1564" w:type="dxa"/>
            <w:vMerge/>
            <w:tcBorders>
              <w:top w:val="single" w:sz="4" w:space="0" w:color="auto"/>
              <w:left w:val="single" w:sz="4" w:space="0" w:color="auto"/>
              <w:bottom w:val="single" w:sz="12" w:space="0" w:color="auto"/>
              <w:right w:val="single" w:sz="4" w:space="0" w:color="auto"/>
            </w:tcBorders>
            <w:vAlign w:val="center"/>
            <w:hideMark/>
          </w:tcPr>
          <w:p w14:paraId="344E7589" w14:textId="77777777" w:rsidR="004D00D7" w:rsidRDefault="004D00D7">
            <w:pPr>
              <w:rPr>
                <w:rFonts w:ascii="Times New Roman" w:hAnsi="Times New Roman" w:cs="Times New Roman"/>
                <w:w w:val="105"/>
                <w:kern w:val="2"/>
              </w:rPr>
            </w:pPr>
          </w:p>
        </w:tc>
        <w:tc>
          <w:tcPr>
            <w:tcW w:w="2986" w:type="dxa"/>
            <w:vMerge/>
            <w:tcBorders>
              <w:top w:val="single" w:sz="4" w:space="0" w:color="auto"/>
              <w:left w:val="single" w:sz="4" w:space="0" w:color="auto"/>
              <w:bottom w:val="single" w:sz="12" w:space="0" w:color="auto"/>
              <w:right w:val="single" w:sz="4" w:space="0" w:color="auto"/>
            </w:tcBorders>
            <w:vAlign w:val="center"/>
            <w:hideMark/>
          </w:tcPr>
          <w:p w14:paraId="40FFE0A9" w14:textId="77777777" w:rsidR="004D00D7" w:rsidRDefault="004D00D7">
            <w:pPr>
              <w:rPr>
                <w:rFonts w:ascii="Times New Roman" w:hAnsi="Times New Roman" w:cs="Times New Roman"/>
                <w:w w:val="110"/>
                <w:kern w:val="2"/>
              </w:rPr>
            </w:pPr>
          </w:p>
        </w:tc>
        <w:tc>
          <w:tcPr>
            <w:tcW w:w="1564" w:type="dxa"/>
            <w:tcBorders>
              <w:top w:val="single" w:sz="2" w:space="0" w:color="000000"/>
              <w:left w:val="single" w:sz="4" w:space="0" w:color="auto"/>
              <w:bottom w:val="single" w:sz="2" w:space="0" w:color="000000"/>
              <w:right w:val="single" w:sz="2" w:space="0" w:color="000000"/>
            </w:tcBorders>
            <w:vAlign w:val="center"/>
            <w:hideMark/>
          </w:tcPr>
          <w:p w14:paraId="335A8FB5" w14:textId="77777777" w:rsidR="004D00D7" w:rsidRDefault="004D00D7">
            <w:pPr>
              <w:jc w:val="center"/>
              <w:rPr>
                <w:rFonts w:ascii="Times New Roman" w:hAnsi="Times New Roman"/>
                <w:w w:val="105"/>
              </w:rPr>
            </w:pPr>
            <w:r>
              <w:rPr>
                <w:rFonts w:ascii="Times New Roman" w:hAnsi="Times New Roman"/>
              </w:rPr>
              <w:t>9m</w:t>
            </w:r>
            <w:r>
              <w:rPr>
                <w:rFonts w:ascii="Times New Roman" w:hAnsi="Times New Roman"/>
                <w:vertAlign w:val="superscript"/>
              </w:rPr>
              <w:t>3</w:t>
            </w:r>
            <w:r>
              <w:rPr>
                <w:rFonts w:ascii="Times New Roman" w:hAnsi="Times New Roman"/>
              </w:rPr>
              <w:t>/min</w:t>
            </w:r>
          </w:p>
        </w:tc>
        <w:tc>
          <w:tcPr>
            <w:tcW w:w="1137" w:type="dxa"/>
            <w:tcBorders>
              <w:top w:val="single" w:sz="2" w:space="0" w:color="000000"/>
              <w:left w:val="single" w:sz="2" w:space="0" w:color="000000"/>
              <w:bottom w:val="single" w:sz="2" w:space="0" w:color="000000"/>
              <w:right w:val="single" w:sz="2" w:space="0" w:color="000000"/>
            </w:tcBorders>
            <w:vAlign w:val="center"/>
            <w:hideMark/>
          </w:tcPr>
          <w:p w14:paraId="3447E434" w14:textId="77777777" w:rsidR="004D00D7" w:rsidRDefault="004D00D7">
            <w:pPr>
              <w:jc w:val="center"/>
              <w:rPr>
                <w:rFonts w:ascii="Times New Roman" w:hAnsi="Times New Roman"/>
              </w:rPr>
            </w:pPr>
            <w:r>
              <w:rPr>
                <w:rFonts w:ascii="Times New Roman" w:hAnsi="Times New Roman"/>
              </w:rPr>
              <w:t>——</w:t>
            </w:r>
          </w:p>
        </w:tc>
        <w:tc>
          <w:tcPr>
            <w:tcW w:w="995" w:type="dxa"/>
            <w:tcBorders>
              <w:top w:val="single" w:sz="2" w:space="0" w:color="000000"/>
              <w:left w:val="single" w:sz="2" w:space="0" w:color="000000"/>
              <w:bottom w:val="single" w:sz="2" w:space="0" w:color="000000"/>
              <w:right w:val="single" w:sz="2" w:space="0" w:color="000000"/>
            </w:tcBorders>
            <w:vAlign w:val="center"/>
            <w:hideMark/>
          </w:tcPr>
          <w:p w14:paraId="450A6360" w14:textId="77777777" w:rsidR="004D00D7" w:rsidRDefault="004D00D7">
            <w:pPr>
              <w:jc w:val="center"/>
              <w:rPr>
                <w:rFonts w:ascii="Times New Roman" w:hAnsi="Times New Roman"/>
              </w:rPr>
            </w:pPr>
            <w:r>
              <w:rPr>
                <w:rFonts w:ascii="Times New Roman" w:hAnsi="Times New Roman"/>
              </w:rPr>
              <w:t>——</w:t>
            </w:r>
          </w:p>
        </w:tc>
        <w:tc>
          <w:tcPr>
            <w:tcW w:w="854" w:type="dxa"/>
            <w:tcBorders>
              <w:top w:val="single" w:sz="2" w:space="0" w:color="000000"/>
              <w:left w:val="single" w:sz="2" w:space="0" w:color="000000"/>
              <w:bottom w:val="single" w:sz="2" w:space="0" w:color="000000"/>
              <w:right w:val="single" w:sz="12" w:space="0" w:color="000000"/>
            </w:tcBorders>
            <w:vAlign w:val="center"/>
            <w:hideMark/>
          </w:tcPr>
          <w:p w14:paraId="3A933477" w14:textId="77777777" w:rsidR="004D00D7" w:rsidRDefault="004D00D7">
            <w:pPr>
              <w:jc w:val="center"/>
              <w:rPr>
                <w:rFonts w:ascii="Times New Roman" w:hAnsi="Times New Roman"/>
              </w:rPr>
            </w:pPr>
            <w:r>
              <w:rPr>
                <w:rFonts w:ascii="Times New Roman" w:hAnsi="Times New Roman"/>
                <w:w w:val="105"/>
              </w:rPr>
              <w:t>350.00</w:t>
            </w:r>
          </w:p>
        </w:tc>
      </w:tr>
      <w:tr w:rsidR="004D00D7" w14:paraId="6732BF99" w14:textId="77777777" w:rsidTr="004D00D7">
        <w:trPr>
          <w:trHeight w:val="446"/>
        </w:trPr>
        <w:tc>
          <w:tcPr>
            <w:tcW w:w="548" w:type="dxa"/>
            <w:tcBorders>
              <w:top w:val="single" w:sz="4" w:space="0" w:color="auto"/>
              <w:left w:val="single" w:sz="12" w:space="0" w:color="000000"/>
              <w:bottom w:val="single" w:sz="12" w:space="0" w:color="000000"/>
              <w:right w:val="single" w:sz="4" w:space="0" w:color="auto"/>
            </w:tcBorders>
            <w:vAlign w:val="center"/>
            <w:hideMark/>
          </w:tcPr>
          <w:p w14:paraId="77DF6576" w14:textId="77777777" w:rsidR="004D00D7" w:rsidRDefault="004D00D7">
            <w:pPr>
              <w:jc w:val="center"/>
              <w:rPr>
                <w:rFonts w:ascii="Times New Roman" w:hAnsi="Times New Roman"/>
              </w:rPr>
            </w:pPr>
            <w:r>
              <w:rPr>
                <w:rFonts w:ascii="Times New Roman" w:hAnsi="Times New Roman"/>
              </w:rPr>
              <w:t>157</w:t>
            </w:r>
          </w:p>
        </w:tc>
        <w:tc>
          <w:tcPr>
            <w:tcW w:w="1564" w:type="dxa"/>
            <w:vMerge/>
            <w:tcBorders>
              <w:top w:val="single" w:sz="4" w:space="0" w:color="auto"/>
              <w:left w:val="single" w:sz="4" w:space="0" w:color="auto"/>
              <w:bottom w:val="single" w:sz="12" w:space="0" w:color="auto"/>
              <w:right w:val="single" w:sz="4" w:space="0" w:color="auto"/>
            </w:tcBorders>
            <w:vAlign w:val="center"/>
            <w:hideMark/>
          </w:tcPr>
          <w:p w14:paraId="50445834" w14:textId="77777777" w:rsidR="004D00D7" w:rsidRDefault="004D00D7">
            <w:pPr>
              <w:rPr>
                <w:rFonts w:ascii="Times New Roman" w:hAnsi="Times New Roman" w:cs="Times New Roman"/>
                <w:w w:val="105"/>
                <w:kern w:val="2"/>
              </w:rPr>
            </w:pPr>
          </w:p>
        </w:tc>
        <w:tc>
          <w:tcPr>
            <w:tcW w:w="2986" w:type="dxa"/>
            <w:vMerge/>
            <w:tcBorders>
              <w:top w:val="single" w:sz="4" w:space="0" w:color="auto"/>
              <w:left w:val="single" w:sz="4" w:space="0" w:color="auto"/>
              <w:bottom w:val="single" w:sz="12" w:space="0" w:color="auto"/>
              <w:right w:val="single" w:sz="4" w:space="0" w:color="auto"/>
            </w:tcBorders>
            <w:vAlign w:val="center"/>
            <w:hideMark/>
          </w:tcPr>
          <w:p w14:paraId="68F891F0" w14:textId="77777777" w:rsidR="004D00D7" w:rsidRDefault="004D00D7">
            <w:pPr>
              <w:rPr>
                <w:rFonts w:ascii="Times New Roman" w:hAnsi="Times New Roman" w:cs="Times New Roman"/>
                <w:w w:val="110"/>
                <w:kern w:val="2"/>
              </w:rPr>
            </w:pPr>
          </w:p>
        </w:tc>
        <w:tc>
          <w:tcPr>
            <w:tcW w:w="1564" w:type="dxa"/>
            <w:tcBorders>
              <w:top w:val="single" w:sz="2" w:space="0" w:color="000000"/>
              <w:left w:val="single" w:sz="4" w:space="0" w:color="auto"/>
              <w:bottom w:val="single" w:sz="12" w:space="0" w:color="000000"/>
              <w:right w:val="single" w:sz="2" w:space="0" w:color="000000"/>
            </w:tcBorders>
            <w:vAlign w:val="center"/>
            <w:hideMark/>
          </w:tcPr>
          <w:p w14:paraId="2303963B" w14:textId="77777777" w:rsidR="004D00D7" w:rsidRDefault="004D00D7">
            <w:pPr>
              <w:jc w:val="center"/>
              <w:rPr>
                <w:rFonts w:ascii="Times New Roman" w:hAnsi="Times New Roman"/>
                <w:w w:val="105"/>
              </w:rPr>
            </w:pPr>
            <w:r>
              <w:rPr>
                <w:rFonts w:ascii="Times New Roman" w:hAnsi="Times New Roman"/>
              </w:rPr>
              <w:t>10m</w:t>
            </w:r>
            <w:r>
              <w:rPr>
                <w:rFonts w:ascii="Times New Roman" w:hAnsi="Times New Roman"/>
                <w:vertAlign w:val="superscript"/>
              </w:rPr>
              <w:t>3</w:t>
            </w:r>
            <w:r>
              <w:rPr>
                <w:rFonts w:ascii="Times New Roman" w:hAnsi="Times New Roman"/>
              </w:rPr>
              <w:t>/min</w:t>
            </w:r>
          </w:p>
        </w:tc>
        <w:tc>
          <w:tcPr>
            <w:tcW w:w="1137" w:type="dxa"/>
            <w:tcBorders>
              <w:top w:val="single" w:sz="2" w:space="0" w:color="000000"/>
              <w:left w:val="single" w:sz="2" w:space="0" w:color="000000"/>
              <w:bottom w:val="single" w:sz="12" w:space="0" w:color="000000"/>
              <w:right w:val="single" w:sz="2" w:space="0" w:color="000000"/>
            </w:tcBorders>
            <w:vAlign w:val="center"/>
            <w:hideMark/>
          </w:tcPr>
          <w:p w14:paraId="5BA71A71" w14:textId="77777777" w:rsidR="004D00D7" w:rsidRDefault="004D00D7">
            <w:pPr>
              <w:jc w:val="center"/>
              <w:rPr>
                <w:rFonts w:ascii="Times New Roman" w:hAnsi="Times New Roman"/>
              </w:rPr>
            </w:pPr>
            <w:r>
              <w:rPr>
                <w:rFonts w:ascii="Times New Roman" w:hAnsi="Times New Roman"/>
              </w:rPr>
              <w:t>——</w:t>
            </w:r>
          </w:p>
        </w:tc>
        <w:tc>
          <w:tcPr>
            <w:tcW w:w="995" w:type="dxa"/>
            <w:tcBorders>
              <w:top w:val="single" w:sz="2" w:space="0" w:color="000000"/>
              <w:left w:val="single" w:sz="2" w:space="0" w:color="000000"/>
              <w:bottom w:val="single" w:sz="12" w:space="0" w:color="000000"/>
              <w:right w:val="single" w:sz="2" w:space="0" w:color="000000"/>
            </w:tcBorders>
            <w:vAlign w:val="center"/>
            <w:hideMark/>
          </w:tcPr>
          <w:p w14:paraId="34AE460E" w14:textId="77777777" w:rsidR="004D00D7" w:rsidRDefault="004D00D7">
            <w:pPr>
              <w:jc w:val="center"/>
              <w:rPr>
                <w:rFonts w:ascii="Times New Roman" w:hAnsi="Times New Roman"/>
              </w:rPr>
            </w:pPr>
            <w:r>
              <w:rPr>
                <w:rFonts w:ascii="Times New Roman" w:hAnsi="Times New Roman"/>
              </w:rPr>
              <w:t>——</w:t>
            </w:r>
          </w:p>
        </w:tc>
        <w:tc>
          <w:tcPr>
            <w:tcW w:w="854" w:type="dxa"/>
            <w:tcBorders>
              <w:top w:val="single" w:sz="2" w:space="0" w:color="000000"/>
              <w:left w:val="single" w:sz="2" w:space="0" w:color="000000"/>
              <w:bottom w:val="single" w:sz="12" w:space="0" w:color="000000"/>
              <w:right w:val="single" w:sz="12" w:space="0" w:color="000000"/>
            </w:tcBorders>
            <w:vAlign w:val="center"/>
            <w:hideMark/>
          </w:tcPr>
          <w:p w14:paraId="1CC25B3C" w14:textId="77777777" w:rsidR="004D00D7" w:rsidRDefault="004D00D7">
            <w:pPr>
              <w:jc w:val="center"/>
              <w:rPr>
                <w:rFonts w:ascii="Times New Roman" w:hAnsi="Times New Roman"/>
              </w:rPr>
            </w:pPr>
            <w:r>
              <w:rPr>
                <w:rFonts w:ascii="Times New Roman" w:hAnsi="Times New Roman"/>
                <w:w w:val="105"/>
              </w:rPr>
              <w:t>403.20</w:t>
            </w:r>
          </w:p>
        </w:tc>
      </w:tr>
    </w:tbl>
    <w:p w14:paraId="20ED3045" w14:textId="77777777" w:rsidR="004D00D7" w:rsidRDefault="004D00D7" w:rsidP="004D00D7">
      <w:pPr>
        <w:jc w:val="center"/>
        <w:rPr>
          <w:rFonts w:ascii="Times New Roman" w:hAnsi="Times New Roman" w:cs="Times New Roman"/>
          <w:kern w:val="2"/>
          <w:szCs w:val="22"/>
        </w:rPr>
      </w:pPr>
    </w:p>
    <w:p w14:paraId="2464DB25" w14:textId="7798455B" w:rsidR="004D00D7" w:rsidRPr="00460874" w:rsidRDefault="004D00D7" w:rsidP="004D00D7">
      <w:pPr>
        <w:rPr>
          <w:rFonts w:ascii="黑体" w:eastAsia="黑体" w:hAnsi="黑体"/>
          <w:sz w:val="24"/>
          <w:szCs w:val="24"/>
        </w:rPr>
      </w:pPr>
      <w:r w:rsidRPr="00460874">
        <w:rPr>
          <w:rFonts w:ascii="黑体" w:eastAsia="黑体" w:hAnsi="黑体" w:hint="eastAsia"/>
          <w:sz w:val="24"/>
          <w:szCs w:val="24"/>
        </w:rPr>
        <w:lastRenderedPageBreak/>
        <w:t>续表</w:t>
      </w:r>
      <w:r w:rsidR="00460874" w:rsidRPr="00460874">
        <w:rPr>
          <w:rFonts w:ascii="黑体" w:eastAsia="黑体" w:hAnsi="黑体" w:hint="eastAsia"/>
          <w:sz w:val="24"/>
          <w:szCs w:val="24"/>
        </w:rPr>
        <w:t xml:space="preserve"> </w:t>
      </w:r>
      <w:r w:rsidR="00AA5A49" w:rsidRPr="00460874">
        <w:rPr>
          <w:rFonts w:ascii="黑体" w:eastAsia="黑体" w:hAnsi="黑体"/>
          <w:sz w:val="24"/>
          <w:szCs w:val="24"/>
        </w:rPr>
        <w:t>4</w:t>
      </w:r>
    </w:p>
    <w:tbl>
      <w:tblPr>
        <w:tblW w:w="0" w:type="auto"/>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547"/>
        <w:gridCol w:w="1559"/>
        <w:gridCol w:w="1418"/>
        <w:gridCol w:w="1559"/>
        <w:gridCol w:w="1134"/>
        <w:gridCol w:w="992"/>
        <w:gridCol w:w="851"/>
      </w:tblGrid>
      <w:tr w:rsidR="004D00D7" w14:paraId="1E42AC45" w14:textId="77777777" w:rsidTr="004D00D7">
        <w:trPr>
          <w:trHeight w:val="480"/>
        </w:trPr>
        <w:tc>
          <w:tcPr>
            <w:tcW w:w="547" w:type="dxa"/>
            <w:vMerge w:val="restart"/>
            <w:tcBorders>
              <w:top w:val="single" w:sz="12" w:space="0" w:color="000000"/>
              <w:left w:val="single" w:sz="12" w:space="0" w:color="000000"/>
              <w:bottom w:val="single" w:sz="2" w:space="0" w:color="000000"/>
              <w:right w:val="single" w:sz="2" w:space="0" w:color="000000"/>
            </w:tcBorders>
            <w:vAlign w:val="center"/>
            <w:hideMark/>
          </w:tcPr>
          <w:p w14:paraId="4C37DF86" w14:textId="77777777" w:rsidR="004D00D7" w:rsidRDefault="004D00D7">
            <w:pPr>
              <w:jc w:val="center"/>
              <w:rPr>
                <w:rFonts w:ascii="Times New Roman" w:eastAsia="宋体" w:hAnsi="Times New Roman"/>
              </w:rPr>
            </w:pPr>
            <w:r>
              <w:rPr>
                <w:rFonts w:ascii="宋体" w:eastAsia="宋体" w:hAnsi="宋体" w:cs="宋体" w:hint="eastAsia"/>
                <w:w w:val="105"/>
              </w:rPr>
              <w:t>序号</w:t>
            </w:r>
          </w:p>
        </w:tc>
        <w:tc>
          <w:tcPr>
            <w:tcW w:w="1559" w:type="dxa"/>
            <w:vMerge w:val="restart"/>
            <w:tcBorders>
              <w:top w:val="single" w:sz="12" w:space="0" w:color="000000"/>
              <w:left w:val="single" w:sz="2" w:space="0" w:color="000000"/>
              <w:bottom w:val="single" w:sz="2" w:space="0" w:color="000000"/>
              <w:right w:val="single" w:sz="2" w:space="0" w:color="000000"/>
            </w:tcBorders>
            <w:vAlign w:val="center"/>
            <w:hideMark/>
          </w:tcPr>
          <w:p w14:paraId="168703A7" w14:textId="77777777" w:rsidR="004D00D7" w:rsidRDefault="004D00D7">
            <w:pPr>
              <w:jc w:val="center"/>
              <w:rPr>
                <w:rFonts w:ascii="Times New Roman" w:hAnsi="Times New Roman"/>
              </w:rPr>
            </w:pPr>
            <w:r>
              <w:rPr>
                <w:rFonts w:ascii="宋体" w:eastAsia="宋体" w:hAnsi="宋体" w:cs="宋体" w:hint="eastAsia"/>
                <w:w w:val="105"/>
              </w:rPr>
              <w:t>机械名称</w:t>
            </w:r>
          </w:p>
        </w:tc>
        <w:tc>
          <w:tcPr>
            <w:tcW w:w="2977" w:type="dxa"/>
            <w:gridSpan w:val="2"/>
            <w:vMerge w:val="restart"/>
            <w:tcBorders>
              <w:top w:val="single" w:sz="12" w:space="0" w:color="000000"/>
              <w:left w:val="single" w:sz="2" w:space="0" w:color="000000"/>
              <w:bottom w:val="single" w:sz="2" w:space="0" w:color="000000"/>
              <w:right w:val="single" w:sz="2" w:space="0" w:color="000000"/>
            </w:tcBorders>
            <w:vAlign w:val="center"/>
            <w:hideMark/>
          </w:tcPr>
          <w:p w14:paraId="54A3EDB1" w14:textId="77777777" w:rsidR="004D00D7" w:rsidRDefault="004D00D7">
            <w:pPr>
              <w:jc w:val="center"/>
              <w:rPr>
                <w:rFonts w:ascii="Times New Roman" w:hAnsi="Times New Roman"/>
              </w:rPr>
            </w:pPr>
            <w:r>
              <w:rPr>
                <w:rFonts w:ascii="宋体" w:eastAsia="宋体" w:hAnsi="宋体" w:cs="宋体" w:hint="eastAsia"/>
                <w:w w:val="105"/>
              </w:rPr>
              <w:t>性能规格</w:t>
            </w:r>
          </w:p>
        </w:tc>
        <w:tc>
          <w:tcPr>
            <w:tcW w:w="2977" w:type="dxa"/>
            <w:gridSpan w:val="3"/>
            <w:tcBorders>
              <w:top w:val="single" w:sz="12" w:space="0" w:color="000000"/>
              <w:left w:val="single" w:sz="2" w:space="0" w:color="000000"/>
              <w:bottom w:val="single" w:sz="2" w:space="0" w:color="000000"/>
              <w:right w:val="single" w:sz="12" w:space="0" w:color="000000"/>
            </w:tcBorders>
            <w:vAlign w:val="center"/>
            <w:hideMark/>
          </w:tcPr>
          <w:p w14:paraId="2FE278D7" w14:textId="77777777" w:rsidR="004D00D7" w:rsidRDefault="004D00D7">
            <w:pPr>
              <w:jc w:val="center"/>
              <w:rPr>
                <w:rFonts w:ascii="Times New Roman" w:hAnsi="Times New Roman"/>
              </w:rPr>
            </w:pPr>
            <w:r>
              <w:rPr>
                <w:rFonts w:ascii="宋体" w:eastAsia="宋体" w:hAnsi="宋体" w:cs="宋体" w:hint="eastAsia"/>
                <w:w w:val="110"/>
              </w:rPr>
              <w:t>能源用量</w:t>
            </w:r>
          </w:p>
        </w:tc>
      </w:tr>
      <w:tr w:rsidR="004D00D7" w14:paraId="32337C49" w14:textId="77777777" w:rsidTr="004D00D7">
        <w:trPr>
          <w:trHeight w:val="480"/>
        </w:trPr>
        <w:tc>
          <w:tcPr>
            <w:tcW w:w="547" w:type="dxa"/>
            <w:vMerge/>
            <w:tcBorders>
              <w:top w:val="single" w:sz="12" w:space="0" w:color="000000"/>
              <w:left w:val="single" w:sz="12" w:space="0" w:color="000000"/>
              <w:bottom w:val="single" w:sz="2" w:space="0" w:color="000000"/>
              <w:right w:val="single" w:sz="2" w:space="0" w:color="000000"/>
            </w:tcBorders>
            <w:vAlign w:val="center"/>
            <w:hideMark/>
          </w:tcPr>
          <w:p w14:paraId="7ED79693" w14:textId="77777777" w:rsidR="004D00D7" w:rsidRDefault="004D00D7">
            <w:pPr>
              <w:rPr>
                <w:rFonts w:ascii="Times New Roman" w:hAnsi="Times New Roman" w:cs="Times New Roman"/>
                <w:kern w:val="2"/>
              </w:rPr>
            </w:pPr>
          </w:p>
        </w:tc>
        <w:tc>
          <w:tcPr>
            <w:tcW w:w="1559" w:type="dxa"/>
            <w:vMerge/>
            <w:tcBorders>
              <w:top w:val="single" w:sz="12" w:space="0" w:color="000000"/>
              <w:left w:val="single" w:sz="2" w:space="0" w:color="000000"/>
              <w:bottom w:val="single" w:sz="2" w:space="0" w:color="000000"/>
              <w:right w:val="single" w:sz="2" w:space="0" w:color="000000"/>
            </w:tcBorders>
            <w:vAlign w:val="center"/>
            <w:hideMark/>
          </w:tcPr>
          <w:p w14:paraId="2FB8787E" w14:textId="77777777" w:rsidR="004D00D7" w:rsidRDefault="004D00D7">
            <w:pPr>
              <w:rPr>
                <w:rFonts w:ascii="Times New Roman" w:hAnsi="Times New Roman" w:cs="Times New Roman"/>
                <w:kern w:val="2"/>
              </w:rPr>
            </w:pPr>
          </w:p>
        </w:tc>
        <w:tc>
          <w:tcPr>
            <w:tcW w:w="4536" w:type="dxa"/>
            <w:gridSpan w:val="2"/>
            <w:vMerge/>
            <w:tcBorders>
              <w:top w:val="single" w:sz="12" w:space="0" w:color="000000"/>
              <w:left w:val="single" w:sz="2" w:space="0" w:color="000000"/>
              <w:bottom w:val="single" w:sz="2" w:space="0" w:color="000000"/>
              <w:right w:val="single" w:sz="2" w:space="0" w:color="000000"/>
            </w:tcBorders>
            <w:vAlign w:val="center"/>
            <w:hideMark/>
          </w:tcPr>
          <w:p w14:paraId="52F3539D" w14:textId="77777777" w:rsidR="004D00D7" w:rsidRDefault="004D00D7">
            <w:pPr>
              <w:rPr>
                <w:rFonts w:ascii="Times New Roman" w:hAnsi="Times New Roman" w:cs="Times New Roman"/>
                <w:kern w:val="2"/>
              </w:rPr>
            </w:pP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5BDB7FB5" w14:textId="77777777" w:rsidR="004D00D7" w:rsidRDefault="004D00D7">
            <w:pPr>
              <w:jc w:val="center"/>
              <w:rPr>
                <w:rFonts w:ascii="Times New Roman" w:hAnsi="Times New Roman"/>
              </w:rPr>
            </w:pPr>
            <w:r>
              <w:rPr>
                <w:rFonts w:ascii="宋体" w:eastAsia="宋体" w:hAnsi="宋体" w:cs="宋体" w:hint="eastAsia"/>
                <w:w w:val="105"/>
              </w:rPr>
              <w:t>汽油</w:t>
            </w:r>
          </w:p>
          <w:p w14:paraId="0EBF1C26" w14:textId="77777777" w:rsidR="004D00D7" w:rsidRDefault="004D00D7">
            <w:pPr>
              <w:jc w:val="center"/>
              <w:rPr>
                <w:rFonts w:ascii="Times New Roman" w:hAnsi="Times New Roman"/>
              </w:rPr>
            </w:pPr>
            <w:r>
              <w:rPr>
                <w:rFonts w:ascii="Times New Roman" w:hAnsi="Times New Roman"/>
                <w:w w:val="105"/>
              </w:rPr>
              <w:t>(kg)</w:t>
            </w:r>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54A785AA" w14:textId="77777777" w:rsidR="004D00D7" w:rsidRDefault="004D00D7">
            <w:pPr>
              <w:jc w:val="center"/>
              <w:rPr>
                <w:rFonts w:ascii="Times New Roman" w:hAnsi="Times New Roman"/>
              </w:rPr>
            </w:pPr>
            <w:r>
              <w:rPr>
                <w:rFonts w:ascii="宋体" w:eastAsia="宋体" w:hAnsi="宋体" w:cs="宋体" w:hint="eastAsia"/>
                <w:w w:val="105"/>
              </w:rPr>
              <w:t>柴油</w:t>
            </w:r>
          </w:p>
          <w:p w14:paraId="39BFBCE0" w14:textId="77777777" w:rsidR="004D00D7" w:rsidRDefault="004D00D7">
            <w:pPr>
              <w:jc w:val="center"/>
              <w:rPr>
                <w:rFonts w:ascii="Times New Roman" w:hAnsi="Times New Roman"/>
              </w:rPr>
            </w:pPr>
            <w:r>
              <w:rPr>
                <w:rFonts w:ascii="Times New Roman" w:hAnsi="Times New Roman"/>
                <w:w w:val="105"/>
              </w:rPr>
              <w:t>(kg)</w:t>
            </w:r>
          </w:p>
        </w:tc>
        <w:tc>
          <w:tcPr>
            <w:tcW w:w="851" w:type="dxa"/>
            <w:tcBorders>
              <w:top w:val="single" w:sz="2" w:space="0" w:color="000000"/>
              <w:left w:val="single" w:sz="2" w:space="0" w:color="000000"/>
              <w:bottom w:val="single" w:sz="2" w:space="0" w:color="000000"/>
              <w:right w:val="single" w:sz="12" w:space="0" w:color="000000"/>
            </w:tcBorders>
            <w:vAlign w:val="center"/>
            <w:hideMark/>
          </w:tcPr>
          <w:p w14:paraId="0BBDA95B" w14:textId="77777777" w:rsidR="004D00D7" w:rsidRDefault="004D00D7">
            <w:pPr>
              <w:jc w:val="center"/>
              <w:rPr>
                <w:rFonts w:ascii="Times New Roman" w:hAnsi="Times New Roman"/>
              </w:rPr>
            </w:pPr>
            <w:r>
              <w:rPr>
                <w:rFonts w:ascii="宋体" w:eastAsia="宋体" w:hAnsi="宋体" w:cs="宋体" w:hint="eastAsia"/>
                <w:w w:val="105"/>
              </w:rPr>
              <w:t>电</w:t>
            </w:r>
          </w:p>
          <w:p w14:paraId="0616C295" w14:textId="77777777" w:rsidR="004D00D7" w:rsidRDefault="004D00D7">
            <w:pPr>
              <w:jc w:val="center"/>
              <w:rPr>
                <w:rFonts w:ascii="Times New Roman" w:hAnsi="Times New Roman"/>
              </w:rPr>
            </w:pPr>
            <w:r>
              <w:rPr>
                <w:rFonts w:ascii="Times New Roman" w:hAnsi="Times New Roman"/>
                <w:w w:val="110"/>
              </w:rPr>
              <w:t>(kWh)</w:t>
            </w:r>
          </w:p>
        </w:tc>
      </w:tr>
      <w:tr w:rsidR="004D00D7" w14:paraId="5BBBB2D2" w14:textId="77777777" w:rsidTr="004D00D7">
        <w:trPr>
          <w:trHeight w:val="730"/>
        </w:trPr>
        <w:tc>
          <w:tcPr>
            <w:tcW w:w="547" w:type="dxa"/>
            <w:tcBorders>
              <w:top w:val="single" w:sz="2" w:space="0" w:color="000000"/>
              <w:left w:val="single" w:sz="12" w:space="0" w:color="000000"/>
              <w:bottom w:val="single" w:sz="2" w:space="0" w:color="000000"/>
              <w:right w:val="single" w:sz="2" w:space="0" w:color="000000"/>
            </w:tcBorders>
            <w:vAlign w:val="center"/>
            <w:hideMark/>
          </w:tcPr>
          <w:p w14:paraId="7C33D229" w14:textId="77777777" w:rsidR="004D00D7" w:rsidRDefault="004D00D7">
            <w:pPr>
              <w:jc w:val="center"/>
              <w:rPr>
                <w:rFonts w:ascii="Times New Roman" w:hAnsi="Times New Roman"/>
              </w:rPr>
            </w:pPr>
            <w:r>
              <w:rPr>
                <w:rFonts w:ascii="Times New Roman" w:hAnsi="Times New Roman"/>
                <w:w w:val="110"/>
              </w:rPr>
              <w:t>158</w:t>
            </w:r>
          </w:p>
        </w:tc>
        <w:tc>
          <w:tcPr>
            <w:tcW w:w="1559" w:type="dxa"/>
            <w:tcBorders>
              <w:top w:val="single" w:sz="2" w:space="0" w:color="000000"/>
              <w:left w:val="single" w:sz="2" w:space="0" w:color="000000"/>
              <w:bottom w:val="single" w:sz="2" w:space="0" w:color="000000"/>
              <w:right w:val="single" w:sz="2" w:space="0" w:color="000000"/>
            </w:tcBorders>
            <w:vAlign w:val="center"/>
            <w:hideMark/>
          </w:tcPr>
          <w:p w14:paraId="6B126055" w14:textId="77777777" w:rsidR="004D00D7" w:rsidRDefault="004D00D7">
            <w:pPr>
              <w:jc w:val="center"/>
              <w:rPr>
                <w:rFonts w:ascii="Times New Roman" w:hAnsi="Times New Roman"/>
                <w:w w:val="105"/>
              </w:rPr>
            </w:pPr>
            <w:r>
              <w:rPr>
                <w:rFonts w:ascii="宋体" w:eastAsia="宋体" w:hAnsi="宋体" w:cs="宋体" w:hint="eastAsia"/>
                <w:w w:val="105"/>
              </w:rPr>
              <w:t>导杆式液压</w:t>
            </w:r>
          </w:p>
          <w:p w14:paraId="3B069D62" w14:textId="77777777" w:rsidR="004D00D7" w:rsidRDefault="004D00D7">
            <w:pPr>
              <w:jc w:val="center"/>
              <w:rPr>
                <w:rFonts w:ascii="Times New Roman" w:hAnsi="Times New Roman"/>
              </w:rPr>
            </w:pPr>
            <w:r>
              <w:rPr>
                <w:rFonts w:ascii="宋体" w:eastAsia="宋体" w:hAnsi="宋体" w:cs="宋体" w:hint="eastAsia"/>
                <w:w w:val="105"/>
              </w:rPr>
              <w:t>抓斗</w:t>
            </w:r>
            <w:proofErr w:type="gramStart"/>
            <w:r>
              <w:rPr>
                <w:rFonts w:ascii="宋体" w:eastAsia="宋体" w:hAnsi="宋体" w:cs="宋体" w:hint="eastAsia"/>
                <w:w w:val="105"/>
              </w:rPr>
              <w:t>成槽机</w:t>
            </w:r>
            <w:proofErr w:type="gramEnd"/>
          </w:p>
        </w:tc>
        <w:tc>
          <w:tcPr>
            <w:tcW w:w="1418" w:type="dxa"/>
            <w:tcBorders>
              <w:top w:val="single" w:sz="2" w:space="0" w:color="000000"/>
              <w:left w:val="single" w:sz="2" w:space="0" w:color="000000"/>
              <w:bottom w:val="single" w:sz="2" w:space="0" w:color="000000"/>
              <w:right w:val="single" w:sz="2" w:space="0" w:color="000000"/>
            </w:tcBorders>
            <w:vAlign w:val="center"/>
            <w:hideMark/>
          </w:tcPr>
          <w:p w14:paraId="07D07FDD" w14:textId="77777777" w:rsidR="004D00D7" w:rsidRDefault="004D00D7">
            <w:pPr>
              <w:jc w:val="center"/>
              <w:rPr>
                <w:rFonts w:ascii="Times New Roman" w:hAnsi="Times New Roman"/>
              </w:rPr>
            </w:pPr>
            <w:r>
              <w:rPr>
                <w:rFonts w:ascii="Times New Roman" w:hAnsi="Times New Roman"/>
              </w:rPr>
              <w:t>——</w:t>
            </w:r>
          </w:p>
        </w:tc>
        <w:tc>
          <w:tcPr>
            <w:tcW w:w="1559" w:type="dxa"/>
            <w:tcBorders>
              <w:top w:val="single" w:sz="2" w:space="0" w:color="000000"/>
              <w:left w:val="single" w:sz="2" w:space="0" w:color="000000"/>
              <w:bottom w:val="single" w:sz="2" w:space="0" w:color="000000"/>
              <w:right w:val="single" w:sz="2" w:space="0" w:color="000000"/>
            </w:tcBorders>
            <w:vAlign w:val="center"/>
            <w:hideMark/>
          </w:tcPr>
          <w:p w14:paraId="64C5EACB" w14:textId="77777777" w:rsidR="004D00D7" w:rsidRDefault="004D00D7">
            <w:pPr>
              <w:jc w:val="center"/>
              <w:rPr>
                <w:rFonts w:ascii="Times New Roman" w:hAnsi="Times New Roman"/>
              </w:rPr>
            </w:pPr>
            <w:r>
              <w:rPr>
                <w:rFonts w:ascii="Times New Roman" w:hAnsi="Times New Roman"/>
              </w:rPr>
              <w:t>——</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17CD5FB7" w14:textId="77777777" w:rsidR="004D00D7" w:rsidRDefault="004D00D7">
            <w:pPr>
              <w:jc w:val="center"/>
              <w:rPr>
                <w:rFonts w:ascii="Times New Roman" w:hAnsi="Times New Roman"/>
              </w:rPr>
            </w:pPr>
            <w:r>
              <w:rPr>
                <w:rFonts w:ascii="Times New Roman" w:hAnsi="Times New Roman"/>
              </w:rPr>
              <w:t>——</w:t>
            </w:r>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3CDDAD86" w14:textId="77777777" w:rsidR="004D00D7" w:rsidRDefault="004D00D7">
            <w:pPr>
              <w:jc w:val="center"/>
              <w:rPr>
                <w:rFonts w:ascii="Times New Roman" w:hAnsi="Times New Roman"/>
              </w:rPr>
            </w:pPr>
            <w:r>
              <w:rPr>
                <w:rFonts w:ascii="Times New Roman" w:hAnsi="Times New Roman"/>
                <w:w w:val="105"/>
              </w:rPr>
              <w:t>163.39</w:t>
            </w:r>
          </w:p>
        </w:tc>
        <w:tc>
          <w:tcPr>
            <w:tcW w:w="851" w:type="dxa"/>
            <w:tcBorders>
              <w:top w:val="single" w:sz="2" w:space="0" w:color="000000"/>
              <w:left w:val="single" w:sz="2" w:space="0" w:color="000000"/>
              <w:bottom w:val="single" w:sz="2" w:space="0" w:color="000000"/>
              <w:right w:val="single" w:sz="12" w:space="0" w:color="000000"/>
            </w:tcBorders>
            <w:vAlign w:val="center"/>
            <w:hideMark/>
          </w:tcPr>
          <w:p w14:paraId="1F56B071" w14:textId="77777777" w:rsidR="004D00D7" w:rsidRDefault="004D00D7">
            <w:pPr>
              <w:jc w:val="center"/>
              <w:rPr>
                <w:rFonts w:ascii="Times New Roman" w:hAnsi="Times New Roman"/>
              </w:rPr>
            </w:pPr>
            <w:r>
              <w:rPr>
                <w:rFonts w:ascii="Times New Roman" w:hAnsi="Times New Roman"/>
              </w:rPr>
              <w:t>——</w:t>
            </w:r>
          </w:p>
        </w:tc>
      </w:tr>
      <w:tr w:rsidR="004D00D7" w14:paraId="379A8D90" w14:textId="77777777" w:rsidTr="004D00D7">
        <w:trPr>
          <w:trHeight w:val="480"/>
        </w:trPr>
        <w:tc>
          <w:tcPr>
            <w:tcW w:w="547" w:type="dxa"/>
            <w:tcBorders>
              <w:top w:val="single" w:sz="2" w:space="0" w:color="000000"/>
              <w:left w:val="single" w:sz="12" w:space="0" w:color="000000"/>
              <w:bottom w:val="single" w:sz="2" w:space="0" w:color="000000"/>
              <w:right w:val="single" w:sz="2" w:space="0" w:color="000000"/>
            </w:tcBorders>
            <w:vAlign w:val="center"/>
            <w:hideMark/>
          </w:tcPr>
          <w:p w14:paraId="4AC7FEFA" w14:textId="77777777" w:rsidR="004D00D7" w:rsidRDefault="004D00D7">
            <w:pPr>
              <w:jc w:val="center"/>
              <w:rPr>
                <w:rFonts w:ascii="Times New Roman" w:hAnsi="Times New Roman"/>
              </w:rPr>
            </w:pPr>
            <w:r>
              <w:rPr>
                <w:rFonts w:ascii="Times New Roman" w:hAnsi="Times New Roman"/>
                <w:w w:val="110"/>
              </w:rPr>
              <w:t>159</w:t>
            </w:r>
          </w:p>
        </w:tc>
        <w:tc>
          <w:tcPr>
            <w:tcW w:w="1559" w:type="dxa"/>
            <w:tcBorders>
              <w:top w:val="single" w:sz="2" w:space="0" w:color="000000"/>
              <w:left w:val="single" w:sz="2" w:space="0" w:color="000000"/>
              <w:bottom w:val="single" w:sz="2" w:space="0" w:color="000000"/>
              <w:right w:val="single" w:sz="2" w:space="0" w:color="000000"/>
            </w:tcBorders>
            <w:vAlign w:val="center"/>
            <w:hideMark/>
          </w:tcPr>
          <w:p w14:paraId="758D8ABE" w14:textId="77777777" w:rsidR="004D00D7" w:rsidRDefault="004D00D7">
            <w:pPr>
              <w:jc w:val="center"/>
              <w:rPr>
                <w:rFonts w:ascii="Times New Roman" w:hAnsi="Times New Roman"/>
              </w:rPr>
            </w:pPr>
            <w:r>
              <w:rPr>
                <w:rFonts w:ascii="宋体" w:eastAsia="宋体" w:hAnsi="宋体" w:cs="宋体" w:hint="eastAsia"/>
                <w:w w:val="105"/>
              </w:rPr>
              <w:t>超声波侧壁机</w:t>
            </w:r>
          </w:p>
        </w:tc>
        <w:tc>
          <w:tcPr>
            <w:tcW w:w="1418" w:type="dxa"/>
            <w:tcBorders>
              <w:top w:val="single" w:sz="2" w:space="0" w:color="000000"/>
              <w:left w:val="single" w:sz="2" w:space="0" w:color="000000"/>
              <w:bottom w:val="single" w:sz="2" w:space="0" w:color="000000"/>
              <w:right w:val="single" w:sz="2" w:space="0" w:color="000000"/>
            </w:tcBorders>
            <w:vAlign w:val="center"/>
            <w:hideMark/>
          </w:tcPr>
          <w:p w14:paraId="521097A1" w14:textId="77777777" w:rsidR="004D00D7" w:rsidRDefault="004D00D7">
            <w:pPr>
              <w:jc w:val="center"/>
              <w:rPr>
                <w:rFonts w:ascii="Times New Roman" w:hAnsi="Times New Roman"/>
              </w:rPr>
            </w:pPr>
            <w:r>
              <w:rPr>
                <w:rFonts w:ascii="Times New Roman" w:hAnsi="Times New Roman"/>
              </w:rPr>
              <w:t>——</w:t>
            </w:r>
          </w:p>
        </w:tc>
        <w:tc>
          <w:tcPr>
            <w:tcW w:w="1559" w:type="dxa"/>
            <w:tcBorders>
              <w:top w:val="single" w:sz="2" w:space="0" w:color="000000"/>
              <w:left w:val="single" w:sz="2" w:space="0" w:color="000000"/>
              <w:bottom w:val="single" w:sz="2" w:space="0" w:color="000000"/>
              <w:right w:val="single" w:sz="2" w:space="0" w:color="000000"/>
            </w:tcBorders>
            <w:vAlign w:val="center"/>
            <w:hideMark/>
          </w:tcPr>
          <w:p w14:paraId="6195D806" w14:textId="77777777" w:rsidR="004D00D7" w:rsidRDefault="004D00D7">
            <w:pPr>
              <w:jc w:val="center"/>
              <w:rPr>
                <w:rFonts w:ascii="Times New Roman" w:hAnsi="Times New Roman"/>
              </w:rPr>
            </w:pPr>
            <w:r>
              <w:rPr>
                <w:rFonts w:ascii="Times New Roman" w:hAnsi="Times New Roman"/>
              </w:rPr>
              <w:t>——</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4C8D4488" w14:textId="77777777" w:rsidR="004D00D7" w:rsidRDefault="004D00D7">
            <w:pPr>
              <w:jc w:val="center"/>
              <w:rPr>
                <w:rFonts w:ascii="Times New Roman" w:hAnsi="Times New Roman"/>
              </w:rPr>
            </w:pPr>
            <w:r>
              <w:rPr>
                <w:rFonts w:ascii="Times New Roman" w:hAnsi="Times New Roman"/>
              </w:rPr>
              <w:t>——</w:t>
            </w:r>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628AF3E4" w14:textId="77777777" w:rsidR="004D00D7" w:rsidRDefault="004D00D7">
            <w:pPr>
              <w:jc w:val="center"/>
              <w:rPr>
                <w:rFonts w:ascii="Times New Roman" w:hAnsi="Times New Roman"/>
              </w:rPr>
            </w:pPr>
            <w:r>
              <w:rPr>
                <w:rFonts w:ascii="Times New Roman" w:hAnsi="Times New Roman"/>
              </w:rPr>
              <w:t>——</w:t>
            </w:r>
          </w:p>
        </w:tc>
        <w:tc>
          <w:tcPr>
            <w:tcW w:w="851" w:type="dxa"/>
            <w:tcBorders>
              <w:top w:val="single" w:sz="2" w:space="0" w:color="000000"/>
              <w:left w:val="single" w:sz="2" w:space="0" w:color="000000"/>
              <w:bottom w:val="single" w:sz="2" w:space="0" w:color="000000"/>
              <w:right w:val="single" w:sz="12" w:space="0" w:color="000000"/>
            </w:tcBorders>
            <w:vAlign w:val="center"/>
            <w:hideMark/>
          </w:tcPr>
          <w:p w14:paraId="07BB4D8B" w14:textId="77777777" w:rsidR="004D00D7" w:rsidRDefault="004D00D7">
            <w:pPr>
              <w:jc w:val="center"/>
              <w:rPr>
                <w:rFonts w:ascii="Times New Roman" w:hAnsi="Times New Roman"/>
              </w:rPr>
            </w:pPr>
            <w:r>
              <w:rPr>
                <w:rFonts w:ascii="Times New Roman" w:hAnsi="Times New Roman"/>
              </w:rPr>
              <w:t>36.85</w:t>
            </w:r>
          </w:p>
        </w:tc>
      </w:tr>
      <w:tr w:rsidR="004D00D7" w14:paraId="566CF688" w14:textId="77777777" w:rsidTr="004D00D7">
        <w:trPr>
          <w:trHeight w:val="634"/>
        </w:trPr>
        <w:tc>
          <w:tcPr>
            <w:tcW w:w="547" w:type="dxa"/>
            <w:tcBorders>
              <w:top w:val="single" w:sz="2" w:space="0" w:color="000000"/>
              <w:left w:val="single" w:sz="12" w:space="0" w:color="000000"/>
              <w:bottom w:val="single" w:sz="2" w:space="0" w:color="000000"/>
              <w:right w:val="single" w:sz="2" w:space="0" w:color="000000"/>
            </w:tcBorders>
            <w:vAlign w:val="center"/>
            <w:hideMark/>
          </w:tcPr>
          <w:p w14:paraId="3F358C67" w14:textId="77777777" w:rsidR="004D00D7" w:rsidRDefault="004D00D7">
            <w:pPr>
              <w:jc w:val="center"/>
              <w:rPr>
                <w:rFonts w:ascii="Times New Roman" w:hAnsi="Times New Roman"/>
              </w:rPr>
            </w:pPr>
            <w:r>
              <w:rPr>
                <w:rFonts w:ascii="Times New Roman" w:hAnsi="Times New Roman"/>
                <w:w w:val="105"/>
              </w:rPr>
              <w:t>160</w:t>
            </w:r>
          </w:p>
        </w:tc>
        <w:tc>
          <w:tcPr>
            <w:tcW w:w="1559" w:type="dxa"/>
            <w:tcBorders>
              <w:top w:val="single" w:sz="2" w:space="0" w:color="000000"/>
              <w:left w:val="single" w:sz="2" w:space="0" w:color="000000"/>
              <w:bottom w:val="single" w:sz="2" w:space="0" w:color="000000"/>
              <w:right w:val="single" w:sz="2" w:space="0" w:color="000000"/>
            </w:tcBorders>
            <w:vAlign w:val="center"/>
            <w:hideMark/>
          </w:tcPr>
          <w:p w14:paraId="04582303" w14:textId="77777777" w:rsidR="004D00D7" w:rsidRDefault="004D00D7">
            <w:pPr>
              <w:jc w:val="center"/>
              <w:rPr>
                <w:rFonts w:ascii="Times New Roman" w:hAnsi="Times New Roman"/>
                <w:w w:val="105"/>
              </w:rPr>
            </w:pPr>
            <w:r>
              <w:rPr>
                <w:rFonts w:ascii="宋体" w:eastAsia="宋体" w:hAnsi="宋体" w:cs="宋体" w:hint="eastAsia"/>
                <w:w w:val="105"/>
              </w:rPr>
              <w:t>泥浆制作</w:t>
            </w:r>
          </w:p>
          <w:p w14:paraId="4443EA87" w14:textId="77777777" w:rsidR="004D00D7" w:rsidRDefault="004D00D7">
            <w:pPr>
              <w:jc w:val="center"/>
              <w:rPr>
                <w:rFonts w:ascii="Times New Roman" w:hAnsi="Times New Roman"/>
              </w:rPr>
            </w:pPr>
            <w:r>
              <w:rPr>
                <w:rFonts w:ascii="宋体" w:eastAsia="宋体" w:hAnsi="宋体" w:cs="宋体" w:hint="eastAsia"/>
                <w:w w:val="105"/>
              </w:rPr>
              <w:t>循环设备</w:t>
            </w:r>
          </w:p>
        </w:tc>
        <w:tc>
          <w:tcPr>
            <w:tcW w:w="1418" w:type="dxa"/>
            <w:tcBorders>
              <w:top w:val="single" w:sz="2" w:space="0" w:color="000000"/>
              <w:left w:val="single" w:sz="2" w:space="0" w:color="000000"/>
              <w:bottom w:val="single" w:sz="2" w:space="0" w:color="000000"/>
              <w:right w:val="single" w:sz="2" w:space="0" w:color="000000"/>
            </w:tcBorders>
            <w:vAlign w:val="center"/>
            <w:hideMark/>
          </w:tcPr>
          <w:p w14:paraId="7C891EF9" w14:textId="77777777" w:rsidR="004D00D7" w:rsidRDefault="004D00D7">
            <w:pPr>
              <w:jc w:val="center"/>
              <w:rPr>
                <w:rFonts w:ascii="Times New Roman" w:hAnsi="Times New Roman"/>
              </w:rPr>
            </w:pPr>
            <w:r>
              <w:rPr>
                <w:rFonts w:ascii="Times New Roman" w:hAnsi="Times New Roman"/>
              </w:rPr>
              <w:t>——</w:t>
            </w:r>
          </w:p>
        </w:tc>
        <w:tc>
          <w:tcPr>
            <w:tcW w:w="1559" w:type="dxa"/>
            <w:tcBorders>
              <w:top w:val="single" w:sz="2" w:space="0" w:color="000000"/>
              <w:left w:val="single" w:sz="2" w:space="0" w:color="000000"/>
              <w:bottom w:val="single" w:sz="2" w:space="0" w:color="000000"/>
              <w:right w:val="single" w:sz="2" w:space="0" w:color="000000"/>
            </w:tcBorders>
            <w:vAlign w:val="center"/>
            <w:hideMark/>
          </w:tcPr>
          <w:p w14:paraId="33761FCF" w14:textId="77777777" w:rsidR="004D00D7" w:rsidRDefault="004D00D7">
            <w:pPr>
              <w:jc w:val="center"/>
              <w:rPr>
                <w:rFonts w:ascii="Times New Roman" w:hAnsi="Times New Roman"/>
              </w:rPr>
            </w:pPr>
            <w:r>
              <w:rPr>
                <w:rFonts w:ascii="Times New Roman" w:hAnsi="Times New Roman"/>
              </w:rPr>
              <w:t>——</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55AF0AA9" w14:textId="77777777" w:rsidR="004D00D7" w:rsidRDefault="004D00D7">
            <w:pPr>
              <w:jc w:val="center"/>
              <w:rPr>
                <w:rFonts w:ascii="Times New Roman" w:hAnsi="Times New Roman"/>
              </w:rPr>
            </w:pPr>
            <w:r>
              <w:rPr>
                <w:rFonts w:ascii="Times New Roman" w:hAnsi="Times New Roman"/>
              </w:rPr>
              <w:t>——</w:t>
            </w:r>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3738D3A8" w14:textId="77777777" w:rsidR="004D00D7" w:rsidRDefault="004D00D7">
            <w:pPr>
              <w:jc w:val="center"/>
              <w:rPr>
                <w:rFonts w:ascii="Times New Roman" w:hAnsi="Times New Roman"/>
              </w:rPr>
            </w:pPr>
            <w:r>
              <w:rPr>
                <w:rFonts w:ascii="Times New Roman" w:hAnsi="Times New Roman"/>
              </w:rPr>
              <w:t>——</w:t>
            </w:r>
          </w:p>
        </w:tc>
        <w:tc>
          <w:tcPr>
            <w:tcW w:w="851" w:type="dxa"/>
            <w:tcBorders>
              <w:top w:val="single" w:sz="2" w:space="0" w:color="000000"/>
              <w:left w:val="single" w:sz="2" w:space="0" w:color="000000"/>
              <w:bottom w:val="single" w:sz="2" w:space="0" w:color="000000"/>
              <w:right w:val="single" w:sz="12" w:space="0" w:color="000000"/>
            </w:tcBorders>
            <w:vAlign w:val="center"/>
            <w:hideMark/>
          </w:tcPr>
          <w:p w14:paraId="1A1C9AD7" w14:textId="77777777" w:rsidR="004D00D7" w:rsidRDefault="004D00D7">
            <w:pPr>
              <w:jc w:val="center"/>
              <w:rPr>
                <w:rFonts w:ascii="Times New Roman" w:hAnsi="Times New Roman"/>
              </w:rPr>
            </w:pPr>
            <w:r>
              <w:rPr>
                <w:rFonts w:ascii="Times New Roman" w:hAnsi="Times New Roman"/>
                <w:w w:val="105"/>
              </w:rPr>
              <w:t>503.90</w:t>
            </w:r>
          </w:p>
        </w:tc>
      </w:tr>
      <w:tr w:rsidR="004D00D7" w14:paraId="6821818C" w14:textId="77777777" w:rsidTr="004D00D7">
        <w:trPr>
          <w:trHeight w:val="480"/>
        </w:trPr>
        <w:tc>
          <w:tcPr>
            <w:tcW w:w="547" w:type="dxa"/>
            <w:tcBorders>
              <w:top w:val="single" w:sz="2" w:space="0" w:color="000000"/>
              <w:left w:val="single" w:sz="12" w:space="0" w:color="000000"/>
              <w:bottom w:val="single" w:sz="2" w:space="0" w:color="000000"/>
              <w:right w:val="single" w:sz="2" w:space="0" w:color="000000"/>
            </w:tcBorders>
            <w:vAlign w:val="center"/>
            <w:hideMark/>
          </w:tcPr>
          <w:p w14:paraId="2D3AA3BD" w14:textId="77777777" w:rsidR="004D00D7" w:rsidRDefault="004D00D7">
            <w:pPr>
              <w:jc w:val="center"/>
              <w:rPr>
                <w:rFonts w:ascii="Times New Roman" w:hAnsi="Times New Roman"/>
              </w:rPr>
            </w:pPr>
            <w:r>
              <w:rPr>
                <w:rFonts w:ascii="Times New Roman" w:hAnsi="Times New Roman"/>
                <w:w w:val="110"/>
              </w:rPr>
              <w:t>161</w:t>
            </w:r>
          </w:p>
        </w:tc>
        <w:tc>
          <w:tcPr>
            <w:tcW w:w="1559" w:type="dxa"/>
            <w:tcBorders>
              <w:top w:val="single" w:sz="2" w:space="0" w:color="000000"/>
              <w:left w:val="single" w:sz="2" w:space="0" w:color="000000"/>
              <w:bottom w:val="single" w:sz="2" w:space="0" w:color="000000"/>
              <w:right w:val="single" w:sz="2" w:space="0" w:color="000000"/>
            </w:tcBorders>
            <w:vAlign w:val="center"/>
            <w:hideMark/>
          </w:tcPr>
          <w:p w14:paraId="3DA84574" w14:textId="77777777" w:rsidR="004D00D7" w:rsidRDefault="004D00D7">
            <w:pPr>
              <w:jc w:val="center"/>
              <w:rPr>
                <w:rFonts w:ascii="Times New Roman" w:hAnsi="Times New Roman"/>
              </w:rPr>
            </w:pPr>
            <w:r>
              <w:rPr>
                <w:rFonts w:ascii="宋体" w:eastAsia="宋体" w:hAnsi="宋体" w:cs="宋体" w:hint="eastAsia"/>
                <w:w w:val="105"/>
              </w:rPr>
              <w:t>锁扣管顶升机</w:t>
            </w:r>
          </w:p>
        </w:tc>
        <w:tc>
          <w:tcPr>
            <w:tcW w:w="1418" w:type="dxa"/>
            <w:tcBorders>
              <w:top w:val="single" w:sz="2" w:space="0" w:color="000000"/>
              <w:left w:val="single" w:sz="2" w:space="0" w:color="000000"/>
              <w:bottom w:val="single" w:sz="2" w:space="0" w:color="000000"/>
              <w:right w:val="single" w:sz="2" w:space="0" w:color="000000"/>
            </w:tcBorders>
            <w:vAlign w:val="center"/>
            <w:hideMark/>
          </w:tcPr>
          <w:p w14:paraId="7B7D4B07" w14:textId="77777777" w:rsidR="004D00D7" w:rsidRDefault="004D00D7">
            <w:pPr>
              <w:jc w:val="center"/>
              <w:rPr>
                <w:rFonts w:ascii="Times New Roman" w:hAnsi="Times New Roman"/>
              </w:rPr>
            </w:pPr>
            <w:r>
              <w:rPr>
                <w:rFonts w:ascii="Times New Roman" w:hAnsi="Times New Roman"/>
              </w:rPr>
              <w:t>——</w:t>
            </w:r>
          </w:p>
        </w:tc>
        <w:tc>
          <w:tcPr>
            <w:tcW w:w="1559" w:type="dxa"/>
            <w:tcBorders>
              <w:top w:val="single" w:sz="2" w:space="0" w:color="000000"/>
              <w:left w:val="single" w:sz="2" w:space="0" w:color="000000"/>
              <w:bottom w:val="single" w:sz="2" w:space="0" w:color="000000"/>
              <w:right w:val="single" w:sz="2" w:space="0" w:color="000000"/>
            </w:tcBorders>
            <w:vAlign w:val="center"/>
            <w:hideMark/>
          </w:tcPr>
          <w:p w14:paraId="10B44E39" w14:textId="77777777" w:rsidR="004D00D7" w:rsidRDefault="004D00D7">
            <w:pPr>
              <w:jc w:val="center"/>
              <w:rPr>
                <w:rFonts w:ascii="Times New Roman" w:hAnsi="Times New Roman"/>
              </w:rPr>
            </w:pPr>
            <w:r>
              <w:rPr>
                <w:rFonts w:ascii="Times New Roman" w:hAnsi="Times New Roman"/>
              </w:rPr>
              <w:t>——</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70298BCA" w14:textId="77777777" w:rsidR="004D00D7" w:rsidRDefault="004D00D7">
            <w:pPr>
              <w:jc w:val="center"/>
              <w:rPr>
                <w:rFonts w:ascii="Times New Roman" w:hAnsi="Times New Roman"/>
              </w:rPr>
            </w:pPr>
            <w:r>
              <w:rPr>
                <w:rFonts w:ascii="Times New Roman" w:hAnsi="Times New Roman"/>
              </w:rPr>
              <w:t>——</w:t>
            </w:r>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04E4AF3C" w14:textId="77777777" w:rsidR="004D00D7" w:rsidRDefault="004D00D7">
            <w:pPr>
              <w:jc w:val="center"/>
              <w:rPr>
                <w:rFonts w:ascii="Times New Roman" w:hAnsi="Times New Roman"/>
              </w:rPr>
            </w:pPr>
            <w:r>
              <w:rPr>
                <w:rFonts w:ascii="Times New Roman" w:hAnsi="Times New Roman"/>
              </w:rPr>
              <w:t>——</w:t>
            </w:r>
          </w:p>
        </w:tc>
        <w:tc>
          <w:tcPr>
            <w:tcW w:w="851" w:type="dxa"/>
            <w:tcBorders>
              <w:top w:val="single" w:sz="2" w:space="0" w:color="000000"/>
              <w:left w:val="single" w:sz="2" w:space="0" w:color="000000"/>
              <w:bottom w:val="single" w:sz="2" w:space="0" w:color="000000"/>
              <w:right w:val="single" w:sz="12" w:space="0" w:color="000000"/>
            </w:tcBorders>
            <w:vAlign w:val="center"/>
            <w:hideMark/>
          </w:tcPr>
          <w:p w14:paraId="5423452C" w14:textId="77777777" w:rsidR="004D00D7" w:rsidRDefault="004D00D7">
            <w:pPr>
              <w:jc w:val="center"/>
              <w:rPr>
                <w:rFonts w:ascii="Times New Roman" w:hAnsi="Times New Roman"/>
              </w:rPr>
            </w:pPr>
            <w:r>
              <w:rPr>
                <w:rFonts w:ascii="Times New Roman" w:hAnsi="Times New Roman"/>
                <w:w w:val="105"/>
              </w:rPr>
              <w:t>64.00</w:t>
            </w:r>
          </w:p>
        </w:tc>
      </w:tr>
      <w:tr w:rsidR="004D00D7" w14:paraId="42E0F529" w14:textId="77777777" w:rsidTr="004D00D7">
        <w:trPr>
          <w:trHeight w:val="649"/>
        </w:trPr>
        <w:tc>
          <w:tcPr>
            <w:tcW w:w="547" w:type="dxa"/>
            <w:tcBorders>
              <w:top w:val="single" w:sz="2" w:space="0" w:color="000000"/>
              <w:left w:val="single" w:sz="12" w:space="0" w:color="000000"/>
              <w:bottom w:val="single" w:sz="2" w:space="0" w:color="000000"/>
              <w:right w:val="single" w:sz="2" w:space="0" w:color="000000"/>
            </w:tcBorders>
            <w:vAlign w:val="center"/>
            <w:hideMark/>
          </w:tcPr>
          <w:p w14:paraId="6873CC85" w14:textId="77777777" w:rsidR="004D00D7" w:rsidRDefault="004D00D7">
            <w:pPr>
              <w:jc w:val="center"/>
              <w:rPr>
                <w:rFonts w:ascii="Times New Roman" w:hAnsi="Times New Roman"/>
              </w:rPr>
            </w:pPr>
            <w:r>
              <w:rPr>
                <w:rFonts w:ascii="Times New Roman" w:hAnsi="Times New Roman"/>
                <w:w w:val="110"/>
              </w:rPr>
              <w:t>162</w:t>
            </w:r>
          </w:p>
        </w:tc>
        <w:tc>
          <w:tcPr>
            <w:tcW w:w="1559" w:type="dxa"/>
            <w:tcBorders>
              <w:top w:val="single" w:sz="2" w:space="0" w:color="000000"/>
              <w:left w:val="single" w:sz="2" w:space="0" w:color="000000"/>
              <w:bottom w:val="single" w:sz="2" w:space="0" w:color="000000"/>
              <w:right w:val="single" w:sz="2" w:space="0" w:color="000000"/>
            </w:tcBorders>
            <w:vAlign w:val="center"/>
            <w:hideMark/>
          </w:tcPr>
          <w:p w14:paraId="3D7A0367" w14:textId="77777777" w:rsidR="004D00D7" w:rsidRDefault="004D00D7">
            <w:pPr>
              <w:jc w:val="center"/>
              <w:rPr>
                <w:rFonts w:ascii="Times New Roman" w:hAnsi="Times New Roman"/>
                <w:w w:val="105"/>
              </w:rPr>
            </w:pPr>
            <w:r>
              <w:rPr>
                <w:rFonts w:ascii="宋体" w:eastAsia="宋体" w:hAnsi="宋体" w:cs="宋体" w:hint="eastAsia"/>
                <w:w w:val="105"/>
              </w:rPr>
              <w:t>工程地质液压</w:t>
            </w:r>
          </w:p>
          <w:p w14:paraId="0CE14E47" w14:textId="77777777" w:rsidR="004D00D7" w:rsidRDefault="004D00D7">
            <w:pPr>
              <w:jc w:val="center"/>
              <w:rPr>
                <w:rFonts w:ascii="Times New Roman" w:hAnsi="Times New Roman"/>
              </w:rPr>
            </w:pPr>
            <w:r>
              <w:rPr>
                <w:rFonts w:ascii="宋体" w:eastAsia="宋体" w:hAnsi="宋体" w:cs="宋体" w:hint="eastAsia"/>
                <w:w w:val="105"/>
              </w:rPr>
              <w:t>钻机</w:t>
            </w:r>
          </w:p>
        </w:tc>
        <w:tc>
          <w:tcPr>
            <w:tcW w:w="1418" w:type="dxa"/>
            <w:tcBorders>
              <w:top w:val="single" w:sz="2" w:space="0" w:color="000000"/>
              <w:left w:val="single" w:sz="2" w:space="0" w:color="000000"/>
              <w:bottom w:val="single" w:sz="2" w:space="0" w:color="000000"/>
              <w:right w:val="single" w:sz="2" w:space="0" w:color="000000"/>
            </w:tcBorders>
            <w:vAlign w:val="center"/>
            <w:hideMark/>
          </w:tcPr>
          <w:p w14:paraId="3A84B4B0" w14:textId="77777777" w:rsidR="004D00D7" w:rsidRDefault="004D00D7">
            <w:pPr>
              <w:jc w:val="center"/>
              <w:rPr>
                <w:rFonts w:ascii="Times New Roman" w:hAnsi="Times New Roman"/>
              </w:rPr>
            </w:pPr>
            <w:r>
              <w:rPr>
                <w:rFonts w:ascii="Times New Roman" w:hAnsi="Times New Roman"/>
              </w:rPr>
              <w:t>——</w:t>
            </w:r>
          </w:p>
        </w:tc>
        <w:tc>
          <w:tcPr>
            <w:tcW w:w="1559" w:type="dxa"/>
            <w:tcBorders>
              <w:top w:val="single" w:sz="2" w:space="0" w:color="000000"/>
              <w:left w:val="single" w:sz="2" w:space="0" w:color="000000"/>
              <w:bottom w:val="single" w:sz="2" w:space="0" w:color="000000"/>
              <w:right w:val="single" w:sz="2" w:space="0" w:color="000000"/>
            </w:tcBorders>
            <w:vAlign w:val="center"/>
            <w:hideMark/>
          </w:tcPr>
          <w:p w14:paraId="101494F0" w14:textId="77777777" w:rsidR="004D00D7" w:rsidRDefault="004D00D7">
            <w:pPr>
              <w:jc w:val="center"/>
              <w:rPr>
                <w:rFonts w:ascii="Times New Roman" w:hAnsi="Times New Roman"/>
              </w:rPr>
            </w:pPr>
            <w:r>
              <w:rPr>
                <w:rFonts w:ascii="Times New Roman" w:hAnsi="Times New Roman"/>
              </w:rPr>
              <w:t>——</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00A27C3B" w14:textId="77777777" w:rsidR="004D00D7" w:rsidRDefault="004D00D7">
            <w:pPr>
              <w:jc w:val="center"/>
              <w:rPr>
                <w:rFonts w:ascii="Times New Roman" w:hAnsi="Times New Roman"/>
              </w:rPr>
            </w:pPr>
            <w:r>
              <w:rPr>
                <w:rFonts w:ascii="Times New Roman" w:hAnsi="Times New Roman"/>
              </w:rPr>
              <w:t>——</w:t>
            </w:r>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74848A05" w14:textId="77777777" w:rsidR="004D00D7" w:rsidRDefault="004D00D7">
            <w:pPr>
              <w:jc w:val="center"/>
              <w:rPr>
                <w:rFonts w:ascii="Times New Roman" w:hAnsi="Times New Roman"/>
              </w:rPr>
            </w:pPr>
            <w:r>
              <w:rPr>
                <w:rFonts w:ascii="Times New Roman" w:hAnsi="Times New Roman"/>
                <w:w w:val="105"/>
              </w:rPr>
              <w:t>30.80</w:t>
            </w:r>
          </w:p>
        </w:tc>
        <w:tc>
          <w:tcPr>
            <w:tcW w:w="851" w:type="dxa"/>
            <w:tcBorders>
              <w:top w:val="single" w:sz="2" w:space="0" w:color="000000"/>
              <w:left w:val="single" w:sz="2" w:space="0" w:color="000000"/>
              <w:bottom w:val="single" w:sz="2" w:space="0" w:color="000000"/>
              <w:right w:val="single" w:sz="12" w:space="0" w:color="000000"/>
            </w:tcBorders>
            <w:vAlign w:val="center"/>
            <w:hideMark/>
          </w:tcPr>
          <w:p w14:paraId="1BAFD090" w14:textId="77777777" w:rsidR="004D00D7" w:rsidRDefault="004D00D7">
            <w:pPr>
              <w:jc w:val="center"/>
              <w:rPr>
                <w:rFonts w:ascii="Times New Roman" w:hAnsi="Times New Roman"/>
              </w:rPr>
            </w:pPr>
            <w:r>
              <w:rPr>
                <w:rFonts w:ascii="Times New Roman" w:hAnsi="Times New Roman"/>
              </w:rPr>
              <w:t>——</w:t>
            </w:r>
          </w:p>
        </w:tc>
      </w:tr>
      <w:tr w:rsidR="004D00D7" w14:paraId="7CFECB35" w14:textId="77777777" w:rsidTr="004D00D7">
        <w:trPr>
          <w:trHeight w:val="480"/>
        </w:trPr>
        <w:tc>
          <w:tcPr>
            <w:tcW w:w="547" w:type="dxa"/>
            <w:tcBorders>
              <w:top w:val="single" w:sz="2" w:space="0" w:color="000000"/>
              <w:left w:val="single" w:sz="12" w:space="0" w:color="000000"/>
              <w:bottom w:val="single" w:sz="2" w:space="0" w:color="000000"/>
              <w:right w:val="single" w:sz="2" w:space="0" w:color="000000"/>
            </w:tcBorders>
            <w:vAlign w:val="center"/>
            <w:hideMark/>
          </w:tcPr>
          <w:p w14:paraId="4B29FF5C" w14:textId="77777777" w:rsidR="004D00D7" w:rsidRDefault="004D00D7">
            <w:pPr>
              <w:jc w:val="center"/>
              <w:rPr>
                <w:rFonts w:ascii="Times New Roman" w:hAnsi="Times New Roman"/>
              </w:rPr>
            </w:pPr>
            <w:r>
              <w:rPr>
                <w:rFonts w:ascii="Times New Roman" w:hAnsi="Times New Roman"/>
                <w:w w:val="105"/>
              </w:rPr>
              <w:t>163</w:t>
            </w:r>
          </w:p>
        </w:tc>
        <w:tc>
          <w:tcPr>
            <w:tcW w:w="1559" w:type="dxa"/>
            <w:tcBorders>
              <w:top w:val="single" w:sz="2" w:space="0" w:color="000000"/>
              <w:left w:val="single" w:sz="2" w:space="0" w:color="000000"/>
              <w:bottom w:val="single" w:sz="2" w:space="0" w:color="000000"/>
              <w:right w:val="single" w:sz="2" w:space="0" w:color="000000"/>
            </w:tcBorders>
            <w:vAlign w:val="center"/>
            <w:hideMark/>
          </w:tcPr>
          <w:p w14:paraId="2536419E" w14:textId="77777777" w:rsidR="004D00D7" w:rsidRDefault="004D00D7">
            <w:pPr>
              <w:jc w:val="center"/>
              <w:rPr>
                <w:rFonts w:ascii="Times New Roman" w:hAnsi="Times New Roman"/>
              </w:rPr>
            </w:pPr>
            <w:r>
              <w:rPr>
                <w:rFonts w:ascii="宋体" w:eastAsia="宋体" w:hAnsi="宋体" w:cs="宋体" w:hint="eastAsia"/>
                <w:w w:val="105"/>
              </w:rPr>
              <w:t>轴流通风机</w:t>
            </w:r>
          </w:p>
        </w:tc>
        <w:tc>
          <w:tcPr>
            <w:tcW w:w="1418" w:type="dxa"/>
            <w:tcBorders>
              <w:top w:val="single" w:sz="2" w:space="0" w:color="000000"/>
              <w:left w:val="single" w:sz="2" w:space="0" w:color="000000"/>
              <w:bottom w:val="single" w:sz="2" w:space="0" w:color="000000"/>
              <w:right w:val="single" w:sz="2" w:space="0" w:color="000000"/>
            </w:tcBorders>
            <w:vAlign w:val="center"/>
            <w:hideMark/>
          </w:tcPr>
          <w:p w14:paraId="2D801208" w14:textId="77777777" w:rsidR="004D00D7" w:rsidRDefault="004D00D7">
            <w:pPr>
              <w:jc w:val="center"/>
              <w:rPr>
                <w:rFonts w:ascii="Times New Roman" w:hAnsi="Times New Roman"/>
              </w:rPr>
            </w:pPr>
            <w:r>
              <w:rPr>
                <w:rFonts w:ascii="宋体" w:eastAsia="宋体" w:hAnsi="宋体" w:cs="宋体" w:hint="eastAsia"/>
                <w:w w:val="105"/>
              </w:rPr>
              <w:t>功率</w:t>
            </w:r>
          </w:p>
        </w:tc>
        <w:tc>
          <w:tcPr>
            <w:tcW w:w="1559" w:type="dxa"/>
            <w:tcBorders>
              <w:top w:val="single" w:sz="2" w:space="0" w:color="000000"/>
              <w:left w:val="single" w:sz="2" w:space="0" w:color="000000"/>
              <w:bottom w:val="single" w:sz="2" w:space="0" w:color="000000"/>
              <w:right w:val="single" w:sz="2" w:space="0" w:color="000000"/>
            </w:tcBorders>
            <w:vAlign w:val="center"/>
            <w:hideMark/>
          </w:tcPr>
          <w:p w14:paraId="25408943" w14:textId="77777777" w:rsidR="004D00D7" w:rsidRDefault="004D00D7">
            <w:pPr>
              <w:jc w:val="center"/>
              <w:rPr>
                <w:rFonts w:ascii="Times New Roman" w:hAnsi="Times New Roman"/>
              </w:rPr>
            </w:pPr>
            <w:r>
              <w:rPr>
                <w:rFonts w:ascii="Times New Roman" w:hAnsi="Times New Roman"/>
                <w:w w:val="105"/>
              </w:rPr>
              <w:t>7.5kW</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37DE8657" w14:textId="77777777" w:rsidR="004D00D7" w:rsidRDefault="004D00D7">
            <w:pPr>
              <w:jc w:val="center"/>
              <w:rPr>
                <w:rFonts w:ascii="Times New Roman" w:hAnsi="Times New Roman"/>
              </w:rPr>
            </w:pPr>
            <w:r>
              <w:rPr>
                <w:rFonts w:ascii="Times New Roman" w:hAnsi="Times New Roman"/>
              </w:rPr>
              <w:t>——</w:t>
            </w:r>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6ED47784" w14:textId="77777777" w:rsidR="004D00D7" w:rsidRDefault="004D00D7">
            <w:pPr>
              <w:jc w:val="center"/>
              <w:rPr>
                <w:rFonts w:ascii="Times New Roman" w:hAnsi="Times New Roman"/>
              </w:rPr>
            </w:pPr>
            <w:r>
              <w:rPr>
                <w:rFonts w:ascii="Times New Roman" w:hAnsi="Times New Roman"/>
              </w:rPr>
              <w:t>——</w:t>
            </w:r>
          </w:p>
        </w:tc>
        <w:tc>
          <w:tcPr>
            <w:tcW w:w="851" w:type="dxa"/>
            <w:tcBorders>
              <w:top w:val="single" w:sz="2" w:space="0" w:color="000000"/>
              <w:left w:val="single" w:sz="2" w:space="0" w:color="000000"/>
              <w:bottom w:val="single" w:sz="2" w:space="0" w:color="000000"/>
              <w:right w:val="single" w:sz="12" w:space="0" w:color="000000"/>
            </w:tcBorders>
            <w:vAlign w:val="center"/>
            <w:hideMark/>
          </w:tcPr>
          <w:p w14:paraId="67FA00D5" w14:textId="77777777" w:rsidR="004D00D7" w:rsidRDefault="004D00D7">
            <w:pPr>
              <w:jc w:val="center"/>
              <w:rPr>
                <w:rFonts w:ascii="Times New Roman" w:hAnsi="Times New Roman"/>
              </w:rPr>
            </w:pPr>
            <w:r>
              <w:rPr>
                <w:rFonts w:ascii="Times New Roman" w:hAnsi="Times New Roman"/>
              </w:rPr>
              <w:t>40.30</w:t>
            </w:r>
          </w:p>
        </w:tc>
      </w:tr>
      <w:tr w:rsidR="004D00D7" w14:paraId="6C555CED" w14:textId="77777777" w:rsidTr="004D00D7">
        <w:trPr>
          <w:trHeight w:val="480"/>
        </w:trPr>
        <w:tc>
          <w:tcPr>
            <w:tcW w:w="547" w:type="dxa"/>
            <w:tcBorders>
              <w:top w:val="single" w:sz="2" w:space="0" w:color="000000"/>
              <w:left w:val="single" w:sz="12" w:space="0" w:color="000000"/>
              <w:bottom w:val="single" w:sz="2" w:space="0" w:color="000000"/>
              <w:right w:val="single" w:sz="2" w:space="0" w:color="000000"/>
            </w:tcBorders>
            <w:vAlign w:val="center"/>
            <w:hideMark/>
          </w:tcPr>
          <w:p w14:paraId="55C6BCAB" w14:textId="77777777" w:rsidR="004D00D7" w:rsidRDefault="004D00D7">
            <w:pPr>
              <w:jc w:val="center"/>
              <w:rPr>
                <w:rFonts w:ascii="Times New Roman" w:hAnsi="Times New Roman"/>
              </w:rPr>
            </w:pPr>
            <w:r>
              <w:rPr>
                <w:rFonts w:ascii="Times New Roman" w:hAnsi="Times New Roman"/>
                <w:w w:val="105"/>
              </w:rPr>
              <w:t>164</w:t>
            </w:r>
          </w:p>
        </w:tc>
        <w:tc>
          <w:tcPr>
            <w:tcW w:w="1559" w:type="dxa"/>
            <w:tcBorders>
              <w:top w:val="single" w:sz="2" w:space="0" w:color="000000"/>
              <w:left w:val="single" w:sz="2" w:space="0" w:color="000000"/>
              <w:bottom w:val="single" w:sz="2" w:space="0" w:color="000000"/>
              <w:right w:val="single" w:sz="2" w:space="0" w:color="000000"/>
            </w:tcBorders>
            <w:vAlign w:val="center"/>
            <w:hideMark/>
          </w:tcPr>
          <w:p w14:paraId="4440D53F" w14:textId="77777777" w:rsidR="004D00D7" w:rsidRDefault="004D00D7">
            <w:pPr>
              <w:jc w:val="center"/>
              <w:rPr>
                <w:rFonts w:ascii="Times New Roman" w:hAnsi="Times New Roman"/>
              </w:rPr>
            </w:pPr>
            <w:r>
              <w:rPr>
                <w:rFonts w:ascii="宋体" w:eastAsia="宋体" w:hAnsi="宋体" w:cs="宋体" w:hint="eastAsia"/>
                <w:w w:val="105"/>
              </w:rPr>
              <w:t>吹风机</w:t>
            </w:r>
          </w:p>
        </w:tc>
        <w:tc>
          <w:tcPr>
            <w:tcW w:w="1418" w:type="dxa"/>
            <w:tcBorders>
              <w:top w:val="single" w:sz="2" w:space="0" w:color="000000"/>
              <w:left w:val="single" w:sz="2" w:space="0" w:color="000000"/>
              <w:bottom w:val="single" w:sz="2" w:space="0" w:color="000000"/>
              <w:right w:val="single" w:sz="2" w:space="0" w:color="000000"/>
            </w:tcBorders>
            <w:vAlign w:val="center"/>
            <w:hideMark/>
          </w:tcPr>
          <w:p w14:paraId="0641A5A9" w14:textId="77777777" w:rsidR="004D00D7" w:rsidRDefault="004D00D7">
            <w:pPr>
              <w:jc w:val="center"/>
              <w:rPr>
                <w:rFonts w:ascii="Times New Roman" w:hAnsi="Times New Roman"/>
              </w:rPr>
            </w:pPr>
            <w:r>
              <w:rPr>
                <w:rFonts w:ascii="宋体" w:eastAsia="宋体" w:hAnsi="宋体" w:cs="宋体" w:hint="eastAsia"/>
                <w:w w:val="105"/>
              </w:rPr>
              <w:t>能力</w:t>
            </w:r>
          </w:p>
        </w:tc>
        <w:tc>
          <w:tcPr>
            <w:tcW w:w="1559" w:type="dxa"/>
            <w:tcBorders>
              <w:top w:val="single" w:sz="2" w:space="0" w:color="000000"/>
              <w:left w:val="single" w:sz="2" w:space="0" w:color="000000"/>
              <w:bottom w:val="single" w:sz="2" w:space="0" w:color="000000"/>
              <w:right w:val="single" w:sz="2" w:space="0" w:color="000000"/>
            </w:tcBorders>
            <w:vAlign w:val="center"/>
            <w:hideMark/>
          </w:tcPr>
          <w:p w14:paraId="1F7CFAB8" w14:textId="77777777" w:rsidR="004D00D7" w:rsidRDefault="004D00D7">
            <w:pPr>
              <w:jc w:val="center"/>
              <w:rPr>
                <w:rFonts w:ascii="Times New Roman" w:hAnsi="Times New Roman"/>
              </w:rPr>
            </w:pPr>
            <w:r>
              <w:rPr>
                <w:rFonts w:ascii="Times New Roman" w:hAnsi="Times New Roman"/>
              </w:rPr>
              <w:t>4m</w:t>
            </w:r>
            <w:r>
              <w:rPr>
                <w:rFonts w:ascii="Times New Roman" w:hAnsi="Times New Roman"/>
                <w:vertAlign w:val="superscript"/>
              </w:rPr>
              <w:t>3</w:t>
            </w:r>
            <w:r>
              <w:rPr>
                <w:rFonts w:ascii="Times New Roman" w:hAnsi="Times New Roman"/>
              </w:rPr>
              <w:t>/min</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18AB32C6" w14:textId="77777777" w:rsidR="004D00D7" w:rsidRDefault="004D00D7">
            <w:pPr>
              <w:jc w:val="center"/>
              <w:rPr>
                <w:rFonts w:ascii="Times New Roman" w:hAnsi="Times New Roman"/>
              </w:rPr>
            </w:pPr>
            <w:r>
              <w:rPr>
                <w:rFonts w:ascii="Times New Roman" w:hAnsi="Times New Roman"/>
              </w:rPr>
              <w:t>——</w:t>
            </w:r>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7AC785CE" w14:textId="77777777" w:rsidR="004D00D7" w:rsidRDefault="004D00D7">
            <w:pPr>
              <w:jc w:val="center"/>
              <w:rPr>
                <w:rFonts w:ascii="Times New Roman" w:hAnsi="Times New Roman"/>
              </w:rPr>
            </w:pPr>
            <w:r>
              <w:rPr>
                <w:rFonts w:ascii="Times New Roman" w:hAnsi="Times New Roman"/>
              </w:rPr>
              <w:t>——</w:t>
            </w:r>
          </w:p>
        </w:tc>
        <w:tc>
          <w:tcPr>
            <w:tcW w:w="851" w:type="dxa"/>
            <w:tcBorders>
              <w:top w:val="single" w:sz="2" w:space="0" w:color="000000"/>
              <w:left w:val="single" w:sz="2" w:space="0" w:color="000000"/>
              <w:bottom w:val="single" w:sz="2" w:space="0" w:color="000000"/>
              <w:right w:val="single" w:sz="12" w:space="0" w:color="000000"/>
            </w:tcBorders>
            <w:vAlign w:val="center"/>
            <w:hideMark/>
          </w:tcPr>
          <w:p w14:paraId="536532A9" w14:textId="77777777" w:rsidR="004D00D7" w:rsidRDefault="004D00D7">
            <w:pPr>
              <w:jc w:val="center"/>
              <w:rPr>
                <w:rFonts w:ascii="Times New Roman" w:hAnsi="Times New Roman"/>
              </w:rPr>
            </w:pPr>
            <w:r>
              <w:rPr>
                <w:rFonts w:ascii="Times New Roman" w:hAnsi="Times New Roman"/>
              </w:rPr>
              <w:t>6.98</w:t>
            </w:r>
          </w:p>
        </w:tc>
      </w:tr>
      <w:tr w:rsidR="004D00D7" w14:paraId="5AEAFA1A" w14:textId="77777777" w:rsidTr="004D00D7">
        <w:trPr>
          <w:trHeight w:val="384"/>
        </w:trPr>
        <w:tc>
          <w:tcPr>
            <w:tcW w:w="547" w:type="dxa"/>
            <w:tcBorders>
              <w:top w:val="single" w:sz="2" w:space="0" w:color="000000"/>
              <w:left w:val="single" w:sz="12" w:space="0" w:color="000000"/>
              <w:bottom w:val="single" w:sz="12" w:space="0" w:color="auto"/>
              <w:right w:val="single" w:sz="2" w:space="0" w:color="000000"/>
            </w:tcBorders>
            <w:vAlign w:val="center"/>
            <w:hideMark/>
          </w:tcPr>
          <w:p w14:paraId="21DAE0A4" w14:textId="77777777" w:rsidR="004D00D7" w:rsidRDefault="004D00D7">
            <w:pPr>
              <w:jc w:val="center"/>
              <w:rPr>
                <w:rFonts w:ascii="Times New Roman" w:hAnsi="Times New Roman"/>
              </w:rPr>
            </w:pPr>
            <w:r>
              <w:rPr>
                <w:rFonts w:ascii="Times New Roman" w:hAnsi="Times New Roman"/>
                <w:w w:val="110"/>
              </w:rPr>
              <w:t>165</w:t>
            </w:r>
          </w:p>
        </w:tc>
        <w:tc>
          <w:tcPr>
            <w:tcW w:w="1559" w:type="dxa"/>
            <w:tcBorders>
              <w:top w:val="single" w:sz="2" w:space="0" w:color="000000"/>
              <w:left w:val="single" w:sz="2" w:space="0" w:color="000000"/>
              <w:bottom w:val="single" w:sz="12" w:space="0" w:color="auto"/>
              <w:right w:val="single" w:sz="2" w:space="0" w:color="000000"/>
            </w:tcBorders>
            <w:vAlign w:val="center"/>
            <w:hideMark/>
          </w:tcPr>
          <w:p w14:paraId="64E8C6D2" w14:textId="77777777" w:rsidR="004D00D7" w:rsidRDefault="004D00D7">
            <w:pPr>
              <w:jc w:val="center"/>
              <w:rPr>
                <w:rFonts w:ascii="Times New Roman" w:hAnsi="Times New Roman"/>
              </w:rPr>
            </w:pPr>
            <w:proofErr w:type="gramStart"/>
            <w:r>
              <w:rPr>
                <w:rFonts w:ascii="宋体" w:eastAsia="宋体" w:hAnsi="宋体" w:cs="宋体" w:hint="eastAsia"/>
                <w:w w:val="110"/>
              </w:rPr>
              <w:t>井点降水</w:t>
            </w:r>
            <w:proofErr w:type="gramEnd"/>
            <w:r>
              <w:rPr>
                <w:rFonts w:ascii="宋体" w:eastAsia="宋体" w:hAnsi="宋体" w:cs="宋体" w:hint="eastAsia"/>
                <w:w w:val="110"/>
              </w:rPr>
              <w:t>钻机</w:t>
            </w:r>
          </w:p>
        </w:tc>
        <w:tc>
          <w:tcPr>
            <w:tcW w:w="1418" w:type="dxa"/>
            <w:tcBorders>
              <w:top w:val="single" w:sz="2" w:space="0" w:color="000000"/>
              <w:left w:val="single" w:sz="2" w:space="0" w:color="000000"/>
              <w:bottom w:val="single" w:sz="12" w:space="0" w:color="auto"/>
              <w:right w:val="single" w:sz="2" w:space="0" w:color="000000"/>
            </w:tcBorders>
            <w:vAlign w:val="center"/>
            <w:hideMark/>
          </w:tcPr>
          <w:p w14:paraId="51205EEC" w14:textId="77777777" w:rsidR="004D00D7" w:rsidRDefault="004D00D7">
            <w:pPr>
              <w:jc w:val="center"/>
              <w:rPr>
                <w:rFonts w:ascii="Times New Roman" w:hAnsi="Times New Roman"/>
              </w:rPr>
            </w:pPr>
            <w:r>
              <w:rPr>
                <w:rFonts w:ascii="Times New Roman" w:hAnsi="Times New Roman"/>
              </w:rPr>
              <w:t>——</w:t>
            </w:r>
          </w:p>
        </w:tc>
        <w:tc>
          <w:tcPr>
            <w:tcW w:w="1559" w:type="dxa"/>
            <w:tcBorders>
              <w:top w:val="single" w:sz="2" w:space="0" w:color="000000"/>
              <w:left w:val="single" w:sz="2" w:space="0" w:color="000000"/>
              <w:bottom w:val="single" w:sz="12" w:space="0" w:color="000000"/>
              <w:right w:val="single" w:sz="2" w:space="0" w:color="000000"/>
            </w:tcBorders>
            <w:vAlign w:val="center"/>
            <w:hideMark/>
          </w:tcPr>
          <w:p w14:paraId="61E66E81" w14:textId="77777777" w:rsidR="004D00D7" w:rsidRDefault="004D00D7">
            <w:pPr>
              <w:jc w:val="center"/>
              <w:rPr>
                <w:rFonts w:ascii="Times New Roman" w:hAnsi="Times New Roman"/>
              </w:rPr>
            </w:pPr>
            <w:r>
              <w:rPr>
                <w:rFonts w:ascii="Times New Roman" w:hAnsi="Times New Roman"/>
              </w:rPr>
              <w:t>——</w:t>
            </w:r>
          </w:p>
        </w:tc>
        <w:tc>
          <w:tcPr>
            <w:tcW w:w="1134" w:type="dxa"/>
            <w:tcBorders>
              <w:top w:val="single" w:sz="2" w:space="0" w:color="000000"/>
              <w:left w:val="single" w:sz="2" w:space="0" w:color="000000"/>
              <w:bottom w:val="single" w:sz="12" w:space="0" w:color="000000"/>
              <w:right w:val="single" w:sz="2" w:space="0" w:color="000000"/>
            </w:tcBorders>
            <w:vAlign w:val="center"/>
            <w:hideMark/>
          </w:tcPr>
          <w:p w14:paraId="602A44D8" w14:textId="77777777" w:rsidR="004D00D7" w:rsidRDefault="004D00D7">
            <w:pPr>
              <w:jc w:val="center"/>
              <w:rPr>
                <w:rFonts w:ascii="Times New Roman" w:hAnsi="Times New Roman"/>
              </w:rPr>
            </w:pPr>
            <w:r>
              <w:rPr>
                <w:rFonts w:ascii="Times New Roman" w:hAnsi="Times New Roman"/>
              </w:rPr>
              <w:t>——</w:t>
            </w:r>
          </w:p>
        </w:tc>
        <w:tc>
          <w:tcPr>
            <w:tcW w:w="992" w:type="dxa"/>
            <w:tcBorders>
              <w:top w:val="single" w:sz="2" w:space="0" w:color="000000"/>
              <w:left w:val="single" w:sz="2" w:space="0" w:color="000000"/>
              <w:bottom w:val="single" w:sz="12" w:space="0" w:color="auto"/>
              <w:right w:val="single" w:sz="2" w:space="0" w:color="000000"/>
            </w:tcBorders>
            <w:vAlign w:val="center"/>
            <w:hideMark/>
          </w:tcPr>
          <w:p w14:paraId="50A00795" w14:textId="77777777" w:rsidR="004D00D7" w:rsidRDefault="004D00D7">
            <w:pPr>
              <w:jc w:val="center"/>
              <w:rPr>
                <w:rFonts w:ascii="Times New Roman" w:hAnsi="Times New Roman"/>
              </w:rPr>
            </w:pPr>
            <w:r>
              <w:rPr>
                <w:rFonts w:ascii="Times New Roman" w:hAnsi="Times New Roman"/>
              </w:rPr>
              <w:t>——</w:t>
            </w:r>
          </w:p>
        </w:tc>
        <w:tc>
          <w:tcPr>
            <w:tcW w:w="851" w:type="dxa"/>
            <w:tcBorders>
              <w:top w:val="single" w:sz="2" w:space="0" w:color="000000"/>
              <w:left w:val="single" w:sz="2" w:space="0" w:color="000000"/>
              <w:bottom w:val="single" w:sz="12" w:space="0" w:color="auto"/>
              <w:right w:val="single" w:sz="12" w:space="0" w:color="000000"/>
            </w:tcBorders>
            <w:vAlign w:val="center"/>
            <w:hideMark/>
          </w:tcPr>
          <w:p w14:paraId="264FB54C" w14:textId="77777777" w:rsidR="004D00D7" w:rsidRDefault="004D00D7">
            <w:pPr>
              <w:jc w:val="center"/>
              <w:rPr>
                <w:rFonts w:ascii="Times New Roman" w:hAnsi="Times New Roman"/>
              </w:rPr>
            </w:pPr>
            <w:r>
              <w:rPr>
                <w:rFonts w:ascii="Times New Roman" w:hAnsi="Times New Roman"/>
                <w:w w:val="105"/>
              </w:rPr>
              <w:t>5.70</w:t>
            </w:r>
          </w:p>
        </w:tc>
      </w:tr>
    </w:tbl>
    <w:p w14:paraId="709EF23A" w14:textId="77777777" w:rsidR="0086261C" w:rsidRDefault="0086261C" w:rsidP="0086261C">
      <w:pPr>
        <w:rPr>
          <w:rFonts w:ascii="楷体" w:eastAsia="楷体" w:hAnsi="楷体" w:cs="楷体"/>
          <w:color w:val="0070C0"/>
          <w:sz w:val="24"/>
          <w:szCs w:val="32"/>
        </w:rPr>
      </w:pPr>
    </w:p>
    <w:p w14:paraId="3BEE4A19" w14:textId="77777777" w:rsidR="004D00D7" w:rsidRDefault="004D00D7" w:rsidP="0086261C">
      <w:pPr>
        <w:rPr>
          <w:rFonts w:ascii="楷体" w:eastAsia="楷体" w:hAnsi="楷体" w:cs="楷体"/>
          <w:color w:val="0070C0"/>
          <w:sz w:val="24"/>
          <w:szCs w:val="32"/>
        </w:rPr>
      </w:pPr>
    </w:p>
    <w:p w14:paraId="1CBF9761" w14:textId="77777777" w:rsidR="0086261C" w:rsidRDefault="0086261C" w:rsidP="0086261C">
      <w:pPr>
        <w:jc w:val="center"/>
        <w:rPr>
          <w:rFonts w:ascii="楷体" w:eastAsia="楷体" w:hAnsi="楷体" w:cs="楷体"/>
          <w:color w:val="0070C0"/>
          <w:sz w:val="24"/>
          <w:szCs w:val="32"/>
        </w:rPr>
      </w:pPr>
    </w:p>
    <w:p w14:paraId="2E1B563A" w14:textId="77777777" w:rsidR="00DC1829" w:rsidRDefault="0086261C" w:rsidP="0086261C">
      <w:pPr>
        <w:rPr>
          <w:rFonts w:ascii="宋体" w:eastAsia="宋体" w:hAnsi="宋体" w:cs="宋体"/>
          <w:b/>
          <w:bCs/>
          <w:sz w:val="28"/>
          <w:szCs w:val="36"/>
        </w:rPr>
        <w:sectPr w:rsidR="00DC1829" w:rsidSect="00101E1A">
          <w:pgSz w:w="11906" w:h="16838"/>
          <w:pgMar w:top="1440" w:right="1800" w:bottom="1440" w:left="1800" w:header="851" w:footer="992" w:gutter="0"/>
          <w:cols w:space="425"/>
          <w:docGrid w:type="lines" w:linePitch="312"/>
        </w:sectPr>
      </w:pPr>
      <w:r>
        <w:rPr>
          <w:rFonts w:ascii="宋体" w:eastAsia="宋体" w:hAnsi="宋体" w:cs="宋体" w:hint="eastAsia"/>
          <w:b/>
          <w:bCs/>
          <w:sz w:val="28"/>
          <w:szCs w:val="36"/>
        </w:rPr>
        <w:br w:type="page"/>
      </w:r>
    </w:p>
    <w:p w14:paraId="7D1F24E6" w14:textId="77777777" w:rsidR="0086261C" w:rsidRDefault="0086261C" w:rsidP="0086261C">
      <w:pPr>
        <w:rPr>
          <w:rFonts w:ascii="宋体" w:eastAsia="宋体" w:hAnsi="宋体" w:cs="宋体"/>
          <w:b/>
          <w:bCs/>
          <w:sz w:val="28"/>
          <w:szCs w:val="36"/>
        </w:rPr>
      </w:pPr>
    </w:p>
    <w:p w14:paraId="09C0AC11" w14:textId="358B0933" w:rsidR="004D6BE7" w:rsidRDefault="004D6BE7" w:rsidP="004D6BE7">
      <w:pPr>
        <w:spacing w:line="360" w:lineRule="auto"/>
        <w:jc w:val="center"/>
        <w:outlineLvl w:val="0"/>
        <w:rPr>
          <w:rFonts w:ascii="Times New Roman" w:eastAsia="宋体" w:hAnsi="Times New Roman" w:cs="Times New Roman"/>
          <w:b/>
          <w:bCs/>
          <w:sz w:val="32"/>
          <w:szCs w:val="40"/>
        </w:rPr>
      </w:pPr>
      <w:bookmarkStart w:id="69" w:name="_Toc160145138"/>
      <w:r w:rsidRPr="00023415">
        <w:rPr>
          <w:rFonts w:ascii="Times New Roman" w:eastAsia="宋体" w:hAnsi="Times New Roman" w:cs="Times New Roman" w:hint="eastAsia"/>
          <w:b/>
          <w:bCs/>
          <w:sz w:val="32"/>
          <w:szCs w:val="40"/>
        </w:rPr>
        <w:t>附录</w:t>
      </w:r>
      <w:r>
        <w:rPr>
          <w:rFonts w:ascii="Times New Roman" w:eastAsia="宋体" w:hAnsi="Times New Roman" w:cs="Times New Roman"/>
          <w:b/>
          <w:bCs/>
          <w:sz w:val="32"/>
          <w:szCs w:val="40"/>
        </w:rPr>
        <w:t xml:space="preserve">5 </w:t>
      </w:r>
      <w:r w:rsidR="00C6581F">
        <w:rPr>
          <w:rFonts w:ascii="Times New Roman" w:eastAsia="宋体" w:hAnsi="Times New Roman" w:cs="Times New Roman" w:hint="eastAsia"/>
          <w:b/>
          <w:bCs/>
          <w:sz w:val="32"/>
          <w:szCs w:val="40"/>
        </w:rPr>
        <w:t>建筑物运行特征</w:t>
      </w:r>
      <w:bookmarkEnd w:id="69"/>
    </w:p>
    <w:p w14:paraId="7EC57EE4" w14:textId="6CE4630A" w:rsidR="00A66147" w:rsidRPr="000D6360" w:rsidRDefault="00A66147" w:rsidP="00AA5A49">
      <w:pPr>
        <w:tabs>
          <w:tab w:val="left" w:pos="1102"/>
          <w:tab w:val="left" w:pos="4345"/>
          <w:tab w:val="left" w:pos="4783"/>
        </w:tabs>
        <w:jc w:val="center"/>
        <w:rPr>
          <w:rFonts w:ascii="黑体" w:eastAsia="黑体" w:hAnsi="黑体"/>
          <w:sz w:val="24"/>
          <w:szCs w:val="24"/>
        </w:rPr>
      </w:pPr>
      <w:r w:rsidRPr="000D6360">
        <w:rPr>
          <w:rFonts w:ascii="黑体" w:eastAsia="黑体" w:hAnsi="黑体" w:hint="eastAsia"/>
          <w:sz w:val="24"/>
          <w:szCs w:val="24"/>
        </w:rPr>
        <w:t>表</w:t>
      </w:r>
      <w:r w:rsidR="00AA5A49" w:rsidRPr="000D6360">
        <w:rPr>
          <w:rFonts w:ascii="黑体" w:eastAsia="黑体" w:hAnsi="黑体" w:hint="eastAsia"/>
          <w:sz w:val="24"/>
          <w:szCs w:val="24"/>
        </w:rPr>
        <w:t>5</w:t>
      </w:r>
      <w:r w:rsidR="004D72F2" w:rsidRPr="000D6360">
        <w:rPr>
          <w:rFonts w:ascii="黑体" w:eastAsia="黑体" w:hAnsi="黑体"/>
          <w:sz w:val="24"/>
          <w:szCs w:val="24"/>
        </w:rPr>
        <w:t xml:space="preserve"> </w:t>
      </w:r>
      <w:r w:rsidR="000D6360" w:rsidRPr="000D6360">
        <w:rPr>
          <w:rFonts w:ascii="黑体" w:eastAsia="黑体" w:hAnsi="黑体"/>
          <w:sz w:val="24"/>
          <w:szCs w:val="24"/>
        </w:rPr>
        <w:t xml:space="preserve"> </w:t>
      </w:r>
      <w:r w:rsidRPr="000D6360">
        <w:rPr>
          <w:rFonts w:ascii="黑体" w:eastAsia="黑体" w:hAnsi="黑体" w:hint="eastAsia"/>
          <w:sz w:val="24"/>
          <w:szCs w:val="24"/>
        </w:rPr>
        <w:t>建筑物运行特征</w:t>
      </w:r>
    </w:p>
    <w:tbl>
      <w:tblPr>
        <w:tblW w:w="13892"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51"/>
        <w:gridCol w:w="1559"/>
        <w:gridCol w:w="709"/>
        <w:gridCol w:w="963"/>
        <w:gridCol w:w="1055"/>
        <w:gridCol w:w="1110"/>
        <w:gridCol w:w="982"/>
        <w:gridCol w:w="1109"/>
        <w:gridCol w:w="1018"/>
        <w:gridCol w:w="992"/>
        <w:gridCol w:w="1119"/>
        <w:gridCol w:w="1198"/>
        <w:gridCol w:w="1227"/>
      </w:tblGrid>
      <w:tr w:rsidR="00A66147" w14:paraId="7672F516" w14:textId="77777777" w:rsidTr="00A66147">
        <w:trPr>
          <w:trHeight w:val="1113"/>
        </w:trPr>
        <w:tc>
          <w:tcPr>
            <w:tcW w:w="851" w:type="dxa"/>
            <w:tcBorders>
              <w:top w:val="single" w:sz="12" w:space="0" w:color="auto"/>
              <w:left w:val="single" w:sz="12" w:space="0" w:color="auto"/>
              <w:bottom w:val="single" w:sz="4" w:space="0" w:color="auto"/>
              <w:right w:val="single" w:sz="4" w:space="0" w:color="auto"/>
            </w:tcBorders>
            <w:vAlign w:val="center"/>
            <w:hideMark/>
          </w:tcPr>
          <w:p w14:paraId="79A1FA2B" w14:textId="77777777" w:rsidR="00A66147" w:rsidRDefault="00A66147">
            <w:pPr>
              <w:jc w:val="center"/>
              <w:rPr>
                <w:rFonts w:ascii="Times New Roman" w:eastAsia="宋体" w:hAnsi="Times New Roman"/>
              </w:rPr>
            </w:pPr>
            <w:r>
              <w:rPr>
                <w:rFonts w:ascii="宋体" w:eastAsia="宋体" w:hAnsi="宋体" w:cs="宋体" w:hint="eastAsia"/>
              </w:rPr>
              <w:t>建筑</w:t>
            </w:r>
            <w:r>
              <w:rPr>
                <w:rFonts w:ascii="Times New Roman" w:hAnsi="Times New Roman"/>
              </w:rPr>
              <w:br/>
            </w:r>
            <w:r>
              <w:rPr>
                <w:rFonts w:ascii="宋体" w:eastAsia="宋体" w:hAnsi="宋体" w:cs="宋体" w:hint="eastAsia"/>
              </w:rPr>
              <w:t>类型</w:t>
            </w:r>
          </w:p>
        </w:tc>
        <w:tc>
          <w:tcPr>
            <w:tcW w:w="1559" w:type="dxa"/>
            <w:tcBorders>
              <w:top w:val="single" w:sz="12" w:space="0" w:color="auto"/>
              <w:left w:val="single" w:sz="4" w:space="0" w:color="auto"/>
              <w:bottom w:val="single" w:sz="4" w:space="0" w:color="auto"/>
              <w:right w:val="single" w:sz="4" w:space="0" w:color="auto"/>
            </w:tcBorders>
            <w:vAlign w:val="center"/>
            <w:hideMark/>
          </w:tcPr>
          <w:p w14:paraId="560741E0" w14:textId="77777777" w:rsidR="00A66147" w:rsidRDefault="00A66147">
            <w:pPr>
              <w:jc w:val="center"/>
              <w:rPr>
                <w:rFonts w:ascii="Times New Roman" w:hAnsi="Times New Roman"/>
              </w:rPr>
            </w:pPr>
            <w:r>
              <w:rPr>
                <w:rFonts w:ascii="宋体" w:eastAsia="宋体" w:hAnsi="宋体" w:cs="宋体" w:hint="eastAsia"/>
              </w:rPr>
              <w:t>房间类型</w:t>
            </w:r>
          </w:p>
        </w:tc>
        <w:tc>
          <w:tcPr>
            <w:tcW w:w="709" w:type="dxa"/>
            <w:tcBorders>
              <w:top w:val="single" w:sz="12" w:space="0" w:color="auto"/>
              <w:left w:val="single" w:sz="4" w:space="0" w:color="auto"/>
              <w:bottom w:val="single" w:sz="4" w:space="0" w:color="auto"/>
              <w:right w:val="single" w:sz="4" w:space="0" w:color="auto"/>
            </w:tcBorders>
            <w:vAlign w:val="center"/>
            <w:hideMark/>
          </w:tcPr>
          <w:p w14:paraId="6F770AC2" w14:textId="77777777" w:rsidR="00A66147" w:rsidRDefault="00A66147">
            <w:pPr>
              <w:jc w:val="center"/>
              <w:rPr>
                <w:rFonts w:ascii="Times New Roman" w:hAnsi="Times New Roman"/>
              </w:rPr>
            </w:pPr>
            <w:r>
              <w:rPr>
                <w:rFonts w:ascii="宋体" w:eastAsia="宋体" w:hAnsi="宋体" w:cs="宋体" w:hint="eastAsia"/>
              </w:rPr>
              <w:t>是否</w:t>
            </w:r>
            <w:r>
              <w:rPr>
                <w:rFonts w:ascii="Times New Roman" w:hAnsi="Times New Roman"/>
              </w:rPr>
              <w:br/>
            </w:r>
            <w:r>
              <w:rPr>
                <w:rFonts w:ascii="宋体" w:eastAsia="宋体" w:hAnsi="宋体" w:cs="宋体" w:hint="eastAsia"/>
              </w:rPr>
              <w:t>空调</w:t>
            </w:r>
          </w:p>
        </w:tc>
        <w:tc>
          <w:tcPr>
            <w:tcW w:w="963" w:type="dxa"/>
            <w:tcBorders>
              <w:top w:val="single" w:sz="12" w:space="0" w:color="auto"/>
              <w:left w:val="single" w:sz="4" w:space="0" w:color="auto"/>
              <w:bottom w:val="single" w:sz="4" w:space="0" w:color="auto"/>
              <w:right w:val="single" w:sz="4" w:space="0" w:color="auto"/>
            </w:tcBorders>
            <w:vAlign w:val="center"/>
            <w:hideMark/>
          </w:tcPr>
          <w:p w14:paraId="44E4B341" w14:textId="77777777" w:rsidR="00A66147" w:rsidRDefault="00A66147">
            <w:pPr>
              <w:jc w:val="center"/>
              <w:rPr>
                <w:rFonts w:ascii="Times New Roman" w:hAnsi="Times New Roman"/>
              </w:rPr>
            </w:pPr>
            <w:r>
              <w:rPr>
                <w:rFonts w:ascii="宋体" w:eastAsia="宋体" w:hAnsi="宋体" w:cs="宋体" w:hint="eastAsia"/>
              </w:rPr>
              <w:t>是否</w:t>
            </w:r>
            <w:r>
              <w:rPr>
                <w:rFonts w:ascii="Times New Roman" w:hAnsi="Times New Roman"/>
              </w:rPr>
              <w:br/>
            </w:r>
            <w:r>
              <w:rPr>
                <w:rFonts w:ascii="宋体" w:eastAsia="宋体" w:hAnsi="宋体" w:cs="宋体" w:hint="eastAsia"/>
              </w:rPr>
              <w:t>供暖</w:t>
            </w:r>
          </w:p>
        </w:tc>
        <w:tc>
          <w:tcPr>
            <w:tcW w:w="1055" w:type="dxa"/>
            <w:tcBorders>
              <w:top w:val="single" w:sz="12" w:space="0" w:color="auto"/>
              <w:left w:val="single" w:sz="4" w:space="0" w:color="auto"/>
              <w:bottom w:val="single" w:sz="4" w:space="0" w:color="auto"/>
              <w:right w:val="single" w:sz="4" w:space="0" w:color="auto"/>
            </w:tcBorders>
            <w:vAlign w:val="center"/>
            <w:hideMark/>
          </w:tcPr>
          <w:p w14:paraId="14BDAB58" w14:textId="77777777" w:rsidR="00A66147" w:rsidRDefault="00A66147">
            <w:pPr>
              <w:jc w:val="center"/>
              <w:rPr>
                <w:rFonts w:ascii="Times New Roman" w:hAnsi="Times New Roman"/>
              </w:rPr>
            </w:pPr>
            <w:r>
              <w:rPr>
                <w:rFonts w:ascii="宋体" w:eastAsia="宋体" w:hAnsi="宋体" w:cs="宋体" w:hint="eastAsia"/>
              </w:rPr>
              <w:t>夏季设计温度</w:t>
            </w:r>
            <w:r>
              <w:rPr>
                <w:rFonts w:ascii="Times New Roman" w:hAnsi="Times New Roman"/>
              </w:rPr>
              <w:t>(</w:t>
            </w:r>
            <w:r>
              <w:rPr>
                <w:rFonts w:ascii="宋体" w:eastAsia="宋体" w:hAnsi="宋体" w:cs="宋体" w:hint="eastAsia"/>
              </w:rPr>
              <w:t>℃</w:t>
            </w:r>
            <w:r>
              <w:rPr>
                <w:rFonts w:ascii="Times New Roman" w:hAnsi="Times New Roman"/>
              </w:rPr>
              <w:t>)</w:t>
            </w:r>
          </w:p>
        </w:tc>
        <w:tc>
          <w:tcPr>
            <w:tcW w:w="1110" w:type="dxa"/>
            <w:tcBorders>
              <w:top w:val="single" w:sz="12" w:space="0" w:color="auto"/>
              <w:left w:val="single" w:sz="4" w:space="0" w:color="auto"/>
              <w:bottom w:val="single" w:sz="4" w:space="0" w:color="auto"/>
              <w:right w:val="single" w:sz="4" w:space="0" w:color="auto"/>
            </w:tcBorders>
            <w:vAlign w:val="center"/>
            <w:hideMark/>
          </w:tcPr>
          <w:p w14:paraId="4B630391" w14:textId="77777777" w:rsidR="00A66147" w:rsidRDefault="00A66147">
            <w:pPr>
              <w:jc w:val="center"/>
              <w:rPr>
                <w:rFonts w:ascii="Times New Roman" w:hAnsi="Times New Roman"/>
              </w:rPr>
            </w:pPr>
            <w:r>
              <w:rPr>
                <w:rFonts w:ascii="宋体" w:eastAsia="宋体" w:hAnsi="宋体" w:cs="宋体" w:hint="eastAsia"/>
              </w:rPr>
              <w:t>夏季设计相对湿度</w:t>
            </w:r>
            <w:r>
              <w:rPr>
                <w:rFonts w:ascii="Times New Roman" w:hAnsi="Times New Roman"/>
              </w:rPr>
              <w:br/>
              <w:t>(%)</w:t>
            </w:r>
          </w:p>
        </w:tc>
        <w:tc>
          <w:tcPr>
            <w:tcW w:w="982" w:type="dxa"/>
            <w:tcBorders>
              <w:top w:val="single" w:sz="12" w:space="0" w:color="auto"/>
              <w:left w:val="single" w:sz="4" w:space="0" w:color="auto"/>
              <w:bottom w:val="single" w:sz="4" w:space="0" w:color="auto"/>
              <w:right w:val="single" w:sz="4" w:space="0" w:color="auto"/>
            </w:tcBorders>
            <w:vAlign w:val="center"/>
            <w:hideMark/>
          </w:tcPr>
          <w:p w14:paraId="308CBF26" w14:textId="77777777" w:rsidR="00A66147" w:rsidRDefault="00A66147">
            <w:pPr>
              <w:jc w:val="center"/>
              <w:rPr>
                <w:rFonts w:ascii="Times New Roman" w:hAnsi="Times New Roman"/>
              </w:rPr>
            </w:pPr>
            <w:r>
              <w:rPr>
                <w:rFonts w:ascii="宋体" w:eastAsia="宋体" w:hAnsi="宋体" w:cs="宋体" w:hint="eastAsia"/>
              </w:rPr>
              <w:t>冬季设计温度</w:t>
            </w:r>
            <w:r>
              <w:rPr>
                <w:rFonts w:ascii="Times New Roman" w:hAnsi="Times New Roman"/>
              </w:rPr>
              <w:t>(</w:t>
            </w:r>
            <w:r>
              <w:rPr>
                <w:rFonts w:ascii="宋体" w:eastAsia="宋体" w:hAnsi="宋体" w:cs="宋体" w:hint="eastAsia"/>
              </w:rPr>
              <w:t>℃</w:t>
            </w:r>
            <w:r>
              <w:rPr>
                <w:rFonts w:ascii="Times New Roman" w:hAnsi="Times New Roman"/>
              </w:rPr>
              <w:t>)</w:t>
            </w:r>
          </w:p>
        </w:tc>
        <w:tc>
          <w:tcPr>
            <w:tcW w:w="1109" w:type="dxa"/>
            <w:tcBorders>
              <w:top w:val="single" w:sz="12" w:space="0" w:color="auto"/>
              <w:left w:val="single" w:sz="4" w:space="0" w:color="auto"/>
              <w:bottom w:val="single" w:sz="4" w:space="0" w:color="auto"/>
              <w:right w:val="single" w:sz="4" w:space="0" w:color="auto"/>
            </w:tcBorders>
            <w:vAlign w:val="center"/>
            <w:hideMark/>
          </w:tcPr>
          <w:p w14:paraId="228DD6BE" w14:textId="77777777" w:rsidR="00A66147" w:rsidRDefault="00A66147">
            <w:pPr>
              <w:jc w:val="center"/>
              <w:rPr>
                <w:rFonts w:ascii="Times New Roman" w:hAnsi="Times New Roman"/>
              </w:rPr>
            </w:pPr>
            <w:r>
              <w:rPr>
                <w:rFonts w:ascii="宋体" w:eastAsia="宋体" w:hAnsi="宋体" w:cs="宋体" w:hint="eastAsia"/>
              </w:rPr>
              <w:t>冬季设计相对湿度</w:t>
            </w:r>
            <w:r>
              <w:rPr>
                <w:rFonts w:ascii="Times New Roman" w:hAnsi="Times New Roman"/>
              </w:rPr>
              <w:br/>
              <w:t>(%)</w:t>
            </w:r>
          </w:p>
        </w:tc>
        <w:tc>
          <w:tcPr>
            <w:tcW w:w="1018" w:type="dxa"/>
            <w:tcBorders>
              <w:top w:val="single" w:sz="12" w:space="0" w:color="auto"/>
              <w:left w:val="single" w:sz="4" w:space="0" w:color="auto"/>
              <w:bottom w:val="single" w:sz="4" w:space="0" w:color="auto"/>
              <w:right w:val="single" w:sz="4" w:space="0" w:color="auto"/>
            </w:tcBorders>
            <w:vAlign w:val="center"/>
            <w:hideMark/>
          </w:tcPr>
          <w:p w14:paraId="36740ADE" w14:textId="77777777" w:rsidR="00A66147" w:rsidRDefault="00A66147">
            <w:pPr>
              <w:jc w:val="center"/>
              <w:rPr>
                <w:rFonts w:ascii="Times New Roman" w:hAnsi="Times New Roman"/>
              </w:rPr>
            </w:pPr>
            <w:r>
              <w:rPr>
                <w:rFonts w:ascii="宋体" w:eastAsia="宋体" w:hAnsi="宋体" w:cs="宋体" w:hint="eastAsia"/>
              </w:rPr>
              <w:t>设计照度</w:t>
            </w:r>
            <w:r>
              <w:rPr>
                <w:rFonts w:ascii="Times New Roman" w:hAnsi="Times New Roman"/>
              </w:rPr>
              <w:t>(lux)</w:t>
            </w:r>
          </w:p>
        </w:tc>
        <w:tc>
          <w:tcPr>
            <w:tcW w:w="992" w:type="dxa"/>
            <w:tcBorders>
              <w:top w:val="single" w:sz="12" w:space="0" w:color="auto"/>
              <w:left w:val="single" w:sz="4" w:space="0" w:color="auto"/>
              <w:bottom w:val="single" w:sz="4" w:space="0" w:color="auto"/>
              <w:right w:val="single" w:sz="4" w:space="0" w:color="auto"/>
            </w:tcBorders>
            <w:vAlign w:val="center"/>
            <w:hideMark/>
          </w:tcPr>
          <w:p w14:paraId="1CD1CA4E" w14:textId="77777777" w:rsidR="00A66147" w:rsidRDefault="00A66147">
            <w:pPr>
              <w:jc w:val="center"/>
              <w:rPr>
                <w:rFonts w:ascii="Times New Roman" w:hAnsi="Times New Roman"/>
              </w:rPr>
            </w:pPr>
            <w:r>
              <w:rPr>
                <w:rFonts w:ascii="宋体" w:eastAsia="宋体" w:hAnsi="宋体" w:cs="宋体" w:hint="eastAsia"/>
              </w:rPr>
              <w:t>设备能</w:t>
            </w:r>
            <w:r>
              <w:rPr>
                <w:rFonts w:ascii="Times New Roman" w:hAnsi="Times New Roman"/>
              </w:rPr>
              <w:br/>
            </w:r>
            <w:r>
              <w:rPr>
                <w:rFonts w:ascii="宋体" w:eastAsia="宋体" w:hAnsi="宋体" w:cs="宋体" w:hint="eastAsia"/>
              </w:rPr>
              <w:t>耗密度</w:t>
            </w:r>
            <w:r>
              <w:rPr>
                <w:rFonts w:ascii="Times New Roman" w:hAnsi="Times New Roman"/>
              </w:rPr>
              <w:br/>
              <w:t>(W/</w:t>
            </w:r>
            <w:r>
              <w:rPr>
                <w:rFonts w:ascii="Segoe UI Symbol" w:eastAsia="Segoe UI Symbol" w:hAnsi="Segoe UI Symbol" w:cs="Segoe UI Symbol" w:hint="eastAsia"/>
              </w:rPr>
              <w:t>㎡</w:t>
            </w:r>
            <w:r>
              <w:rPr>
                <w:rFonts w:ascii="Times New Roman" w:hAnsi="Times New Roman"/>
              </w:rPr>
              <w:t>)</w:t>
            </w:r>
          </w:p>
        </w:tc>
        <w:tc>
          <w:tcPr>
            <w:tcW w:w="1119" w:type="dxa"/>
            <w:tcBorders>
              <w:top w:val="single" w:sz="12" w:space="0" w:color="auto"/>
              <w:left w:val="single" w:sz="4" w:space="0" w:color="auto"/>
              <w:bottom w:val="single" w:sz="4" w:space="0" w:color="auto"/>
              <w:right w:val="single" w:sz="4" w:space="0" w:color="auto"/>
            </w:tcBorders>
            <w:vAlign w:val="center"/>
            <w:hideMark/>
          </w:tcPr>
          <w:p w14:paraId="374ADC24" w14:textId="77777777" w:rsidR="00A66147" w:rsidRDefault="00A66147">
            <w:pPr>
              <w:jc w:val="center"/>
              <w:rPr>
                <w:rFonts w:ascii="Times New Roman" w:hAnsi="Times New Roman"/>
              </w:rPr>
            </w:pPr>
            <w:r>
              <w:rPr>
                <w:rFonts w:ascii="宋体" w:eastAsia="宋体" w:hAnsi="宋体" w:cs="宋体" w:hint="eastAsia"/>
              </w:rPr>
              <w:t>月照明小时数</w:t>
            </w:r>
            <w:r>
              <w:rPr>
                <w:rFonts w:ascii="Times New Roman" w:hAnsi="Times New Roman"/>
              </w:rPr>
              <w:t>(h)</w:t>
            </w:r>
          </w:p>
        </w:tc>
        <w:tc>
          <w:tcPr>
            <w:tcW w:w="1198" w:type="dxa"/>
            <w:tcBorders>
              <w:top w:val="single" w:sz="12" w:space="0" w:color="auto"/>
              <w:left w:val="single" w:sz="4" w:space="0" w:color="auto"/>
              <w:bottom w:val="single" w:sz="4" w:space="0" w:color="auto"/>
              <w:right w:val="single" w:sz="4" w:space="0" w:color="auto"/>
            </w:tcBorders>
            <w:vAlign w:val="center"/>
            <w:hideMark/>
          </w:tcPr>
          <w:p w14:paraId="4DEC27B2" w14:textId="77777777" w:rsidR="00A66147" w:rsidRDefault="00A66147">
            <w:pPr>
              <w:jc w:val="center"/>
              <w:rPr>
                <w:rFonts w:ascii="Times New Roman" w:hAnsi="Times New Roman"/>
              </w:rPr>
            </w:pPr>
            <w:r>
              <w:rPr>
                <w:rFonts w:ascii="宋体" w:eastAsia="宋体" w:hAnsi="宋体" w:cs="宋体" w:hint="eastAsia"/>
              </w:rPr>
              <w:t>照明功</w:t>
            </w:r>
            <w:r>
              <w:rPr>
                <w:rFonts w:ascii="Times New Roman" w:hAnsi="Times New Roman"/>
              </w:rPr>
              <w:br/>
            </w:r>
            <w:r>
              <w:rPr>
                <w:rFonts w:ascii="宋体" w:eastAsia="宋体" w:hAnsi="宋体" w:cs="宋体" w:hint="eastAsia"/>
              </w:rPr>
              <w:t>率密度</w:t>
            </w:r>
            <w:r>
              <w:rPr>
                <w:rFonts w:ascii="Times New Roman" w:hAnsi="Times New Roman"/>
              </w:rPr>
              <w:br/>
              <w:t>(W/</w:t>
            </w:r>
            <w:r>
              <w:rPr>
                <w:rFonts w:ascii="Segoe UI Symbol" w:eastAsia="Segoe UI Symbol" w:hAnsi="Segoe UI Symbol" w:cs="Segoe UI Symbol" w:hint="eastAsia"/>
              </w:rPr>
              <w:t>㎡</w:t>
            </w:r>
            <w:r>
              <w:rPr>
                <w:rFonts w:ascii="Times New Roman" w:hAnsi="Times New Roman"/>
              </w:rPr>
              <w:t>)</w:t>
            </w:r>
          </w:p>
        </w:tc>
        <w:tc>
          <w:tcPr>
            <w:tcW w:w="1227" w:type="dxa"/>
            <w:tcBorders>
              <w:top w:val="single" w:sz="12" w:space="0" w:color="auto"/>
              <w:left w:val="single" w:sz="4" w:space="0" w:color="auto"/>
              <w:bottom w:val="single" w:sz="4" w:space="0" w:color="auto"/>
              <w:right w:val="single" w:sz="12" w:space="0" w:color="auto"/>
            </w:tcBorders>
            <w:vAlign w:val="center"/>
            <w:hideMark/>
          </w:tcPr>
          <w:p w14:paraId="77BBB09A" w14:textId="77777777" w:rsidR="00A66147" w:rsidRDefault="00A66147">
            <w:pPr>
              <w:jc w:val="center"/>
              <w:rPr>
                <w:rFonts w:ascii="Times New Roman" w:hAnsi="Times New Roman"/>
              </w:rPr>
            </w:pPr>
            <w:r>
              <w:rPr>
                <w:rFonts w:ascii="宋体" w:eastAsia="宋体" w:hAnsi="宋体" w:cs="宋体" w:hint="eastAsia"/>
              </w:rPr>
              <w:t>人均新风量</w:t>
            </w:r>
            <w:r>
              <w:rPr>
                <w:rFonts w:ascii="Times New Roman" w:hAnsi="Times New Roman"/>
              </w:rPr>
              <w:br/>
              <w:t>[m</w:t>
            </w:r>
            <w:r>
              <w:rPr>
                <w:rFonts w:ascii="Times New Roman" w:hAnsi="Times New Roman"/>
                <w:vertAlign w:val="superscript"/>
              </w:rPr>
              <w:t>3</w:t>
            </w:r>
            <w:r>
              <w:rPr>
                <w:rFonts w:ascii="Times New Roman" w:hAnsi="Times New Roman"/>
              </w:rPr>
              <w:t>/(h·</w:t>
            </w:r>
            <w:r>
              <w:rPr>
                <w:rFonts w:ascii="宋体" w:eastAsia="宋体" w:hAnsi="宋体" w:cs="宋体" w:hint="eastAsia"/>
              </w:rPr>
              <w:t>人</w:t>
            </w:r>
            <w:r>
              <w:rPr>
                <w:rFonts w:ascii="Times New Roman" w:hAnsi="Times New Roman"/>
              </w:rPr>
              <w:t>)]</w:t>
            </w:r>
          </w:p>
        </w:tc>
      </w:tr>
      <w:tr w:rsidR="00A66147" w14:paraId="42ED8984" w14:textId="77777777" w:rsidTr="00A66147">
        <w:trPr>
          <w:trHeight w:val="444"/>
        </w:trPr>
        <w:tc>
          <w:tcPr>
            <w:tcW w:w="851" w:type="dxa"/>
            <w:vMerge w:val="restart"/>
            <w:tcBorders>
              <w:top w:val="single" w:sz="4" w:space="0" w:color="auto"/>
              <w:left w:val="single" w:sz="12" w:space="0" w:color="auto"/>
              <w:bottom w:val="single" w:sz="4" w:space="0" w:color="auto"/>
              <w:right w:val="single" w:sz="4" w:space="0" w:color="auto"/>
            </w:tcBorders>
            <w:vAlign w:val="center"/>
            <w:hideMark/>
          </w:tcPr>
          <w:p w14:paraId="3331319F" w14:textId="77777777" w:rsidR="00A66147" w:rsidRDefault="00A66147">
            <w:pPr>
              <w:jc w:val="center"/>
              <w:rPr>
                <w:rFonts w:ascii="Times New Roman" w:hAnsi="Times New Roman"/>
              </w:rPr>
            </w:pPr>
            <w:r>
              <w:rPr>
                <w:rFonts w:ascii="宋体" w:eastAsia="宋体" w:hAnsi="宋体" w:cs="宋体" w:hint="eastAsia"/>
              </w:rPr>
              <w:t>居住建筑</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1497882" w14:textId="77777777" w:rsidR="00A66147" w:rsidRDefault="00A66147">
            <w:pPr>
              <w:jc w:val="center"/>
              <w:rPr>
                <w:rFonts w:ascii="Times New Roman" w:hAnsi="Times New Roman"/>
              </w:rPr>
            </w:pPr>
            <w:r>
              <w:rPr>
                <w:rFonts w:ascii="宋体" w:eastAsia="宋体" w:hAnsi="宋体" w:cs="宋体" w:hint="eastAsia"/>
              </w:rPr>
              <w:t>起居室</w:t>
            </w:r>
          </w:p>
        </w:tc>
        <w:tc>
          <w:tcPr>
            <w:tcW w:w="709" w:type="dxa"/>
            <w:tcBorders>
              <w:top w:val="single" w:sz="4" w:space="0" w:color="auto"/>
              <w:left w:val="single" w:sz="4" w:space="0" w:color="auto"/>
              <w:bottom w:val="single" w:sz="4" w:space="0" w:color="auto"/>
              <w:right w:val="single" w:sz="4" w:space="0" w:color="auto"/>
            </w:tcBorders>
            <w:vAlign w:val="center"/>
            <w:hideMark/>
          </w:tcPr>
          <w:p w14:paraId="7AA0BB3C" w14:textId="77777777" w:rsidR="00A66147" w:rsidRDefault="00A66147">
            <w:pPr>
              <w:jc w:val="center"/>
              <w:rPr>
                <w:rFonts w:ascii="Times New Roman" w:hAnsi="Times New Roman"/>
              </w:rPr>
            </w:pPr>
            <w:r>
              <w:rPr>
                <w:rFonts w:ascii="宋体" w:eastAsia="宋体" w:hAnsi="宋体" w:cs="宋体" w:hint="eastAsia"/>
              </w:rPr>
              <w:t>是</w:t>
            </w:r>
          </w:p>
        </w:tc>
        <w:tc>
          <w:tcPr>
            <w:tcW w:w="963" w:type="dxa"/>
            <w:tcBorders>
              <w:top w:val="single" w:sz="4" w:space="0" w:color="auto"/>
              <w:left w:val="single" w:sz="4" w:space="0" w:color="auto"/>
              <w:bottom w:val="single" w:sz="4" w:space="0" w:color="auto"/>
              <w:right w:val="single" w:sz="4" w:space="0" w:color="auto"/>
            </w:tcBorders>
            <w:vAlign w:val="center"/>
            <w:hideMark/>
          </w:tcPr>
          <w:p w14:paraId="033BECDB" w14:textId="77777777" w:rsidR="00A66147" w:rsidRDefault="00A66147">
            <w:pPr>
              <w:jc w:val="center"/>
              <w:rPr>
                <w:rFonts w:ascii="Times New Roman" w:hAnsi="Times New Roman"/>
              </w:rPr>
            </w:pPr>
            <w:r>
              <w:rPr>
                <w:rFonts w:ascii="宋体" w:eastAsia="宋体" w:hAnsi="宋体" w:cs="宋体" w:hint="eastAsia"/>
              </w:rPr>
              <w:t>是</w:t>
            </w:r>
          </w:p>
        </w:tc>
        <w:tc>
          <w:tcPr>
            <w:tcW w:w="1055" w:type="dxa"/>
            <w:tcBorders>
              <w:top w:val="single" w:sz="4" w:space="0" w:color="auto"/>
              <w:left w:val="single" w:sz="4" w:space="0" w:color="auto"/>
              <w:bottom w:val="single" w:sz="4" w:space="0" w:color="auto"/>
              <w:right w:val="single" w:sz="4" w:space="0" w:color="auto"/>
            </w:tcBorders>
            <w:vAlign w:val="center"/>
            <w:hideMark/>
          </w:tcPr>
          <w:p w14:paraId="2CFA368C" w14:textId="77777777" w:rsidR="00A66147" w:rsidRDefault="00A66147">
            <w:pPr>
              <w:jc w:val="center"/>
              <w:rPr>
                <w:rFonts w:ascii="Times New Roman" w:hAnsi="Times New Roman"/>
              </w:rPr>
            </w:pPr>
            <w:r>
              <w:rPr>
                <w:rFonts w:ascii="Times New Roman" w:hAnsi="Times New Roman"/>
              </w:rPr>
              <w:t>26</w:t>
            </w:r>
          </w:p>
        </w:tc>
        <w:tc>
          <w:tcPr>
            <w:tcW w:w="1110" w:type="dxa"/>
            <w:tcBorders>
              <w:top w:val="single" w:sz="4" w:space="0" w:color="auto"/>
              <w:left w:val="single" w:sz="4" w:space="0" w:color="auto"/>
              <w:bottom w:val="single" w:sz="4" w:space="0" w:color="auto"/>
              <w:right w:val="single" w:sz="4" w:space="0" w:color="auto"/>
            </w:tcBorders>
            <w:vAlign w:val="center"/>
            <w:hideMark/>
          </w:tcPr>
          <w:p w14:paraId="160B5A0D" w14:textId="77777777" w:rsidR="00A66147" w:rsidRDefault="00A66147">
            <w:pPr>
              <w:jc w:val="center"/>
              <w:rPr>
                <w:rFonts w:ascii="Times New Roman" w:hAnsi="Times New Roman"/>
              </w:rPr>
            </w:pPr>
            <w:r>
              <w:rPr>
                <w:rFonts w:ascii="Times New Roman" w:hAnsi="Times New Roman"/>
              </w:rPr>
              <w:t>65</w:t>
            </w:r>
          </w:p>
        </w:tc>
        <w:tc>
          <w:tcPr>
            <w:tcW w:w="982" w:type="dxa"/>
            <w:tcBorders>
              <w:top w:val="single" w:sz="4" w:space="0" w:color="auto"/>
              <w:left w:val="single" w:sz="4" w:space="0" w:color="auto"/>
              <w:bottom w:val="single" w:sz="4" w:space="0" w:color="auto"/>
              <w:right w:val="single" w:sz="4" w:space="0" w:color="auto"/>
            </w:tcBorders>
            <w:vAlign w:val="center"/>
            <w:hideMark/>
          </w:tcPr>
          <w:p w14:paraId="4C8A7040" w14:textId="77777777" w:rsidR="00A66147" w:rsidRDefault="00A66147">
            <w:pPr>
              <w:jc w:val="center"/>
              <w:rPr>
                <w:rFonts w:ascii="Times New Roman" w:hAnsi="Times New Roman"/>
              </w:rPr>
            </w:pPr>
            <w:r>
              <w:rPr>
                <w:rFonts w:ascii="Times New Roman" w:hAnsi="Times New Roman"/>
              </w:rPr>
              <w:t>18</w:t>
            </w:r>
          </w:p>
        </w:tc>
        <w:tc>
          <w:tcPr>
            <w:tcW w:w="1109" w:type="dxa"/>
            <w:tcBorders>
              <w:top w:val="single" w:sz="4" w:space="0" w:color="auto"/>
              <w:left w:val="single" w:sz="4" w:space="0" w:color="auto"/>
              <w:bottom w:val="single" w:sz="4" w:space="0" w:color="auto"/>
              <w:right w:val="single" w:sz="4" w:space="0" w:color="auto"/>
            </w:tcBorders>
            <w:vAlign w:val="center"/>
            <w:hideMark/>
          </w:tcPr>
          <w:p w14:paraId="760124AF" w14:textId="77777777" w:rsidR="00A66147" w:rsidRDefault="00A66147">
            <w:pPr>
              <w:jc w:val="center"/>
              <w:rPr>
                <w:rFonts w:ascii="Times New Roman" w:hAnsi="Times New Roman"/>
                <w:color w:val="auto"/>
              </w:rPr>
            </w:pPr>
            <w:r>
              <w:rPr>
                <w:rFonts w:ascii="Times New Roman" w:hAnsi="Times New Roman"/>
              </w:rPr>
              <w:t>—</w:t>
            </w:r>
          </w:p>
        </w:tc>
        <w:tc>
          <w:tcPr>
            <w:tcW w:w="1018" w:type="dxa"/>
            <w:tcBorders>
              <w:top w:val="single" w:sz="4" w:space="0" w:color="auto"/>
              <w:left w:val="single" w:sz="4" w:space="0" w:color="auto"/>
              <w:bottom w:val="single" w:sz="4" w:space="0" w:color="auto"/>
              <w:right w:val="single" w:sz="4" w:space="0" w:color="auto"/>
            </w:tcBorders>
            <w:vAlign w:val="center"/>
            <w:hideMark/>
          </w:tcPr>
          <w:p w14:paraId="24E93AD2" w14:textId="77777777" w:rsidR="00A66147" w:rsidRDefault="00A66147">
            <w:pPr>
              <w:jc w:val="center"/>
              <w:rPr>
                <w:rFonts w:ascii="Times New Roman" w:hAnsi="Times New Roman"/>
              </w:rPr>
            </w:pPr>
            <w:r>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22825DD6" w14:textId="77777777" w:rsidR="00A66147" w:rsidRDefault="00A66147">
            <w:pPr>
              <w:jc w:val="center"/>
              <w:rPr>
                <w:rFonts w:ascii="Times New Roman" w:hAnsi="Times New Roman"/>
              </w:rPr>
            </w:pPr>
            <w:r>
              <w:rPr>
                <w:rFonts w:ascii="Times New Roman" w:hAnsi="Times New Roman"/>
              </w:rPr>
              <w:t>9.3</w:t>
            </w:r>
          </w:p>
        </w:tc>
        <w:tc>
          <w:tcPr>
            <w:tcW w:w="1119" w:type="dxa"/>
            <w:tcBorders>
              <w:top w:val="single" w:sz="4" w:space="0" w:color="auto"/>
              <w:left w:val="single" w:sz="4" w:space="0" w:color="auto"/>
              <w:bottom w:val="single" w:sz="4" w:space="0" w:color="auto"/>
              <w:right w:val="single" w:sz="4" w:space="0" w:color="auto"/>
            </w:tcBorders>
            <w:vAlign w:val="center"/>
            <w:hideMark/>
          </w:tcPr>
          <w:p w14:paraId="7E56A285" w14:textId="77777777" w:rsidR="00A66147" w:rsidRDefault="00A66147">
            <w:pPr>
              <w:jc w:val="center"/>
              <w:rPr>
                <w:rFonts w:ascii="Times New Roman" w:hAnsi="Times New Roman"/>
              </w:rPr>
            </w:pPr>
            <w:r>
              <w:rPr>
                <w:rFonts w:ascii="Times New Roman" w:hAnsi="Times New Roman"/>
              </w:rPr>
              <w:t>165</w:t>
            </w:r>
          </w:p>
        </w:tc>
        <w:tc>
          <w:tcPr>
            <w:tcW w:w="1198" w:type="dxa"/>
            <w:tcBorders>
              <w:top w:val="single" w:sz="4" w:space="0" w:color="auto"/>
              <w:left w:val="single" w:sz="4" w:space="0" w:color="auto"/>
              <w:bottom w:val="single" w:sz="4" w:space="0" w:color="auto"/>
              <w:right w:val="single" w:sz="4" w:space="0" w:color="auto"/>
            </w:tcBorders>
            <w:vAlign w:val="center"/>
            <w:hideMark/>
          </w:tcPr>
          <w:p w14:paraId="5CA5C8F8" w14:textId="77777777" w:rsidR="00A66147" w:rsidRDefault="00A66147">
            <w:pPr>
              <w:jc w:val="center"/>
              <w:rPr>
                <w:rFonts w:ascii="Times New Roman" w:hAnsi="Times New Roman"/>
              </w:rPr>
            </w:pPr>
            <w:r>
              <w:rPr>
                <w:rFonts w:ascii="Times New Roman" w:hAnsi="Times New Roman"/>
              </w:rPr>
              <w:t>6</w:t>
            </w:r>
          </w:p>
        </w:tc>
        <w:tc>
          <w:tcPr>
            <w:tcW w:w="1227" w:type="dxa"/>
            <w:tcBorders>
              <w:top w:val="single" w:sz="4" w:space="0" w:color="auto"/>
              <w:left w:val="single" w:sz="4" w:space="0" w:color="auto"/>
              <w:bottom w:val="single" w:sz="4" w:space="0" w:color="auto"/>
              <w:right w:val="single" w:sz="12" w:space="0" w:color="auto"/>
            </w:tcBorders>
            <w:vAlign w:val="center"/>
            <w:hideMark/>
          </w:tcPr>
          <w:p w14:paraId="5F1BA749" w14:textId="77777777" w:rsidR="00A66147" w:rsidRDefault="00A66147">
            <w:pPr>
              <w:jc w:val="center"/>
              <w:rPr>
                <w:rFonts w:ascii="Times New Roman" w:hAnsi="Times New Roman"/>
              </w:rPr>
            </w:pPr>
            <w:r>
              <w:rPr>
                <w:rFonts w:ascii="Times New Roman" w:hAnsi="Times New Roman"/>
              </w:rPr>
              <w:t>70</w:t>
            </w:r>
          </w:p>
        </w:tc>
      </w:tr>
      <w:tr w:rsidR="00A66147" w14:paraId="60203717" w14:textId="77777777" w:rsidTr="00A66147">
        <w:trPr>
          <w:trHeight w:val="444"/>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2DC1594E" w14:textId="77777777" w:rsidR="00A66147" w:rsidRDefault="00A66147">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D8BE2B2" w14:textId="77777777" w:rsidR="00A66147" w:rsidRDefault="00A66147">
            <w:pPr>
              <w:jc w:val="center"/>
              <w:rPr>
                <w:rFonts w:ascii="Times New Roman" w:hAnsi="Times New Roman"/>
              </w:rPr>
            </w:pPr>
            <w:r>
              <w:rPr>
                <w:rFonts w:ascii="宋体" w:eastAsia="宋体" w:hAnsi="宋体" w:cs="宋体" w:hint="eastAsia"/>
              </w:rPr>
              <w:t>卧室</w:t>
            </w:r>
          </w:p>
        </w:tc>
        <w:tc>
          <w:tcPr>
            <w:tcW w:w="709" w:type="dxa"/>
            <w:tcBorders>
              <w:top w:val="single" w:sz="4" w:space="0" w:color="auto"/>
              <w:left w:val="single" w:sz="4" w:space="0" w:color="auto"/>
              <w:bottom w:val="single" w:sz="4" w:space="0" w:color="auto"/>
              <w:right w:val="single" w:sz="4" w:space="0" w:color="auto"/>
            </w:tcBorders>
            <w:vAlign w:val="center"/>
            <w:hideMark/>
          </w:tcPr>
          <w:p w14:paraId="2A84ACF1" w14:textId="77777777" w:rsidR="00A66147" w:rsidRDefault="00A66147">
            <w:pPr>
              <w:jc w:val="center"/>
              <w:rPr>
                <w:rFonts w:ascii="Times New Roman" w:hAnsi="Times New Roman"/>
              </w:rPr>
            </w:pPr>
            <w:r>
              <w:rPr>
                <w:rFonts w:ascii="宋体" w:eastAsia="宋体" w:hAnsi="宋体" w:cs="宋体" w:hint="eastAsia"/>
              </w:rPr>
              <w:t>是</w:t>
            </w:r>
          </w:p>
        </w:tc>
        <w:tc>
          <w:tcPr>
            <w:tcW w:w="963" w:type="dxa"/>
            <w:tcBorders>
              <w:top w:val="single" w:sz="4" w:space="0" w:color="auto"/>
              <w:left w:val="single" w:sz="4" w:space="0" w:color="auto"/>
              <w:bottom w:val="single" w:sz="4" w:space="0" w:color="auto"/>
              <w:right w:val="single" w:sz="4" w:space="0" w:color="auto"/>
            </w:tcBorders>
            <w:vAlign w:val="center"/>
            <w:hideMark/>
          </w:tcPr>
          <w:p w14:paraId="3EEB7124" w14:textId="77777777" w:rsidR="00A66147" w:rsidRDefault="00A66147">
            <w:pPr>
              <w:jc w:val="center"/>
              <w:rPr>
                <w:rFonts w:ascii="Times New Roman" w:hAnsi="Times New Roman"/>
              </w:rPr>
            </w:pPr>
            <w:r>
              <w:rPr>
                <w:rFonts w:ascii="宋体" w:eastAsia="宋体" w:hAnsi="宋体" w:cs="宋体" w:hint="eastAsia"/>
              </w:rPr>
              <w:t>是</w:t>
            </w:r>
          </w:p>
        </w:tc>
        <w:tc>
          <w:tcPr>
            <w:tcW w:w="1055" w:type="dxa"/>
            <w:tcBorders>
              <w:top w:val="single" w:sz="4" w:space="0" w:color="auto"/>
              <w:left w:val="single" w:sz="4" w:space="0" w:color="auto"/>
              <w:bottom w:val="single" w:sz="4" w:space="0" w:color="auto"/>
              <w:right w:val="single" w:sz="4" w:space="0" w:color="auto"/>
            </w:tcBorders>
            <w:vAlign w:val="center"/>
            <w:hideMark/>
          </w:tcPr>
          <w:p w14:paraId="696058E1" w14:textId="77777777" w:rsidR="00A66147" w:rsidRDefault="00A66147">
            <w:pPr>
              <w:jc w:val="center"/>
              <w:rPr>
                <w:rFonts w:ascii="Times New Roman" w:hAnsi="Times New Roman"/>
              </w:rPr>
            </w:pPr>
            <w:r>
              <w:rPr>
                <w:rFonts w:ascii="Times New Roman" w:hAnsi="Times New Roman"/>
              </w:rPr>
              <w:t>26</w:t>
            </w:r>
          </w:p>
        </w:tc>
        <w:tc>
          <w:tcPr>
            <w:tcW w:w="1110" w:type="dxa"/>
            <w:tcBorders>
              <w:top w:val="single" w:sz="4" w:space="0" w:color="auto"/>
              <w:left w:val="single" w:sz="4" w:space="0" w:color="auto"/>
              <w:bottom w:val="single" w:sz="4" w:space="0" w:color="auto"/>
              <w:right w:val="single" w:sz="4" w:space="0" w:color="auto"/>
            </w:tcBorders>
            <w:vAlign w:val="center"/>
            <w:hideMark/>
          </w:tcPr>
          <w:p w14:paraId="303E91AC" w14:textId="77777777" w:rsidR="00A66147" w:rsidRDefault="00A66147">
            <w:pPr>
              <w:jc w:val="center"/>
              <w:rPr>
                <w:rFonts w:ascii="Times New Roman" w:hAnsi="Times New Roman"/>
              </w:rPr>
            </w:pPr>
            <w:r>
              <w:rPr>
                <w:rFonts w:ascii="Times New Roman" w:hAnsi="Times New Roman"/>
              </w:rPr>
              <w:t>65</w:t>
            </w:r>
          </w:p>
        </w:tc>
        <w:tc>
          <w:tcPr>
            <w:tcW w:w="982" w:type="dxa"/>
            <w:tcBorders>
              <w:top w:val="single" w:sz="4" w:space="0" w:color="auto"/>
              <w:left w:val="single" w:sz="4" w:space="0" w:color="auto"/>
              <w:bottom w:val="single" w:sz="4" w:space="0" w:color="auto"/>
              <w:right w:val="single" w:sz="4" w:space="0" w:color="auto"/>
            </w:tcBorders>
            <w:vAlign w:val="center"/>
            <w:hideMark/>
          </w:tcPr>
          <w:p w14:paraId="6B673678" w14:textId="77777777" w:rsidR="00A66147" w:rsidRDefault="00A66147">
            <w:pPr>
              <w:jc w:val="center"/>
              <w:rPr>
                <w:rFonts w:ascii="Times New Roman" w:hAnsi="Times New Roman"/>
              </w:rPr>
            </w:pPr>
            <w:r>
              <w:rPr>
                <w:rFonts w:ascii="Times New Roman" w:hAnsi="Times New Roman"/>
              </w:rPr>
              <w:t>18</w:t>
            </w:r>
          </w:p>
        </w:tc>
        <w:tc>
          <w:tcPr>
            <w:tcW w:w="1109" w:type="dxa"/>
            <w:tcBorders>
              <w:top w:val="single" w:sz="4" w:space="0" w:color="auto"/>
              <w:left w:val="single" w:sz="4" w:space="0" w:color="auto"/>
              <w:bottom w:val="single" w:sz="4" w:space="0" w:color="auto"/>
              <w:right w:val="single" w:sz="4" w:space="0" w:color="auto"/>
            </w:tcBorders>
            <w:vAlign w:val="center"/>
            <w:hideMark/>
          </w:tcPr>
          <w:p w14:paraId="71A18244" w14:textId="77777777" w:rsidR="00A66147" w:rsidRDefault="00A66147">
            <w:pPr>
              <w:jc w:val="center"/>
              <w:rPr>
                <w:rFonts w:ascii="Times New Roman" w:hAnsi="Times New Roman"/>
                <w:color w:val="auto"/>
              </w:rPr>
            </w:pPr>
            <w:r>
              <w:rPr>
                <w:rFonts w:ascii="Times New Roman" w:hAnsi="Times New Roman"/>
              </w:rPr>
              <w:t>—</w:t>
            </w:r>
          </w:p>
        </w:tc>
        <w:tc>
          <w:tcPr>
            <w:tcW w:w="1018" w:type="dxa"/>
            <w:tcBorders>
              <w:top w:val="single" w:sz="4" w:space="0" w:color="auto"/>
              <w:left w:val="single" w:sz="4" w:space="0" w:color="auto"/>
              <w:bottom w:val="single" w:sz="4" w:space="0" w:color="auto"/>
              <w:right w:val="single" w:sz="4" w:space="0" w:color="auto"/>
            </w:tcBorders>
            <w:vAlign w:val="center"/>
            <w:hideMark/>
          </w:tcPr>
          <w:p w14:paraId="5C0F6177" w14:textId="77777777" w:rsidR="00A66147" w:rsidRDefault="00A66147">
            <w:pPr>
              <w:jc w:val="center"/>
              <w:rPr>
                <w:rFonts w:ascii="Times New Roman" w:hAnsi="Times New Roman"/>
              </w:rPr>
            </w:pPr>
            <w:r>
              <w:rPr>
                <w:rFonts w:ascii="Times New Roman" w:hAnsi="Times New Roman"/>
              </w:rPr>
              <w:t>75</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1AE852" w14:textId="77777777" w:rsidR="00A66147" w:rsidRDefault="00A66147">
            <w:pPr>
              <w:jc w:val="center"/>
              <w:rPr>
                <w:rFonts w:ascii="Times New Roman" w:hAnsi="Times New Roman"/>
              </w:rPr>
            </w:pPr>
            <w:r>
              <w:rPr>
                <w:rFonts w:ascii="Times New Roman" w:hAnsi="Times New Roman"/>
              </w:rPr>
              <w:t>12.7</w:t>
            </w:r>
          </w:p>
        </w:tc>
        <w:tc>
          <w:tcPr>
            <w:tcW w:w="1119" w:type="dxa"/>
            <w:tcBorders>
              <w:top w:val="single" w:sz="4" w:space="0" w:color="auto"/>
              <w:left w:val="single" w:sz="4" w:space="0" w:color="auto"/>
              <w:bottom w:val="single" w:sz="4" w:space="0" w:color="auto"/>
              <w:right w:val="single" w:sz="4" w:space="0" w:color="auto"/>
            </w:tcBorders>
            <w:vAlign w:val="center"/>
            <w:hideMark/>
          </w:tcPr>
          <w:p w14:paraId="044F86AE" w14:textId="77777777" w:rsidR="00A66147" w:rsidRDefault="00A66147">
            <w:pPr>
              <w:jc w:val="center"/>
              <w:rPr>
                <w:rFonts w:ascii="Times New Roman" w:hAnsi="Times New Roman"/>
              </w:rPr>
            </w:pPr>
            <w:r>
              <w:rPr>
                <w:rFonts w:ascii="Times New Roman" w:hAnsi="Times New Roman"/>
              </w:rPr>
              <w:t>135</w:t>
            </w:r>
          </w:p>
        </w:tc>
        <w:tc>
          <w:tcPr>
            <w:tcW w:w="1198" w:type="dxa"/>
            <w:tcBorders>
              <w:top w:val="single" w:sz="4" w:space="0" w:color="auto"/>
              <w:left w:val="single" w:sz="4" w:space="0" w:color="auto"/>
              <w:bottom w:val="single" w:sz="4" w:space="0" w:color="auto"/>
              <w:right w:val="single" w:sz="4" w:space="0" w:color="auto"/>
            </w:tcBorders>
            <w:vAlign w:val="center"/>
            <w:hideMark/>
          </w:tcPr>
          <w:p w14:paraId="79EE8278" w14:textId="77777777" w:rsidR="00A66147" w:rsidRDefault="00A66147">
            <w:pPr>
              <w:jc w:val="center"/>
              <w:rPr>
                <w:rFonts w:ascii="Times New Roman" w:hAnsi="Times New Roman"/>
              </w:rPr>
            </w:pPr>
            <w:r>
              <w:rPr>
                <w:rFonts w:ascii="Times New Roman" w:hAnsi="Times New Roman"/>
              </w:rPr>
              <w:t>6</w:t>
            </w:r>
          </w:p>
        </w:tc>
        <w:tc>
          <w:tcPr>
            <w:tcW w:w="1227" w:type="dxa"/>
            <w:tcBorders>
              <w:top w:val="single" w:sz="4" w:space="0" w:color="auto"/>
              <w:left w:val="single" w:sz="4" w:space="0" w:color="auto"/>
              <w:bottom w:val="single" w:sz="4" w:space="0" w:color="auto"/>
              <w:right w:val="single" w:sz="12" w:space="0" w:color="auto"/>
            </w:tcBorders>
            <w:vAlign w:val="center"/>
            <w:hideMark/>
          </w:tcPr>
          <w:p w14:paraId="4E103DD0" w14:textId="77777777" w:rsidR="00A66147" w:rsidRDefault="00A66147">
            <w:pPr>
              <w:jc w:val="center"/>
              <w:rPr>
                <w:rFonts w:ascii="Times New Roman" w:hAnsi="Times New Roman"/>
              </w:rPr>
            </w:pPr>
            <w:r>
              <w:rPr>
                <w:rFonts w:ascii="Times New Roman" w:hAnsi="Times New Roman"/>
              </w:rPr>
              <w:t>20</w:t>
            </w:r>
          </w:p>
        </w:tc>
      </w:tr>
      <w:tr w:rsidR="00A66147" w14:paraId="11DBA136" w14:textId="77777777" w:rsidTr="00A66147">
        <w:trPr>
          <w:trHeight w:val="444"/>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4EEE6816" w14:textId="77777777" w:rsidR="00A66147" w:rsidRDefault="00A66147">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B1C0210" w14:textId="77777777" w:rsidR="00A66147" w:rsidRDefault="00A66147">
            <w:pPr>
              <w:jc w:val="center"/>
              <w:rPr>
                <w:rFonts w:ascii="Times New Roman" w:hAnsi="Times New Roman"/>
              </w:rPr>
            </w:pPr>
            <w:r>
              <w:rPr>
                <w:rFonts w:ascii="宋体" w:eastAsia="宋体" w:hAnsi="宋体" w:cs="宋体" w:hint="eastAsia"/>
              </w:rPr>
              <w:t>餐厅</w:t>
            </w:r>
          </w:p>
        </w:tc>
        <w:tc>
          <w:tcPr>
            <w:tcW w:w="709" w:type="dxa"/>
            <w:tcBorders>
              <w:top w:val="single" w:sz="4" w:space="0" w:color="auto"/>
              <w:left w:val="single" w:sz="4" w:space="0" w:color="auto"/>
              <w:bottom w:val="single" w:sz="4" w:space="0" w:color="auto"/>
              <w:right w:val="single" w:sz="4" w:space="0" w:color="auto"/>
            </w:tcBorders>
            <w:vAlign w:val="center"/>
            <w:hideMark/>
          </w:tcPr>
          <w:p w14:paraId="6C87F321" w14:textId="77777777" w:rsidR="00A66147" w:rsidRDefault="00A66147">
            <w:pPr>
              <w:jc w:val="center"/>
              <w:rPr>
                <w:rFonts w:ascii="Times New Roman" w:hAnsi="Times New Roman"/>
              </w:rPr>
            </w:pPr>
            <w:r>
              <w:rPr>
                <w:rFonts w:ascii="宋体" w:eastAsia="宋体" w:hAnsi="宋体" w:cs="宋体" w:hint="eastAsia"/>
              </w:rPr>
              <w:t>是</w:t>
            </w:r>
          </w:p>
        </w:tc>
        <w:tc>
          <w:tcPr>
            <w:tcW w:w="963" w:type="dxa"/>
            <w:tcBorders>
              <w:top w:val="single" w:sz="4" w:space="0" w:color="auto"/>
              <w:left w:val="single" w:sz="4" w:space="0" w:color="auto"/>
              <w:bottom w:val="single" w:sz="4" w:space="0" w:color="auto"/>
              <w:right w:val="single" w:sz="4" w:space="0" w:color="auto"/>
            </w:tcBorders>
            <w:vAlign w:val="center"/>
            <w:hideMark/>
          </w:tcPr>
          <w:p w14:paraId="36873898" w14:textId="77777777" w:rsidR="00A66147" w:rsidRDefault="00A66147">
            <w:pPr>
              <w:jc w:val="center"/>
              <w:rPr>
                <w:rFonts w:ascii="Times New Roman" w:hAnsi="Times New Roman"/>
              </w:rPr>
            </w:pPr>
            <w:r>
              <w:rPr>
                <w:rFonts w:ascii="宋体" w:eastAsia="宋体" w:hAnsi="宋体" w:cs="宋体" w:hint="eastAsia"/>
              </w:rPr>
              <w:t>是</w:t>
            </w:r>
          </w:p>
        </w:tc>
        <w:tc>
          <w:tcPr>
            <w:tcW w:w="1055" w:type="dxa"/>
            <w:tcBorders>
              <w:top w:val="single" w:sz="4" w:space="0" w:color="auto"/>
              <w:left w:val="single" w:sz="4" w:space="0" w:color="auto"/>
              <w:bottom w:val="single" w:sz="4" w:space="0" w:color="auto"/>
              <w:right w:val="single" w:sz="4" w:space="0" w:color="auto"/>
            </w:tcBorders>
            <w:vAlign w:val="center"/>
            <w:hideMark/>
          </w:tcPr>
          <w:p w14:paraId="7C92DF94" w14:textId="77777777" w:rsidR="00A66147" w:rsidRDefault="00A66147">
            <w:pPr>
              <w:jc w:val="center"/>
              <w:rPr>
                <w:rFonts w:ascii="Times New Roman" w:hAnsi="Times New Roman"/>
              </w:rPr>
            </w:pPr>
            <w:r>
              <w:rPr>
                <w:rFonts w:ascii="Times New Roman" w:hAnsi="Times New Roman"/>
              </w:rPr>
              <w:t>26</w:t>
            </w:r>
          </w:p>
        </w:tc>
        <w:tc>
          <w:tcPr>
            <w:tcW w:w="1110" w:type="dxa"/>
            <w:tcBorders>
              <w:top w:val="single" w:sz="4" w:space="0" w:color="auto"/>
              <w:left w:val="single" w:sz="4" w:space="0" w:color="auto"/>
              <w:bottom w:val="single" w:sz="4" w:space="0" w:color="auto"/>
              <w:right w:val="single" w:sz="4" w:space="0" w:color="auto"/>
            </w:tcBorders>
            <w:vAlign w:val="center"/>
            <w:hideMark/>
          </w:tcPr>
          <w:p w14:paraId="29983218" w14:textId="77777777" w:rsidR="00A66147" w:rsidRDefault="00A66147">
            <w:pPr>
              <w:jc w:val="center"/>
              <w:rPr>
                <w:rFonts w:ascii="Times New Roman" w:hAnsi="Times New Roman"/>
              </w:rPr>
            </w:pPr>
            <w:r>
              <w:rPr>
                <w:rFonts w:ascii="Times New Roman" w:hAnsi="Times New Roman"/>
              </w:rPr>
              <w:t>65</w:t>
            </w:r>
          </w:p>
        </w:tc>
        <w:tc>
          <w:tcPr>
            <w:tcW w:w="982" w:type="dxa"/>
            <w:tcBorders>
              <w:top w:val="single" w:sz="4" w:space="0" w:color="auto"/>
              <w:left w:val="single" w:sz="4" w:space="0" w:color="auto"/>
              <w:bottom w:val="single" w:sz="4" w:space="0" w:color="auto"/>
              <w:right w:val="single" w:sz="4" w:space="0" w:color="auto"/>
            </w:tcBorders>
            <w:vAlign w:val="center"/>
            <w:hideMark/>
          </w:tcPr>
          <w:p w14:paraId="4EC689FA" w14:textId="77777777" w:rsidR="00A66147" w:rsidRDefault="00A66147">
            <w:pPr>
              <w:jc w:val="center"/>
              <w:rPr>
                <w:rFonts w:ascii="Times New Roman" w:hAnsi="Times New Roman"/>
              </w:rPr>
            </w:pPr>
            <w:r>
              <w:rPr>
                <w:rFonts w:ascii="Times New Roman" w:hAnsi="Times New Roman"/>
              </w:rPr>
              <w:t>18</w:t>
            </w:r>
          </w:p>
        </w:tc>
        <w:tc>
          <w:tcPr>
            <w:tcW w:w="1109" w:type="dxa"/>
            <w:tcBorders>
              <w:top w:val="single" w:sz="4" w:space="0" w:color="auto"/>
              <w:left w:val="single" w:sz="4" w:space="0" w:color="auto"/>
              <w:bottom w:val="single" w:sz="4" w:space="0" w:color="auto"/>
              <w:right w:val="single" w:sz="4" w:space="0" w:color="auto"/>
            </w:tcBorders>
            <w:vAlign w:val="center"/>
            <w:hideMark/>
          </w:tcPr>
          <w:p w14:paraId="31A80BB2" w14:textId="77777777" w:rsidR="00A66147" w:rsidRDefault="00A66147">
            <w:pPr>
              <w:jc w:val="center"/>
              <w:rPr>
                <w:rFonts w:ascii="Times New Roman" w:hAnsi="Times New Roman"/>
                <w:color w:val="auto"/>
              </w:rPr>
            </w:pPr>
            <w:r>
              <w:rPr>
                <w:rFonts w:ascii="Times New Roman" w:hAnsi="Times New Roman"/>
              </w:rPr>
              <w:t>—</w:t>
            </w:r>
          </w:p>
        </w:tc>
        <w:tc>
          <w:tcPr>
            <w:tcW w:w="1018" w:type="dxa"/>
            <w:tcBorders>
              <w:top w:val="single" w:sz="4" w:space="0" w:color="auto"/>
              <w:left w:val="single" w:sz="4" w:space="0" w:color="auto"/>
              <w:bottom w:val="single" w:sz="4" w:space="0" w:color="auto"/>
              <w:right w:val="single" w:sz="4" w:space="0" w:color="auto"/>
            </w:tcBorders>
            <w:vAlign w:val="center"/>
            <w:hideMark/>
          </w:tcPr>
          <w:p w14:paraId="16D57745" w14:textId="77777777" w:rsidR="00A66147" w:rsidRDefault="00A66147">
            <w:pPr>
              <w:jc w:val="center"/>
              <w:rPr>
                <w:rFonts w:ascii="Times New Roman" w:hAnsi="Times New Roman"/>
              </w:rPr>
            </w:pPr>
            <w:r>
              <w:rPr>
                <w:rFonts w:ascii="Times New Roman" w:hAnsi="Times New Roman"/>
              </w:rPr>
              <w:t>150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64D501C" w14:textId="77777777" w:rsidR="00A66147" w:rsidRDefault="00A66147">
            <w:pPr>
              <w:jc w:val="center"/>
              <w:rPr>
                <w:rFonts w:ascii="Times New Roman" w:hAnsi="Times New Roman"/>
              </w:rPr>
            </w:pPr>
            <w:r>
              <w:rPr>
                <w:rFonts w:ascii="Times New Roman" w:hAnsi="Times New Roman"/>
              </w:rPr>
              <w:t>9.3</w:t>
            </w:r>
          </w:p>
        </w:tc>
        <w:tc>
          <w:tcPr>
            <w:tcW w:w="1119" w:type="dxa"/>
            <w:tcBorders>
              <w:top w:val="single" w:sz="4" w:space="0" w:color="auto"/>
              <w:left w:val="single" w:sz="4" w:space="0" w:color="auto"/>
              <w:bottom w:val="single" w:sz="4" w:space="0" w:color="auto"/>
              <w:right w:val="single" w:sz="4" w:space="0" w:color="auto"/>
            </w:tcBorders>
            <w:vAlign w:val="center"/>
            <w:hideMark/>
          </w:tcPr>
          <w:p w14:paraId="2F0704EF" w14:textId="77777777" w:rsidR="00A66147" w:rsidRDefault="00A66147">
            <w:pPr>
              <w:jc w:val="center"/>
              <w:rPr>
                <w:rFonts w:ascii="Times New Roman" w:hAnsi="Times New Roman"/>
              </w:rPr>
            </w:pPr>
            <w:r>
              <w:rPr>
                <w:rFonts w:ascii="Times New Roman" w:hAnsi="Times New Roman"/>
              </w:rPr>
              <w:t>75</w:t>
            </w:r>
          </w:p>
        </w:tc>
        <w:tc>
          <w:tcPr>
            <w:tcW w:w="1198" w:type="dxa"/>
            <w:tcBorders>
              <w:top w:val="single" w:sz="4" w:space="0" w:color="auto"/>
              <w:left w:val="single" w:sz="4" w:space="0" w:color="auto"/>
              <w:bottom w:val="single" w:sz="4" w:space="0" w:color="auto"/>
              <w:right w:val="single" w:sz="4" w:space="0" w:color="auto"/>
            </w:tcBorders>
            <w:vAlign w:val="center"/>
            <w:hideMark/>
          </w:tcPr>
          <w:p w14:paraId="3B551898" w14:textId="77777777" w:rsidR="00A66147" w:rsidRDefault="00A66147">
            <w:pPr>
              <w:jc w:val="center"/>
              <w:rPr>
                <w:rFonts w:ascii="Times New Roman" w:hAnsi="Times New Roman"/>
              </w:rPr>
            </w:pPr>
            <w:r>
              <w:rPr>
                <w:rFonts w:ascii="Times New Roman" w:hAnsi="Times New Roman"/>
              </w:rPr>
              <w:t>6</w:t>
            </w:r>
          </w:p>
        </w:tc>
        <w:tc>
          <w:tcPr>
            <w:tcW w:w="1227" w:type="dxa"/>
            <w:tcBorders>
              <w:top w:val="single" w:sz="4" w:space="0" w:color="auto"/>
              <w:left w:val="single" w:sz="4" w:space="0" w:color="auto"/>
              <w:bottom w:val="single" w:sz="4" w:space="0" w:color="auto"/>
              <w:right w:val="single" w:sz="12" w:space="0" w:color="auto"/>
            </w:tcBorders>
            <w:vAlign w:val="center"/>
            <w:hideMark/>
          </w:tcPr>
          <w:p w14:paraId="4A9D5BE8" w14:textId="77777777" w:rsidR="00A66147" w:rsidRDefault="00A66147">
            <w:pPr>
              <w:jc w:val="center"/>
              <w:rPr>
                <w:rFonts w:ascii="Times New Roman" w:hAnsi="Times New Roman"/>
              </w:rPr>
            </w:pPr>
            <w:r>
              <w:rPr>
                <w:rFonts w:ascii="Times New Roman" w:hAnsi="Times New Roman"/>
              </w:rPr>
              <w:t>20</w:t>
            </w:r>
          </w:p>
        </w:tc>
      </w:tr>
      <w:tr w:rsidR="00A66147" w14:paraId="66BA49B8" w14:textId="77777777" w:rsidTr="00A66147">
        <w:trPr>
          <w:trHeight w:val="444"/>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31C4447F" w14:textId="77777777" w:rsidR="00A66147" w:rsidRDefault="00A66147">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1849899" w14:textId="77777777" w:rsidR="00A66147" w:rsidRDefault="00A66147">
            <w:pPr>
              <w:jc w:val="center"/>
              <w:rPr>
                <w:rFonts w:ascii="Times New Roman" w:hAnsi="Times New Roman"/>
              </w:rPr>
            </w:pPr>
            <w:r>
              <w:rPr>
                <w:rFonts w:ascii="宋体" w:eastAsia="宋体" w:hAnsi="宋体" w:cs="宋体" w:hint="eastAsia"/>
              </w:rPr>
              <w:t>厨房</w:t>
            </w:r>
          </w:p>
        </w:tc>
        <w:tc>
          <w:tcPr>
            <w:tcW w:w="709" w:type="dxa"/>
            <w:tcBorders>
              <w:top w:val="single" w:sz="4" w:space="0" w:color="auto"/>
              <w:left w:val="single" w:sz="4" w:space="0" w:color="auto"/>
              <w:bottom w:val="single" w:sz="4" w:space="0" w:color="auto"/>
              <w:right w:val="single" w:sz="4" w:space="0" w:color="auto"/>
            </w:tcBorders>
            <w:vAlign w:val="center"/>
            <w:hideMark/>
          </w:tcPr>
          <w:p w14:paraId="66DF04F7" w14:textId="77777777" w:rsidR="00A66147" w:rsidRDefault="00A66147">
            <w:pPr>
              <w:jc w:val="center"/>
              <w:rPr>
                <w:rFonts w:ascii="Times New Roman" w:hAnsi="Times New Roman"/>
              </w:rPr>
            </w:pPr>
            <w:r>
              <w:rPr>
                <w:rFonts w:ascii="宋体" w:eastAsia="宋体" w:hAnsi="宋体" w:cs="宋体" w:hint="eastAsia"/>
              </w:rPr>
              <w:t>否</w:t>
            </w:r>
          </w:p>
        </w:tc>
        <w:tc>
          <w:tcPr>
            <w:tcW w:w="963" w:type="dxa"/>
            <w:tcBorders>
              <w:top w:val="single" w:sz="4" w:space="0" w:color="auto"/>
              <w:left w:val="single" w:sz="4" w:space="0" w:color="auto"/>
              <w:bottom w:val="single" w:sz="4" w:space="0" w:color="auto"/>
              <w:right w:val="single" w:sz="4" w:space="0" w:color="auto"/>
            </w:tcBorders>
            <w:vAlign w:val="center"/>
            <w:hideMark/>
          </w:tcPr>
          <w:p w14:paraId="14CE5A57" w14:textId="77777777" w:rsidR="00A66147" w:rsidRDefault="00A66147">
            <w:pPr>
              <w:jc w:val="center"/>
              <w:rPr>
                <w:rFonts w:ascii="Times New Roman" w:hAnsi="Times New Roman"/>
              </w:rPr>
            </w:pPr>
            <w:r>
              <w:rPr>
                <w:rFonts w:ascii="宋体" w:eastAsia="宋体" w:hAnsi="宋体" w:cs="宋体" w:hint="eastAsia"/>
              </w:rPr>
              <w:t>是</w:t>
            </w:r>
          </w:p>
        </w:tc>
        <w:tc>
          <w:tcPr>
            <w:tcW w:w="1055" w:type="dxa"/>
            <w:tcBorders>
              <w:top w:val="single" w:sz="4" w:space="0" w:color="auto"/>
              <w:left w:val="single" w:sz="4" w:space="0" w:color="auto"/>
              <w:bottom w:val="single" w:sz="4" w:space="0" w:color="auto"/>
              <w:right w:val="single" w:sz="4" w:space="0" w:color="auto"/>
            </w:tcBorders>
            <w:vAlign w:val="center"/>
            <w:hideMark/>
          </w:tcPr>
          <w:p w14:paraId="4B6C7094" w14:textId="77777777" w:rsidR="00A66147" w:rsidRDefault="00A66147">
            <w:pPr>
              <w:jc w:val="center"/>
              <w:rPr>
                <w:rFonts w:ascii="Times New Roman" w:hAnsi="Times New Roman"/>
              </w:rPr>
            </w:pPr>
            <w:r>
              <w:rPr>
                <w:rFonts w:ascii="Times New Roman" w:hAnsi="Times New Roman"/>
              </w:rPr>
              <w:t>30</w:t>
            </w:r>
          </w:p>
        </w:tc>
        <w:tc>
          <w:tcPr>
            <w:tcW w:w="1110" w:type="dxa"/>
            <w:tcBorders>
              <w:top w:val="single" w:sz="4" w:space="0" w:color="auto"/>
              <w:left w:val="single" w:sz="4" w:space="0" w:color="auto"/>
              <w:bottom w:val="single" w:sz="4" w:space="0" w:color="auto"/>
              <w:right w:val="single" w:sz="4" w:space="0" w:color="auto"/>
            </w:tcBorders>
            <w:vAlign w:val="center"/>
            <w:hideMark/>
          </w:tcPr>
          <w:p w14:paraId="1A27C7B8" w14:textId="77777777" w:rsidR="00A66147" w:rsidRDefault="00A66147">
            <w:pPr>
              <w:jc w:val="center"/>
              <w:rPr>
                <w:rFonts w:ascii="Times New Roman" w:hAnsi="Times New Roman"/>
              </w:rPr>
            </w:pPr>
            <w:r>
              <w:rPr>
                <w:rFonts w:ascii="Times New Roman" w:hAnsi="Times New Roman"/>
              </w:rPr>
              <w:t>70</w:t>
            </w:r>
          </w:p>
        </w:tc>
        <w:tc>
          <w:tcPr>
            <w:tcW w:w="982" w:type="dxa"/>
            <w:tcBorders>
              <w:top w:val="single" w:sz="4" w:space="0" w:color="auto"/>
              <w:left w:val="single" w:sz="4" w:space="0" w:color="auto"/>
              <w:bottom w:val="single" w:sz="4" w:space="0" w:color="auto"/>
              <w:right w:val="single" w:sz="4" w:space="0" w:color="auto"/>
            </w:tcBorders>
            <w:vAlign w:val="center"/>
            <w:hideMark/>
          </w:tcPr>
          <w:p w14:paraId="03258B2E" w14:textId="77777777" w:rsidR="00A66147" w:rsidRDefault="00A66147">
            <w:pPr>
              <w:jc w:val="center"/>
              <w:rPr>
                <w:rFonts w:ascii="Times New Roman" w:hAnsi="Times New Roman"/>
              </w:rPr>
            </w:pPr>
            <w:r>
              <w:rPr>
                <w:rFonts w:ascii="Times New Roman" w:hAnsi="Times New Roman"/>
              </w:rPr>
              <w:t>15</w:t>
            </w:r>
          </w:p>
        </w:tc>
        <w:tc>
          <w:tcPr>
            <w:tcW w:w="1109" w:type="dxa"/>
            <w:tcBorders>
              <w:top w:val="single" w:sz="4" w:space="0" w:color="auto"/>
              <w:left w:val="single" w:sz="4" w:space="0" w:color="auto"/>
              <w:bottom w:val="single" w:sz="4" w:space="0" w:color="auto"/>
              <w:right w:val="single" w:sz="4" w:space="0" w:color="auto"/>
            </w:tcBorders>
            <w:vAlign w:val="center"/>
            <w:hideMark/>
          </w:tcPr>
          <w:p w14:paraId="52591311" w14:textId="77777777" w:rsidR="00A66147" w:rsidRDefault="00A66147">
            <w:pPr>
              <w:jc w:val="center"/>
              <w:rPr>
                <w:rFonts w:ascii="Times New Roman" w:hAnsi="Times New Roman"/>
                <w:color w:val="auto"/>
              </w:rPr>
            </w:pPr>
            <w:r>
              <w:rPr>
                <w:rFonts w:ascii="Times New Roman" w:hAnsi="Times New Roman"/>
              </w:rPr>
              <w:t>—</w:t>
            </w:r>
          </w:p>
        </w:tc>
        <w:tc>
          <w:tcPr>
            <w:tcW w:w="1018" w:type="dxa"/>
            <w:tcBorders>
              <w:top w:val="single" w:sz="4" w:space="0" w:color="auto"/>
              <w:left w:val="single" w:sz="4" w:space="0" w:color="auto"/>
              <w:bottom w:val="single" w:sz="4" w:space="0" w:color="auto"/>
              <w:right w:val="single" w:sz="4" w:space="0" w:color="auto"/>
            </w:tcBorders>
            <w:vAlign w:val="center"/>
            <w:hideMark/>
          </w:tcPr>
          <w:p w14:paraId="3E3D453A" w14:textId="77777777" w:rsidR="00A66147" w:rsidRDefault="00A66147">
            <w:pPr>
              <w:jc w:val="center"/>
              <w:rPr>
                <w:rFonts w:ascii="Times New Roman" w:hAnsi="Times New Roman"/>
              </w:rPr>
            </w:pPr>
            <w:r>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F958894" w14:textId="77777777" w:rsidR="00A66147" w:rsidRDefault="00A66147">
            <w:pPr>
              <w:jc w:val="center"/>
              <w:rPr>
                <w:rFonts w:ascii="Times New Roman" w:hAnsi="Times New Roman"/>
              </w:rPr>
            </w:pPr>
            <w:r>
              <w:rPr>
                <w:rFonts w:ascii="Times New Roman" w:hAnsi="Times New Roman"/>
              </w:rPr>
              <w:t>48.2</w:t>
            </w:r>
          </w:p>
        </w:tc>
        <w:tc>
          <w:tcPr>
            <w:tcW w:w="1119" w:type="dxa"/>
            <w:tcBorders>
              <w:top w:val="single" w:sz="4" w:space="0" w:color="auto"/>
              <w:left w:val="single" w:sz="4" w:space="0" w:color="auto"/>
              <w:bottom w:val="single" w:sz="4" w:space="0" w:color="auto"/>
              <w:right w:val="single" w:sz="4" w:space="0" w:color="auto"/>
            </w:tcBorders>
            <w:vAlign w:val="center"/>
            <w:hideMark/>
          </w:tcPr>
          <w:p w14:paraId="36A56CAF" w14:textId="77777777" w:rsidR="00A66147" w:rsidRDefault="00A66147">
            <w:pPr>
              <w:jc w:val="center"/>
              <w:rPr>
                <w:rFonts w:ascii="Times New Roman" w:hAnsi="Times New Roman"/>
              </w:rPr>
            </w:pPr>
            <w:r>
              <w:rPr>
                <w:rFonts w:ascii="Times New Roman" w:hAnsi="Times New Roman"/>
              </w:rPr>
              <w:t>96</w:t>
            </w:r>
          </w:p>
        </w:tc>
        <w:tc>
          <w:tcPr>
            <w:tcW w:w="1198" w:type="dxa"/>
            <w:tcBorders>
              <w:top w:val="single" w:sz="4" w:space="0" w:color="auto"/>
              <w:left w:val="single" w:sz="4" w:space="0" w:color="auto"/>
              <w:bottom w:val="single" w:sz="4" w:space="0" w:color="auto"/>
              <w:right w:val="single" w:sz="4" w:space="0" w:color="auto"/>
            </w:tcBorders>
            <w:vAlign w:val="center"/>
            <w:hideMark/>
          </w:tcPr>
          <w:p w14:paraId="03474407" w14:textId="77777777" w:rsidR="00A66147" w:rsidRDefault="00A66147">
            <w:pPr>
              <w:jc w:val="center"/>
              <w:rPr>
                <w:rFonts w:ascii="Times New Roman" w:hAnsi="Times New Roman"/>
              </w:rPr>
            </w:pPr>
            <w:r>
              <w:rPr>
                <w:rFonts w:ascii="Times New Roman" w:hAnsi="Times New Roman"/>
              </w:rPr>
              <w:t>6</w:t>
            </w:r>
          </w:p>
        </w:tc>
        <w:tc>
          <w:tcPr>
            <w:tcW w:w="1227" w:type="dxa"/>
            <w:tcBorders>
              <w:top w:val="single" w:sz="4" w:space="0" w:color="auto"/>
              <w:left w:val="single" w:sz="4" w:space="0" w:color="auto"/>
              <w:bottom w:val="single" w:sz="4" w:space="0" w:color="auto"/>
              <w:right w:val="single" w:sz="12" w:space="0" w:color="auto"/>
            </w:tcBorders>
            <w:vAlign w:val="center"/>
            <w:hideMark/>
          </w:tcPr>
          <w:p w14:paraId="60097AD6" w14:textId="77777777" w:rsidR="00A66147" w:rsidRDefault="00A66147">
            <w:pPr>
              <w:jc w:val="center"/>
              <w:rPr>
                <w:rFonts w:ascii="Times New Roman" w:hAnsi="Times New Roman"/>
              </w:rPr>
            </w:pPr>
            <w:r>
              <w:rPr>
                <w:rFonts w:ascii="Times New Roman" w:hAnsi="Times New Roman"/>
              </w:rPr>
              <w:t>20</w:t>
            </w:r>
          </w:p>
        </w:tc>
      </w:tr>
      <w:tr w:rsidR="00A66147" w14:paraId="3204FA01" w14:textId="77777777" w:rsidTr="00A66147">
        <w:trPr>
          <w:trHeight w:val="444"/>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13AB10DB" w14:textId="77777777" w:rsidR="00A66147" w:rsidRDefault="00A66147">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4B26273" w14:textId="77777777" w:rsidR="00A66147" w:rsidRDefault="00A66147">
            <w:pPr>
              <w:jc w:val="center"/>
              <w:rPr>
                <w:rFonts w:ascii="Times New Roman" w:hAnsi="Times New Roman"/>
              </w:rPr>
            </w:pPr>
            <w:r>
              <w:rPr>
                <w:rFonts w:ascii="宋体" w:eastAsia="宋体" w:hAnsi="宋体" w:cs="宋体" w:hint="eastAsia"/>
              </w:rPr>
              <w:t>洗手间</w:t>
            </w:r>
          </w:p>
        </w:tc>
        <w:tc>
          <w:tcPr>
            <w:tcW w:w="709" w:type="dxa"/>
            <w:tcBorders>
              <w:top w:val="single" w:sz="4" w:space="0" w:color="auto"/>
              <w:left w:val="single" w:sz="4" w:space="0" w:color="auto"/>
              <w:bottom w:val="single" w:sz="4" w:space="0" w:color="auto"/>
              <w:right w:val="single" w:sz="4" w:space="0" w:color="auto"/>
            </w:tcBorders>
            <w:vAlign w:val="center"/>
            <w:hideMark/>
          </w:tcPr>
          <w:p w14:paraId="6A7794CA" w14:textId="77777777" w:rsidR="00A66147" w:rsidRDefault="00A66147">
            <w:pPr>
              <w:jc w:val="center"/>
              <w:rPr>
                <w:rFonts w:ascii="Times New Roman" w:hAnsi="Times New Roman"/>
              </w:rPr>
            </w:pPr>
            <w:r>
              <w:rPr>
                <w:rFonts w:ascii="宋体" w:eastAsia="宋体" w:hAnsi="宋体" w:cs="宋体" w:hint="eastAsia"/>
              </w:rPr>
              <w:t>否</w:t>
            </w:r>
          </w:p>
        </w:tc>
        <w:tc>
          <w:tcPr>
            <w:tcW w:w="963" w:type="dxa"/>
            <w:tcBorders>
              <w:top w:val="single" w:sz="4" w:space="0" w:color="auto"/>
              <w:left w:val="single" w:sz="4" w:space="0" w:color="auto"/>
              <w:bottom w:val="single" w:sz="4" w:space="0" w:color="auto"/>
              <w:right w:val="single" w:sz="4" w:space="0" w:color="auto"/>
            </w:tcBorders>
            <w:vAlign w:val="center"/>
            <w:hideMark/>
          </w:tcPr>
          <w:p w14:paraId="0894005F" w14:textId="77777777" w:rsidR="00A66147" w:rsidRDefault="00A66147">
            <w:pPr>
              <w:jc w:val="center"/>
              <w:rPr>
                <w:rFonts w:ascii="Times New Roman" w:hAnsi="Times New Roman"/>
              </w:rPr>
            </w:pPr>
            <w:r>
              <w:rPr>
                <w:rFonts w:ascii="宋体" w:eastAsia="宋体" w:hAnsi="宋体" w:cs="宋体" w:hint="eastAsia"/>
              </w:rPr>
              <w:t>是</w:t>
            </w:r>
          </w:p>
        </w:tc>
        <w:tc>
          <w:tcPr>
            <w:tcW w:w="1055" w:type="dxa"/>
            <w:tcBorders>
              <w:top w:val="single" w:sz="4" w:space="0" w:color="auto"/>
              <w:left w:val="single" w:sz="4" w:space="0" w:color="auto"/>
              <w:bottom w:val="single" w:sz="4" w:space="0" w:color="auto"/>
              <w:right w:val="single" w:sz="4" w:space="0" w:color="auto"/>
            </w:tcBorders>
            <w:vAlign w:val="center"/>
            <w:hideMark/>
          </w:tcPr>
          <w:p w14:paraId="30DF0113" w14:textId="77777777" w:rsidR="00A66147" w:rsidRDefault="00A66147">
            <w:pPr>
              <w:jc w:val="center"/>
              <w:rPr>
                <w:rFonts w:ascii="Times New Roman" w:hAnsi="Times New Roman"/>
              </w:rPr>
            </w:pPr>
            <w:r>
              <w:rPr>
                <w:rFonts w:ascii="Times New Roman" w:hAnsi="Times New Roman"/>
              </w:rPr>
              <w:t>26</w:t>
            </w:r>
          </w:p>
        </w:tc>
        <w:tc>
          <w:tcPr>
            <w:tcW w:w="1110" w:type="dxa"/>
            <w:tcBorders>
              <w:top w:val="single" w:sz="4" w:space="0" w:color="auto"/>
              <w:left w:val="single" w:sz="4" w:space="0" w:color="auto"/>
              <w:bottom w:val="single" w:sz="4" w:space="0" w:color="auto"/>
              <w:right w:val="single" w:sz="4" w:space="0" w:color="auto"/>
            </w:tcBorders>
            <w:vAlign w:val="center"/>
            <w:hideMark/>
          </w:tcPr>
          <w:p w14:paraId="7638F118" w14:textId="77777777" w:rsidR="00A66147" w:rsidRDefault="00A66147">
            <w:pPr>
              <w:jc w:val="center"/>
              <w:rPr>
                <w:rFonts w:ascii="Times New Roman" w:hAnsi="Times New Roman"/>
              </w:rPr>
            </w:pPr>
            <w:r>
              <w:rPr>
                <w:rFonts w:ascii="Times New Roman" w:hAnsi="Times New Roman"/>
              </w:rPr>
              <w:t>70</w:t>
            </w:r>
          </w:p>
        </w:tc>
        <w:tc>
          <w:tcPr>
            <w:tcW w:w="982" w:type="dxa"/>
            <w:tcBorders>
              <w:top w:val="single" w:sz="4" w:space="0" w:color="auto"/>
              <w:left w:val="single" w:sz="4" w:space="0" w:color="auto"/>
              <w:bottom w:val="single" w:sz="4" w:space="0" w:color="auto"/>
              <w:right w:val="single" w:sz="4" w:space="0" w:color="auto"/>
            </w:tcBorders>
            <w:vAlign w:val="center"/>
            <w:hideMark/>
          </w:tcPr>
          <w:p w14:paraId="01861298" w14:textId="77777777" w:rsidR="00A66147" w:rsidRDefault="00A66147">
            <w:pPr>
              <w:jc w:val="center"/>
              <w:rPr>
                <w:rFonts w:ascii="Times New Roman" w:hAnsi="Times New Roman"/>
              </w:rPr>
            </w:pPr>
            <w:r>
              <w:rPr>
                <w:rFonts w:ascii="Times New Roman" w:hAnsi="Times New Roman"/>
              </w:rPr>
              <w:t>18</w:t>
            </w:r>
          </w:p>
        </w:tc>
        <w:tc>
          <w:tcPr>
            <w:tcW w:w="1109" w:type="dxa"/>
            <w:tcBorders>
              <w:top w:val="single" w:sz="4" w:space="0" w:color="auto"/>
              <w:left w:val="single" w:sz="4" w:space="0" w:color="auto"/>
              <w:bottom w:val="single" w:sz="4" w:space="0" w:color="auto"/>
              <w:right w:val="single" w:sz="4" w:space="0" w:color="auto"/>
            </w:tcBorders>
            <w:vAlign w:val="center"/>
            <w:hideMark/>
          </w:tcPr>
          <w:p w14:paraId="0F8401DA" w14:textId="77777777" w:rsidR="00A66147" w:rsidRDefault="00A66147">
            <w:pPr>
              <w:jc w:val="center"/>
              <w:rPr>
                <w:rFonts w:ascii="Times New Roman" w:hAnsi="Times New Roman"/>
                <w:color w:val="auto"/>
              </w:rPr>
            </w:pPr>
            <w:r>
              <w:rPr>
                <w:rFonts w:ascii="Times New Roman" w:hAnsi="Times New Roman"/>
              </w:rPr>
              <w:t>—</w:t>
            </w:r>
          </w:p>
        </w:tc>
        <w:tc>
          <w:tcPr>
            <w:tcW w:w="1018" w:type="dxa"/>
            <w:tcBorders>
              <w:top w:val="single" w:sz="4" w:space="0" w:color="auto"/>
              <w:left w:val="single" w:sz="4" w:space="0" w:color="auto"/>
              <w:bottom w:val="single" w:sz="4" w:space="0" w:color="auto"/>
              <w:right w:val="single" w:sz="4" w:space="0" w:color="auto"/>
            </w:tcBorders>
            <w:vAlign w:val="center"/>
            <w:hideMark/>
          </w:tcPr>
          <w:p w14:paraId="5647B740" w14:textId="77777777" w:rsidR="00A66147" w:rsidRDefault="00A66147">
            <w:pPr>
              <w:jc w:val="center"/>
              <w:rPr>
                <w:rFonts w:ascii="Times New Roman" w:hAnsi="Times New Roman"/>
              </w:rPr>
            </w:pPr>
            <w:r>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84DFA4A" w14:textId="77777777" w:rsidR="00A66147" w:rsidRDefault="00A66147">
            <w:pPr>
              <w:jc w:val="center"/>
              <w:rPr>
                <w:rFonts w:ascii="Times New Roman" w:hAnsi="Times New Roman"/>
              </w:rPr>
            </w:pPr>
            <w:r>
              <w:rPr>
                <w:rFonts w:ascii="Times New Roman" w:hAnsi="Times New Roman"/>
              </w:rPr>
              <w:t>0</w:t>
            </w:r>
          </w:p>
        </w:tc>
        <w:tc>
          <w:tcPr>
            <w:tcW w:w="1119" w:type="dxa"/>
            <w:tcBorders>
              <w:top w:val="single" w:sz="4" w:space="0" w:color="auto"/>
              <w:left w:val="single" w:sz="4" w:space="0" w:color="auto"/>
              <w:bottom w:val="single" w:sz="4" w:space="0" w:color="auto"/>
              <w:right w:val="single" w:sz="4" w:space="0" w:color="auto"/>
            </w:tcBorders>
            <w:vAlign w:val="center"/>
            <w:hideMark/>
          </w:tcPr>
          <w:p w14:paraId="0287B790" w14:textId="77777777" w:rsidR="00A66147" w:rsidRDefault="00A66147">
            <w:pPr>
              <w:jc w:val="center"/>
              <w:rPr>
                <w:rFonts w:ascii="Times New Roman" w:hAnsi="Times New Roman"/>
              </w:rPr>
            </w:pPr>
            <w:r>
              <w:rPr>
                <w:rFonts w:ascii="Times New Roman" w:hAnsi="Times New Roman"/>
              </w:rPr>
              <w:t>165</w:t>
            </w:r>
          </w:p>
        </w:tc>
        <w:tc>
          <w:tcPr>
            <w:tcW w:w="1198" w:type="dxa"/>
            <w:tcBorders>
              <w:top w:val="single" w:sz="4" w:space="0" w:color="auto"/>
              <w:left w:val="single" w:sz="4" w:space="0" w:color="auto"/>
              <w:bottom w:val="single" w:sz="4" w:space="0" w:color="auto"/>
              <w:right w:val="single" w:sz="4" w:space="0" w:color="auto"/>
            </w:tcBorders>
            <w:vAlign w:val="center"/>
            <w:hideMark/>
          </w:tcPr>
          <w:p w14:paraId="2B99B826" w14:textId="77777777" w:rsidR="00A66147" w:rsidRDefault="00A66147">
            <w:pPr>
              <w:jc w:val="center"/>
              <w:rPr>
                <w:rFonts w:ascii="Times New Roman" w:hAnsi="Times New Roman"/>
              </w:rPr>
            </w:pPr>
            <w:r>
              <w:rPr>
                <w:rFonts w:ascii="Times New Roman" w:hAnsi="Times New Roman"/>
              </w:rPr>
              <w:t>6</w:t>
            </w:r>
          </w:p>
        </w:tc>
        <w:tc>
          <w:tcPr>
            <w:tcW w:w="1227" w:type="dxa"/>
            <w:tcBorders>
              <w:top w:val="single" w:sz="4" w:space="0" w:color="auto"/>
              <w:left w:val="single" w:sz="4" w:space="0" w:color="auto"/>
              <w:bottom w:val="single" w:sz="4" w:space="0" w:color="auto"/>
              <w:right w:val="single" w:sz="12" w:space="0" w:color="auto"/>
            </w:tcBorders>
            <w:vAlign w:val="center"/>
            <w:hideMark/>
          </w:tcPr>
          <w:p w14:paraId="433A636C" w14:textId="77777777" w:rsidR="00A66147" w:rsidRDefault="00A66147">
            <w:pPr>
              <w:jc w:val="center"/>
              <w:rPr>
                <w:rFonts w:ascii="Times New Roman" w:hAnsi="Times New Roman"/>
              </w:rPr>
            </w:pPr>
            <w:r>
              <w:rPr>
                <w:rFonts w:ascii="Times New Roman" w:hAnsi="Times New Roman"/>
              </w:rPr>
              <w:t>20</w:t>
            </w:r>
          </w:p>
        </w:tc>
      </w:tr>
      <w:tr w:rsidR="00A66147" w14:paraId="75217B77" w14:textId="77777777" w:rsidTr="00A66147">
        <w:trPr>
          <w:trHeight w:val="444"/>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03F7D50E" w14:textId="77777777" w:rsidR="00A66147" w:rsidRDefault="00A66147">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5B521A6" w14:textId="77777777" w:rsidR="00A66147" w:rsidRDefault="00A66147">
            <w:pPr>
              <w:jc w:val="center"/>
              <w:rPr>
                <w:rFonts w:ascii="Times New Roman" w:hAnsi="Times New Roman"/>
              </w:rPr>
            </w:pPr>
            <w:r>
              <w:rPr>
                <w:rFonts w:ascii="宋体" w:eastAsia="宋体" w:hAnsi="宋体" w:cs="宋体" w:hint="eastAsia"/>
              </w:rPr>
              <w:t>储物间</w:t>
            </w:r>
          </w:p>
        </w:tc>
        <w:tc>
          <w:tcPr>
            <w:tcW w:w="709" w:type="dxa"/>
            <w:tcBorders>
              <w:top w:val="single" w:sz="4" w:space="0" w:color="auto"/>
              <w:left w:val="single" w:sz="4" w:space="0" w:color="auto"/>
              <w:bottom w:val="single" w:sz="4" w:space="0" w:color="auto"/>
              <w:right w:val="single" w:sz="4" w:space="0" w:color="auto"/>
            </w:tcBorders>
            <w:vAlign w:val="center"/>
            <w:hideMark/>
          </w:tcPr>
          <w:p w14:paraId="20D8B38D" w14:textId="77777777" w:rsidR="00A66147" w:rsidRDefault="00A66147">
            <w:pPr>
              <w:jc w:val="center"/>
              <w:rPr>
                <w:rFonts w:ascii="Times New Roman" w:hAnsi="Times New Roman"/>
              </w:rPr>
            </w:pPr>
            <w:r>
              <w:rPr>
                <w:rFonts w:ascii="宋体" w:eastAsia="宋体" w:hAnsi="宋体" w:cs="宋体" w:hint="eastAsia"/>
              </w:rPr>
              <w:t>否</w:t>
            </w:r>
          </w:p>
        </w:tc>
        <w:tc>
          <w:tcPr>
            <w:tcW w:w="963" w:type="dxa"/>
            <w:tcBorders>
              <w:top w:val="single" w:sz="4" w:space="0" w:color="auto"/>
              <w:left w:val="single" w:sz="4" w:space="0" w:color="auto"/>
              <w:bottom w:val="single" w:sz="4" w:space="0" w:color="auto"/>
              <w:right w:val="single" w:sz="4" w:space="0" w:color="auto"/>
            </w:tcBorders>
            <w:vAlign w:val="center"/>
            <w:hideMark/>
          </w:tcPr>
          <w:p w14:paraId="346CDE52" w14:textId="77777777" w:rsidR="00A66147" w:rsidRDefault="00A66147">
            <w:pPr>
              <w:jc w:val="center"/>
              <w:rPr>
                <w:rFonts w:ascii="Times New Roman" w:hAnsi="Times New Roman"/>
              </w:rPr>
            </w:pPr>
            <w:r>
              <w:rPr>
                <w:rFonts w:ascii="宋体" w:eastAsia="宋体" w:hAnsi="宋体" w:cs="宋体" w:hint="eastAsia"/>
              </w:rPr>
              <w:t>是</w:t>
            </w:r>
          </w:p>
        </w:tc>
        <w:tc>
          <w:tcPr>
            <w:tcW w:w="1055" w:type="dxa"/>
            <w:tcBorders>
              <w:top w:val="single" w:sz="4" w:space="0" w:color="auto"/>
              <w:left w:val="single" w:sz="4" w:space="0" w:color="auto"/>
              <w:bottom w:val="single" w:sz="4" w:space="0" w:color="auto"/>
              <w:right w:val="single" w:sz="4" w:space="0" w:color="auto"/>
            </w:tcBorders>
            <w:vAlign w:val="center"/>
            <w:hideMark/>
          </w:tcPr>
          <w:p w14:paraId="4F99CF2C" w14:textId="77777777" w:rsidR="00A66147" w:rsidRDefault="00A66147">
            <w:pPr>
              <w:jc w:val="center"/>
              <w:rPr>
                <w:rFonts w:ascii="Times New Roman" w:hAnsi="Times New Roman"/>
              </w:rPr>
            </w:pPr>
            <w:r>
              <w:rPr>
                <w:rFonts w:ascii="Times New Roman" w:hAnsi="Times New Roman"/>
              </w:rPr>
              <w:t>26</w:t>
            </w:r>
          </w:p>
        </w:tc>
        <w:tc>
          <w:tcPr>
            <w:tcW w:w="1110" w:type="dxa"/>
            <w:tcBorders>
              <w:top w:val="single" w:sz="4" w:space="0" w:color="auto"/>
              <w:left w:val="single" w:sz="4" w:space="0" w:color="auto"/>
              <w:bottom w:val="single" w:sz="4" w:space="0" w:color="auto"/>
              <w:right w:val="single" w:sz="4" w:space="0" w:color="auto"/>
            </w:tcBorders>
            <w:vAlign w:val="center"/>
            <w:hideMark/>
          </w:tcPr>
          <w:p w14:paraId="5AADAD97" w14:textId="77777777" w:rsidR="00A66147" w:rsidRDefault="00A66147">
            <w:pPr>
              <w:jc w:val="center"/>
              <w:rPr>
                <w:rFonts w:ascii="Times New Roman" w:hAnsi="Times New Roman"/>
              </w:rPr>
            </w:pPr>
            <w:r>
              <w:rPr>
                <w:rFonts w:ascii="Times New Roman" w:hAnsi="Times New Roman"/>
              </w:rPr>
              <w:t>65</w:t>
            </w:r>
          </w:p>
        </w:tc>
        <w:tc>
          <w:tcPr>
            <w:tcW w:w="982" w:type="dxa"/>
            <w:tcBorders>
              <w:top w:val="single" w:sz="4" w:space="0" w:color="auto"/>
              <w:left w:val="single" w:sz="4" w:space="0" w:color="auto"/>
              <w:bottom w:val="single" w:sz="4" w:space="0" w:color="auto"/>
              <w:right w:val="single" w:sz="4" w:space="0" w:color="auto"/>
            </w:tcBorders>
            <w:vAlign w:val="center"/>
            <w:hideMark/>
          </w:tcPr>
          <w:p w14:paraId="53E95531" w14:textId="77777777" w:rsidR="00A66147" w:rsidRDefault="00A66147">
            <w:pPr>
              <w:jc w:val="center"/>
              <w:rPr>
                <w:rFonts w:ascii="Times New Roman" w:hAnsi="Times New Roman"/>
              </w:rPr>
            </w:pPr>
            <w:r>
              <w:rPr>
                <w:rFonts w:ascii="Times New Roman" w:hAnsi="Times New Roman"/>
              </w:rPr>
              <w:t>5</w:t>
            </w:r>
          </w:p>
        </w:tc>
        <w:tc>
          <w:tcPr>
            <w:tcW w:w="1109" w:type="dxa"/>
            <w:tcBorders>
              <w:top w:val="single" w:sz="4" w:space="0" w:color="auto"/>
              <w:left w:val="single" w:sz="4" w:space="0" w:color="auto"/>
              <w:bottom w:val="single" w:sz="4" w:space="0" w:color="auto"/>
              <w:right w:val="single" w:sz="4" w:space="0" w:color="auto"/>
            </w:tcBorders>
            <w:vAlign w:val="center"/>
            <w:hideMark/>
          </w:tcPr>
          <w:p w14:paraId="397622C0" w14:textId="77777777" w:rsidR="00A66147" w:rsidRDefault="00A66147">
            <w:pPr>
              <w:jc w:val="center"/>
              <w:rPr>
                <w:rFonts w:ascii="Times New Roman" w:hAnsi="Times New Roman"/>
                <w:color w:val="auto"/>
              </w:rPr>
            </w:pPr>
            <w:r>
              <w:rPr>
                <w:rFonts w:ascii="Times New Roman" w:hAnsi="Times New Roman"/>
              </w:rPr>
              <w:t>—</w:t>
            </w:r>
          </w:p>
        </w:tc>
        <w:tc>
          <w:tcPr>
            <w:tcW w:w="1018" w:type="dxa"/>
            <w:tcBorders>
              <w:top w:val="single" w:sz="4" w:space="0" w:color="auto"/>
              <w:left w:val="single" w:sz="4" w:space="0" w:color="auto"/>
              <w:bottom w:val="single" w:sz="4" w:space="0" w:color="auto"/>
              <w:right w:val="single" w:sz="4" w:space="0" w:color="auto"/>
            </w:tcBorders>
            <w:vAlign w:val="center"/>
            <w:hideMark/>
          </w:tcPr>
          <w:p w14:paraId="041FF373" w14:textId="77777777" w:rsidR="00A66147" w:rsidRDefault="00A66147">
            <w:pPr>
              <w:jc w:val="center"/>
              <w:rPr>
                <w:rFonts w:ascii="Times New Roman" w:hAnsi="Times New Roman"/>
              </w:rPr>
            </w:pPr>
            <w:r>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8CB3221" w14:textId="77777777" w:rsidR="00A66147" w:rsidRDefault="00A66147">
            <w:pPr>
              <w:jc w:val="center"/>
              <w:rPr>
                <w:rFonts w:ascii="Times New Roman" w:hAnsi="Times New Roman"/>
              </w:rPr>
            </w:pPr>
            <w:r>
              <w:rPr>
                <w:rFonts w:ascii="Times New Roman" w:hAnsi="Times New Roman"/>
              </w:rPr>
              <w:t>0</w:t>
            </w:r>
          </w:p>
        </w:tc>
        <w:tc>
          <w:tcPr>
            <w:tcW w:w="1119" w:type="dxa"/>
            <w:tcBorders>
              <w:top w:val="single" w:sz="4" w:space="0" w:color="auto"/>
              <w:left w:val="single" w:sz="4" w:space="0" w:color="auto"/>
              <w:bottom w:val="single" w:sz="4" w:space="0" w:color="auto"/>
              <w:right w:val="single" w:sz="4" w:space="0" w:color="auto"/>
            </w:tcBorders>
            <w:vAlign w:val="center"/>
            <w:hideMark/>
          </w:tcPr>
          <w:p w14:paraId="064F1467" w14:textId="77777777" w:rsidR="00A66147" w:rsidRDefault="00A66147">
            <w:pPr>
              <w:jc w:val="center"/>
              <w:rPr>
                <w:rFonts w:ascii="Times New Roman" w:hAnsi="Times New Roman"/>
              </w:rPr>
            </w:pPr>
            <w:r>
              <w:rPr>
                <w:rFonts w:ascii="Times New Roman" w:hAnsi="Times New Roman"/>
              </w:rPr>
              <w:t>0</w:t>
            </w:r>
          </w:p>
        </w:tc>
        <w:tc>
          <w:tcPr>
            <w:tcW w:w="1198" w:type="dxa"/>
            <w:tcBorders>
              <w:top w:val="single" w:sz="4" w:space="0" w:color="auto"/>
              <w:left w:val="single" w:sz="4" w:space="0" w:color="auto"/>
              <w:bottom w:val="single" w:sz="4" w:space="0" w:color="auto"/>
              <w:right w:val="single" w:sz="4" w:space="0" w:color="auto"/>
            </w:tcBorders>
            <w:vAlign w:val="center"/>
            <w:hideMark/>
          </w:tcPr>
          <w:p w14:paraId="22CE62ED" w14:textId="77777777" w:rsidR="00A66147" w:rsidRDefault="00A66147">
            <w:pPr>
              <w:jc w:val="center"/>
              <w:rPr>
                <w:rFonts w:ascii="Times New Roman" w:hAnsi="Times New Roman"/>
              </w:rPr>
            </w:pPr>
            <w:r>
              <w:rPr>
                <w:rFonts w:ascii="Times New Roman" w:hAnsi="Times New Roman"/>
              </w:rPr>
              <w:t>0</w:t>
            </w:r>
          </w:p>
        </w:tc>
        <w:tc>
          <w:tcPr>
            <w:tcW w:w="1227" w:type="dxa"/>
            <w:tcBorders>
              <w:top w:val="single" w:sz="4" w:space="0" w:color="auto"/>
              <w:left w:val="single" w:sz="4" w:space="0" w:color="auto"/>
              <w:bottom w:val="single" w:sz="4" w:space="0" w:color="auto"/>
              <w:right w:val="single" w:sz="12" w:space="0" w:color="auto"/>
            </w:tcBorders>
            <w:vAlign w:val="center"/>
            <w:hideMark/>
          </w:tcPr>
          <w:p w14:paraId="62B5D7B7" w14:textId="77777777" w:rsidR="00A66147" w:rsidRDefault="00A66147">
            <w:pPr>
              <w:jc w:val="center"/>
              <w:rPr>
                <w:rFonts w:ascii="Times New Roman" w:hAnsi="Times New Roman"/>
              </w:rPr>
            </w:pPr>
            <w:r>
              <w:rPr>
                <w:rFonts w:ascii="Times New Roman" w:hAnsi="Times New Roman"/>
              </w:rPr>
              <w:t>20</w:t>
            </w:r>
          </w:p>
        </w:tc>
      </w:tr>
      <w:tr w:rsidR="00A66147" w14:paraId="2F66209D" w14:textId="77777777" w:rsidTr="00A66147">
        <w:trPr>
          <w:trHeight w:val="444"/>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208A8B54" w14:textId="77777777" w:rsidR="00A66147" w:rsidRDefault="00A66147">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E0FDC2B" w14:textId="77777777" w:rsidR="00A66147" w:rsidRDefault="00A66147">
            <w:pPr>
              <w:jc w:val="center"/>
              <w:rPr>
                <w:rFonts w:ascii="Times New Roman" w:hAnsi="Times New Roman"/>
              </w:rPr>
            </w:pPr>
            <w:r>
              <w:rPr>
                <w:rFonts w:ascii="宋体" w:eastAsia="宋体" w:hAnsi="宋体" w:cs="宋体" w:hint="eastAsia"/>
              </w:rPr>
              <w:t>车库</w:t>
            </w:r>
          </w:p>
        </w:tc>
        <w:tc>
          <w:tcPr>
            <w:tcW w:w="709" w:type="dxa"/>
            <w:tcBorders>
              <w:top w:val="single" w:sz="4" w:space="0" w:color="auto"/>
              <w:left w:val="single" w:sz="4" w:space="0" w:color="auto"/>
              <w:bottom w:val="single" w:sz="4" w:space="0" w:color="auto"/>
              <w:right w:val="single" w:sz="4" w:space="0" w:color="auto"/>
            </w:tcBorders>
            <w:vAlign w:val="center"/>
            <w:hideMark/>
          </w:tcPr>
          <w:p w14:paraId="417E68D7" w14:textId="77777777" w:rsidR="00A66147" w:rsidRDefault="00A66147">
            <w:pPr>
              <w:jc w:val="center"/>
              <w:rPr>
                <w:rFonts w:ascii="Times New Roman" w:hAnsi="Times New Roman"/>
              </w:rPr>
            </w:pPr>
            <w:r>
              <w:rPr>
                <w:rFonts w:ascii="宋体" w:eastAsia="宋体" w:hAnsi="宋体" w:cs="宋体" w:hint="eastAsia"/>
              </w:rPr>
              <w:t>否</w:t>
            </w:r>
          </w:p>
        </w:tc>
        <w:tc>
          <w:tcPr>
            <w:tcW w:w="963" w:type="dxa"/>
            <w:tcBorders>
              <w:top w:val="single" w:sz="4" w:space="0" w:color="auto"/>
              <w:left w:val="single" w:sz="4" w:space="0" w:color="auto"/>
              <w:bottom w:val="single" w:sz="4" w:space="0" w:color="auto"/>
              <w:right w:val="single" w:sz="4" w:space="0" w:color="auto"/>
            </w:tcBorders>
            <w:vAlign w:val="center"/>
            <w:hideMark/>
          </w:tcPr>
          <w:p w14:paraId="2988C677" w14:textId="77777777" w:rsidR="00A66147" w:rsidRDefault="00A66147">
            <w:pPr>
              <w:jc w:val="center"/>
              <w:rPr>
                <w:rFonts w:ascii="Times New Roman" w:hAnsi="Times New Roman"/>
              </w:rPr>
            </w:pPr>
            <w:r>
              <w:rPr>
                <w:rFonts w:ascii="宋体" w:eastAsia="宋体" w:hAnsi="宋体" w:cs="宋体" w:hint="eastAsia"/>
              </w:rPr>
              <w:t>是</w:t>
            </w:r>
          </w:p>
        </w:tc>
        <w:tc>
          <w:tcPr>
            <w:tcW w:w="1055" w:type="dxa"/>
            <w:tcBorders>
              <w:top w:val="single" w:sz="4" w:space="0" w:color="auto"/>
              <w:left w:val="single" w:sz="4" w:space="0" w:color="auto"/>
              <w:bottom w:val="single" w:sz="4" w:space="0" w:color="auto"/>
              <w:right w:val="single" w:sz="4" w:space="0" w:color="auto"/>
            </w:tcBorders>
            <w:vAlign w:val="center"/>
            <w:hideMark/>
          </w:tcPr>
          <w:p w14:paraId="7F328C35" w14:textId="77777777" w:rsidR="00A66147" w:rsidRDefault="00A66147">
            <w:pPr>
              <w:jc w:val="center"/>
              <w:rPr>
                <w:rFonts w:ascii="Times New Roman" w:hAnsi="Times New Roman"/>
              </w:rPr>
            </w:pPr>
            <w:r>
              <w:rPr>
                <w:rFonts w:ascii="Times New Roman" w:hAnsi="Times New Roman"/>
              </w:rPr>
              <w:t>26</w:t>
            </w:r>
          </w:p>
        </w:tc>
        <w:tc>
          <w:tcPr>
            <w:tcW w:w="1110" w:type="dxa"/>
            <w:tcBorders>
              <w:top w:val="single" w:sz="4" w:space="0" w:color="auto"/>
              <w:left w:val="single" w:sz="4" w:space="0" w:color="auto"/>
              <w:bottom w:val="single" w:sz="4" w:space="0" w:color="auto"/>
              <w:right w:val="single" w:sz="4" w:space="0" w:color="auto"/>
            </w:tcBorders>
            <w:vAlign w:val="center"/>
            <w:hideMark/>
          </w:tcPr>
          <w:p w14:paraId="5139CA4F" w14:textId="77777777" w:rsidR="00A66147" w:rsidRDefault="00A66147">
            <w:pPr>
              <w:jc w:val="center"/>
              <w:rPr>
                <w:rFonts w:ascii="Times New Roman" w:hAnsi="Times New Roman"/>
              </w:rPr>
            </w:pPr>
            <w:r>
              <w:rPr>
                <w:rFonts w:ascii="Times New Roman" w:hAnsi="Times New Roman"/>
              </w:rPr>
              <w:t>65</w:t>
            </w:r>
          </w:p>
        </w:tc>
        <w:tc>
          <w:tcPr>
            <w:tcW w:w="982" w:type="dxa"/>
            <w:tcBorders>
              <w:top w:val="single" w:sz="4" w:space="0" w:color="auto"/>
              <w:left w:val="single" w:sz="4" w:space="0" w:color="auto"/>
              <w:bottom w:val="single" w:sz="4" w:space="0" w:color="auto"/>
              <w:right w:val="single" w:sz="4" w:space="0" w:color="auto"/>
            </w:tcBorders>
            <w:vAlign w:val="center"/>
            <w:hideMark/>
          </w:tcPr>
          <w:p w14:paraId="311318AF" w14:textId="77777777" w:rsidR="00A66147" w:rsidRDefault="00A66147">
            <w:pPr>
              <w:jc w:val="center"/>
              <w:rPr>
                <w:rFonts w:ascii="Times New Roman" w:hAnsi="Times New Roman"/>
              </w:rPr>
            </w:pPr>
            <w:r>
              <w:rPr>
                <w:rFonts w:ascii="Times New Roman" w:hAnsi="Times New Roman"/>
              </w:rPr>
              <w:t>5</w:t>
            </w:r>
          </w:p>
        </w:tc>
        <w:tc>
          <w:tcPr>
            <w:tcW w:w="1109" w:type="dxa"/>
            <w:tcBorders>
              <w:top w:val="single" w:sz="4" w:space="0" w:color="auto"/>
              <w:left w:val="single" w:sz="4" w:space="0" w:color="auto"/>
              <w:bottom w:val="single" w:sz="4" w:space="0" w:color="auto"/>
              <w:right w:val="single" w:sz="4" w:space="0" w:color="auto"/>
            </w:tcBorders>
            <w:vAlign w:val="center"/>
            <w:hideMark/>
          </w:tcPr>
          <w:p w14:paraId="44A6BF33" w14:textId="77777777" w:rsidR="00A66147" w:rsidRDefault="00A66147">
            <w:pPr>
              <w:jc w:val="center"/>
              <w:rPr>
                <w:rFonts w:ascii="Times New Roman" w:hAnsi="Times New Roman"/>
                <w:color w:val="auto"/>
              </w:rPr>
            </w:pPr>
            <w:r>
              <w:rPr>
                <w:rFonts w:ascii="Times New Roman" w:hAnsi="Times New Roman"/>
              </w:rPr>
              <w:t>—</w:t>
            </w:r>
          </w:p>
        </w:tc>
        <w:tc>
          <w:tcPr>
            <w:tcW w:w="1018" w:type="dxa"/>
            <w:tcBorders>
              <w:top w:val="single" w:sz="4" w:space="0" w:color="auto"/>
              <w:left w:val="single" w:sz="4" w:space="0" w:color="auto"/>
              <w:bottom w:val="single" w:sz="4" w:space="0" w:color="auto"/>
              <w:right w:val="single" w:sz="4" w:space="0" w:color="auto"/>
            </w:tcBorders>
            <w:vAlign w:val="center"/>
            <w:hideMark/>
          </w:tcPr>
          <w:p w14:paraId="4C01E842" w14:textId="77777777" w:rsidR="00A66147" w:rsidRDefault="00A66147">
            <w:pPr>
              <w:jc w:val="center"/>
              <w:rPr>
                <w:rFonts w:ascii="Times New Roman" w:hAnsi="Times New Roman"/>
              </w:rPr>
            </w:pPr>
            <w:r>
              <w:rPr>
                <w:rFonts w:ascii="Times New Roman" w:hAnsi="Times New Roman"/>
              </w:rPr>
              <w:t>30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03818ED" w14:textId="77777777" w:rsidR="00A66147" w:rsidRDefault="00A66147">
            <w:pPr>
              <w:jc w:val="center"/>
              <w:rPr>
                <w:rFonts w:ascii="Times New Roman" w:hAnsi="Times New Roman"/>
              </w:rPr>
            </w:pPr>
            <w:r>
              <w:rPr>
                <w:rFonts w:ascii="Times New Roman" w:hAnsi="Times New Roman"/>
              </w:rPr>
              <w:t>0</w:t>
            </w:r>
          </w:p>
        </w:tc>
        <w:tc>
          <w:tcPr>
            <w:tcW w:w="1119" w:type="dxa"/>
            <w:tcBorders>
              <w:top w:val="single" w:sz="4" w:space="0" w:color="auto"/>
              <w:left w:val="single" w:sz="4" w:space="0" w:color="auto"/>
              <w:bottom w:val="single" w:sz="4" w:space="0" w:color="auto"/>
              <w:right w:val="single" w:sz="4" w:space="0" w:color="auto"/>
            </w:tcBorders>
            <w:vAlign w:val="center"/>
            <w:hideMark/>
          </w:tcPr>
          <w:p w14:paraId="0320F3A0" w14:textId="77777777" w:rsidR="00A66147" w:rsidRDefault="00A66147">
            <w:pPr>
              <w:jc w:val="center"/>
              <w:rPr>
                <w:rFonts w:ascii="Times New Roman" w:hAnsi="Times New Roman"/>
              </w:rPr>
            </w:pPr>
            <w:r>
              <w:rPr>
                <w:rFonts w:ascii="Times New Roman" w:hAnsi="Times New Roman"/>
              </w:rPr>
              <w:t>30</w:t>
            </w:r>
          </w:p>
        </w:tc>
        <w:tc>
          <w:tcPr>
            <w:tcW w:w="1198" w:type="dxa"/>
            <w:tcBorders>
              <w:top w:val="single" w:sz="4" w:space="0" w:color="auto"/>
              <w:left w:val="single" w:sz="4" w:space="0" w:color="auto"/>
              <w:bottom w:val="single" w:sz="4" w:space="0" w:color="auto"/>
              <w:right w:val="single" w:sz="4" w:space="0" w:color="auto"/>
            </w:tcBorders>
            <w:vAlign w:val="center"/>
            <w:hideMark/>
          </w:tcPr>
          <w:p w14:paraId="222EE518" w14:textId="77777777" w:rsidR="00A66147" w:rsidRDefault="00A66147">
            <w:pPr>
              <w:jc w:val="center"/>
              <w:rPr>
                <w:rFonts w:ascii="Times New Roman" w:hAnsi="Times New Roman"/>
              </w:rPr>
            </w:pPr>
            <w:r>
              <w:rPr>
                <w:rFonts w:ascii="Times New Roman" w:hAnsi="Times New Roman"/>
              </w:rPr>
              <w:t>2</w:t>
            </w:r>
          </w:p>
        </w:tc>
        <w:tc>
          <w:tcPr>
            <w:tcW w:w="1227" w:type="dxa"/>
            <w:tcBorders>
              <w:top w:val="single" w:sz="4" w:space="0" w:color="auto"/>
              <w:left w:val="single" w:sz="4" w:space="0" w:color="auto"/>
              <w:bottom w:val="single" w:sz="4" w:space="0" w:color="auto"/>
              <w:right w:val="single" w:sz="12" w:space="0" w:color="auto"/>
            </w:tcBorders>
            <w:vAlign w:val="center"/>
            <w:hideMark/>
          </w:tcPr>
          <w:p w14:paraId="7C1792C2" w14:textId="77777777" w:rsidR="00A66147" w:rsidRDefault="00A66147">
            <w:pPr>
              <w:jc w:val="center"/>
              <w:rPr>
                <w:rFonts w:ascii="Times New Roman" w:hAnsi="Times New Roman"/>
              </w:rPr>
            </w:pPr>
            <w:r>
              <w:rPr>
                <w:rFonts w:ascii="Times New Roman" w:hAnsi="Times New Roman"/>
              </w:rPr>
              <w:t>20</w:t>
            </w:r>
          </w:p>
        </w:tc>
      </w:tr>
      <w:tr w:rsidR="00A66147" w14:paraId="5C3ECE95" w14:textId="77777777" w:rsidTr="00A66147">
        <w:trPr>
          <w:trHeight w:val="444"/>
        </w:trPr>
        <w:tc>
          <w:tcPr>
            <w:tcW w:w="851" w:type="dxa"/>
            <w:vMerge w:val="restart"/>
            <w:tcBorders>
              <w:top w:val="single" w:sz="4" w:space="0" w:color="auto"/>
              <w:left w:val="single" w:sz="12" w:space="0" w:color="auto"/>
              <w:bottom w:val="single" w:sz="12" w:space="0" w:color="auto"/>
              <w:right w:val="single" w:sz="4" w:space="0" w:color="auto"/>
            </w:tcBorders>
            <w:vAlign w:val="center"/>
          </w:tcPr>
          <w:p w14:paraId="7BFDFA21" w14:textId="77777777" w:rsidR="00A66147" w:rsidRDefault="00A66147">
            <w:pPr>
              <w:jc w:val="center"/>
              <w:rPr>
                <w:rFonts w:ascii="Times New Roman" w:hAnsi="Times New Roman"/>
                <w:color w:val="auto"/>
              </w:rPr>
            </w:pPr>
            <w:r>
              <w:rPr>
                <w:rFonts w:ascii="宋体" w:eastAsia="宋体" w:hAnsi="宋体" w:cs="宋体" w:hint="eastAsia"/>
              </w:rPr>
              <w:t>公共</w:t>
            </w:r>
            <w:r>
              <w:rPr>
                <w:rFonts w:ascii="Times New Roman" w:hAnsi="Times New Roman"/>
              </w:rPr>
              <w:br/>
            </w:r>
            <w:r>
              <w:rPr>
                <w:rFonts w:ascii="宋体" w:eastAsia="宋体" w:hAnsi="宋体" w:cs="宋体" w:hint="eastAsia"/>
              </w:rPr>
              <w:t>建筑</w:t>
            </w:r>
          </w:p>
          <w:p w14:paraId="5971AEAF" w14:textId="77777777" w:rsidR="00A66147" w:rsidRDefault="00A66147">
            <w:pPr>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9476296" w14:textId="77777777" w:rsidR="00A66147" w:rsidRDefault="00A66147">
            <w:pPr>
              <w:jc w:val="center"/>
              <w:rPr>
                <w:rFonts w:ascii="Times New Roman" w:hAnsi="Times New Roman"/>
              </w:rPr>
            </w:pPr>
            <w:r>
              <w:rPr>
                <w:rFonts w:ascii="宋体" w:eastAsia="宋体" w:hAnsi="宋体" w:cs="宋体" w:hint="eastAsia"/>
              </w:rPr>
              <w:t>办公室</w:t>
            </w:r>
          </w:p>
        </w:tc>
        <w:tc>
          <w:tcPr>
            <w:tcW w:w="709" w:type="dxa"/>
            <w:tcBorders>
              <w:top w:val="single" w:sz="4" w:space="0" w:color="auto"/>
              <w:left w:val="single" w:sz="4" w:space="0" w:color="auto"/>
              <w:bottom w:val="single" w:sz="4" w:space="0" w:color="auto"/>
              <w:right w:val="single" w:sz="4" w:space="0" w:color="auto"/>
            </w:tcBorders>
            <w:vAlign w:val="center"/>
            <w:hideMark/>
          </w:tcPr>
          <w:p w14:paraId="429E0DBA" w14:textId="77777777" w:rsidR="00A66147" w:rsidRDefault="00A66147">
            <w:pPr>
              <w:jc w:val="center"/>
              <w:rPr>
                <w:rFonts w:ascii="Times New Roman" w:hAnsi="Times New Roman"/>
              </w:rPr>
            </w:pPr>
            <w:r>
              <w:rPr>
                <w:rFonts w:ascii="宋体" w:eastAsia="宋体" w:hAnsi="宋体" w:cs="宋体" w:hint="eastAsia"/>
              </w:rPr>
              <w:t>是</w:t>
            </w:r>
          </w:p>
        </w:tc>
        <w:tc>
          <w:tcPr>
            <w:tcW w:w="963" w:type="dxa"/>
            <w:tcBorders>
              <w:top w:val="single" w:sz="4" w:space="0" w:color="auto"/>
              <w:left w:val="single" w:sz="4" w:space="0" w:color="auto"/>
              <w:bottom w:val="single" w:sz="4" w:space="0" w:color="auto"/>
              <w:right w:val="single" w:sz="4" w:space="0" w:color="auto"/>
            </w:tcBorders>
            <w:vAlign w:val="center"/>
            <w:hideMark/>
          </w:tcPr>
          <w:p w14:paraId="44816E83" w14:textId="77777777" w:rsidR="00A66147" w:rsidRDefault="00A66147">
            <w:pPr>
              <w:jc w:val="center"/>
              <w:rPr>
                <w:rFonts w:ascii="Times New Roman" w:hAnsi="Times New Roman"/>
              </w:rPr>
            </w:pPr>
            <w:r>
              <w:rPr>
                <w:rFonts w:ascii="宋体" w:eastAsia="宋体" w:hAnsi="宋体" w:cs="宋体" w:hint="eastAsia"/>
              </w:rPr>
              <w:t>是</w:t>
            </w:r>
          </w:p>
        </w:tc>
        <w:tc>
          <w:tcPr>
            <w:tcW w:w="1055" w:type="dxa"/>
            <w:tcBorders>
              <w:top w:val="single" w:sz="4" w:space="0" w:color="auto"/>
              <w:left w:val="single" w:sz="4" w:space="0" w:color="auto"/>
              <w:bottom w:val="single" w:sz="4" w:space="0" w:color="auto"/>
              <w:right w:val="single" w:sz="4" w:space="0" w:color="auto"/>
            </w:tcBorders>
            <w:vAlign w:val="center"/>
            <w:hideMark/>
          </w:tcPr>
          <w:p w14:paraId="34797E8B" w14:textId="77777777" w:rsidR="00A66147" w:rsidRDefault="00A66147">
            <w:pPr>
              <w:jc w:val="center"/>
              <w:rPr>
                <w:rFonts w:ascii="Times New Roman" w:hAnsi="Times New Roman"/>
              </w:rPr>
            </w:pPr>
            <w:r>
              <w:rPr>
                <w:rFonts w:ascii="Times New Roman" w:hAnsi="Times New Roman"/>
              </w:rPr>
              <w:t>26</w:t>
            </w:r>
          </w:p>
        </w:tc>
        <w:tc>
          <w:tcPr>
            <w:tcW w:w="1110" w:type="dxa"/>
            <w:tcBorders>
              <w:top w:val="single" w:sz="4" w:space="0" w:color="auto"/>
              <w:left w:val="single" w:sz="4" w:space="0" w:color="auto"/>
              <w:bottom w:val="single" w:sz="4" w:space="0" w:color="auto"/>
              <w:right w:val="single" w:sz="4" w:space="0" w:color="auto"/>
            </w:tcBorders>
            <w:vAlign w:val="center"/>
            <w:hideMark/>
          </w:tcPr>
          <w:p w14:paraId="33F86400" w14:textId="77777777" w:rsidR="00A66147" w:rsidRDefault="00A66147">
            <w:pPr>
              <w:jc w:val="center"/>
              <w:rPr>
                <w:rFonts w:ascii="Times New Roman" w:hAnsi="Times New Roman"/>
              </w:rPr>
            </w:pPr>
            <w:r>
              <w:rPr>
                <w:rFonts w:ascii="Times New Roman" w:hAnsi="Times New Roman"/>
              </w:rPr>
              <w:t>65</w:t>
            </w:r>
          </w:p>
        </w:tc>
        <w:tc>
          <w:tcPr>
            <w:tcW w:w="982" w:type="dxa"/>
            <w:tcBorders>
              <w:top w:val="single" w:sz="4" w:space="0" w:color="auto"/>
              <w:left w:val="single" w:sz="4" w:space="0" w:color="auto"/>
              <w:bottom w:val="single" w:sz="4" w:space="0" w:color="auto"/>
              <w:right w:val="single" w:sz="4" w:space="0" w:color="auto"/>
            </w:tcBorders>
            <w:vAlign w:val="center"/>
            <w:hideMark/>
          </w:tcPr>
          <w:p w14:paraId="5B21351B" w14:textId="77777777" w:rsidR="00A66147" w:rsidRDefault="00A66147">
            <w:pPr>
              <w:jc w:val="center"/>
              <w:rPr>
                <w:rFonts w:ascii="Times New Roman" w:hAnsi="Times New Roman"/>
              </w:rPr>
            </w:pPr>
            <w:r>
              <w:rPr>
                <w:rFonts w:ascii="Times New Roman" w:hAnsi="Times New Roman"/>
              </w:rPr>
              <w:t>20</w:t>
            </w:r>
          </w:p>
        </w:tc>
        <w:tc>
          <w:tcPr>
            <w:tcW w:w="1109" w:type="dxa"/>
            <w:tcBorders>
              <w:top w:val="single" w:sz="4" w:space="0" w:color="auto"/>
              <w:left w:val="single" w:sz="4" w:space="0" w:color="auto"/>
              <w:bottom w:val="single" w:sz="4" w:space="0" w:color="auto"/>
              <w:right w:val="single" w:sz="4" w:space="0" w:color="auto"/>
            </w:tcBorders>
            <w:vAlign w:val="center"/>
            <w:hideMark/>
          </w:tcPr>
          <w:p w14:paraId="23FF363C" w14:textId="77777777" w:rsidR="00A66147" w:rsidRDefault="00A66147">
            <w:pPr>
              <w:jc w:val="center"/>
              <w:rPr>
                <w:rFonts w:ascii="Times New Roman" w:hAnsi="Times New Roman"/>
                <w:color w:val="auto"/>
              </w:rPr>
            </w:pPr>
            <w:r>
              <w:rPr>
                <w:rFonts w:ascii="Times New Roman" w:hAnsi="Times New Roman"/>
              </w:rPr>
              <w:t>—</w:t>
            </w:r>
          </w:p>
        </w:tc>
        <w:tc>
          <w:tcPr>
            <w:tcW w:w="1018" w:type="dxa"/>
            <w:tcBorders>
              <w:top w:val="single" w:sz="4" w:space="0" w:color="auto"/>
              <w:left w:val="single" w:sz="4" w:space="0" w:color="auto"/>
              <w:bottom w:val="single" w:sz="4" w:space="0" w:color="auto"/>
              <w:right w:val="single" w:sz="4" w:space="0" w:color="auto"/>
            </w:tcBorders>
            <w:vAlign w:val="center"/>
            <w:hideMark/>
          </w:tcPr>
          <w:p w14:paraId="10D06514" w14:textId="77777777" w:rsidR="00A66147" w:rsidRDefault="00A66147">
            <w:pPr>
              <w:jc w:val="center"/>
              <w:rPr>
                <w:rFonts w:ascii="Times New Roman" w:hAnsi="Times New Roman"/>
              </w:rPr>
            </w:pPr>
            <w:r>
              <w:rPr>
                <w:rFonts w:ascii="Times New Roman" w:hAnsi="Times New Roman"/>
              </w:rPr>
              <w:t>500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25C27C78" w14:textId="77777777" w:rsidR="00A66147" w:rsidRDefault="00A66147">
            <w:pPr>
              <w:jc w:val="center"/>
              <w:rPr>
                <w:rFonts w:ascii="Times New Roman" w:hAnsi="Times New Roman"/>
              </w:rPr>
            </w:pPr>
            <w:r>
              <w:rPr>
                <w:rFonts w:ascii="Times New Roman" w:hAnsi="Times New Roman"/>
              </w:rPr>
              <w:t>13</w:t>
            </w:r>
          </w:p>
        </w:tc>
        <w:tc>
          <w:tcPr>
            <w:tcW w:w="1119" w:type="dxa"/>
            <w:tcBorders>
              <w:top w:val="single" w:sz="4" w:space="0" w:color="auto"/>
              <w:left w:val="single" w:sz="4" w:space="0" w:color="auto"/>
              <w:bottom w:val="single" w:sz="4" w:space="0" w:color="auto"/>
              <w:right w:val="single" w:sz="4" w:space="0" w:color="auto"/>
            </w:tcBorders>
            <w:vAlign w:val="center"/>
            <w:hideMark/>
          </w:tcPr>
          <w:p w14:paraId="312DD705" w14:textId="77777777" w:rsidR="00A66147" w:rsidRDefault="00A66147">
            <w:pPr>
              <w:jc w:val="center"/>
              <w:rPr>
                <w:rFonts w:ascii="Times New Roman" w:hAnsi="Times New Roman"/>
              </w:rPr>
            </w:pPr>
            <w:r>
              <w:rPr>
                <w:rFonts w:ascii="Times New Roman" w:hAnsi="Times New Roman"/>
              </w:rPr>
              <w:t>294</w:t>
            </w:r>
          </w:p>
        </w:tc>
        <w:tc>
          <w:tcPr>
            <w:tcW w:w="1198" w:type="dxa"/>
            <w:tcBorders>
              <w:top w:val="single" w:sz="4" w:space="0" w:color="auto"/>
              <w:left w:val="single" w:sz="4" w:space="0" w:color="auto"/>
              <w:bottom w:val="single" w:sz="4" w:space="0" w:color="auto"/>
              <w:right w:val="single" w:sz="4" w:space="0" w:color="auto"/>
            </w:tcBorders>
            <w:vAlign w:val="center"/>
            <w:hideMark/>
          </w:tcPr>
          <w:p w14:paraId="469EA2F9" w14:textId="77777777" w:rsidR="00A66147" w:rsidRDefault="00A66147">
            <w:pPr>
              <w:jc w:val="center"/>
              <w:rPr>
                <w:rFonts w:ascii="Times New Roman" w:hAnsi="Times New Roman"/>
              </w:rPr>
            </w:pPr>
            <w:r>
              <w:rPr>
                <w:rFonts w:ascii="Times New Roman" w:hAnsi="Times New Roman"/>
              </w:rPr>
              <w:t>18</w:t>
            </w:r>
          </w:p>
        </w:tc>
        <w:tc>
          <w:tcPr>
            <w:tcW w:w="1227" w:type="dxa"/>
            <w:tcBorders>
              <w:top w:val="single" w:sz="4" w:space="0" w:color="auto"/>
              <w:left w:val="single" w:sz="4" w:space="0" w:color="auto"/>
              <w:bottom w:val="single" w:sz="4" w:space="0" w:color="auto"/>
              <w:right w:val="single" w:sz="12" w:space="0" w:color="auto"/>
            </w:tcBorders>
            <w:vAlign w:val="center"/>
            <w:hideMark/>
          </w:tcPr>
          <w:p w14:paraId="4EDF0139" w14:textId="77777777" w:rsidR="00A66147" w:rsidRDefault="00A66147">
            <w:pPr>
              <w:jc w:val="center"/>
              <w:rPr>
                <w:rFonts w:ascii="Times New Roman" w:hAnsi="Times New Roman"/>
              </w:rPr>
            </w:pPr>
            <w:r>
              <w:rPr>
                <w:rFonts w:ascii="Times New Roman" w:hAnsi="Times New Roman"/>
              </w:rPr>
              <w:t>30</w:t>
            </w:r>
          </w:p>
        </w:tc>
      </w:tr>
      <w:tr w:rsidR="00A66147" w14:paraId="26246A56" w14:textId="77777777" w:rsidTr="00A66147">
        <w:trPr>
          <w:trHeight w:val="444"/>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70881307" w14:textId="77777777" w:rsidR="00A66147" w:rsidRDefault="00A66147">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F4ED8C6" w14:textId="77777777" w:rsidR="00A66147" w:rsidRDefault="00A66147">
            <w:pPr>
              <w:jc w:val="center"/>
              <w:rPr>
                <w:rFonts w:ascii="Times New Roman" w:hAnsi="Times New Roman"/>
              </w:rPr>
            </w:pPr>
            <w:r>
              <w:rPr>
                <w:rFonts w:ascii="宋体" w:eastAsia="宋体" w:hAnsi="宋体" w:cs="宋体" w:hint="eastAsia"/>
              </w:rPr>
              <w:t>密集办公室</w:t>
            </w:r>
          </w:p>
        </w:tc>
        <w:tc>
          <w:tcPr>
            <w:tcW w:w="709" w:type="dxa"/>
            <w:tcBorders>
              <w:top w:val="single" w:sz="4" w:space="0" w:color="auto"/>
              <w:left w:val="single" w:sz="4" w:space="0" w:color="auto"/>
              <w:bottom w:val="single" w:sz="4" w:space="0" w:color="auto"/>
              <w:right w:val="single" w:sz="4" w:space="0" w:color="auto"/>
            </w:tcBorders>
            <w:vAlign w:val="center"/>
            <w:hideMark/>
          </w:tcPr>
          <w:p w14:paraId="7EDEE6B0" w14:textId="77777777" w:rsidR="00A66147" w:rsidRDefault="00A66147">
            <w:pPr>
              <w:jc w:val="center"/>
              <w:rPr>
                <w:rFonts w:ascii="Times New Roman" w:hAnsi="Times New Roman"/>
              </w:rPr>
            </w:pPr>
            <w:r>
              <w:rPr>
                <w:rFonts w:ascii="宋体" w:eastAsia="宋体" w:hAnsi="宋体" w:cs="宋体" w:hint="eastAsia"/>
              </w:rPr>
              <w:t>是</w:t>
            </w:r>
          </w:p>
        </w:tc>
        <w:tc>
          <w:tcPr>
            <w:tcW w:w="963" w:type="dxa"/>
            <w:tcBorders>
              <w:top w:val="single" w:sz="4" w:space="0" w:color="auto"/>
              <w:left w:val="single" w:sz="4" w:space="0" w:color="auto"/>
              <w:bottom w:val="single" w:sz="4" w:space="0" w:color="auto"/>
              <w:right w:val="single" w:sz="4" w:space="0" w:color="auto"/>
            </w:tcBorders>
            <w:vAlign w:val="center"/>
            <w:hideMark/>
          </w:tcPr>
          <w:p w14:paraId="4844E812" w14:textId="77777777" w:rsidR="00A66147" w:rsidRDefault="00A66147">
            <w:pPr>
              <w:jc w:val="center"/>
              <w:rPr>
                <w:rFonts w:ascii="Times New Roman" w:hAnsi="Times New Roman"/>
              </w:rPr>
            </w:pPr>
            <w:r>
              <w:rPr>
                <w:rFonts w:ascii="宋体" w:eastAsia="宋体" w:hAnsi="宋体" w:cs="宋体" w:hint="eastAsia"/>
              </w:rPr>
              <w:t>是</w:t>
            </w:r>
          </w:p>
        </w:tc>
        <w:tc>
          <w:tcPr>
            <w:tcW w:w="1055" w:type="dxa"/>
            <w:tcBorders>
              <w:top w:val="single" w:sz="4" w:space="0" w:color="auto"/>
              <w:left w:val="single" w:sz="4" w:space="0" w:color="auto"/>
              <w:bottom w:val="single" w:sz="4" w:space="0" w:color="auto"/>
              <w:right w:val="single" w:sz="4" w:space="0" w:color="auto"/>
            </w:tcBorders>
            <w:vAlign w:val="center"/>
            <w:hideMark/>
          </w:tcPr>
          <w:p w14:paraId="1687D761" w14:textId="77777777" w:rsidR="00A66147" w:rsidRDefault="00A66147">
            <w:pPr>
              <w:jc w:val="center"/>
              <w:rPr>
                <w:rFonts w:ascii="Times New Roman" w:hAnsi="Times New Roman"/>
              </w:rPr>
            </w:pPr>
            <w:r>
              <w:rPr>
                <w:rFonts w:ascii="Times New Roman" w:hAnsi="Times New Roman"/>
              </w:rPr>
              <w:t>26</w:t>
            </w:r>
          </w:p>
        </w:tc>
        <w:tc>
          <w:tcPr>
            <w:tcW w:w="1110" w:type="dxa"/>
            <w:tcBorders>
              <w:top w:val="single" w:sz="4" w:space="0" w:color="auto"/>
              <w:left w:val="single" w:sz="4" w:space="0" w:color="auto"/>
              <w:bottom w:val="single" w:sz="4" w:space="0" w:color="auto"/>
              <w:right w:val="single" w:sz="4" w:space="0" w:color="auto"/>
            </w:tcBorders>
            <w:vAlign w:val="center"/>
            <w:hideMark/>
          </w:tcPr>
          <w:p w14:paraId="745E59BC" w14:textId="77777777" w:rsidR="00A66147" w:rsidRDefault="00A66147">
            <w:pPr>
              <w:jc w:val="center"/>
              <w:rPr>
                <w:rFonts w:ascii="Times New Roman" w:hAnsi="Times New Roman"/>
              </w:rPr>
            </w:pPr>
            <w:r>
              <w:rPr>
                <w:rFonts w:ascii="Times New Roman" w:hAnsi="Times New Roman"/>
              </w:rPr>
              <w:t>65</w:t>
            </w:r>
          </w:p>
        </w:tc>
        <w:tc>
          <w:tcPr>
            <w:tcW w:w="982" w:type="dxa"/>
            <w:tcBorders>
              <w:top w:val="single" w:sz="4" w:space="0" w:color="auto"/>
              <w:left w:val="single" w:sz="4" w:space="0" w:color="auto"/>
              <w:bottom w:val="single" w:sz="4" w:space="0" w:color="auto"/>
              <w:right w:val="single" w:sz="4" w:space="0" w:color="auto"/>
            </w:tcBorders>
            <w:vAlign w:val="center"/>
            <w:hideMark/>
          </w:tcPr>
          <w:p w14:paraId="62A575A9" w14:textId="77777777" w:rsidR="00A66147" w:rsidRDefault="00A66147">
            <w:pPr>
              <w:jc w:val="center"/>
              <w:rPr>
                <w:rFonts w:ascii="Times New Roman" w:hAnsi="Times New Roman"/>
              </w:rPr>
            </w:pPr>
            <w:r>
              <w:rPr>
                <w:rFonts w:ascii="Times New Roman" w:hAnsi="Times New Roman"/>
              </w:rPr>
              <w:t>20</w:t>
            </w:r>
          </w:p>
        </w:tc>
        <w:tc>
          <w:tcPr>
            <w:tcW w:w="1109" w:type="dxa"/>
            <w:tcBorders>
              <w:top w:val="single" w:sz="4" w:space="0" w:color="auto"/>
              <w:left w:val="single" w:sz="4" w:space="0" w:color="auto"/>
              <w:bottom w:val="single" w:sz="4" w:space="0" w:color="auto"/>
              <w:right w:val="single" w:sz="4" w:space="0" w:color="auto"/>
            </w:tcBorders>
            <w:vAlign w:val="center"/>
            <w:hideMark/>
          </w:tcPr>
          <w:p w14:paraId="009FB1AF" w14:textId="77777777" w:rsidR="00A66147" w:rsidRDefault="00A66147">
            <w:pPr>
              <w:jc w:val="center"/>
              <w:rPr>
                <w:rFonts w:ascii="Times New Roman" w:hAnsi="Times New Roman"/>
                <w:color w:val="auto"/>
              </w:rPr>
            </w:pPr>
            <w:r>
              <w:rPr>
                <w:rFonts w:ascii="Times New Roman" w:hAnsi="Times New Roman"/>
              </w:rPr>
              <w:t>—</w:t>
            </w:r>
          </w:p>
        </w:tc>
        <w:tc>
          <w:tcPr>
            <w:tcW w:w="1018" w:type="dxa"/>
            <w:tcBorders>
              <w:top w:val="single" w:sz="4" w:space="0" w:color="auto"/>
              <w:left w:val="single" w:sz="4" w:space="0" w:color="auto"/>
              <w:bottom w:val="single" w:sz="4" w:space="0" w:color="auto"/>
              <w:right w:val="single" w:sz="4" w:space="0" w:color="auto"/>
            </w:tcBorders>
            <w:vAlign w:val="center"/>
            <w:hideMark/>
          </w:tcPr>
          <w:p w14:paraId="09703F86" w14:textId="77777777" w:rsidR="00A66147" w:rsidRDefault="00A66147">
            <w:pPr>
              <w:jc w:val="center"/>
              <w:rPr>
                <w:rFonts w:ascii="Times New Roman" w:hAnsi="Times New Roman"/>
              </w:rPr>
            </w:pPr>
            <w:r>
              <w:rPr>
                <w:rFonts w:ascii="Times New Roman" w:hAnsi="Times New Roman"/>
              </w:rPr>
              <w:t>300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41ACF5" w14:textId="77777777" w:rsidR="00A66147" w:rsidRDefault="00A66147">
            <w:pPr>
              <w:jc w:val="center"/>
              <w:rPr>
                <w:rFonts w:ascii="Times New Roman" w:hAnsi="Times New Roman"/>
              </w:rPr>
            </w:pPr>
            <w:r>
              <w:rPr>
                <w:rFonts w:ascii="Times New Roman" w:hAnsi="Times New Roman"/>
              </w:rPr>
              <w:t>20</w:t>
            </w:r>
          </w:p>
        </w:tc>
        <w:tc>
          <w:tcPr>
            <w:tcW w:w="1119" w:type="dxa"/>
            <w:tcBorders>
              <w:top w:val="single" w:sz="4" w:space="0" w:color="auto"/>
              <w:left w:val="single" w:sz="4" w:space="0" w:color="auto"/>
              <w:bottom w:val="single" w:sz="4" w:space="0" w:color="auto"/>
              <w:right w:val="single" w:sz="4" w:space="0" w:color="auto"/>
            </w:tcBorders>
            <w:vAlign w:val="center"/>
            <w:hideMark/>
          </w:tcPr>
          <w:p w14:paraId="1C94F79A" w14:textId="77777777" w:rsidR="00A66147" w:rsidRDefault="00A66147">
            <w:pPr>
              <w:jc w:val="center"/>
              <w:rPr>
                <w:rFonts w:ascii="Times New Roman" w:hAnsi="Times New Roman"/>
              </w:rPr>
            </w:pPr>
            <w:r>
              <w:rPr>
                <w:rFonts w:ascii="Times New Roman" w:hAnsi="Times New Roman"/>
              </w:rPr>
              <w:t>294</w:t>
            </w:r>
          </w:p>
        </w:tc>
        <w:tc>
          <w:tcPr>
            <w:tcW w:w="1198" w:type="dxa"/>
            <w:tcBorders>
              <w:top w:val="single" w:sz="4" w:space="0" w:color="auto"/>
              <w:left w:val="single" w:sz="4" w:space="0" w:color="auto"/>
              <w:bottom w:val="single" w:sz="4" w:space="0" w:color="auto"/>
              <w:right w:val="single" w:sz="4" w:space="0" w:color="auto"/>
            </w:tcBorders>
            <w:vAlign w:val="center"/>
            <w:hideMark/>
          </w:tcPr>
          <w:p w14:paraId="19EBA0CF" w14:textId="77777777" w:rsidR="00A66147" w:rsidRDefault="00A66147">
            <w:pPr>
              <w:jc w:val="center"/>
              <w:rPr>
                <w:rFonts w:ascii="Times New Roman" w:hAnsi="Times New Roman"/>
              </w:rPr>
            </w:pPr>
            <w:r>
              <w:rPr>
                <w:rFonts w:ascii="Times New Roman" w:hAnsi="Times New Roman"/>
              </w:rPr>
              <w:t>11</w:t>
            </w:r>
          </w:p>
        </w:tc>
        <w:tc>
          <w:tcPr>
            <w:tcW w:w="1227" w:type="dxa"/>
            <w:tcBorders>
              <w:top w:val="single" w:sz="4" w:space="0" w:color="auto"/>
              <w:left w:val="single" w:sz="4" w:space="0" w:color="auto"/>
              <w:bottom w:val="single" w:sz="4" w:space="0" w:color="auto"/>
              <w:right w:val="single" w:sz="12" w:space="0" w:color="auto"/>
            </w:tcBorders>
            <w:vAlign w:val="center"/>
            <w:hideMark/>
          </w:tcPr>
          <w:p w14:paraId="7F84D676" w14:textId="77777777" w:rsidR="00A66147" w:rsidRDefault="00A66147">
            <w:pPr>
              <w:jc w:val="center"/>
              <w:rPr>
                <w:rFonts w:ascii="Times New Roman" w:hAnsi="Times New Roman"/>
              </w:rPr>
            </w:pPr>
            <w:r>
              <w:rPr>
                <w:rFonts w:ascii="Times New Roman" w:hAnsi="Times New Roman"/>
              </w:rPr>
              <w:t>30</w:t>
            </w:r>
          </w:p>
        </w:tc>
      </w:tr>
      <w:tr w:rsidR="00A66147" w14:paraId="4D39FAB1" w14:textId="77777777" w:rsidTr="00A66147">
        <w:trPr>
          <w:trHeight w:val="345"/>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5E10320B" w14:textId="77777777" w:rsidR="00A66147" w:rsidRDefault="00A66147">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E5CB0CE" w14:textId="77777777" w:rsidR="00A66147" w:rsidRDefault="00A66147">
            <w:pPr>
              <w:jc w:val="center"/>
              <w:rPr>
                <w:rFonts w:ascii="Times New Roman" w:hAnsi="Times New Roman"/>
                <w:color w:val="auto"/>
              </w:rPr>
            </w:pPr>
            <w:r>
              <w:rPr>
                <w:rFonts w:ascii="宋体" w:eastAsia="宋体" w:hAnsi="宋体" w:cs="宋体" w:hint="eastAsia"/>
              </w:rPr>
              <w:t>会议室</w:t>
            </w:r>
          </w:p>
        </w:tc>
        <w:tc>
          <w:tcPr>
            <w:tcW w:w="709" w:type="dxa"/>
            <w:tcBorders>
              <w:top w:val="single" w:sz="4" w:space="0" w:color="auto"/>
              <w:left w:val="single" w:sz="4" w:space="0" w:color="auto"/>
              <w:bottom w:val="single" w:sz="4" w:space="0" w:color="auto"/>
              <w:right w:val="single" w:sz="4" w:space="0" w:color="auto"/>
            </w:tcBorders>
            <w:vAlign w:val="center"/>
            <w:hideMark/>
          </w:tcPr>
          <w:p w14:paraId="34F79C63" w14:textId="77777777" w:rsidR="00A66147" w:rsidRDefault="00A66147">
            <w:pPr>
              <w:jc w:val="center"/>
              <w:rPr>
                <w:rFonts w:ascii="Times New Roman" w:hAnsi="Times New Roman"/>
              </w:rPr>
            </w:pPr>
            <w:r>
              <w:rPr>
                <w:rFonts w:ascii="宋体" w:eastAsia="宋体" w:hAnsi="宋体" w:cs="宋体" w:hint="eastAsia"/>
              </w:rPr>
              <w:t>是</w:t>
            </w:r>
          </w:p>
        </w:tc>
        <w:tc>
          <w:tcPr>
            <w:tcW w:w="963" w:type="dxa"/>
            <w:tcBorders>
              <w:top w:val="single" w:sz="4" w:space="0" w:color="auto"/>
              <w:left w:val="single" w:sz="4" w:space="0" w:color="auto"/>
              <w:bottom w:val="single" w:sz="4" w:space="0" w:color="auto"/>
              <w:right w:val="single" w:sz="4" w:space="0" w:color="auto"/>
            </w:tcBorders>
            <w:vAlign w:val="center"/>
            <w:hideMark/>
          </w:tcPr>
          <w:p w14:paraId="1A375BBB" w14:textId="77777777" w:rsidR="00A66147" w:rsidRDefault="00A66147">
            <w:pPr>
              <w:jc w:val="center"/>
              <w:rPr>
                <w:rFonts w:ascii="Times New Roman" w:hAnsi="Times New Roman"/>
              </w:rPr>
            </w:pPr>
            <w:r>
              <w:rPr>
                <w:rFonts w:ascii="宋体" w:eastAsia="宋体" w:hAnsi="宋体" w:cs="宋体" w:hint="eastAsia"/>
              </w:rPr>
              <w:t>是</w:t>
            </w:r>
          </w:p>
        </w:tc>
        <w:tc>
          <w:tcPr>
            <w:tcW w:w="1055" w:type="dxa"/>
            <w:tcBorders>
              <w:top w:val="single" w:sz="4" w:space="0" w:color="auto"/>
              <w:left w:val="single" w:sz="4" w:space="0" w:color="auto"/>
              <w:bottom w:val="single" w:sz="4" w:space="0" w:color="auto"/>
              <w:right w:val="single" w:sz="4" w:space="0" w:color="auto"/>
            </w:tcBorders>
            <w:vAlign w:val="center"/>
            <w:hideMark/>
          </w:tcPr>
          <w:p w14:paraId="58C6DFA3" w14:textId="77777777" w:rsidR="00A66147" w:rsidRDefault="00A66147">
            <w:pPr>
              <w:jc w:val="center"/>
              <w:rPr>
                <w:rFonts w:ascii="Times New Roman" w:hAnsi="Times New Roman"/>
              </w:rPr>
            </w:pPr>
            <w:r>
              <w:rPr>
                <w:rFonts w:ascii="Times New Roman" w:hAnsi="Times New Roman"/>
              </w:rPr>
              <w:t>26</w:t>
            </w:r>
          </w:p>
        </w:tc>
        <w:tc>
          <w:tcPr>
            <w:tcW w:w="1110" w:type="dxa"/>
            <w:tcBorders>
              <w:top w:val="single" w:sz="4" w:space="0" w:color="auto"/>
              <w:left w:val="single" w:sz="4" w:space="0" w:color="auto"/>
              <w:bottom w:val="single" w:sz="4" w:space="0" w:color="auto"/>
              <w:right w:val="single" w:sz="4" w:space="0" w:color="auto"/>
            </w:tcBorders>
            <w:vAlign w:val="center"/>
            <w:hideMark/>
          </w:tcPr>
          <w:p w14:paraId="607E4DB9" w14:textId="77777777" w:rsidR="00A66147" w:rsidRDefault="00A66147">
            <w:pPr>
              <w:jc w:val="center"/>
              <w:rPr>
                <w:rFonts w:ascii="Times New Roman" w:hAnsi="Times New Roman"/>
              </w:rPr>
            </w:pPr>
            <w:r>
              <w:rPr>
                <w:rFonts w:ascii="Times New Roman" w:hAnsi="Times New Roman"/>
              </w:rPr>
              <w:t>65</w:t>
            </w:r>
          </w:p>
        </w:tc>
        <w:tc>
          <w:tcPr>
            <w:tcW w:w="982" w:type="dxa"/>
            <w:tcBorders>
              <w:top w:val="single" w:sz="4" w:space="0" w:color="auto"/>
              <w:left w:val="single" w:sz="4" w:space="0" w:color="auto"/>
              <w:bottom w:val="single" w:sz="4" w:space="0" w:color="auto"/>
              <w:right w:val="single" w:sz="4" w:space="0" w:color="auto"/>
            </w:tcBorders>
            <w:vAlign w:val="center"/>
            <w:hideMark/>
          </w:tcPr>
          <w:p w14:paraId="6878A66B" w14:textId="77777777" w:rsidR="00A66147" w:rsidRDefault="00A66147">
            <w:pPr>
              <w:jc w:val="center"/>
              <w:rPr>
                <w:rFonts w:ascii="Times New Roman" w:hAnsi="Times New Roman"/>
              </w:rPr>
            </w:pPr>
            <w:r>
              <w:rPr>
                <w:rFonts w:ascii="Times New Roman" w:hAnsi="Times New Roman"/>
              </w:rPr>
              <w:t>20</w:t>
            </w:r>
          </w:p>
        </w:tc>
        <w:tc>
          <w:tcPr>
            <w:tcW w:w="1109" w:type="dxa"/>
            <w:tcBorders>
              <w:top w:val="single" w:sz="4" w:space="0" w:color="auto"/>
              <w:left w:val="single" w:sz="4" w:space="0" w:color="auto"/>
              <w:bottom w:val="single" w:sz="4" w:space="0" w:color="auto"/>
              <w:right w:val="single" w:sz="4" w:space="0" w:color="auto"/>
            </w:tcBorders>
            <w:vAlign w:val="center"/>
            <w:hideMark/>
          </w:tcPr>
          <w:p w14:paraId="77954C81" w14:textId="77777777" w:rsidR="00A66147" w:rsidRDefault="00A66147">
            <w:pPr>
              <w:jc w:val="center"/>
              <w:rPr>
                <w:rFonts w:ascii="Times New Roman" w:hAnsi="Times New Roman"/>
              </w:rPr>
            </w:pPr>
            <w:r>
              <w:rPr>
                <w:rFonts w:ascii="Times New Roman" w:hAnsi="Times New Roman"/>
              </w:rPr>
              <w:t>—</w:t>
            </w:r>
          </w:p>
        </w:tc>
        <w:tc>
          <w:tcPr>
            <w:tcW w:w="1018" w:type="dxa"/>
            <w:tcBorders>
              <w:top w:val="single" w:sz="4" w:space="0" w:color="auto"/>
              <w:left w:val="single" w:sz="4" w:space="0" w:color="auto"/>
              <w:bottom w:val="single" w:sz="4" w:space="0" w:color="auto"/>
              <w:right w:val="single" w:sz="4" w:space="0" w:color="auto"/>
            </w:tcBorders>
            <w:vAlign w:val="center"/>
            <w:hideMark/>
          </w:tcPr>
          <w:p w14:paraId="35A4F7CF" w14:textId="77777777" w:rsidR="00A66147" w:rsidRDefault="00A66147">
            <w:pPr>
              <w:jc w:val="center"/>
              <w:rPr>
                <w:rFonts w:ascii="Times New Roman" w:hAnsi="Times New Roman"/>
              </w:rPr>
            </w:pPr>
            <w:r>
              <w:rPr>
                <w:rFonts w:ascii="Times New Roman" w:hAnsi="Times New Roman"/>
              </w:rPr>
              <w:t>300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C39F49" w14:textId="77777777" w:rsidR="00A66147" w:rsidRDefault="00A66147">
            <w:pPr>
              <w:jc w:val="center"/>
              <w:rPr>
                <w:rFonts w:ascii="Times New Roman" w:hAnsi="Times New Roman"/>
              </w:rPr>
            </w:pPr>
            <w:r>
              <w:rPr>
                <w:rFonts w:ascii="Times New Roman" w:hAnsi="Times New Roman"/>
              </w:rPr>
              <w:t>5</w:t>
            </w:r>
          </w:p>
        </w:tc>
        <w:tc>
          <w:tcPr>
            <w:tcW w:w="1119" w:type="dxa"/>
            <w:tcBorders>
              <w:top w:val="single" w:sz="4" w:space="0" w:color="auto"/>
              <w:left w:val="single" w:sz="4" w:space="0" w:color="auto"/>
              <w:bottom w:val="single" w:sz="4" w:space="0" w:color="auto"/>
              <w:right w:val="single" w:sz="4" w:space="0" w:color="auto"/>
            </w:tcBorders>
            <w:vAlign w:val="center"/>
            <w:hideMark/>
          </w:tcPr>
          <w:p w14:paraId="2FC27A41" w14:textId="77777777" w:rsidR="00A66147" w:rsidRDefault="00A66147">
            <w:pPr>
              <w:jc w:val="center"/>
              <w:rPr>
                <w:rFonts w:ascii="Times New Roman" w:hAnsi="Times New Roman"/>
              </w:rPr>
            </w:pPr>
            <w:r>
              <w:rPr>
                <w:rFonts w:ascii="Times New Roman" w:hAnsi="Times New Roman"/>
              </w:rPr>
              <w:t>420</w:t>
            </w:r>
          </w:p>
        </w:tc>
        <w:tc>
          <w:tcPr>
            <w:tcW w:w="1198" w:type="dxa"/>
            <w:tcBorders>
              <w:top w:val="single" w:sz="4" w:space="0" w:color="auto"/>
              <w:left w:val="single" w:sz="4" w:space="0" w:color="auto"/>
              <w:bottom w:val="single" w:sz="4" w:space="0" w:color="auto"/>
              <w:right w:val="single" w:sz="4" w:space="0" w:color="auto"/>
            </w:tcBorders>
            <w:vAlign w:val="center"/>
            <w:hideMark/>
          </w:tcPr>
          <w:p w14:paraId="52D8D512" w14:textId="77777777" w:rsidR="00A66147" w:rsidRDefault="00A66147">
            <w:pPr>
              <w:jc w:val="center"/>
              <w:rPr>
                <w:rFonts w:ascii="Times New Roman" w:hAnsi="Times New Roman"/>
              </w:rPr>
            </w:pPr>
            <w:r>
              <w:rPr>
                <w:rFonts w:ascii="Times New Roman" w:hAnsi="Times New Roman"/>
              </w:rPr>
              <w:t>11</w:t>
            </w:r>
          </w:p>
        </w:tc>
        <w:tc>
          <w:tcPr>
            <w:tcW w:w="1227" w:type="dxa"/>
            <w:tcBorders>
              <w:top w:val="single" w:sz="4" w:space="0" w:color="auto"/>
              <w:left w:val="single" w:sz="4" w:space="0" w:color="auto"/>
              <w:bottom w:val="single" w:sz="4" w:space="0" w:color="auto"/>
              <w:right w:val="single" w:sz="12" w:space="0" w:color="auto"/>
            </w:tcBorders>
            <w:vAlign w:val="center"/>
            <w:hideMark/>
          </w:tcPr>
          <w:p w14:paraId="6372FBFD" w14:textId="77777777" w:rsidR="00A66147" w:rsidRDefault="00A66147">
            <w:pPr>
              <w:jc w:val="center"/>
              <w:rPr>
                <w:rFonts w:ascii="Times New Roman" w:hAnsi="Times New Roman"/>
              </w:rPr>
            </w:pPr>
            <w:r>
              <w:rPr>
                <w:rFonts w:ascii="Times New Roman" w:hAnsi="Times New Roman"/>
              </w:rPr>
              <w:t>30</w:t>
            </w:r>
          </w:p>
        </w:tc>
      </w:tr>
      <w:tr w:rsidR="00A66147" w14:paraId="5DD9A3EE" w14:textId="77777777" w:rsidTr="00A66147">
        <w:trPr>
          <w:trHeight w:val="345"/>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445333B7" w14:textId="77777777" w:rsidR="00A66147" w:rsidRDefault="00A66147">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6F3BE09" w14:textId="77777777" w:rsidR="00A66147" w:rsidRDefault="00A66147">
            <w:pPr>
              <w:jc w:val="center"/>
              <w:rPr>
                <w:rFonts w:ascii="Times New Roman" w:hAnsi="Times New Roman"/>
              </w:rPr>
            </w:pPr>
            <w:r>
              <w:rPr>
                <w:rFonts w:ascii="宋体" w:eastAsia="宋体" w:hAnsi="宋体" w:cs="宋体" w:hint="eastAsia"/>
              </w:rPr>
              <w:t>大堂门厅</w:t>
            </w:r>
          </w:p>
        </w:tc>
        <w:tc>
          <w:tcPr>
            <w:tcW w:w="709" w:type="dxa"/>
            <w:tcBorders>
              <w:top w:val="single" w:sz="4" w:space="0" w:color="auto"/>
              <w:left w:val="single" w:sz="4" w:space="0" w:color="auto"/>
              <w:bottom w:val="single" w:sz="4" w:space="0" w:color="auto"/>
              <w:right w:val="single" w:sz="4" w:space="0" w:color="auto"/>
            </w:tcBorders>
            <w:vAlign w:val="center"/>
            <w:hideMark/>
          </w:tcPr>
          <w:p w14:paraId="0FCE2ED9" w14:textId="77777777" w:rsidR="00A66147" w:rsidRDefault="00A66147">
            <w:pPr>
              <w:jc w:val="center"/>
              <w:rPr>
                <w:rFonts w:ascii="Times New Roman" w:hAnsi="Times New Roman"/>
              </w:rPr>
            </w:pPr>
            <w:r>
              <w:rPr>
                <w:rFonts w:ascii="宋体" w:eastAsia="宋体" w:hAnsi="宋体" w:cs="宋体" w:hint="eastAsia"/>
              </w:rPr>
              <w:t>是</w:t>
            </w:r>
          </w:p>
        </w:tc>
        <w:tc>
          <w:tcPr>
            <w:tcW w:w="963" w:type="dxa"/>
            <w:tcBorders>
              <w:top w:val="single" w:sz="4" w:space="0" w:color="auto"/>
              <w:left w:val="single" w:sz="4" w:space="0" w:color="auto"/>
              <w:bottom w:val="single" w:sz="4" w:space="0" w:color="auto"/>
              <w:right w:val="single" w:sz="4" w:space="0" w:color="auto"/>
            </w:tcBorders>
            <w:vAlign w:val="center"/>
            <w:hideMark/>
          </w:tcPr>
          <w:p w14:paraId="73E7EA8F" w14:textId="77777777" w:rsidR="00A66147" w:rsidRDefault="00A66147">
            <w:pPr>
              <w:jc w:val="center"/>
              <w:rPr>
                <w:rFonts w:ascii="Times New Roman" w:hAnsi="Times New Roman"/>
              </w:rPr>
            </w:pPr>
            <w:r>
              <w:rPr>
                <w:rFonts w:ascii="宋体" w:eastAsia="宋体" w:hAnsi="宋体" w:cs="宋体" w:hint="eastAsia"/>
              </w:rPr>
              <w:t>是</w:t>
            </w:r>
          </w:p>
        </w:tc>
        <w:tc>
          <w:tcPr>
            <w:tcW w:w="1055" w:type="dxa"/>
            <w:tcBorders>
              <w:top w:val="single" w:sz="4" w:space="0" w:color="auto"/>
              <w:left w:val="single" w:sz="4" w:space="0" w:color="auto"/>
              <w:bottom w:val="single" w:sz="4" w:space="0" w:color="auto"/>
              <w:right w:val="single" w:sz="4" w:space="0" w:color="auto"/>
            </w:tcBorders>
            <w:vAlign w:val="center"/>
            <w:hideMark/>
          </w:tcPr>
          <w:p w14:paraId="231E64D7" w14:textId="77777777" w:rsidR="00A66147" w:rsidRDefault="00A66147">
            <w:pPr>
              <w:jc w:val="center"/>
              <w:rPr>
                <w:rFonts w:ascii="Times New Roman" w:hAnsi="Times New Roman"/>
              </w:rPr>
            </w:pPr>
            <w:r>
              <w:rPr>
                <w:rFonts w:ascii="Times New Roman" w:hAnsi="Times New Roman"/>
              </w:rPr>
              <w:t>26</w:t>
            </w:r>
          </w:p>
        </w:tc>
        <w:tc>
          <w:tcPr>
            <w:tcW w:w="1110" w:type="dxa"/>
            <w:tcBorders>
              <w:top w:val="single" w:sz="4" w:space="0" w:color="auto"/>
              <w:left w:val="single" w:sz="4" w:space="0" w:color="auto"/>
              <w:bottom w:val="single" w:sz="4" w:space="0" w:color="auto"/>
              <w:right w:val="single" w:sz="4" w:space="0" w:color="auto"/>
            </w:tcBorders>
            <w:vAlign w:val="center"/>
            <w:hideMark/>
          </w:tcPr>
          <w:p w14:paraId="600F4D5E" w14:textId="77777777" w:rsidR="00A66147" w:rsidRDefault="00A66147">
            <w:pPr>
              <w:jc w:val="center"/>
              <w:rPr>
                <w:rFonts w:ascii="Times New Roman" w:hAnsi="Times New Roman"/>
              </w:rPr>
            </w:pPr>
            <w:r>
              <w:rPr>
                <w:rFonts w:ascii="Times New Roman" w:hAnsi="Times New Roman"/>
              </w:rPr>
              <w:t>65</w:t>
            </w:r>
          </w:p>
        </w:tc>
        <w:tc>
          <w:tcPr>
            <w:tcW w:w="982" w:type="dxa"/>
            <w:tcBorders>
              <w:top w:val="single" w:sz="4" w:space="0" w:color="auto"/>
              <w:left w:val="single" w:sz="4" w:space="0" w:color="auto"/>
              <w:bottom w:val="single" w:sz="4" w:space="0" w:color="auto"/>
              <w:right w:val="single" w:sz="4" w:space="0" w:color="auto"/>
            </w:tcBorders>
            <w:vAlign w:val="center"/>
            <w:hideMark/>
          </w:tcPr>
          <w:p w14:paraId="4617F101" w14:textId="77777777" w:rsidR="00A66147" w:rsidRDefault="00A66147">
            <w:pPr>
              <w:jc w:val="center"/>
              <w:rPr>
                <w:rFonts w:ascii="Times New Roman" w:hAnsi="Times New Roman"/>
              </w:rPr>
            </w:pPr>
            <w:r>
              <w:rPr>
                <w:rFonts w:ascii="Times New Roman" w:hAnsi="Times New Roman"/>
              </w:rPr>
              <w:t>20</w:t>
            </w:r>
          </w:p>
        </w:tc>
        <w:tc>
          <w:tcPr>
            <w:tcW w:w="1109" w:type="dxa"/>
            <w:tcBorders>
              <w:top w:val="single" w:sz="4" w:space="0" w:color="auto"/>
              <w:left w:val="single" w:sz="4" w:space="0" w:color="auto"/>
              <w:bottom w:val="single" w:sz="4" w:space="0" w:color="auto"/>
              <w:right w:val="single" w:sz="4" w:space="0" w:color="auto"/>
            </w:tcBorders>
            <w:vAlign w:val="center"/>
            <w:hideMark/>
          </w:tcPr>
          <w:p w14:paraId="1F8595BF" w14:textId="77777777" w:rsidR="00A66147" w:rsidRDefault="00A66147">
            <w:pPr>
              <w:jc w:val="center"/>
              <w:rPr>
                <w:rFonts w:ascii="Times New Roman" w:hAnsi="Times New Roman"/>
              </w:rPr>
            </w:pPr>
            <w:r>
              <w:rPr>
                <w:rFonts w:ascii="Times New Roman" w:hAnsi="Times New Roman"/>
              </w:rPr>
              <w:t>—</w:t>
            </w:r>
          </w:p>
        </w:tc>
        <w:tc>
          <w:tcPr>
            <w:tcW w:w="1018" w:type="dxa"/>
            <w:tcBorders>
              <w:top w:val="single" w:sz="4" w:space="0" w:color="auto"/>
              <w:left w:val="single" w:sz="4" w:space="0" w:color="auto"/>
              <w:bottom w:val="single" w:sz="4" w:space="0" w:color="auto"/>
              <w:right w:val="single" w:sz="4" w:space="0" w:color="auto"/>
            </w:tcBorders>
            <w:vAlign w:val="center"/>
            <w:hideMark/>
          </w:tcPr>
          <w:p w14:paraId="62CE86D1" w14:textId="77777777" w:rsidR="00A66147" w:rsidRDefault="00A66147">
            <w:pPr>
              <w:jc w:val="center"/>
              <w:rPr>
                <w:rFonts w:ascii="Times New Roman" w:hAnsi="Times New Roman"/>
              </w:rPr>
            </w:pPr>
            <w:r>
              <w:rPr>
                <w:rFonts w:ascii="Times New Roman" w:hAnsi="Times New Roman"/>
              </w:rPr>
              <w:t>300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2816F63D" w14:textId="77777777" w:rsidR="00A66147" w:rsidRDefault="00A66147">
            <w:pPr>
              <w:jc w:val="center"/>
              <w:rPr>
                <w:rFonts w:ascii="Times New Roman" w:hAnsi="Times New Roman"/>
              </w:rPr>
            </w:pPr>
            <w:r>
              <w:rPr>
                <w:rFonts w:ascii="Times New Roman" w:hAnsi="Times New Roman"/>
              </w:rPr>
              <w:t>0</w:t>
            </w:r>
          </w:p>
        </w:tc>
        <w:tc>
          <w:tcPr>
            <w:tcW w:w="1119" w:type="dxa"/>
            <w:tcBorders>
              <w:top w:val="single" w:sz="4" w:space="0" w:color="auto"/>
              <w:left w:val="single" w:sz="4" w:space="0" w:color="auto"/>
              <w:bottom w:val="single" w:sz="4" w:space="0" w:color="auto"/>
              <w:right w:val="single" w:sz="4" w:space="0" w:color="auto"/>
            </w:tcBorders>
            <w:vAlign w:val="center"/>
            <w:hideMark/>
          </w:tcPr>
          <w:p w14:paraId="13F154BC" w14:textId="77777777" w:rsidR="00A66147" w:rsidRDefault="00A66147">
            <w:pPr>
              <w:jc w:val="center"/>
              <w:rPr>
                <w:rFonts w:ascii="Times New Roman" w:hAnsi="Times New Roman"/>
              </w:rPr>
            </w:pPr>
            <w:r>
              <w:rPr>
                <w:rFonts w:ascii="Times New Roman" w:hAnsi="Times New Roman"/>
              </w:rPr>
              <w:t>585</w:t>
            </w:r>
          </w:p>
        </w:tc>
        <w:tc>
          <w:tcPr>
            <w:tcW w:w="1198" w:type="dxa"/>
            <w:tcBorders>
              <w:top w:val="single" w:sz="4" w:space="0" w:color="auto"/>
              <w:left w:val="single" w:sz="4" w:space="0" w:color="auto"/>
              <w:bottom w:val="single" w:sz="4" w:space="0" w:color="auto"/>
              <w:right w:val="single" w:sz="4" w:space="0" w:color="auto"/>
            </w:tcBorders>
            <w:vAlign w:val="center"/>
            <w:hideMark/>
          </w:tcPr>
          <w:p w14:paraId="2C4C6A38" w14:textId="77777777" w:rsidR="00A66147" w:rsidRDefault="00A66147">
            <w:pPr>
              <w:jc w:val="center"/>
              <w:rPr>
                <w:rFonts w:ascii="Times New Roman" w:hAnsi="Times New Roman"/>
              </w:rPr>
            </w:pPr>
            <w:r>
              <w:rPr>
                <w:rFonts w:ascii="Times New Roman" w:hAnsi="Times New Roman"/>
              </w:rPr>
              <w:t>15</w:t>
            </w:r>
          </w:p>
        </w:tc>
        <w:tc>
          <w:tcPr>
            <w:tcW w:w="1227" w:type="dxa"/>
            <w:tcBorders>
              <w:top w:val="single" w:sz="4" w:space="0" w:color="auto"/>
              <w:left w:val="single" w:sz="4" w:space="0" w:color="auto"/>
              <w:bottom w:val="single" w:sz="4" w:space="0" w:color="auto"/>
              <w:right w:val="single" w:sz="12" w:space="0" w:color="auto"/>
            </w:tcBorders>
            <w:vAlign w:val="center"/>
            <w:hideMark/>
          </w:tcPr>
          <w:p w14:paraId="0A93A97C" w14:textId="77777777" w:rsidR="00A66147" w:rsidRDefault="00A66147">
            <w:pPr>
              <w:jc w:val="center"/>
              <w:rPr>
                <w:rFonts w:ascii="Times New Roman" w:hAnsi="Times New Roman"/>
              </w:rPr>
            </w:pPr>
            <w:r>
              <w:rPr>
                <w:rFonts w:ascii="Times New Roman" w:hAnsi="Times New Roman"/>
              </w:rPr>
              <w:t>20</w:t>
            </w:r>
          </w:p>
        </w:tc>
      </w:tr>
      <w:tr w:rsidR="00A66147" w14:paraId="4E851E96" w14:textId="77777777" w:rsidTr="00A66147">
        <w:trPr>
          <w:trHeight w:val="345"/>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0172CFE9" w14:textId="77777777" w:rsidR="00A66147" w:rsidRDefault="00A66147">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C9EC715" w14:textId="77777777" w:rsidR="00A66147" w:rsidRDefault="00A66147">
            <w:pPr>
              <w:jc w:val="center"/>
              <w:rPr>
                <w:rFonts w:ascii="Times New Roman" w:hAnsi="Times New Roman"/>
              </w:rPr>
            </w:pPr>
            <w:r>
              <w:rPr>
                <w:rFonts w:ascii="宋体" w:eastAsia="宋体" w:hAnsi="宋体" w:cs="宋体" w:hint="eastAsia"/>
              </w:rPr>
              <w:t>休息室</w:t>
            </w:r>
          </w:p>
        </w:tc>
        <w:tc>
          <w:tcPr>
            <w:tcW w:w="709" w:type="dxa"/>
            <w:tcBorders>
              <w:top w:val="single" w:sz="4" w:space="0" w:color="auto"/>
              <w:left w:val="single" w:sz="4" w:space="0" w:color="auto"/>
              <w:bottom w:val="single" w:sz="4" w:space="0" w:color="auto"/>
              <w:right w:val="single" w:sz="4" w:space="0" w:color="auto"/>
            </w:tcBorders>
            <w:vAlign w:val="center"/>
            <w:hideMark/>
          </w:tcPr>
          <w:p w14:paraId="62483543" w14:textId="77777777" w:rsidR="00A66147" w:rsidRDefault="00A66147">
            <w:pPr>
              <w:jc w:val="center"/>
              <w:rPr>
                <w:rFonts w:ascii="Times New Roman" w:hAnsi="Times New Roman"/>
              </w:rPr>
            </w:pPr>
            <w:r>
              <w:rPr>
                <w:rFonts w:ascii="宋体" w:eastAsia="宋体" w:hAnsi="宋体" w:cs="宋体" w:hint="eastAsia"/>
              </w:rPr>
              <w:t>是</w:t>
            </w:r>
          </w:p>
        </w:tc>
        <w:tc>
          <w:tcPr>
            <w:tcW w:w="963" w:type="dxa"/>
            <w:tcBorders>
              <w:top w:val="single" w:sz="4" w:space="0" w:color="auto"/>
              <w:left w:val="single" w:sz="4" w:space="0" w:color="auto"/>
              <w:bottom w:val="single" w:sz="4" w:space="0" w:color="auto"/>
              <w:right w:val="single" w:sz="4" w:space="0" w:color="auto"/>
            </w:tcBorders>
            <w:vAlign w:val="center"/>
            <w:hideMark/>
          </w:tcPr>
          <w:p w14:paraId="07303F5F" w14:textId="77777777" w:rsidR="00A66147" w:rsidRDefault="00A66147">
            <w:pPr>
              <w:jc w:val="center"/>
              <w:rPr>
                <w:rFonts w:ascii="Times New Roman" w:hAnsi="Times New Roman"/>
              </w:rPr>
            </w:pPr>
            <w:r>
              <w:rPr>
                <w:rFonts w:ascii="宋体" w:eastAsia="宋体" w:hAnsi="宋体" w:cs="宋体" w:hint="eastAsia"/>
              </w:rPr>
              <w:t>是</w:t>
            </w:r>
          </w:p>
        </w:tc>
        <w:tc>
          <w:tcPr>
            <w:tcW w:w="1055" w:type="dxa"/>
            <w:tcBorders>
              <w:top w:val="single" w:sz="4" w:space="0" w:color="auto"/>
              <w:left w:val="single" w:sz="4" w:space="0" w:color="auto"/>
              <w:bottom w:val="single" w:sz="4" w:space="0" w:color="auto"/>
              <w:right w:val="single" w:sz="4" w:space="0" w:color="auto"/>
            </w:tcBorders>
            <w:vAlign w:val="center"/>
            <w:hideMark/>
          </w:tcPr>
          <w:p w14:paraId="60FBCA38" w14:textId="77777777" w:rsidR="00A66147" w:rsidRDefault="00A66147">
            <w:pPr>
              <w:jc w:val="center"/>
              <w:rPr>
                <w:rFonts w:ascii="Times New Roman" w:hAnsi="Times New Roman"/>
              </w:rPr>
            </w:pPr>
            <w:r>
              <w:rPr>
                <w:rFonts w:ascii="Times New Roman" w:hAnsi="Times New Roman"/>
              </w:rPr>
              <w:t>25</w:t>
            </w:r>
          </w:p>
        </w:tc>
        <w:tc>
          <w:tcPr>
            <w:tcW w:w="1110" w:type="dxa"/>
            <w:tcBorders>
              <w:top w:val="single" w:sz="4" w:space="0" w:color="auto"/>
              <w:left w:val="single" w:sz="4" w:space="0" w:color="auto"/>
              <w:bottom w:val="single" w:sz="4" w:space="0" w:color="auto"/>
              <w:right w:val="single" w:sz="4" w:space="0" w:color="auto"/>
            </w:tcBorders>
            <w:vAlign w:val="center"/>
            <w:hideMark/>
          </w:tcPr>
          <w:p w14:paraId="3689B4B7" w14:textId="77777777" w:rsidR="00A66147" w:rsidRDefault="00A66147">
            <w:pPr>
              <w:jc w:val="center"/>
              <w:rPr>
                <w:rFonts w:ascii="Times New Roman" w:hAnsi="Times New Roman"/>
              </w:rPr>
            </w:pPr>
            <w:r>
              <w:rPr>
                <w:rFonts w:ascii="Times New Roman" w:hAnsi="Times New Roman"/>
              </w:rPr>
              <w:t>65</w:t>
            </w:r>
          </w:p>
        </w:tc>
        <w:tc>
          <w:tcPr>
            <w:tcW w:w="982" w:type="dxa"/>
            <w:tcBorders>
              <w:top w:val="single" w:sz="4" w:space="0" w:color="auto"/>
              <w:left w:val="single" w:sz="4" w:space="0" w:color="auto"/>
              <w:bottom w:val="single" w:sz="4" w:space="0" w:color="auto"/>
              <w:right w:val="single" w:sz="4" w:space="0" w:color="auto"/>
            </w:tcBorders>
            <w:vAlign w:val="center"/>
            <w:hideMark/>
          </w:tcPr>
          <w:p w14:paraId="5BE6994F" w14:textId="77777777" w:rsidR="00A66147" w:rsidRDefault="00A66147">
            <w:pPr>
              <w:jc w:val="center"/>
              <w:rPr>
                <w:rFonts w:ascii="Times New Roman" w:hAnsi="Times New Roman"/>
              </w:rPr>
            </w:pPr>
            <w:r>
              <w:rPr>
                <w:rFonts w:ascii="Times New Roman" w:hAnsi="Times New Roman"/>
              </w:rPr>
              <w:t>18</w:t>
            </w:r>
          </w:p>
        </w:tc>
        <w:tc>
          <w:tcPr>
            <w:tcW w:w="1109" w:type="dxa"/>
            <w:tcBorders>
              <w:top w:val="single" w:sz="4" w:space="0" w:color="auto"/>
              <w:left w:val="single" w:sz="4" w:space="0" w:color="auto"/>
              <w:bottom w:val="single" w:sz="4" w:space="0" w:color="auto"/>
              <w:right w:val="single" w:sz="4" w:space="0" w:color="auto"/>
            </w:tcBorders>
            <w:vAlign w:val="center"/>
            <w:hideMark/>
          </w:tcPr>
          <w:p w14:paraId="38945AD2" w14:textId="77777777" w:rsidR="00A66147" w:rsidRDefault="00A66147">
            <w:pPr>
              <w:jc w:val="center"/>
              <w:rPr>
                <w:rFonts w:ascii="Times New Roman" w:hAnsi="Times New Roman"/>
              </w:rPr>
            </w:pPr>
            <w:r>
              <w:rPr>
                <w:rFonts w:ascii="Times New Roman" w:hAnsi="Times New Roman"/>
              </w:rPr>
              <w:t>—</w:t>
            </w:r>
          </w:p>
        </w:tc>
        <w:tc>
          <w:tcPr>
            <w:tcW w:w="1018" w:type="dxa"/>
            <w:tcBorders>
              <w:top w:val="single" w:sz="4" w:space="0" w:color="auto"/>
              <w:left w:val="single" w:sz="4" w:space="0" w:color="auto"/>
              <w:bottom w:val="single" w:sz="4" w:space="0" w:color="auto"/>
              <w:right w:val="single" w:sz="4" w:space="0" w:color="auto"/>
            </w:tcBorders>
            <w:vAlign w:val="center"/>
            <w:hideMark/>
          </w:tcPr>
          <w:p w14:paraId="2E6CEC14" w14:textId="77777777" w:rsidR="00A66147" w:rsidRDefault="00A66147">
            <w:pPr>
              <w:jc w:val="center"/>
              <w:rPr>
                <w:rFonts w:ascii="Times New Roman" w:hAnsi="Times New Roman"/>
              </w:rPr>
            </w:pPr>
            <w:r>
              <w:rPr>
                <w:rFonts w:ascii="Times New Roman" w:hAnsi="Times New Roman"/>
              </w:rPr>
              <w:t>300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23A9812D" w14:textId="77777777" w:rsidR="00A66147" w:rsidRDefault="00A66147">
            <w:pPr>
              <w:jc w:val="center"/>
              <w:rPr>
                <w:rFonts w:ascii="Times New Roman" w:hAnsi="Times New Roman"/>
              </w:rPr>
            </w:pPr>
            <w:r>
              <w:rPr>
                <w:rFonts w:ascii="Times New Roman" w:hAnsi="Times New Roman"/>
              </w:rPr>
              <w:t>0</w:t>
            </w:r>
          </w:p>
        </w:tc>
        <w:tc>
          <w:tcPr>
            <w:tcW w:w="1119" w:type="dxa"/>
            <w:tcBorders>
              <w:top w:val="single" w:sz="4" w:space="0" w:color="auto"/>
              <w:left w:val="single" w:sz="4" w:space="0" w:color="auto"/>
              <w:bottom w:val="single" w:sz="4" w:space="0" w:color="auto"/>
              <w:right w:val="single" w:sz="4" w:space="0" w:color="auto"/>
            </w:tcBorders>
            <w:vAlign w:val="center"/>
            <w:hideMark/>
          </w:tcPr>
          <w:p w14:paraId="38CD60E2" w14:textId="77777777" w:rsidR="00A66147" w:rsidRDefault="00A66147">
            <w:pPr>
              <w:jc w:val="center"/>
              <w:rPr>
                <w:rFonts w:ascii="Times New Roman" w:hAnsi="Times New Roman"/>
              </w:rPr>
            </w:pPr>
            <w:r>
              <w:rPr>
                <w:rFonts w:ascii="Times New Roman" w:hAnsi="Times New Roman"/>
              </w:rPr>
              <w:t>420</w:t>
            </w:r>
          </w:p>
        </w:tc>
        <w:tc>
          <w:tcPr>
            <w:tcW w:w="1198" w:type="dxa"/>
            <w:tcBorders>
              <w:top w:val="single" w:sz="4" w:space="0" w:color="auto"/>
              <w:left w:val="single" w:sz="4" w:space="0" w:color="auto"/>
              <w:bottom w:val="single" w:sz="4" w:space="0" w:color="auto"/>
              <w:right w:val="single" w:sz="4" w:space="0" w:color="auto"/>
            </w:tcBorders>
            <w:vAlign w:val="center"/>
            <w:hideMark/>
          </w:tcPr>
          <w:p w14:paraId="3A0A8728" w14:textId="77777777" w:rsidR="00A66147" w:rsidRDefault="00A66147">
            <w:pPr>
              <w:jc w:val="center"/>
              <w:rPr>
                <w:rFonts w:ascii="Times New Roman" w:hAnsi="Times New Roman"/>
              </w:rPr>
            </w:pPr>
            <w:r>
              <w:rPr>
                <w:rFonts w:ascii="Times New Roman" w:hAnsi="Times New Roman"/>
              </w:rPr>
              <w:t>11</w:t>
            </w:r>
          </w:p>
        </w:tc>
        <w:tc>
          <w:tcPr>
            <w:tcW w:w="1227" w:type="dxa"/>
            <w:tcBorders>
              <w:top w:val="single" w:sz="4" w:space="0" w:color="auto"/>
              <w:left w:val="single" w:sz="4" w:space="0" w:color="auto"/>
              <w:bottom w:val="single" w:sz="4" w:space="0" w:color="auto"/>
              <w:right w:val="single" w:sz="12" w:space="0" w:color="auto"/>
            </w:tcBorders>
            <w:vAlign w:val="center"/>
            <w:hideMark/>
          </w:tcPr>
          <w:p w14:paraId="40EFE731" w14:textId="77777777" w:rsidR="00A66147" w:rsidRDefault="00A66147">
            <w:pPr>
              <w:jc w:val="center"/>
              <w:rPr>
                <w:rFonts w:ascii="Times New Roman" w:hAnsi="Times New Roman"/>
              </w:rPr>
            </w:pPr>
            <w:r>
              <w:rPr>
                <w:rFonts w:ascii="Times New Roman" w:hAnsi="Times New Roman"/>
              </w:rPr>
              <w:t>30</w:t>
            </w:r>
          </w:p>
        </w:tc>
      </w:tr>
      <w:tr w:rsidR="00A66147" w14:paraId="3515E08B" w14:textId="77777777" w:rsidTr="00A66147">
        <w:trPr>
          <w:trHeight w:val="416"/>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63F34DE3" w14:textId="77777777" w:rsidR="00A66147" w:rsidRDefault="00A66147">
            <w:pPr>
              <w:rPr>
                <w:rFonts w:ascii="Times New Roman" w:hAnsi="Times New Roman" w:cs="Times New Roman"/>
              </w:rPr>
            </w:pPr>
          </w:p>
        </w:tc>
        <w:tc>
          <w:tcPr>
            <w:tcW w:w="1559" w:type="dxa"/>
            <w:tcBorders>
              <w:top w:val="single" w:sz="4" w:space="0" w:color="auto"/>
              <w:left w:val="single" w:sz="4" w:space="0" w:color="auto"/>
              <w:bottom w:val="single" w:sz="12" w:space="0" w:color="auto"/>
              <w:right w:val="single" w:sz="4" w:space="0" w:color="auto"/>
            </w:tcBorders>
            <w:vAlign w:val="center"/>
            <w:hideMark/>
          </w:tcPr>
          <w:p w14:paraId="07FFDECD" w14:textId="77777777" w:rsidR="00A66147" w:rsidRDefault="00A66147">
            <w:pPr>
              <w:jc w:val="center"/>
              <w:rPr>
                <w:rFonts w:ascii="Times New Roman" w:hAnsi="Times New Roman"/>
              </w:rPr>
            </w:pPr>
            <w:r>
              <w:rPr>
                <w:rFonts w:ascii="宋体" w:eastAsia="宋体" w:hAnsi="宋体" w:cs="宋体" w:hint="eastAsia"/>
              </w:rPr>
              <w:t>设备用房</w:t>
            </w:r>
          </w:p>
        </w:tc>
        <w:tc>
          <w:tcPr>
            <w:tcW w:w="709" w:type="dxa"/>
            <w:tcBorders>
              <w:top w:val="single" w:sz="4" w:space="0" w:color="auto"/>
              <w:left w:val="single" w:sz="4" w:space="0" w:color="auto"/>
              <w:bottom w:val="single" w:sz="12" w:space="0" w:color="auto"/>
              <w:right w:val="single" w:sz="4" w:space="0" w:color="auto"/>
            </w:tcBorders>
            <w:vAlign w:val="center"/>
            <w:hideMark/>
          </w:tcPr>
          <w:p w14:paraId="7E131012" w14:textId="77777777" w:rsidR="00A66147" w:rsidRDefault="00A66147">
            <w:pPr>
              <w:jc w:val="center"/>
              <w:rPr>
                <w:rFonts w:ascii="Times New Roman" w:hAnsi="Times New Roman"/>
              </w:rPr>
            </w:pPr>
            <w:r>
              <w:rPr>
                <w:rFonts w:ascii="宋体" w:eastAsia="宋体" w:hAnsi="宋体" w:cs="宋体" w:hint="eastAsia"/>
              </w:rPr>
              <w:t>否</w:t>
            </w:r>
          </w:p>
        </w:tc>
        <w:tc>
          <w:tcPr>
            <w:tcW w:w="963" w:type="dxa"/>
            <w:tcBorders>
              <w:top w:val="single" w:sz="4" w:space="0" w:color="auto"/>
              <w:left w:val="single" w:sz="4" w:space="0" w:color="auto"/>
              <w:bottom w:val="single" w:sz="12" w:space="0" w:color="auto"/>
              <w:right w:val="single" w:sz="4" w:space="0" w:color="auto"/>
            </w:tcBorders>
            <w:vAlign w:val="center"/>
            <w:hideMark/>
          </w:tcPr>
          <w:p w14:paraId="3C5C8C2F" w14:textId="77777777" w:rsidR="00A66147" w:rsidRDefault="00A66147">
            <w:pPr>
              <w:jc w:val="center"/>
              <w:rPr>
                <w:rFonts w:ascii="Times New Roman" w:hAnsi="Times New Roman"/>
              </w:rPr>
            </w:pPr>
            <w:r>
              <w:rPr>
                <w:rFonts w:ascii="宋体" w:eastAsia="宋体" w:hAnsi="宋体" w:cs="宋体" w:hint="eastAsia"/>
              </w:rPr>
              <w:t>是</w:t>
            </w:r>
          </w:p>
        </w:tc>
        <w:tc>
          <w:tcPr>
            <w:tcW w:w="1055" w:type="dxa"/>
            <w:tcBorders>
              <w:top w:val="single" w:sz="4" w:space="0" w:color="auto"/>
              <w:left w:val="single" w:sz="4" w:space="0" w:color="auto"/>
              <w:bottom w:val="single" w:sz="12" w:space="0" w:color="auto"/>
              <w:right w:val="single" w:sz="4" w:space="0" w:color="auto"/>
            </w:tcBorders>
            <w:vAlign w:val="center"/>
            <w:hideMark/>
          </w:tcPr>
          <w:p w14:paraId="457AB47A" w14:textId="77777777" w:rsidR="00A66147" w:rsidRDefault="00A66147">
            <w:pPr>
              <w:jc w:val="center"/>
              <w:rPr>
                <w:rFonts w:ascii="Times New Roman" w:hAnsi="Times New Roman"/>
              </w:rPr>
            </w:pPr>
            <w:r>
              <w:rPr>
                <w:rFonts w:ascii="Times New Roman" w:hAnsi="Times New Roman"/>
              </w:rPr>
              <w:t>26</w:t>
            </w:r>
          </w:p>
        </w:tc>
        <w:tc>
          <w:tcPr>
            <w:tcW w:w="1110" w:type="dxa"/>
            <w:tcBorders>
              <w:top w:val="single" w:sz="4" w:space="0" w:color="auto"/>
              <w:left w:val="single" w:sz="4" w:space="0" w:color="auto"/>
              <w:bottom w:val="single" w:sz="12" w:space="0" w:color="auto"/>
              <w:right w:val="single" w:sz="4" w:space="0" w:color="auto"/>
            </w:tcBorders>
            <w:vAlign w:val="center"/>
            <w:hideMark/>
          </w:tcPr>
          <w:p w14:paraId="0F6A7827" w14:textId="77777777" w:rsidR="00A66147" w:rsidRDefault="00A66147">
            <w:pPr>
              <w:jc w:val="center"/>
              <w:rPr>
                <w:rFonts w:ascii="Times New Roman" w:hAnsi="Times New Roman"/>
              </w:rPr>
            </w:pPr>
            <w:r>
              <w:rPr>
                <w:rFonts w:ascii="Times New Roman" w:hAnsi="Times New Roman"/>
              </w:rPr>
              <w:t>65</w:t>
            </w:r>
          </w:p>
        </w:tc>
        <w:tc>
          <w:tcPr>
            <w:tcW w:w="982" w:type="dxa"/>
            <w:tcBorders>
              <w:top w:val="single" w:sz="4" w:space="0" w:color="auto"/>
              <w:left w:val="single" w:sz="4" w:space="0" w:color="auto"/>
              <w:bottom w:val="single" w:sz="12" w:space="0" w:color="auto"/>
              <w:right w:val="single" w:sz="4" w:space="0" w:color="auto"/>
            </w:tcBorders>
            <w:vAlign w:val="center"/>
            <w:hideMark/>
          </w:tcPr>
          <w:p w14:paraId="02901CC1" w14:textId="77777777" w:rsidR="00A66147" w:rsidRDefault="00A66147">
            <w:pPr>
              <w:jc w:val="center"/>
              <w:rPr>
                <w:rFonts w:ascii="Times New Roman" w:hAnsi="Times New Roman"/>
              </w:rPr>
            </w:pPr>
            <w:r>
              <w:rPr>
                <w:rFonts w:ascii="Times New Roman" w:hAnsi="Times New Roman"/>
              </w:rPr>
              <w:t>18</w:t>
            </w:r>
          </w:p>
        </w:tc>
        <w:tc>
          <w:tcPr>
            <w:tcW w:w="1109" w:type="dxa"/>
            <w:tcBorders>
              <w:top w:val="single" w:sz="4" w:space="0" w:color="auto"/>
              <w:left w:val="single" w:sz="4" w:space="0" w:color="auto"/>
              <w:bottom w:val="single" w:sz="12" w:space="0" w:color="auto"/>
              <w:right w:val="single" w:sz="4" w:space="0" w:color="auto"/>
            </w:tcBorders>
            <w:vAlign w:val="center"/>
            <w:hideMark/>
          </w:tcPr>
          <w:p w14:paraId="6DABCE82" w14:textId="77777777" w:rsidR="00A66147" w:rsidRDefault="00A66147">
            <w:pPr>
              <w:jc w:val="center"/>
              <w:rPr>
                <w:rFonts w:ascii="Times New Roman" w:hAnsi="Times New Roman"/>
              </w:rPr>
            </w:pPr>
            <w:r>
              <w:rPr>
                <w:rFonts w:ascii="Times New Roman" w:hAnsi="Times New Roman"/>
              </w:rPr>
              <w:t>—</w:t>
            </w:r>
          </w:p>
        </w:tc>
        <w:tc>
          <w:tcPr>
            <w:tcW w:w="1018" w:type="dxa"/>
            <w:tcBorders>
              <w:top w:val="single" w:sz="4" w:space="0" w:color="auto"/>
              <w:left w:val="single" w:sz="4" w:space="0" w:color="auto"/>
              <w:bottom w:val="single" w:sz="12" w:space="0" w:color="auto"/>
              <w:right w:val="single" w:sz="4" w:space="0" w:color="auto"/>
            </w:tcBorders>
            <w:vAlign w:val="center"/>
            <w:hideMark/>
          </w:tcPr>
          <w:p w14:paraId="731E4C7C" w14:textId="77777777" w:rsidR="00A66147" w:rsidRDefault="00A66147">
            <w:pPr>
              <w:jc w:val="center"/>
              <w:rPr>
                <w:rFonts w:ascii="Times New Roman" w:hAnsi="Times New Roman"/>
              </w:rPr>
            </w:pPr>
            <w:r>
              <w:rPr>
                <w:rFonts w:ascii="Times New Roman" w:hAnsi="Times New Roman"/>
              </w:rPr>
              <w:t>150</w:t>
            </w:r>
          </w:p>
        </w:tc>
        <w:tc>
          <w:tcPr>
            <w:tcW w:w="992" w:type="dxa"/>
            <w:tcBorders>
              <w:top w:val="single" w:sz="4" w:space="0" w:color="auto"/>
              <w:left w:val="single" w:sz="4" w:space="0" w:color="auto"/>
              <w:bottom w:val="single" w:sz="12" w:space="0" w:color="auto"/>
              <w:right w:val="single" w:sz="4" w:space="0" w:color="auto"/>
            </w:tcBorders>
            <w:vAlign w:val="center"/>
            <w:hideMark/>
          </w:tcPr>
          <w:p w14:paraId="6C691A2B" w14:textId="77777777" w:rsidR="00A66147" w:rsidRDefault="00A66147">
            <w:pPr>
              <w:jc w:val="center"/>
              <w:rPr>
                <w:rFonts w:ascii="Times New Roman" w:hAnsi="Times New Roman"/>
              </w:rPr>
            </w:pPr>
            <w:r>
              <w:rPr>
                <w:rFonts w:ascii="Times New Roman" w:hAnsi="Times New Roman"/>
              </w:rPr>
              <w:t>O</w:t>
            </w:r>
          </w:p>
        </w:tc>
        <w:tc>
          <w:tcPr>
            <w:tcW w:w="1119" w:type="dxa"/>
            <w:tcBorders>
              <w:top w:val="single" w:sz="4" w:space="0" w:color="auto"/>
              <w:left w:val="single" w:sz="4" w:space="0" w:color="auto"/>
              <w:bottom w:val="single" w:sz="12" w:space="0" w:color="auto"/>
              <w:right w:val="single" w:sz="4" w:space="0" w:color="auto"/>
            </w:tcBorders>
            <w:vAlign w:val="center"/>
            <w:hideMark/>
          </w:tcPr>
          <w:p w14:paraId="171DDDD5" w14:textId="77777777" w:rsidR="00A66147" w:rsidRDefault="00A66147">
            <w:pPr>
              <w:jc w:val="center"/>
              <w:rPr>
                <w:rFonts w:ascii="Times New Roman" w:hAnsi="Times New Roman"/>
              </w:rPr>
            </w:pPr>
            <w:r>
              <w:rPr>
                <w:rFonts w:ascii="Times New Roman" w:hAnsi="Times New Roman"/>
              </w:rPr>
              <w:t>0</w:t>
            </w:r>
          </w:p>
        </w:tc>
        <w:tc>
          <w:tcPr>
            <w:tcW w:w="1198" w:type="dxa"/>
            <w:tcBorders>
              <w:top w:val="single" w:sz="4" w:space="0" w:color="auto"/>
              <w:left w:val="single" w:sz="4" w:space="0" w:color="auto"/>
              <w:bottom w:val="single" w:sz="12" w:space="0" w:color="auto"/>
              <w:right w:val="single" w:sz="4" w:space="0" w:color="auto"/>
            </w:tcBorders>
            <w:vAlign w:val="center"/>
            <w:hideMark/>
          </w:tcPr>
          <w:p w14:paraId="6FD3F1BE" w14:textId="77777777" w:rsidR="00A66147" w:rsidRDefault="00A66147">
            <w:pPr>
              <w:jc w:val="center"/>
              <w:rPr>
                <w:rFonts w:ascii="Times New Roman" w:hAnsi="Times New Roman"/>
              </w:rPr>
            </w:pPr>
            <w:r>
              <w:rPr>
                <w:rFonts w:ascii="Times New Roman" w:hAnsi="Times New Roman"/>
              </w:rPr>
              <w:t>5</w:t>
            </w:r>
          </w:p>
        </w:tc>
        <w:tc>
          <w:tcPr>
            <w:tcW w:w="1227" w:type="dxa"/>
            <w:tcBorders>
              <w:top w:val="single" w:sz="4" w:space="0" w:color="auto"/>
              <w:left w:val="single" w:sz="4" w:space="0" w:color="auto"/>
              <w:bottom w:val="single" w:sz="12" w:space="0" w:color="auto"/>
              <w:right w:val="single" w:sz="12" w:space="0" w:color="auto"/>
            </w:tcBorders>
            <w:vAlign w:val="center"/>
            <w:hideMark/>
          </w:tcPr>
          <w:p w14:paraId="30EDFD29" w14:textId="77777777" w:rsidR="00A66147" w:rsidRDefault="00A66147">
            <w:pPr>
              <w:jc w:val="center"/>
              <w:rPr>
                <w:rFonts w:ascii="Times New Roman" w:hAnsi="Times New Roman"/>
              </w:rPr>
            </w:pPr>
            <w:r>
              <w:rPr>
                <w:rFonts w:ascii="Times New Roman" w:hAnsi="Times New Roman"/>
              </w:rPr>
              <w:t>30</w:t>
            </w:r>
          </w:p>
        </w:tc>
      </w:tr>
    </w:tbl>
    <w:p w14:paraId="66F995FA" w14:textId="6982E614" w:rsidR="00A66147" w:rsidRPr="000D6360" w:rsidRDefault="00A66147" w:rsidP="00A66147">
      <w:pPr>
        <w:rPr>
          <w:rFonts w:ascii="黑体" w:eastAsia="黑体" w:hAnsi="黑体"/>
          <w:sz w:val="24"/>
          <w:szCs w:val="24"/>
        </w:rPr>
      </w:pPr>
      <w:r w:rsidRPr="000D6360">
        <w:rPr>
          <w:rFonts w:ascii="黑体" w:eastAsia="黑体" w:hAnsi="黑体" w:hint="eastAsia"/>
          <w:sz w:val="24"/>
          <w:szCs w:val="24"/>
        </w:rPr>
        <w:lastRenderedPageBreak/>
        <w:t xml:space="preserve">续表 </w:t>
      </w:r>
      <w:r w:rsidR="00AA5A49" w:rsidRPr="000D6360">
        <w:rPr>
          <w:rFonts w:ascii="黑体" w:eastAsia="黑体" w:hAnsi="黑体"/>
          <w:sz w:val="24"/>
          <w:szCs w:val="24"/>
        </w:rPr>
        <w:t>5</w:t>
      </w:r>
    </w:p>
    <w:tbl>
      <w:tblPr>
        <w:tblW w:w="13892"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51"/>
        <w:gridCol w:w="1559"/>
        <w:gridCol w:w="709"/>
        <w:gridCol w:w="963"/>
        <w:gridCol w:w="1055"/>
        <w:gridCol w:w="1110"/>
        <w:gridCol w:w="982"/>
        <w:gridCol w:w="1109"/>
        <w:gridCol w:w="1018"/>
        <w:gridCol w:w="992"/>
        <w:gridCol w:w="1119"/>
        <w:gridCol w:w="1198"/>
        <w:gridCol w:w="1227"/>
      </w:tblGrid>
      <w:tr w:rsidR="00A66147" w14:paraId="39BCB4EB" w14:textId="77777777" w:rsidTr="00A66147">
        <w:trPr>
          <w:trHeight w:val="1113"/>
        </w:trPr>
        <w:tc>
          <w:tcPr>
            <w:tcW w:w="851" w:type="dxa"/>
            <w:tcBorders>
              <w:top w:val="single" w:sz="12" w:space="0" w:color="auto"/>
              <w:left w:val="single" w:sz="12" w:space="0" w:color="auto"/>
              <w:bottom w:val="single" w:sz="4" w:space="0" w:color="auto"/>
              <w:right w:val="single" w:sz="4" w:space="0" w:color="auto"/>
            </w:tcBorders>
            <w:vAlign w:val="center"/>
            <w:hideMark/>
          </w:tcPr>
          <w:p w14:paraId="0FFB8ECF" w14:textId="77777777" w:rsidR="00A66147" w:rsidRDefault="00A66147">
            <w:pPr>
              <w:jc w:val="center"/>
              <w:rPr>
                <w:rFonts w:ascii="宋体" w:eastAsia="宋体" w:hAnsi="宋体"/>
              </w:rPr>
            </w:pPr>
            <w:r>
              <w:rPr>
                <w:rFonts w:ascii="宋体" w:eastAsia="宋体" w:hAnsi="宋体" w:cs="宋体" w:hint="eastAsia"/>
              </w:rPr>
              <w:t>建筑</w:t>
            </w:r>
            <w:r>
              <w:rPr>
                <w:rFonts w:ascii="宋体" w:hAnsi="宋体" w:hint="eastAsia"/>
              </w:rPr>
              <w:br/>
            </w:r>
            <w:r>
              <w:rPr>
                <w:rFonts w:ascii="宋体" w:eastAsia="宋体" w:hAnsi="宋体" w:cs="宋体" w:hint="eastAsia"/>
              </w:rPr>
              <w:t>类型</w:t>
            </w:r>
          </w:p>
        </w:tc>
        <w:tc>
          <w:tcPr>
            <w:tcW w:w="1559" w:type="dxa"/>
            <w:tcBorders>
              <w:top w:val="single" w:sz="12" w:space="0" w:color="auto"/>
              <w:left w:val="single" w:sz="4" w:space="0" w:color="auto"/>
              <w:bottom w:val="single" w:sz="4" w:space="0" w:color="auto"/>
              <w:right w:val="single" w:sz="4" w:space="0" w:color="auto"/>
            </w:tcBorders>
            <w:vAlign w:val="center"/>
            <w:hideMark/>
          </w:tcPr>
          <w:p w14:paraId="40A25FC2" w14:textId="77777777" w:rsidR="00A66147" w:rsidRDefault="00A66147">
            <w:pPr>
              <w:jc w:val="center"/>
              <w:rPr>
                <w:rFonts w:ascii="宋体" w:hAnsi="宋体"/>
              </w:rPr>
            </w:pPr>
            <w:r>
              <w:rPr>
                <w:rFonts w:ascii="宋体" w:eastAsia="宋体" w:hAnsi="宋体" w:cs="宋体" w:hint="eastAsia"/>
              </w:rPr>
              <w:t>房间类型</w:t>
            </w:r>
          </w:p>
        </w:tc>
        <w:tc>
          <w:tcPr>
            <w:tcW w:w="709" w:type="dxa"/>
            <w:tcBorders>
              <w:top w:val="single" w:sz="12" w:space="0" w:color="auto"/>
              <w:left w:val="single" w:sz="4" w:space="0" w:color="auto"/>
              <w:bottom w:val="single" w:sz="4" w:space="0" w:color="auto"/>
              <w:right w:val="single" w:sz="4" w:space="0" w:color="auto"/>
            </w:tcBorders>
            <w:vAlign w:val="center"/>
            <w:hideMark/>
          </w:tcPr>
          <w:p w14:paraId="30407709" w14:textId="77777777" w:rsidR="00A66147" w:rsidRDefault="00A66147">
            <w:pPr>
              <w:jc w:val="center"/>
              <w:rPr>
                <w:rFonts w:ascii="宋体" w:hAnsi="宋体"/>
              </w:rPr>
            </w:pPr>
            <w:r>
              <w:rPr>
                <w:rFonts w:ascii="宋体" w:eastAsia="宋体" w:hAnsi="宋体" w:cs="宋体" w:hint="eastAsia"/>
              </w:rPr>
              <w:t>是否</w:t>
            </w:r>
            <w:r>
              <w:rPr>
                <w:rFonts w:ascii="宋体" w:hAnsi="宋体" w:hint="eastAsia"/>
              </w:rPr>
              <w:br/>
            </w:r>
            <w:r>
              <w:rPr>
                <w:rFonts w:ascii="宋体" w:eastAsia="宋体" w:hAnsi="宋体" w:cs="宋体" w:hint="eastAsia"/>
              </w:rPr>
              <w:t>空调</w:t>
            </w:r>
          </w:p>
        </w:tc>
        <w:tc>
          <w:tcPr>
            <w:tcW w:w="963" w:type="dxa"/>
            <w:tcBorders>
              <w:top w:val="single" w:sz="12" w:space="0" w:color="auto"/>
              <w:left w:val="single" w:sz="4" w:space="0" w:color="auto"/>
              <w:bottom w:val="single" w:sz="4" w:space="0" w:color="auto"/>
              <w:right w:val="single" w:sz="4" w:space="0" w:color="auto"/>
            </w:tcBorders>
            <w:vAlign w:val="center"/>
            <w:hideMark/>
          </w:tcPr>
          <w:p w14:paraId="34235AC7" w14:textId="77777777" w:rsidR="00A66147" w:rsidRDefault="00A66147">
            <w:pPr>
              <w:jc w:val="center"/>
              <w:rPr>
                <w:rFonts w:ascii="宋体" w:hAnsi="宋体"/>
              </w:rPr>
            </w:pPr>
            <w:r>
              <w:rPr>
                <w:rFonts w:ascii="宋体" w:eastAsia="宋体" w:hAnsi="宋体" w:cs="宋体" w:hint="eastAsia"/>
              </w:rPr>
              <w:t>是否</w:t>
            </w:r>
            <w:r>
              <w:rPr>
                <w:rFonts w:ascii="宋体" w:hAnsi="宋体" w:hint="eastAsia"/>
              </w:rPr>
              <w:br/>
            </w:r>
            <w:r>
              <w:rPr>
                <w:rFonts w:ascii="宋体" w:eastAsia="宋体" w:hAnsi="宋体" w:cs="宋体" w:hint="eastAsia"/>
              </w:rPr>
              <w:t>供暖</w:t>
            </w:r>
          </w:p>
        </w:tc>
        <w:tc>
          <w:tcPr>
            <w:tcW w:w="1055" w:type="dxa"/>
            <w:tcBorders>
              <w:top w:val="single" w:sz="12" w:space="0" w:color="auto"/>
              <w:left w:val="single" w:sz="4" w:space="0" w:color="auto"/>
              <w:bottom w:val="single" w:sz="4" w:space="0" w:color="auto"/>
              <w:right w:val="single" w:sz="4" w:space="0" w:color="auto"/>
            </w:tcBorders>
            <w:vAlign w:val="center"/>
            <w:hideMark/>
          </w:tcPr>
          <w:p w14:paraId="4B5E5B36" w14:textId="77777777" w:rsidR="00A66147" w:rsidRDefault="00A66147">
            <w:pPr>
              <w:jc w:val="center"/>
              <w:rPr>
                <w:rFonts w:ascii="宋体" w:hAnsi="宋体"/>
              </w:rPr>
            </w:pPr>
            <w:r>
              <w:rPr>
                <w:rFonts w:ascii="宋体" w:eastAsia="宋体" w:hAnsi="宋体" w:cs="宋体" w:hint="eastAsia"/>
              </w:rPr>
              <w:t>夏季设计温度</w:t>
            </w:r>
            <w:r>
              <w:rPr>
                <w:rFonts w:ascii="宋体" w:hAnsi="宋体" w:hint="eastAsia"/>
              </w:rPr>
              <w:t>(</w:t>
            </w:r>
            <w:r>
              <w:rPr>
                <w:rFonts w:ascii="宋体" w:eastAsia="宋体" w:hAnsi="宋体" w:cs="宋体" w:hint="eastAsia"/>
              </w:rPr>
              <w:t>℃</w:t>
            </w:r>
            <w:r>
              <w:rPr>
                <w:rFonts w:ascii="宋体" w:hAnsi="宋体" w:hint="eastAsia"/>
              </w:rPr>
              <w:t>)</w:t>
            </w:r>
          </w:p>
        </w:tc>
        <w:tc>
          <w:tcPr>
            <w:tcW w:w="1110" w:type="dxa"/>
            <w:tcBorders>
              <w:top w:val="single" w:sz="12" w:space="0" w:color="auto"/>
              <w:left w:val="single" w:sz="4" w:space="0" w:color="auto"/>
              <w:bottom w:val="single" w:sz="4" w:space="0" w:color="auto"/>
              <w:right w:val="single" w:sz="4" w:space="0" w:color="auto"/>
            </w:tcBorders>
            <w:vAlign w:val="center"/>
            <w:hideMark/>
          </w:tcPr>
          <w:p w14:paraId="7DDDF510" w14:textId="77777777" w:rsidR="00A66147" w:rsidRDefault="00A66147">
            <w:pPr>
              <w:jc w:val="center"/>
              <w:rPr>
                <w:rFonts w:ascii="宋体" w:hAnsi="宋体"/>
              </w:rPr>
            </w:pPr>
            <w:r>
              <w:rPr>
                <w:rFonts w:ascii="宋体" w:eastAsia="宋体" w:hAnsi="宋体" w:cs="宋体" w:hint="eastAsia"/>
              </w:rPr>
              <w:t>夏季设计相对湿度</w:t>
            </w:r>
            <w:r>
              <w:rPr>
                <w:rFonts w:ascii="宋体" w:hAnsi="宋体" w:hint="eastAsia"/>
              </w:rPr>
              <w:br/>
              <w:t>(%)</w:t>
            </w:r>
          </w:p>
        </w:tc>
        <w:tc>
          <w:tcPr>
            <w:tcW w:w="982" w:type="dxa"/>
            <w:tcBorders>
              <w:top w:val="single" w:sz="12" w:space="0" w:color="auto"/>
              <w:left w:val="single" w:sz="4" w:space="0" w:color="auto"/>
              <w:bottom w:val="single" w:sz="4" w:space="0" w:color="auto"/>
              <w:right w:val="single" w:sz="4" w:space="0" w:color="auto"/>
            </w:tcBorders>
            <w:vAlign w:val="center"/>
            <w:hideMark/>
          </w:tcPr>
          <w:p w14:paraId="470F6DD5" w14:textId="77777777" w:rsidR="00A66147" w:rsidRDefault="00A66147">
            <w:pPr>
              <w:jc w:val="center"/>
              <w:rPr>
                <w:rFonts w:ascii="宋体" w:hAnsi="宋体"/>
              </w:rPr>
            </w:pPr>
            <w:r>
              <w:rPr>
                <w:rFonts w:ascii="宋体" w:eastAsia="宋体" w:hAnsi="宋体" w:cs="宋体" w:hint="eastAsia"/>
              </w:rPr>
              <w:t>冬季设计温度</w:t>
            </w:r>
            <w:r>
              <w:rPr>
                <w:rFonts w:ascii="宋体" w:hAnsi="宋体" w:hint="eastAsia"/>
              </w:rPr>
              <w:t>(</w:t>
            </w:r>
            <w:r>
              <w:rPr>
                <w:rFonts w:ascii="宋体" w:eastAsia="宋体" w:hAnsi="宋体" w:cs="宋体" w:hint="eastAsia"/>
              </w:rPr>
              <w:t>℃</w:t>
            </w:r>
            <w:r>
              <w:rPr>
                <w:rFonts w:ascii="宋体" w:hAnsi="宋体" w:hint="eastAsia"/>
              </w:rPr>
              <w:t>)</w:t>
            </w:r>
          </w:p>
        </w:tc>
        <w:tc>
          <w:tcPr>
            <w:tcW w:w="1109" w:type="dxa"/>
            <w:tcBorders>
              <w:top w:val="single" w:sz="12" w:space="0" w:color="auto"/>
              <w:left w:val="single" w:sz="4" w:space="0" w:color="auto"/>
              <w:bottom w:val="single" w:sz="4" w:space="0" w:color="auto"/>
              <w:right w:val="single" w:sz="4" w:space="0" w:color="auto"/>
            </w:tcBorders>
            <w:vAlign w:val="center"/>
            <w:hideMark/>
          </w:tcPr>
          <w:p w14:paraId="35F56A82" w14:textId="77777777" w:rsidR="00A66147" w:rsidRDefault="00A66147">
            <w:pPr>
              <w:jc w:val="center"/>
              <w:rPr>
                <w:rFonts w:ascii="宋体" w:hAnsi="宋体"/>
              </w:rPr>
            </w:pPr>
            <w:r>
              <w:rPr>
                <w:rFonts w:ascii="宋体" w:eastAsia="宋体" w:hAnsi="宋体" w:cs="宋体" w:hint="eastAsia"/>
              </w:rPr>
              <w:t>冬季设计相对湿度</w:t>
            </w:r>
            <w:r>
              <w:rPr>
                <w:rFonts w:ascii="宋体" w:hAnsi="宋体" w:hint="eastAsia"/>
              </w:rPr>
              <w:br/>
              <w:t>(%)</w:t>
            </w:r>
          </w:p>
        </w:tc>
        <w:tc>
          <w:tcPr>
            <w:tcW w:w="1018" w:type="dxa"/>
            <w:tcBorders>
              <w:top w:val="single" w:sz="12" w:space="0" w:color="auto"/>
              <w:left w:val="single" w:sz="4" w:space="0" w:color="auto"/>
              <w:bottom w:val="single" w:sz="4" w:space="0" w:color="auto"/>
              <w:right w:val="single" w:sz="4" w:space="0" w:color="auto"/>
            </w:tcBorders>
            <w:vAlign w:val="center"/>
            <w:hideMark/>
          </w:tcPr>
          <w:p w14:paraId="2303C6CF" w14:textId="77777777" w:rsidR="00A66147" w:rsidRDefault="00A66147">
            <w:pPr>
              <w:jc w:val="center"/>
              <w:rPr>
                <w:rFonts w:ascii="宋体" w:hAnsi="宋体"/>
              </w:rPr>
            </w:pPr>
            <w:r>
              <w:rPr>
                <w:rFonts w:ascii="宋体" w:eastAsia="宋体" w:hAnsi="宋体" w:cs="宋体" w:hint="eastAsia"/>
              </w:rPr>
              <w:t>设计照度</w:t>
            </w:r>
            <w:r>
              <w:rPr>
                <w:rFonts w:ascii="宋体" w:hAnsi="宋体" w:hint="eastAsia"/>
              </w:rPr>
              <w:t>(lux)</w:t>
            </w:r>
          </w:p>
        </w:tc>
        <w:tc>
          <w:tcPr>
            <w:tcW w:w="992" w:type="dxa"/>
            <w:tcBorders>
              <w:top w:val="single" w:sz="12" w:space="0" w:color="auto"/>
              <w:left w:val="single" w:sz="4" w:space="0" w:color="auto"/>
              <w:bottom w:val="single" w:sz="4" w:space="0" w:color="auto"/>
              <w:right w:val="single" w:sz="4" w:space="0" w:color="auto"/>
            </w:tcBorders>
            <w:vAlign w:val="center"/>
            <w:hideMark/>
          </w:tcPr>
          <w:p w14:paraId="62EEB4E9" w14:textId="77777777" w:rsidR="00A66147" w:rsidRDefault="00A66147">
            <w:pPr>
              <w:jc w:val="center"/>
              <w:rPr>
                <w:rFonts w:ascii="宋体" w:hAnsi="宋体"/>
              </w:rPr>
            </w:pPr>
            <w:r>
              <w:rPr>
                <w:rFonts w:ascii="宋体" w:eastAsia="宋体" w:hAnsi="宋体" w:cs="宋体" w:hint="eastAsia"/>
              </w:rPr>
              <w:t>设备能</w:t>
            </w:r>
            <w:r>
              <w:rPr>
                <w:rFonts w:ascii="宋体" w:hAnsi="宋体" w:hint="eastAsia"/>
              </w:rPr>
              <w:br/>
            </w:r>
            <w:r>
              <w:rPr>
                <w:rFonts w:ascii="宋体" w:eastAsia="宋体" w:hAnsi="宋体" w:cs="宋体" w:hint="eastAsia"/>
              </w:rPr>
              <w:t>耗密度</w:t>
            </w:r>
            <w:r>
              <w:rPr>
                <w:rFonts w:ascii="宋体" w:hAnsi="宋体" w:hint="eastAsia"/>
              </w:rPr>
              <w:br/>
              <w:t>(W/</w:t>
            </w:r>
            <w:r>
              <w:rPr>
                <w:rFonts w:ascii="Segoe UI Symbol" w:eastAsia="Segoe UI Symbol" w:hAnsi="Segoe UI Symbol" w:cs="Segoe UI Symbol" w:hint="eastAsia"/>
              </w:rPr>
              <w:t>㎡</w:t>
            </w:r>
            <w:r>
              <w:rPr>
                <w:rFonts w:ascii="宋体" w:hAnsi="宋体" w:hint="eastAsia"/>
              </w:rPr>
              <w:t>)</w:t>
            </w:r>
          </w:p>
        </w:tc>
        <w:tc>
          <w:tcPr>
            <w:tcW w:w="1119" w:type="dxa"/>
            <w:tcBorders>
              <w:top w:val="single" w:sz="12" w:space="0" w:color="auto"/>
              <w:left w:val="single" w:sz="4" w:space="0" w:color="auto"/>
              <w:bottom w:val="single" w:sz="4" w:space="0" w:color="auto"/>
              <w:right w:val="single" w:sz="4" w:space="0" w:color="auto"/>
            </w:tcBorders>
            <w:vAlign w:val="center"/>
            <w:hideMark/>
          </w:tcPr>
          <w:p w14:paraId="7A9F33F2" w14:textId="77777777" w:rsidR="00A66147" w:rsidRDefault="00A66147">
            <w:pPr>
              <w:jc w:val="center"/>
              <w:rPr>
                <w:rFonts w:ascii="宋体" w:hAnsi="宋体"/>
              </w:rPr>
            </w:pPr>
            <w:r>
              <w:rPr>
                <w:rFonts w:ascii="宋体" w:eastAsia="宋体" w:hAnsi="宋体" w:cs="宋体" w:hint="eastAsia"/>
              </w:rPr>
              <w:t>月照明小时数</w:t>
            </w:r>
            <w:r>
              <w:rPr>
                <w:rFonts w:ascii="宋体" w:hAnsi="宋体" w:hint="eastAsia"/>
              </w:rPr>
              <w:t>(h)</w:t>
            </w:r>
          </w:p>
        </w:tc>
        <w:tc>
          <w:tcPr>
            <w:tcW w:w="1198" w:type="dxa"/>
            <w:tcBorders>
              <w:top w:val="single" w:sz="12" w:space="0" w:color="auto"/>
              <w:left w:val="single" w:sz="4" w:space="0" w:color="auto"/>
              <w:bottom w:val="single" w:sz="4" w:space="0" w:color="auto"/>
              <w:right w:val="single" w:sz="4" w:space="0" w:color="auto"/>
            </w:tcBorders>
            <w:vAlign w:val="center"/>
            <w:hideMark/>
          </w:tcPr>
          <w:p w14:paraId="4898BAEF" w14:textId="77777777" w:rsidR="00A66147" w:rsidRDefault="00A66147">
            <w:pPr>
              <w:jc w:val="center"/>
              <w:rPr>
                <w:rFonts w:ascii="宋体" w:hAnsi="宋体"/>
              </w:rPr>
            </w:pPr>
            <w:r>
              <w:rPr>
                <w:rFonts w:ascii="宋体" w:eastAsia="宋体" w:hAnsi="宋体" w:cs="宋体" w:hint="eastAsia"/>
              </w:rPr>
              <w:t>照明功</w:t>
            </w:r>
            <w:r>
              <w:rPr>
                <w:rFonts w:ascii="宋体" w:hAnsi="宋体" w:hint="eastAsia"/>
              </w:rPr>
              <w:br/>
            </w:r>
            <w:r>
              <w:rPr>
                <w:rFonts w:ascii="宋体" w:eastAsia="宋体" w:hAnsi="宋体" w:cs="宋体" w:hint="eastAsia"/>
              </w:rPr>
              <w:t>率密度</w:t>
            </w:r>
            <w:r>
              <w:rPr>
                <w:rFonts w:ascii="宋体" w:hAnsi="宋体" w:hint="eastAsia"/>
              </w:rPr>
              <w:br/>
              <w:t>(W/</w:t>
            </w:r>
            <w:r>
              <w:rPr>
                <w:rFonts w:ascii="Segoe UI Symbol" w:eastAsia="Segoe UI Symbol" w:hAnsi="Segoe UI Symbol" w:cs="Segoe UI Symbol" w:hint="eastAsia"/>
              </w:rPr>
              <w:t>㎡</w:t>
            </w:r>
            <w:r>
              <w:rPr>
                <w:rFonts w:ascii="宋体" w:hAnsi="宋体" w:hint="eastAsia"/>
              </w:rPr>
              <w:t>)</w:t>
            </w:r>
          </w:p>
        </w:tc>
        <w:tc>
          <w:tcPr>
            <w:tcW w:w="1227" w:type="dxa"/>
            <w:tcBorders>
              <w:top w:val="single" w:sz="12" w:space="0" w:color="auto"/>
              <w:left w:val="single" w:sz="4" w:space="0" w:color="auto"/>
              <w:bottom w:val="single" w:sz="4" w:space="0" w:color="auto"/>
              <w:right w:val="single" w:sz="12" w:space="0" w:color="auto"/>
            </w:tcBorders>
            <w:vAlign w:val="center"/>
            <w:hideMark/>
          </w:tcPr>
          <w:p w14:paraId="26482B95" w14:textId="77777777" w:rsidR="00A66147" w:rsidRDefault="00A66147">
            <w:pPr>
              <w:jc w:val="center"/>
              <w:rPr>
                <w:rFonts w:ascii="宋体" w:hAnsi="宋体"/>
              </w:rPr>
            </w:pPr>
            <w:r>
              <w:rPr>
                <w:rFonts w:ascii="宋体" w:eastAsia="宋体" w:hAnsi="宋体" w:cs="宋体" w:hint="eastAsia"/>
              </w:rPr>
              <w:t>人均新风量</w:t>
            </w:r>
            <w:r>
              <w:rPr>
                <w:rFonts w:ascii="宋体" w:hAnsi="宋体" w:hint="eastAsia"/>
              </w:rPr>
              <w:br/>
              <w:t>[m</w:t>
            </w:r>
            <w:r>
              <w:rPr>
                <w:rFonts w:ascii="宋体" w:hAnsi="宋体" w:hint="eastAsia"/>
                <w:vertAlign w:val="superscript"/>
              </w:rPr>
              <w:t>3</w:t>
            </w:r>
            <w:r>
              <w:rPr>
                <w:rFonts w:ascii="宋体" w:hAnsi="宋体" w:hint="eastAsia"/>
              </w:rPr>
              <w:t>/(h</w:t>
            </w:r>
            <w:r>
              <w:rPr>
                <w:rFonts w:ascii="宋体" w:hAnsi="宋体" w:hint="eastAsia"/>
              </w:rPr>
              <w:t>·</w:t>
            </w:r>
            <w:r>
              <w:rPr>
                <w:rFonts w:ascii="宋体" w:eastAsia="宋体" w:hAnsi="宋体" w:cs="宋体" w:hint="eastAsia"/>
              </w:rPr>
              <w:t>人</w:t>
            </w:r>
            <w:r>
              <w:rPr>
                <w:rFonts w:ascii="宋体" w:hAnsi="宋体" w:hint="eastAsia"/>
              </w:rPr>
              <w:t>)]</w:t>
            </w:r>
          </w:p>
        </w:tc>
      </w:tr>
      <w:tr w:rsidR="00A66147" w14:paraId="5BF30C8C" w14:textId="77777777" w:rsidTr="00A66147">
        <w:trPr>
          <w:trHeight w:val="345"/>
        </w:trPr>
        <w:tc>
          <w:tcPr>
            <w:tcW w:w="851" w:type="dxa"/>
            <w:vMerge w:val="restart"/>
            <w:tcBorders>
              <w:top w:val="single" w:sz="4" w:space="0" w:color="auto"/>
              <w:left w:val="single" w:sz="12" w:space="0" w:color="auto"/>
              <w:bottom w:val="single" w:sz="12" w:space="0" w:color="auto"/>
              <w:right w:val="single" w:sz="4" w:space="0" w:color="auto"/>
            </w:tcBorders>
            <w:vAlign w:val="center"/>
            <w:hideMark/>
          </w:tcPr>
          <w:p w14:paraId="17756148" w14:textId="77777777" w:rsidR="00A66147" w:rsidRDefault="00A66147">
            <w:pPr>
              <w:rPr>
                <w:rFonts w:ascii="宋体" w:hAnsi="宋体"/>
                <w:color w:val="auto"/>
              </w:rPr>
            </w:pPr>
            <w:r>
              <w:rPr>
                <w:rFonts w:ascii="宋体" w:eastAsia="宋体" w:hAnsi="宋体" w:cs="宋体" w:hint="eastAsia"/>
              </w:rPr>
              <w:t>公共</w:t>
            </w:r>
            <w:r>
              <w:rPr>
                <w:rFonts w:ascii="宋体" w:hAnsi="宋体" w:hint="eastAsia"/>
              </w:rPr>
              <w:br/>
            </w:r>
            <w:r>
              <w:rPr>
                <w:rFonts w:ascii="宋体" w:eastAsia="宋体" w:hAnsi="宋体" w:cs="宋体" w:hint="eastAsia"/>
              </w:rPr>
              <w:t>建筑</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D21CCB1" w14:textId="77777777" w:rsidR="00A66147" w:rsidRDefault="00A66147">
            <w:pPr>
              <w:jc w:val="center"/>
              <w:rPr>
                <w:rFonts w:ascii="宋体" w:hAnsi="宋体"/>
              </w:rPr>
            </w:pPr>
            <w:r>
              <w:rPr>
                <w:rFonts w:ascii="宋体" w:eastAsia="宋体" w:hAnsi="宋体" w:cs="宋体" w:hint="eastAsia"/>
              </w:rPr>
              <w:t>库房</w:t>
            </w:r>
          </w:p>
        </w:tc>
        <w:tc>
          <w:tcPr>
            <w:tcW w:w="709" w:type="dxa"/>
            <w:tcBorders>
              <w:top w:val="single" w:sz="4" w:space="0" w:color="auto"/>
              <w:left w:val="single" w:sz="4" w:space="0" w:color="auto"/>
              <w:bottom w:val="single" w:sz="4" w:space="0" w:color="auto"/>
              <w:right w:val="single" w:sz="4" w:space="0" w:color="auto"/>
            </w:tcBorders>
            <w:vAlign w:val="center"/>
            <w:hideMark/>
          </w:tcPr>
          <w:p w14:paraId="64B66B5B" w14:textId="77777777" w:rsidR="00A66147" w:rsidRDefault="00A66147">
            <w:pPr>
              <w:jc w:val="center"/>
              <w:rPr>
                <w:rFonts w:ascii="宋体" w:hAnsi="宋体"/>
              </w:rPr>
            </w:pPr>
            <w:r>
              <w:rPr>
                <w:rFonts w:ascii="宋体" w:eastAsia="宋体" w:hAnsi="宋体" w:cs="宋体" w:hint="eastAsia"/>
              </w:rPr>
              <w:t>否</w:t>
            </w:r>
          </w:p>
        </w:tc>
        <w:tc>
          <w:tcPr>
            <w:tcW w:w="963" w:type="dxa"/>
            <w:tcBorders>
              <w:top w:val="single" w:sz="4" w:space="0" w:color="auto"/>
              <w:left w:val="single" w:sz="4" w:space="0" w:color="auto"/>
              <w:bottom w:val="single" w:sz="4" w:space="0" w:color="auto"/>
              <w:right w:val="single" w:sz="4" w:space="0" w:color="auto"/>
            </w:tcBorders>
            <w:vAlign w:val="center"/>
            <w:hideMark/>
          </w:tcPr>
          <w:p w14:paraId="45415FB8" w14:textId="77777777" w:rsidR="00A66147" w:rsidRDefault="00A66147">
            <w:pPr>
              <w:jc w:val="center"/>
              <w:rPr>
                <w:rFonts w:ascii="宋体" w:hAnsi="宋体"/>
              </w:rPr>
            </w:pPr>
            <w:r>
              <w:rPr>
                <w:rFonts w:ascii="宋体" w:eastAsia="宋体" w:hAnsi="宋体" w:cs="宋体" w:hint="eastAsia"/>
              </w:rPr>
              <w:t>是</w:t>
            </w:r>
          </w:p>
        </w:tc>
        <w:tc>
          <w:tcPr>
            <w:tcW w:w="1055" w:type="dxa"/>
            <w:tcBorders>
              <w:top w:val="single" w:sz="4" w:space="0" w:color="auto"/>
              <w:left w:val="single" w:sz="4" w:space="0" w:color="auto"/>
              <w:bottom w:val="single" w:sz="4" w:space="0" w:color="auto"/>
              <w:right w:val="single" w:sz="4" w:space="0" w:color="auto"/>
            </w:tcBorders>
            <w:vAlign w:val="center"/>
            <w:hideMark/>
          </w:tcPr>
          <w:p w14:paraId="7801F1A1" w14:textId="77777777" w:rsidR="00A66147" w:rsidRDefault="00A66147">
            <w:pPr>
              <w:jc w:val="center"/>
              <w:rPr>
                <w:rFonts w:ascii="宋体" w:hAnsi="宋体"/>
              </w:rPr>
            </w:pPr>
            <w:r>
              <w:rPr>
                <w:rFonts w:ascii="宋体" w:hAnsi="宋体" w:hint="eastAsia"/>
              </w:rPr>
              <w:t>26</w:t>
            </w:r>
          </w:p>
        </w:tc>
        <w:tc>
          <w:tcPr>
            <w:tcW w:w="1110" w:type="dxa"/>
            <w:tcBorders>
              <w:top w:val="single" w:sz="4" w:space="0" w:color="auto"/>
              <w:left w:val="single" w:sz="4" w:space="0" w:color="auto"/>
              <w:bottom w:val="single" w:sz="4" w:space="0" w:color="auto"/>
              <w:right w:val="single" w:sz="4" w:space="0" w:color="auto"/>
            </w:tcBorders>
            <w:vAlign w:val="center"/>
            <w:hideMark/>
          </w:tcPr>
          <w:p w14:paraId="7D9F9AE1" w14:textId="77777777" w:rsidR="00A66147" w:rsidRDefault="00A66147">
            <w:pPr>
              <w:jc w:val="center"/>
              <w:rPr>
                <w:rFonts w:ascii="宋体" w:hAnsi="宋体"/>
              </w:rPr>
            </w:pPr>
            <w:r>
              <w:rPr>
                <w:rFonts w:ascii="宋体" w:hAnsi="宋体" w:hint="eastAsia"/>
              </w:rPr>
              <w:t>65</w:t>
            </w:r>
          </w:p>
        </w:tc>
        <w:tc>
          <w:tcPr>
            <w:tcW w:w="982" w:type="dxa"/>
            <w:tcBorders>
              <w:top w:val="single" w:sz="4" w:space="0" w:color="auto"/>
              <w:left w:val="single" w:sz="4" w:space="0" w:color="auto"/>
              <w:bottom w:val="single" w:sz="4" w:space="0" w:color="auto"/>
              <w:right w:val="single" w:sz="4" w:space="0" w:color="auto"/>
            </w:tcBorders>
            <w:vAlign w:val="center"/>
            <w:hideMark/>
          </w:tcPr>
          <w:p w14:paraId="6F05B16E" w14:textId="77777777" w:rsidR="00A66147" w:rsidRDefault="00A66147">
            <w:pPr>
              <w:jc w:val="center"/>
              <w:rPr>
                <w:rFonts w:ascii="宋体" w:hAnsi="宋体"/>
              </w:rPr>
            </w:pPr>
            <w:r>
              <w:rPr>
                <w:rFonts w:ascii="宋体" w:hAnsi="宋体" w:hint="eastAsia"/>
              </w:rPr>
              <w:t>18</w:t>
            </w:r>
          </w:p>
        </w:tc>
        <w:tc>
          <w:tcPr>
            <w:tcW w:w="1109" w:type="dxa"/>
            <w:tcBorders>
              <w:top w:val="single" w:sz="4" w:space="0" w:color="auto"/>
              <w:left w:val="single" w:sz="4" w:space="0" w:color="auto"/>
              <w:bottom w:val="single" w:sz="4" w:space="0" w:color="auto"/>
              <w:right w:val="single" w:sz="4" w:space="0" w:color="auto"/>
            </w:tcBorders>
            <w:vAlign w:val="center"/>
            <w:hideMark/>
          </w:tcPr>
          <w:p w14:paraId="4874C75D" w14:textId="77777777" w:rsidR="00A66147" w:rsidRDefault="00A66147">
            <w:pPr>
              <w:jc w:val="center"/>
              <w:rPr>
                <w:rFonts w:ascii="宋体" w:hAnsi="宋体"/>
              </w:rPr>
            </w:pPr>
            <w:r>
              <w:rPr>
                <w:rFonts w:ascii="宋体" w:hAnsi="宋体" w:hint="eastAsia"/>
              </w:rPr>
              <w:t>—</w:t>
            </w:r>
          </w:p>
        </w:tc>
        <w:tc>
          <w:tcPr>
            <w:tcW w:w="1018" w:type="dxa"/>
            <w:tcBorders>
              <w:top w:val="single" w:sz="4" w:space="0" w:color="auto"/>
              <w:left w:val="single" w:sz="4" w:space="0" w:color="auto"/>
              <w:bottom w:val="single" w:sz="4" w:space="0" w:color="auto"/>
              <w:right w:val="single" w:sz="4" w:space="0" w:color="auto"/>
            </w:tcBorders>
            <w:vAlign w:val="center"/>
            <w:hideMark/>
          </w:tcPr>
          <w:p w14:paraId="4311251C" w14:textId="77777777" w:rsidR="00A66147" w:rsidRDefault="00A66147">
            <w:pPr>
              <w:jc w:val="center"/>
              <w:rPr>
                <w:rFonts w:ascii="宋体" w:hAnsi="宋体"/>
              </w:rPr>
            </w:pPr>
            <w:r>
              <w:rPr>
                <w:rFonts w:ascii="宋体" w:hAnsi="宋体" w:hint="eastAsia"/>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3C97359" w14:textId="77777777" w:rsidR="00A66147" w:rsidRDefault="00A66147">
            <w:pPr>
              <w:jc w:val="center"/>
              <w:rPr>
                <w:rFonts w:ascii="宋体" w:hAnsi="宋体"/>
              </w:rPr>
            </w:pPr>
            <w:r>
              <w:rPr>
                <w:rFonts w:ascii="宋体" w:hAnsi="宋体" w:hint="eastAsia"/>
              </w:rPr>
              <w:t>0</w:t>
            </w:r>
          </w:p>
        </w:tc>
        <w:tc>
          <w:tcPr>
            <w:tcW w:w="1119" w:type="dxa"/>
            <w:tcBorders>
              <w:top w:val="single" w:sz="4" w:space="0" w:color="auto"/>
              <w:left w:val="single" w:sz="4" w:space="0" w:color="auto"/>
              <w:bottom w:val="single" w:sz="4" w:space="0" w:color="auto"/>
              <w:right w:val="single" w:sz="4" w:space="0" w:color="auto"/>
            </w:tcBorders>
            <w:vAlign w:val="center"/>
            <w:hideMark/>
          </w:tcPr>
          <w:p w14:paraId="625ADE71" w14:textId="77777777" w:rsidR="00A66147" w:rsidRDefault="00A66147">
            <w:pPr>
              <w:jc w:val="center"/>
              <w:rPr>
                <w:rFonts w:ascii="宋体" w:hAnsi="宋体"/>
              </w:rPr>
            </w:pPr>
            <w:r>
              <w:rPr>
                <w:rFonts w:ascii="宋体" w:hAnsi="宋体" w:hint="eastAsia"/>
              </w:rPr>
              <w:t>0</w:t>
            </w:r>
          </w:p>
        </w:tc>
        <w:tc>
          <w:tcPr>
            <w:tcW w:w="1198" w:type="dxa"/>
            <w:tcBorders>
              <w:top w:val="single" w:sz="4" w:space="0" w:color="auto"/>
              <w:left w:val="single" w:sz="4" w:space="0" w:color="auto"/>
              <w:bottom w:val="single" w:sz="4" w:space="0" w:color="auto"/>
              <w:right w:val="single" w:sz="4" w:space="0" w:color="auto"/>
            </w:tcBorders>
            <w:vAlign w:val="center"/>
            <w:hideMark/>
          </w:tcPr>
          <w:p w14:paraId="53148F55" w14:textId="77777777" w:rsidR="00A66147" w:rsidRDefault="00A66147">
            <w:pPr>
              <w:jc w:val="center"/>
              <w:rPr>
                <w:rFonts w:ascii="宋体" w:hAnsi="宋体"/>
              </w:rPr>
            </w:pPr>
            <w:r>
              <w:rPr>
                <w:rFonts w:ascii="宋体" w:hAnsi="宋体" w:hint="eastAsia"/>
              </w:rPr>
              <w:t>0</w:t>
            </w:r>
          </w:p>
        </w:tc>
        <w:tc>
          <w:tcPr>
            <w:tcW w:w="1227" w:type="dxa"/>
            <w:tcBorders>
              <w:top w:val="single" w:sz="4" w:space="0" w:color="auto"/>
              <w:left w:val="single" w:sz="4" w:space="0" w:color="auto"/>
              <w:bottom w:val="single" w:sz="4" w:space="0" w:color="auto"/>
              <w:right w:val="single" w:sz="12" w:space="0" w:color="auto"/>
            </w:tcBorders>
            <w:vAlign w:val="center"/>
            <w:hideMark/>
          </w:tcPr>
          <w:p w14:paraId="56CB9A80" w14:textId="77777777" w:rsidR="00A66147" w:rsidRDefault="00A66147">
            <w:pPr>
              <w:jc w:val="center"/>
              <w:rPr>
                <w:rFonts w:ascii="宋体" w:hAnsi="宋体"/>
              </w:rPr>
            </w:pPr>
            <w:r>
              <w:rPr>
                <w:rFonts w:ascii="宋体" w:hAnsi="宋体" w:hint="eastAsia"/>
              </w:rPr>
              <w:t>0</w:t>
            </w:r>
          </w:p>
        </w:tc>
      </w:tr>
      <w:tr w:rsidR="00A66147" w14:paraId="5B6B0337" w14:textId="77777777" w:rsidTr="00A66147">
        <w:trPr>
          <w:trHeight w:val="345"/>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16352DDB" w14:textId="77777777" w:rsidR="00A66147" w:rsidRDefault="00A66147">
            <w:pPr>
              <w:rPr>
                <w:rFonts w:ascii="宋体" w:hAnsi="宋体" w:cs="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12CD99E" w14:textId="77777777" w:rsidR="00A66147" w:rsidRDefault="00A66147">
            <w:pPr>
              <w:jc w:val="center"/>
              <w:rPr>
                <w:rFonts w:ascii="宋体" w:hAnsi="宋体"/>
              </w:rPr>
            </w:pPr>
            <w:r>
              <w:rPr>
                <w:rFonts w:ascii="宋体" w:eastAsia="宋体" w:hAnsi="宋体" w:cs="宋体" w:hint="eastAsia"/>
              </w:rPr>
              <w:t>车库</w:t>
            </w:r>
          </w:p>
        </w:tc>
        <w:tc>
          <w:tcPr>
            <w:tcW w:w="709" w:type="dxa"/>
            <w:tcBorders>
              <w:top w:val="single" w:sz="4" w:space="0" w:color="auto"/>
              <w:left w:val="single" w:sz="4" w:space="0" w:color="auto"/>
              <w:bottom w:val="single" w:sz="4" w:space="0" w:color="auto"/>
              <w:right w:val="single" w:sz="4" w:space="0" w:color="auto"/>
            </w:tcBorders>
            <w:vAlign w:val="center"/>
            <w:hideMark/>
          </w:tcPr>
          <w:p w14:paraId="00A53893" w14:textId="77777777" w:rsidR="00A66147" w:rsidRDefault="00A66147">
            <w:pPr>
              <w:jc w:val="center"/>
              <w:rPr>
                <w:rFonts w:ascii="宋体" w:hAnsi="宋体"/>
              </w:rPr>
            </w:pPr>
            <w:r>
              <w:rPr>
                <w:rFonts w:ascii="宋体" w:eastAsia="宋体" w:hAnsi="宋体" w:cs="宋体" w:hint="eastAsia"/>
              </w:rPr>
              <w:t>否</w:t>
            </w:r>
          </w:p>
        </w:tc>
        <w:tc>
          <w:tcPr>
            <w:tcW w:w="963" w:type="dxa"/>
            <w:tcBorders>
              <w:top w:val="single" w:sz="4" w:space="0" w:color="auto"/>
              <w:left w:val="single" w:sz="4" w:space="0" w:color="auto"/>
              <w:bottom w:val="single" w:sz="4" w:space="0" w:color="auto"/>
              <w:right w:val="single" w:sz="4" w:space="0" w:color="auto"/>
            </w:tcBorders>
            <w:vAlign w:val="center"/>
            <w:hideMark/>
          </w:tcPr>
          <w:p w14:paraId="5D781F64" w14:textId="77777777" w:rsidR="00A66147" w:rsidRDefault="00A66147">
            <w:pPr>
              <w:jc w:val="center"/>
              <w:rPr>
                <w:rFonts w:ascii="宋体" w:hAnsi="宋体"/>
              </w:rPr>
            </w:pPr>
            <w:r>
              <w:rPr>
                <w:rFonts w:ascii="宋体" w:eastAsia="宋体" w:hAnsi="宋体" w:cs="宋体" w:hint="eastAsia"/>
              </w:rPr>
              <w:t>是</w:t>
            </w:r>
          </w:p>
        </w:tc>
        <w:tc>
          <w:tcPr>
            <w:tcW w:w="1055" w:type="dxa"/>
            <w:tcBorders>
              <w:top w:val="single" w:sz="4" w:space="0" w:color="auto"/>
              <w:left w:val="single" w:sz="4" w:space="0" w:color="auto"/>
              <w:bottom w:val="single" w:sz="4" w:space="0" w:color="auto"/>
              <w:right w:val="single" w:sz="4" w:space="0" w:color="auto"/>
            </w:tcBorders>
            <w:vAlign w:val="center"/>
            <w:hideMark/>
          </w:tcPr>
          <w:p w14:paraId="64591DD0" w14:textId="77777777" w:rsidR="00A66147" w:rsidRDefault="00A66147">
            <w:pPr>
              <w:jc w:val="center"/>
              <w:rPr>
                <w:rFonts w:ascii="宋体" w:hAnsi="宋体"/>
              </w:rPr>
            </w:pPr>
            <w:r>
              <w:rPr>
                <w:rFonts w:ascii="宋体" w:hAnsi="宋体" w:hint="eastAsia"/>
              </w:rPr>
              <w:t>26</w:t>
            </w:r>
          </w:p>
        </w:tc>
        <w:tc>
          <w:tcPr>
            <w:tcW w:w="1110" w:type="dxa"/>
            <w:tcBorders>
              <w:top w:val="single" w:sz="4" w:space="0" w:color="auto"/>
              <w:left w:val="single" w:sz="4" w:space="0" w:color="auto"/>
              <w:bottom w:val="single" w:sz="4" w:space="0" w:color="auto"/>
              <w:right w:val="single" w:sz="4" w:space="0" w:color="auto"/>
            </w:tcBorders>
            <w:vAlign w:val="center"/>
            <w:hideMark/>
          </w:tcPr>
          <w:p w14:paraId="49D99BBD" w14:textId="77777777" w:rsidR="00A66147" w:rsidRDefault="00A66147">
            <w:pPr>
              <w:jc w:val="center"/>
              <w:rPr>
                <w:rFonts w:ascii="宋体" w:hAnsi="宋体"/>
              </w:rPr>
            </w:pPr>
            <w:r>
              <w:rPr>
                <w:rFonts w:ascii="宋体" w:hAnsi="宋体" w:hint="eastAsia"/>
              </w:rPr>
              <w:t>65</w:t>
            </w:r>
          </w:p>
        </w:tc>
        <w:tc>
          <w:tcPr>
            <w:tcW w:w="982" w:type="dxa"/>
            <w:tcBorders>
              <w:top w:val="single" w:sz="4" w:space="0" w:color="auto"/>
              <w:left w:val="single" w:sz="4" w:space="0" w:color="auto"/>
              <w:bottom w:val="single" w:sz="4" w:space="0" w:color="auto"/>
              <w:right w:val="single" w:sz="4" w:space="0" w:color="auto"/>
            </w:tcBorders>
            <w:vAlign w:val="center"/>
            <w:hideMark/>
          </w:tcPr>
          <w:p w14:paraId="3C388012" w14:textId="77777777" w:rsidR="00A66147" w:rsidRDefault="00A66147">
            <w:pPr>
              <w:jc w:val="center"/>
              <w:rPr>
                <w:rFonts w:ascii="宋体" w:hAnsi="宋体"/>
              </w:rPr>
            </w:pPr>
            <w:r>
              <w:rPr>
                <w:rFonts w:ascii="宋体" w:hAnsi="宋体" w:hint="eastAsia"/>
              </w:rPr>
              <w:t>18</w:t>
            </w:r>
          </w:p>
        </w:tc>
        <w:tc>
          <w:tcPr>
            <w:tcW w:w="1109" w:type="dxa"/>
            <w:tcBorders>
              <w:top w:val="single" w:sz="4" w:space="0" w:color="auto"/>
              <w:left w:val="single" w:sz="4" w:space="0" w:color="auto"/>
              <w:bottom w:val="single" w:sz="4" w:space="0" w:color="auto"/>
              <w:right w:val="single" w:sz="4" w:space="0" w:color="auto"/>
            </w:tcBorders>
            <w:vAlign w:val="center"/>
            <w:hideMark/>
          </w:tcPr>
          <w:p w14:paraId="5E960748" w14:textId="77777777" w:rsidR="00A66147" w:rsidRDefault="00A66147">
            <w:pPr>
              <w:jc w:val="center"/>
              <w:rPr>
                <w:rFonts w:ascii="宋体" w:hAnsi="宋体"/>
              </w:rPr>
            </w:pPr>
            <w:r>
              <w:rPr>
                <w:rFonts w:ascii="宋体" w:hAnsi="宋体" w:hint="eastAsia"/>
              </w:rPr>
              <w:t>—</w:t>
            </w:r>
          </w:p>
        </w:tc>
        <w:tc>
          <w:tcPr>
            <w:tcW w:w="1018" w:type="dxa"/>
            <w:tcBorders>
              <w:top w:val="single" w:sz="4" w:space="0" w:color="auto"/>
              <w:left w:val="single" w:sz="4" w:space="0" w:color="auto"/>
              <w:bottom w:val="single" w:sz="4" w:space="0" w:color="auto"/>
              <w:right w:val="single" w:sz="4" w:space="0" w:color="auto"/>
            </w:tcBorders>
            <w:vAlign w:val="center"/>
            <w:hideMark/>
          </w:tcPr>
          <w:p w14:paraId="3CA23FB4" w14:textId="77777777" w:rsidR="00A66147" w:rsidRDefault="00A66147">
            <w:pPr>
              <w:jc w:val="center"/>
              <w:rPr>
                <w:rFonts w:ascii="宋体" w:hAnsi="宋体"/>
              </w:rPr>
            </w:pPr>
            <w:r>
              <w:rPr>
                <w:rFonts w:ascii="宋体" w:hAnsi="宋体" w:hint="eastAsia"/>
              </w:rPr>
              <w:t>75</w:t>
            </w:r>
          </w:p>
        </w:tc>
        <w:tc>
          <w:tcPr>
            <w:tcW w:w="992" w:type="dxa"/>
            <w:tcBorders>
              <w:top w:val="single" w:sz="4" w:space="0" w:color="auto"/>
              <w:left w:val="single" w:sz="4" w:space="0" w:color="auto"/>
              <w:bottom w:val="single" w:sz="4" w:space="0" w:color="auto"/>
              <w:right w:val="single" w:sz="4" w:space="0" w:color="auto"/>
            </w:tcBorders>
            <w:vAlign w:val="center"/>
            <w:hideMark/>
          </w:tcPr>
          <w:p w14:paraId="3772C178" w14:textId="77777777" w:rsidR="00A66147" w:rsidRDefault="00A66147">
            <w:pPr>
              <w:jc w:val="center"/>
              <w:rPr>
                <w:rFonts w:ascii="宋体" w:hAnsi="宋体"/>
              </w:rPr>
            </w:pPr>
            <w:r>
              <w:rPr>
                <w:rFonts w:ascii="宋体" w:hAnsi="宋体" w:hint="eastAsia"/>
              </w:rPr>
              <w:t>30</w:t>
            </w:r>
          </w:p>
        </w:tc>
        <w:tc>
          <w:tcPr>
            <w:tcW w:w="1119" w:type="dxa"/>
            <w:tcBorders>
              <w:top w:val="single" w:sz="4" w:space="0" w:color="auto"/>
              <w:left w:val="single" w:sz="4" w:space="0" w:color="auto"/>
              <w:bottom w:val="single" w:sz="4" w:space="0" w:color="auto"/>
              <w:right w:val="single" w:sz="4" w:space="0" w:color="auto"/>
            </w:tcBorders>
            <w:vAlign w:val="center"/>
            <w:hideMark/>
          </w:tcPr>
          <w:p w14:paraId="4874F3B5" w14:textId="77777777" w:rsidR="00A66147" w:rsidRDefault="00A66147">
            <w:pPr>
              <w:jc w:val="center"/>
              <w:rPr>
                <w:rFonts w:ascii="宋体" w:hAnsi="宋体"/>
              </w:rPr>
            </w:pPr>
            <w:r>
              <w:rPr>
                <w:rFonts w:ascii="宋体" w:hAnsi="宋体" w:hint="eastAsia"/>
              </w:rPr>
              <w:t>294</w:t>
            </w:r>
          </w:p>
        </w:tc>
        <w:tc>
          <w:tcPr>
            <w:tcW w:w="1198" w:type="dxa"/>
            <w:tcBorders>
              <w:top w:val="single" w:sz="4" w:space="0" w:color="auto"/>
              <w:left w:val="single" w:sz="4" w:space="0" w:color="auto"/>
              <w:bottom w:val="single" w:sz="4" w:space="0" w:color="auto"/>
              <w:right w:val="single" w:sz="4" w:space="0" w:color="auto"/>
            </w:tcBorders>
            <w:vAlign w:val="center"/>
            <w:hideMark/>
          </w:tcPr>
          <w:p w14:paraId="49B63BCC" w14:textId="77777777" w:rsidR="00A66147" w:rsidRDefault="00A66147">
            <w:pPr>
              <w:jc w:val="center"/>
              <w:rPr>
                <w:rFonts w:ascii="宋体" w:hAnsi="宋体"/>
              </w:rPr>
            </w:pPr>
            <w:r>
              <w:rPr>
                <w:rFonts w:ascii="宋体" w:hAnsi="宋体" w:hint="eastAsia"/>
              </w:rPr>
              <w:t>5</w:t>
            </w:r>
          </w:p>
        </w:tc>
        <w:tc>
          <w:tcPr>
            <w:tcW w:w="1227" w:type="dxa"/>
            <w:tcBorders>
              <w:top w:val="single" w:sz="4" w:space="0" w:color="auto"/>
              <w:left w:val="single" w:sz="4" w:space="0" w:color="auto"/>
              <w:bottom w:val="single" w:sz="4" w:space="0" w:color="auto"/>
              <w:right w:val="single" w:sz="12" w:space="0" w:color="auto"/>
            </w:tcBorders>
            <w:vAlign w:val="center"/>
            <w:hideMark/>
          </w:tcPr>
          <w:p w14:paraId="6F20E12A" w14:textId="77777777" w:rsidR="00A66147" w:rsidRDefault="00A66147">
            <w:pPr>
              <w:jc w:val="center"/>
              <w:rPr>
                <w:rFonts w:ascii="宋体" w:hAnsi="宋体"/>
              </w:rPr>
            </w:pPr>
            <w:r>
              <w:rPr>
                <w:rFonts w:ascii="宋体" w:hAnsi="宋体" w:hint="eastAsia"/>
              </w:rPr>
              <w:t>—</w:t>
            </w:r>
          </w:p>
        </w:tc>
      </w:tr>
      <w:tr w:rsidR="00A66147" w14:paraId="098BC34F" w14:textId="77777777" w:rsidTr="00A66147">
        <w:trPr>
          <w:trHeight w:val="539"/>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336731AB" w14:textId="77777777" w:rsidR="00A66147" w:rsidRDefault="00A66147">
            <w:pPr>
              <w:rPr>
                <w:rFonts w:ascii="宋体" w:hAnsi="宋体" w:cs="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8E93B0D" w14:textId="77777777" w:rsidR="00A66147" w:rsidRDefault="00A66147">
            <w:pPr>
              <w:jc w:val="center"/>
              <w:rPr>
                <w:rFonts w:ascii="宋体" w:hAnsi="宋体"/>
              </w:rPr>
            </w:pPr>
            <w:r>
              <w:rPr>
                <w:rFonts w:ascii="宋体" w:eastAsia="宋体" w:hAnsi="宋体" w:cs="宋体" w:hint="eastAsia"/>
              </w:rPr>
              <w:t>酒店客房（三星以下</w:t>
            </w:r>
            <w:r>
              <w:rPr>
                <w:rFonts w:ascii="宋体" w:hAnsi="宋体" w:hint="eastAsia"/>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468B119A" w14:textId="77777777" w:rsidR="00A66147" w:rsidRDefault="00A66147">
            <w:pPr>
              <w:jc w:val="center"/>
              <w:rPr>
                <w:rFonts w:ascii="宋体" w:hAnsi="宋体"/>
              </w:rPr>
            </w:pPr>
            <w:r>
              <w:rPr>
                <w:rFonts w:ascii="宋体" w:eastAsia="宋体" w:hAnsi="宋体" w:cs="宋体" w:hint="eastAsia"/>
              </w:rPr>
              <w:t>是</w:t>
            </w:r>
          </w:p>
        </w:tc>
        <w:tc>
          <w:tcPr>
            <w:tcW w:w="963" w:type="dxa"/>
            <w:tcBorders>
              <w:top w:val="single" w:sz="4" w:space="0" w:color="auto"/>
              <w:left w:val="single" w:sz="4" w:space="0" w:color="auto"/>
              <w:bottom w:val="single" w:sz="4" w:space="0" w:color="auto"/>
              <w:right w:val="single" w:sz="4" w:space="0" w:color="auto"/>
            </w:tcBorders>
            <w:vAlign w:val="center"/>
            <w:hideMark/>
          </w:tcPr>
          <w:p w14:paraId="602F1D68" w14:textId="77777777" w:rsidR="00A66147" w:rsidRDefault="00A66147">
            <w:pPr>
              <w:jc w:val="center"/>
              <w:rPr>
                <w:rFonts w:ascii="宋体" w:hAnsi="宋体"/>
              </w:rPr>
            </w:pPr>
            <w:r>
              <w:rPr>
                <w:rFonts w:ascii="宋体" w:eastAsia="宋体" w:hAnsi="宋体" w:cs="宋体" w:hint="eastAsia"/>
              </w:rPr>
              <w:t>是</w:t>
            </w:r>
          </w:p>
        </w:tc>
        <w:tc>
          <w:tcPr>
            <w:tcW w:w="1055" w:type="dxa"/>
            <w:tcBorders>
              <w:top w:val="single" w:sz="4" w:space="0" w:color="auto"/>
              <w:left w:val="single" w:sz="4" w:space="0" w:color="auto"/>
              <w:bottom w:val="single" w:sz="4" w:space="0" w:color="auto"/>
              <w:right w:val="single" w:sz="4" w:space="0" w:color="auto"/>
            </w:tcBorders>
            <w:vAlign w:val="center"/>
            <w:hideMark/>
          </w:tcPr>
          <w:p w14:paraId="0A87FE2B" w14:textId="77777777" w:rsidR="00A66147" w:rsidRDefault="00A66147">
            <w:pPr>
              <w:jc w:val="center"/>
              <w:rPr>
                <w:rFonts w:ascii="宋体" w:hAnsi="宋体"/>
              </w:rPr>
            </w:pPr>
            <w:r>
              <w:rPr>
                <w:rFonts w:ascii="宋体" w:hAnsi="宋体" w:hint="eastAsia"/>
              </w:rPr>
              <w:t>26</w:t>
            </w:r>
          </w:p>
        </w:tc>
        <w:tc>
          <w:tcPr>
            <w:tcW w:w="1110" w:type="dxa"/>
            <w:tcBorders>
              <w:top w:val="single" w:sz="4" w:space="0" w:color="auto"/>
              <w:left w:val="single" w:sz="4" w:space="0" w:color="auto"/>
              <w:bottom w:val="single" w:sz="4" w:space="0" w:color="auto"/>
              <w:right w:val="single" w:sz="4" w:space="0" w:color="auto"/>
            </w:tcBorders>
            <w:vAlign w:val="center"/>
            <w:hideMark/>
          </w:tcPr>
          <w:p w14:paraId="1E2E73DE" w14:textId="77777777" w:rsidR="00A66147" w:rsidRDefault="00A66147">
            <w:pPr>
              <w:jc w:val="center"/>
              <w:rPr>
                <w:rFonts w:ascii="宋体" w:hAnsi="宋体"/>
              </w:rPr>
            </w:pPr>
            <w:r>
              <w:rPr>
                <w:rFonts w:ascii="宋体" w:hAnsi="宋体" w:hint="eastAsia"/>
              </w:rPr>
              <w:t>65</w:t>
            </w:r>
          </w:p>
        </w:tc>
        <w:tc>
          <w:tcPr>
            <w:tcW w:w="982" w:type="dxa"/>
            <w:tcBorders>
              <w:top w:val="single" w:sz="4" w:space="0" w:color="auto"/>
              <w:left w:val="single" w:sz="4" w:space="0" w:color="auto"/>
              <w:bottom w:val="single" w:sz="4" w:space="0" w:color="auto"/>
              <w:right w:val="single" w:sz="4" w:space="0" w:color="auto"/>
            </w:tcBorders>
            <w:vAlign w:val="center"/>
            <w:hideMark/>
          </w:tcPr>
          <w:p w14:paraId="771FC09F" w14:textId="77777777" w:rsidR="00A66147" w:rsidRDefault="00A66147">
            <w:pPr>
              <w:jc w:val="center"/>
              <w:rPr>
                <w:rFonts w:ascii="宋体" w:hAnsi="宋体"/>
              </w:rPr>
            </w:pPr>
            <w:r>
              <w:rPr>
                <w:rFonts w:ascii="宋体" w:hAnsi="宋体" w:hint="eastAsia"/>
              </w:rPr>
              <w:t>18</w:t>
            </w:r>
          </w:p>
        </w:tc>
        <w:tc>
          <w:tcPr>
            <w:tcW w:w="1109" w:type="dxa"/>
            <w:tcBorders>
              <w:top w:val="single" w:sz="4" w:space="0" w:color="auto"/>
              <w:left w:val="single" w:sz="4" w:space="0" w:color="auto"/>
              <w:bottom w:val="single" w:sz="4" w:space="0" w:color="auto"/>
              <w:right w:val="single" w:sz="4" w:space="0" w:color="auto"/>
            </w:tcBorders>
            <w:vAlign w:val="center"/>
            <w:hideMark/>
          </w:tcPr>
          <w:p w14:paraId="182D7DB7" w14:textId="77777777" w:rsidR="00A66147" w:rsidRDefault="00A66147">
            <w:pPr>
              <w:jc w:val="center"/>
              <w:rPr>
                <w:rFonts w:ascii="宋体" w:hAnsi="宋体"/>
              </w:rPr>
            </w:pPr>
            <w:r>
              <w:rPr>
                <w:rFonts w:ascii="宋体" w:hAnsi="宋体" w:hint="eastAsia"/>
              </w:rPr>
              <w:t>—</w:t>
            </w:r>
          </w:p>
        </w:tc>
        <w:tc>
          <w:tcPr>
            <w:tcW w:w="1018" w:type="dxa"/>
            <w:tcBorders>
              <w:top w:val="single" w:sz="4" w:space="0" w:color="auto"/>
              <w:left w:val="single" w:sz="4" w:space="0" w:color="auto"/>
              <w:bottom w:val="single" w:sz="4" w:space="0" w:color="auto"/>
              <w:right w:val="single" w:sz="4" w:space="0" w:color="auto"/>
            </w:tcBorders>
            <w:vAlign w:val="center"/>
            <w:hideMark/>
          </w:tcPr>
          <w:p w14:paraId="243C82F7" w14:textId="77777777" w:rsidR="00A66147" w:rsidRDefault="00A66147">
            <w:pPr>
              <w:jc w:val="center"/>
              <w:rPr>
                <w:rFonts w:ascii="宋体" w:hAnsi="宋体"/>
              </w:rPr>
            </w:pPr>
            <w:r>
              <w:rPr>
                <w:rFonts w:ascii="宋体" w:hAnsi="宋体" w:hint="eastAsia"/>
              </w:rPr>
              <w:t>150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078FB06" w14:textId="77777777" w:rsidR="00A66147" w:rsidRDefault="00A66147">
            <w:pPr>
              <w:jc w:val="center"/>
              <w:rPr>
                <w:rFonts w:ascii="宋体" w:hAnsi="宋体"/>
              </w:rPr>
            </w:pPr>
            <w:r>
              <w:rPr>
                <w:rFonts w:ascii="宋体" w:hAnsi="宋体" w:hint="eastAsia"/>
              </w:rPr>
              <w:t>20</w:t>
            </w:r>
          </w:p>
        </w:tc>
        <w:tc>
          <w:tcPr>
            <w:tcW w:w="1119" w:type="dxa"/>
            <w:tcBorders>
              <w:top w:val="single" w:sz="4" w:space="0" w:color="auto"/>
              <w:left w:val="single" w:sz="4" w:space="0" w:color="auto"/>
              <w:bottom w:val="single" w:sz="4" w:space="0" w:color="auto"/>
              <w:right w:val="single" w:sz="4" w:space="0" w:color="auto"/>
            </w:tcBorders>
            <w:vAlign w:val="center"/>
            <w:hideMark/>
          </w:tcPr>
          <w:p w14:paraId="7C42DEFB" w14:textId="77777777" w:rsidR="00A66147" w:rsidRDefault="00A66147">
            <w:pPr>
              <w:jc w:val="center"/>
              <w:rPr>
                <w:rFonts w:ascii="宋体" w:hAnsi="宋体"/>
              </w:rPr>
            </w:pPr>
            <w:r>
              <w:rPr>
                <w:rFonts w:ascii="宋体" w:hAnsi="宋体" w:hint="eastAsia"/>
              </w:rPr>
              <w:t>207</w:t>
            </w:r>
          </w:p>
        </w:tc>
        <w:tc>
          <w:tcPr>
            <w:tcW w:w="1198" w:type="dxa"/>
            <w:tcBorders>
              <w:top w:val="single" w:sz="4" w:space="0" w:color="auto"/>
              <w:left w:val="single" w:sz="4" w:space="0" w:color="auto"/>
              <w:bottom w:val="single" w:sz="4" w:space="0" w:color="auto"/>
              <w:right w:val="single" w:sz="4" w:space="0" w:color="auto"/>
            </w:tcBorders>
            <w:vAlign w:val="center"/>
            <w:hideMark/>
          </w:tcPr>
          <w:p w14:paraId="2C71402A" w14:textId="77777777" w:rsidR="00A66147" w:rsidRDefault="00A66147">
            <w:pPr>
              <w:jc w:val="center"/>
              <w:rPr>
                <w:rFonts w:ascii="宋体" w:hAnsi="宋体"/>
              </w:rPr>
            </w:pPr>
            <w:r>
              <w:rPr>
                <w:rFonts w:ascii="宋体" w:hAnsi="宋体" w:hint="eastAsia"/>
              </w:rPr>
              <w:t>15</w:t>
            </w:r>
          </w:p>
        </w:tc>
        <w:tc>
          <w:tcPr>
            <w:tcW w:w="1227" w:type="dxa"/>
            <w:tcBorders>
              <w:top w:val="single" w:sz="4" w:space="0" w:color="auto"/>
              <w:left w:val="single" w:sz="4" w:space="0" w:color="auto"/>
              <w:bottom w:val="single" w:sz="4" w:space="0" w:color="auto"/>
              <w:right w:val="single" w:sz="12" w:space="0" w:color="auto"/>
            </w:tcBorders>
            <w:vAlign w:val="center"/>
            <w:hideMark/>
          </w:tcPr>
          <w:p w14:paraId="0FB76433" w14:textId="77777777" w:rsidR="00A66147" w:rsidRDefault="00A66147">
            <w:pPr>
              <w:jc w:val="center"/>
              <w:rPr>
                <w:rFonts w:ascii="宋体" w:hAnsi="宋体"/>
              </w:rPr>
            </w:pPr>
            <w:r>
              <w:rPr>
                <w:rFonts w:ascii="宋体" w:hAnsi="宋体" w:hint="eastAsia"/>
              </w:rPr>
              <w:t>20</w:t>
            </w:r>
          </w:p>
        </w:tc>
      </w:tr>
      <w:tr w:rsidR="00A66147" w14:paraId="1D5A77A8" w14:textId="77777777" w:rsidTr="00A66147">
        <w:trPr>
          <w:trHeight w:val="539"/>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51D06BD0" w14:textId="77777777" w:rsidR="00A66147" w:rsidRDefault="00A66147">
            <w:pPr>
              <w:rPr>
                <w:rFonts w:ascii="宋体" w:hAnsi="宋体" w:cs="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3C4FAA8" w14:textId="77777777" w:rsidR="00A66147" w:rsidRDefault="00A66147">
            <w:pPr>
              <w:jc w:val="center"/>
              <w:rPr>
                <w:rFonts w:ascii="宋体" w:hAnsi="宋体"/>
              </w:rPr>
            </w:pPr>
            <w:r>
              <w:rPr>
                <w:rFonts w:ascii="宋体" w:eastAsia="宋体" w:hAnsi="宋体" w:cs="宋体" w:hint="eastAsia"/>
              </w:rPr>
              <w:t>酒店客房（三星）</w:t>
            </w:r>
          </w:p>
        </w:tc>
        <w:tc>
          <w:tcPr>
            <w:tcW w:w="709" w:type="dxa"/>
            <w:tcBorders>
              <w:top w:val="single" w:sz="4" w:space="0" w:color="auto"/>
              <w:left w:val="single" w:sz="4" w:space="0" w:color="auto"/>
              <w:bottom w:val="single" w:sz="4" w:space="0" w:color="auto"/>
              <w:right w:val="single" w:sz="4" w:space="0" w:color="auto"/>
            </w:tcBorders>
            <w:vAlign w:val="center"/>
            <w:hideMark/>
          </w:tcPr>
          <w:p w14:paraId="76D0CEAD" w14:textId="77777777" w:rsidR="00A66147" w:rsidRDefault="00A66147">
            <w:pPr>
              <w:jc w:val="center"/>
              <w:rPr>
                <w:rFonts w:ascii="宋体" w:hAnsi="宋体"/>
              </w:rPr>
            </w:pPr>
            <w:r>
              <w:rPr>
                <w:rFonts w:ascii="宋体" w:eastAsia="宋体" w:hAnsi="宋体" w:cs="宋体" w:hint="eastAsia"/>
              </w:rPr>
              <w:t>是</w:t>
            </w:r>
          </w:p>
        </w:tc>
        <w:tc>
          <w:tcPr>
            <w:tcW w:w="963" w:type="dxa"/>
            <w:tcBorders>
              <w:top w:val="single" w:sz="4" w:space="0" w:color="auto"/>
              <w:left w:val="single" w:sz="4" w:space="0" w:color="auto"/>
              <w:bottom w:val="single" w:sz="4" w:space="0" w:color="auto"/>
              <w:right w:val="single" w:sz="4" w:space="0" w:color="auto"/>
            </w:tcBorders>
            <w:vAlign w:val="center"/>
            <w:hideMark/>
          </w:tcPr>
          <w:p w14:paraId="4395C646" w14:textId="77777777" w:rsidR="00A66147" w:rsidRDefault="00A66147">
            <w:pPr>
              <w:jc w:val="center"/>
              <w:rPr>
                <w:rFonts w:ascii="宋体" w:hAnsi="宋体"/>
              </w:rPr>
            </w:pPr>
            <w:r>
              <w:rPr>
                <w:rFonts w:ascii="宋体" w:eastAsia="宋体" w:hAnsi="宋体" w:cs="宋体" w:hint="eastAsia"/>
              </w:rPr>
              <w:t>是</w:t>
            </w:r>
          </w:p>
        </w:tc>
        <w:tc>
          <w:tcPr>
            <w:tcW w:w="1055" w:type="dxa"/>
            <w:tcBorders>
              <w:top w:val="single" w:sz="4" w:space="0" w:color="auto"/>
              <w:left w:val="single" w:sz="4" w:space="0" w:color="auto"/>
              <w:bottom w:val="single" w:sz="4" w:space="0" w:color="auto"/>
              <w:right w:val="single" w:sz="4" w:space="0" w:color="auto"/>
            </w:tcBorders>
            <w:vAlign w:val="center"/>
            <w:hideMark/>
          </w:tcPr>
          <w:p w14:paraId="63E435FB" w14:textId="77777777" w:rsidR="00A66147" w:rsidRDefault="00A66147">
            <w:pPr>
              <w:jc w:val="center"/>
              <w:rPr>
                <w:rFonts w:ascii="宋体" w:hAnsi="宋体"/>
              </w:rPr>
            </w:pPr>
            <w:r>
              <w:rPr>
                <w:rFonts w:ascii="宋体" w:hAnsi="宋体" w:hint="eastAsia"/>
              </w:rPr>
              <w:t>26</w:t>
            </w:r>
          </w:p>
        </w:tc>
        <w:tc>
          <w:tcPr>
            <w:tcW w:w="1110" w:type="dxa"/>
            <w:tcBorders>
              <w:top w:val="single" w:sz="4" w:space="0" w:color="auto"/>
              <w:left w:val="single" w:sz="4" w:space="0" w:color="auto"/>
              <w:bottom w:val="single" w:sz="4" w:space="0" w:color="auto"/>
              <w:right w:val="single" w:sz="4" w:space="0" w:color="auto"/>
            </w:tcBorders>
            <w:vAlign w:val="center"/>
            <w:hideMark/>
          </w:tcPr>
          <w:p w14:paraId="44F7D41F" w14:textId="77777777" w:rsidR="00A66147" w:rsidRDefault="00A66147">
            <w:pPr>
              <w:jc w:val="center"/>
              <w:rPr>
                <w:rFonts w:ascii="宋体" w:hAnsi="宋体"/>
              </w:rPr>
            </w:pPr>
            <w:r>
              <w:rPr>
                <w:rFonts w:ascii="宋体" w:hAnsi="宋体" w:hint="eastAsia"/>
              </w:rPr>
              <w:t>65</w:t>
            </w:r>
          </w:p>
        </w:tc>
        <w:tc>
          <w:tcPr>
            <w:tcW w:w="982" w:type="dxa"/>
            <w:tcBorders>
              <w:top w:val="single" w:sz="4" w:space="0" w:color="auto"/>
              <w:left w:val="single" w:sz="4" w:space="0" w:color="auto"/>
              <w:bottom w:val="single" w:sz="4" w:space="0" w:color="auto"/>
              <w:right w:val="single" w:sz="4" w:space="0" w:color="auto"/>
            </w:tcBorders>
            <w:vAlign w:val="center"/>
            <w:hideMark/>
          </w:tcPr>
          <w:p w14:paraId="72917F5A" w14:textId="77777777" w:rsidR="00A66147" w:rsidRDefault="00A66147">
            <w:pPr>
              <w:jc w:val="center"/>
              <w:rPr>
                <w:rFonts w:ascii="宋体" w:hAnsi="宋体"/>
              </w:rPr>
            </w:pPr>
            <w:r>
              <w:rPr>
                <w:rFonts w:ascii="宋体" w:hAnsi="宋体" w:hint="eastAsia"/>
              </w:rPr>
              <w:t>20</w:t>
            </w:r>
          </w:p>
        </w:tc>
        <w:tc>
          <w:tcPr>
            <w:tcW w:w="1109" w:type="dxa"/>
            <w:tcBorders>
              <w:top w:val="single" w:sz="4" w:space="0" w:color="auto"/>
              <w:left w:val="single" w:sz="4" w:space="0" w:color="auto"/>
              <w:bottom w:val="single" w:sz="4" w:space="0" w:color="auto"/>
              <w:right w:val="single" w:sz="4" w:space="0" w:color="auto"/>
            </w:tcBorders>
            <w:vAlign w:val="center"/>
            <w:hideMark/>
          </w:tcPr>
          <w:p w14:paraId="52CF9495" w14:textId="77777777" w:rsidR="00A66147" w:rsidRDefault="00A66147">
            <w:pPr>
              <w:jc w:val="center"/>
              <w:rPr>
                <w:rFonts w:ascii="宋体" w:hAnsi="宋体"/>
              </w:rPr>
            </w:pPr>
            <w:r>
              <w:rPr>
                <w:rFonts w:ascii="宋体" w:hAnsi="宋体" w:hint="eastAsia"/>
              </w:rPr>
              <w:t>—</w:t>
            </w:r>
          </w:p>
        </w:tc>
        <w:tc>
          <w:tcPr>
            <w:tcW w:w="1018" w:type="dxa"/>
            <w:tcBorders>
              <w:top w:val="single" w:sz="4" w:space="0" w:color="auto"/>
              <w:left w:val="single" w:sz="4" w:space="0" w:color="auto"/>
              <w:bottom w:val="single" w:sz="4" w:space="0" w:color="auto"/>
              <w:right w:val="single" w:sz="4" w:space="0" w:color="auto"/>
            </w:tcBorders>
            <w:vAlign w:val="center"/>
            <w:hideMark/>
          </w:tcPr>
          <w:p w14:paraId="0083FFC2" w14:textId="77777777" w:rsidR="00A66147" w:rsidRDefault="00A66147">
            <w:pPr>
              <w:jc w:val="center"/>
              <w:rPr>
                <w:rFonts w:ascii="宋体" w:hAnsi="宋体"/>
              </w:rPr>
            </w:pPr>
            <w:r>
              <w:rPr>
                <w:rFonts w:ascii="宋体" w:hAnsi="宋体" w:hint="eastAsia"/>
              </w:rPr>
              <w:t>150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2F770F8" w14:textId="77777777" w:rsidR="00A66147" w:rsidRDefault="00A66147">
            <w:pPr>
              <w:jc w:val="center"/>
              <w:rPr>
                <w:rFonts w:ascii="宋体" w:hAnsi="宋体"/>
              </w:rPr>
            </w:pPr>
            <w:r>
              <w:rPr>
                <w:rFonts w:ascii="宋体" w:hAnsi="宋体" w:hint="eastAsia"/>
              </w:rPr>
              <w:t>13</w:t>
            </w:r>
          </w:p>
        </w:tc>
        <w:tc>
          <w:tcPr>
            <w:tcW w:w="1119" w:type="dxa"/>
            <w:tcBorders>
              <w:top w:val="single" w:sz="4" w:space="0" w:color="auto"/>
              <w:left w:val="single" w:sz="4" w:space="0" w:color="auto"/>
              <w:bottom w:val="single" w:sz="4" w:space="0" w:color="auto"/>
              <w:right w:val="single" w:sz="4" w:space="0" w:color="auto"/>
            </w:tcBorders>
            <w:vAlign w:val="center"/>
            <w:hideMark/>
          </w:tcPr>
          <w:p w14:paraId="49B5BC7A" w14:textId="77777777" w:rsidR="00A66147" w:rsidRDefault="00A66147">
            <w:pPr>
              <w:jc w:val="center"/>
              <w:rPr>
                <w:rFonts w:ascii="宋体" w:hAnsi="宋体"/>
              </w:rPr>
            </w:pPr>
            <w:r>
              <w:rPr>
                <w:rFonts w:ascii="宋体" w:hAnsi="宋体" w:hint="eastAsia"/>
              </w:rPr>
              <w:t>207</w:t>
            </w:r>
          </w:p>
        </w:tc>
        <w:tc>
          <w:tcPr>
            <w:tcW w:w="1198" w:type="dxa"/>
            <w:tcBorders>
              <w:top w:val="single" w:sz="4" w:space="0" w:color="auto"/>
              <w:left w:val="single" w:sz="4" w:space="0" w:color="auto"/>
              <w:bottom w:val="single" w:sz="4" w:space="0" w:color="auto"/>
              <w:right w:val="single" w:sz="4" w:space="0" w:color="auto"/>
            </w:tcBorders>
            <w:vAlign w:val="center"/>
            <w:hideMark/>
          </w:tcPr>
          <w:p w14:paraId="5C0C6637" w14:textId="77777777" w:rsidR="00A66147" w:rsidRDefault="00A66147">
            <w:pPr>
              <w:jc w:val="center"/>
              <w:rPr>
                <w:rFonts w:ascii="宋体" w:hAnsi="宋体"/>
              </w:rPr>
            </w:pPr>
            <w:r>
              <w:rPr>
                <w:rFonts w:ascii="宋体" w:hAnsi="宋体" w:hint="eastAsia"/>
              </w:rPr>
              <w:t>15</w:t>
            </w:r>
          </w:p>
        </w:tc>
        <w:tc>
          <w:tcPr>
            <w:tcW w:w="1227" w:type="dxa"/>
            <w:tcBorders>
              <w:top w:val="single" w:sz="4" w:space="0" w:color="auto"/>
              <w:left w:val="single" w:sz="4" w:space="0" w:color="auto"/>
              <w:bottom w:val="single" w:sz="4" w:space="0" w:color="auto"/>
              <w:right w:val="single" w:sz="12" w:space="0" w:color="auto"/>
            </w:tcBorders>
            <w:vAlign w:val="center"/>
            <w:hideMark/>
          </w:tcPr>
          <w:p w14:paraId="62BA3A46" w14:textId="77777777" w:rsidR="00A66147" w:rsidRDefault="00A66147">
            <w:pPr>
              <w:jc w:val="center"/>
              <w:rPr>
                <w:rFonts w:ascii="宋体" w:hAnsi="宋体"/>
              </w:rPr>
            </w:pPr>
            <w:r>
              <w:rPr>
                <w:rFonts w:ascii="宋体" w:hAnsi="宋体" w:hint="eastAsia"/>
              </w:rPr>
              <w:t>30</w:t>
            </w:r>
          </w:p>
        </w:tc>
      </w:tr>
      <w:tr w:rsidR="00A66147" w14:paraId="2EF352A9" w14:textId="77777777" w:rsidTr="00A66147">
        <w:trPr>
          <w:trHeight w:val="539"/>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32AD34E9" w14:textId="77777777" w:rsidR="00A66147" w:rsidRDefault="00A66147">
            <w:pPr>
              <w:rPr>
                <w:rFonts w:ascii="宋体" w:hAnsi="宋体" w:cs="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9D3900F" w14:textId="77777777" w:rsidR="00A66147" w:rsidRDefault="00A66147">
            <w:pPr>
              <w:jc w:val="center"/>
              <w:rPr>
                <w:rFonts w:ascii="宋体" w:hAnsi="宋体"/>
              </w:rPr>
            </w:pPr>
            <w:r>
              <w:rPr>
                <w:rFonts w:ascii="宋体" w:eastAsia="宋体" w:hAnsi="宋体" w:cs="宋体" w:hint="eastAsia"/>
              </w:rPr>
              <w:t>酒店客房（四星）</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4A58E2" w14:textId="77777777" w:rsidR="00A66147" w:rsidRDefault="00A66147">
            <w:pPr>
              <w:jc w:val="center"/>
              <w:rPr>
                <w:rFonts w:ascii="宋体" w:hAnsi="宋体"/>
              </w:rPr>
            </w:pPr>
            <w:r>
              <w:rPr>
                <w:rFonts w:ascii="宋体" w:eastAsia="宋体" w:hAnsi="宋体" w:cs="宋体" w:hint="eastAsia"/>
              </w:rPr>
              <w:t>是</w:t>
            </w:r>
          </w:p>
        </w:tc>
        <w:tc>
          <w:tcPr>
            <w:tcW w:w="963" w:type="dxa"/>
            <w:tcBorders>
              <w:top w:val="single" w:sz="4" w:space="0" w:color="auto"/>
              <w:left w:val="single" w:sz="4" w:space="0" w:color="auto"/>
              <w:bottom w:val="single" w:sz="4" w:space="0" w:color="auto"/>
              <w:right w:val="single" w:sz="4" w:space="0" w:color="auto"/>
            </w:tcBorders>
            <w:vAlign w:val="center"/>
            <w:hideMark/>
          </w:tcPr>
          <w:p w14:paraId="334089E1" w14:textId="77777777" w:rsidR="00A66147" w:rsidRDefault="00A66147">
            <w:pPr>
              <w:jc w:val="center"/>
              <w:rPr>
                <w:rFonts w:ascii="宋体" w:hAnsi="宋体"/>
              </w:rPr>
            </w:pPr>
            <w:r>
              <w:rPr>
                <w:rFonts w:ascii="宋体" w:eastAsia="宋体" w:hAnsi="宋体" w:cs="宋体" w:hint="eastAsia"/>
              </w:rPr>
              <w:t>是</w:t>
            </w:r>
          </w:p>
        </w:tc>
        <w:tc>
          <w:tcPr>
            <w:tcW w:w="1055" w:type="dxa"/>
            <w:tcBorders>
              <w:top w:val="single" w:sz="4" w:space="0" w:color="auto"/>
              <w:left w:val="single" w:sz="4" w:space="0" w:color="auto"/>
              <w:bottom w:val="single" w:sz="4" w:space="0" w:color="auto"/>
              <w:right w:val="single" w:sz="4" w:space="0" w:color="auto"/>
            </w:tcBorders>
            <w:vAlign w:val="center"/>
            <w:hideMark/>
          </w:tcPr>
          <w:p w14:paraId="4DF643EB" w14:textId="77777777" w:rsidR="00A66147" w:rsidRDefault="00A66147">
            <w:pPr>
              <w:jc w:val="center"/>
              <w:rPr>
                <w:rFonts w:ascii="宋体" w:hAnsi="宋体"/>
              </w:rPr>
            </w:pPr>
            <w:r>
              <w:rPr>
                <w:rFonts w:ascii="宋体" w:hAnsi="宋体" w:hint="eastAsia"/>
              </w:rPr>
              <w:t>25</w:t>
            </w:r>
          </w:p>
        </w:tc>
        <w:tc>
          <w:tcPr>
            <w:tcW w:w="1110" w:type="dxa"/>
            <w:tcBorders>
              <w:top w:val="single" w:sz="4" w:space="0" w:color="auto"/>
              <w:left w:val="single" w:sz="4" w:space="0" w:color="auto"/>
              <w:bottom w:val="single" w:sz="4" w:space="0" w:color="auto"/>
              <w:right w:val="single" w:sz="4" w:space="0" w:color="auto"/>
            </w:tcBorders>
            <w:vAlign w:val="center"/>
            <w:hideMark/>
          </w:tcPr>
          <w:p w14:paraId="7B987DA3" w14:textId="77777777" w:rsidR="00A66147" w:rsidRDefault="00A66147">
            <w:pPr>
              <w:jc w:val="center"/>
              <w:rPr>
                <w:rFonts w:ascii="宋体" w:hAnsi="宋体"/>
              </w:rPr>
            </w:pPr>
            <w:r>
              <w:rPr>
                <w:rFonts w:ascii="宋体" w:hAnsi="宋体" w:hint="eastAsia"/>
              </w:rPr>
              <w:t>60</w:t>
            </w:r>
          </w:p>
        </w:tc>
        <w:tc>
          <w:tcPr>
            <w:tcW w:w="982" w:type="dxa"/>
            <w:tcBorders>
              <w:top w:val="single" w:sz="4" w:space="0" w:color="auto"/>
              <w:left w:val="single" w:sz="4" w:space="0" w:color="auto"/>
              <w:bottom w:val="single" w:sz="4" w:space="0" w:color="auto"/>
              <w:right w:val="single" w:sz="4" w:space="0" w:color="auto"/>
            </w:tcBorders>
            <w:vAlign w:val="center"/>
            <w:hideMark/>
          </w:tcPr>
          <w:p w14:paraId="2418CC4E" w14:textId="77777777" w:rsidR="00A66147" w:rsidRDefault="00A66147">
            <w:pPr>
              <w:jc w:val="center"/>
              <w:rPr>
                <w:rFonts w:ascii="宋体" w:hAnsi="宋体"/>
              </w:rPr>
            </w:pPr>
            <w:r>
              <w:rPr>
                <w:rFonts w:ascii="宋体" w:hAnsi="宋体" w:hint="eastAsia"/>
              </w:rPr>
              <w:t>21</w:t>
            </w:r>
          </w:p>
        </w:tc>
        <w:tc>
          <w:tcPr>
            <w:tcW w:w="1109" w:type="dxa"/>
            <w:tcBorders>
              <w:top w:val="single" w:sz="4" w:space="0" w:color="auto"/>
              <w:left w:val="single" w:sz="4" w:space="0" w:color="auto"/>
              <w:bottom w:val="single" w:sz="4" w:space="0" w:color="auto"/>
              <w:right w:val="single" w:sz="4" w:space="0" w:color="auto"/>
            </w:tcBorders>
            <w:vAlign w:val="center"/>
            <w:hideMark/>
          </w:tcPr>
          <w:p w14:paraId="66628A00" w14:textId="77777777" w:rsidR="00A66147" w:rsidRDefault="00A66147">
            <w:pPr>
              <w:jc w:val="center"/>
              <w:rPr>
                <w:rFonts w:ascii="宋体" w:hAnsi="宋体"/>
              </w:rPr>
            </w:pPr>
            <w:r>
              <w:rPr>
                <w:rFonts w:ascii="宋体" w:hAnsi="宋体" w:hint="eastAsia"/>
              </w:rPr>
              <w:t>—</w:t>
            </w:r>
          </w:p>
        </w:tc>
        <w:tc>
          <w:tcPr>
            <w:tcW w:w="1018" w:type="dxa"/>
            <w:tcBorders>
              <w:top w:val="single" w:sz="4" w:space="0" w:color="auto"/>
              <w:left w:val="single" w:sz="4" w:space="0" w:color="auto"/>
              <w:bottom w:val="single" w:sz="4" w:space="0" w:color="auto"/>
              <w:right w:val="single" w:sz="4" w:space="0" w:color="auto"/>
            </w:tcBorders>
            <w:vAlign w:val="center"/>
            <w:hideMark/>
          </w:tcPr>
          <w:p w14:paraId="6D550EA5" w14:textId="77777777" w:rsidR="00A66147" w:rsidRDefault="00A66147">
            <w:pPr>
              <w:jc w:val="center"/>
              <w:rPr>
                <w:rFonts w:ascii="宋体" w:hAnsi="宋体"/>
              </w:rPr>
            </w:pPr>
            <w:r>
              <w:rPr>
                <w:rFonts w:ascii="宋体" w:hAnsi="宋体" w:hint="eastAsia"/>
              </w:rPr>
              <w:t>150</w:t>
            </w:r>
          </w:p>
        </w:tc>
        <w:tc>
          <w:tcPr>
            <w:tcW w:w="992" w:type="dxa"/>
            <w:tcBorders>
              <w:top w:val="single" w:sz="4" w:space="0" w:color="auto"/>
              <w:left w:val="single" w:sz="4" w:space="0" w:color="auto"/>
              <w:bottom w:val="single" w:sz="4" w:space="0" w:color="auto"/>
              <w:right w:val="single" w:sz="4" w:space="0" w:color="auto"/>
            </w:tcBorders>
            <w:vAlign w:val="center"/>
            <w:hideMark/>
          </w:tcPr>
          <w:p w14:paraId="731FB850" w14:textId="77777777" w:rsidR="00A66147" w:rsidRDefault="00A66147">
            <w:pPr>
              <w:jc w:val="center"/>
              <w:rPr>
                <w:rFonts w:ascii="宋体" w:hAnsi="宋体"/>
              </w:rPr>
            </w:pPr>
            <w:r>
              <w:rPr>
                <w:rFonts w:ascii="宋体" w:hAnsi="宋体" w:hint="eastAsia"/>
              </w:rPr>
              <w:t>13</w:t>
            </w:r>
          </w:p>
        </w:tc>
        <w:tc>
          <w:tcPr>
            <w:tcW w:w="1119" w:type="dxa"/>
            <w:tcBorders>
              <w:top w:val="single" w:sz="4" w:space="0" w:color="auto"/>
              <w:left w:val="single" w:sz="4" w:space="0" w:color="auto"/>
              <w:bottom w:val="single" w:sz="4" w:space="0" w:color="auto"/>
              <w:right w:val="single" w:sz="4" w:space="0" w:color="auto"/>
            </w:tcBorders>
            <w:vAlign w:val="center"/>
            <w:hideMark/>
          </w:tcPr>
          <w:p w14:paraId="22EED651" w14:textId="77777777" w:rsidR="00A66147" w:rsidRDefault="00A66147">
            <w:pPr>
              <w:jc w:val="center"/>
              <w:rPr>
                <w:rFonts w:ascii="宋体" w:hAnsi="宋体"/>
              </w:rPr>
            </w:pPr>
            <w:r>
              <w:rPr>
                <w:rFonts w:ascii="宋体" w:hAnsi="宋体" w:hint="eastAsia"/>
              </w:rPr>
              <w:t>207</w:t>
            </w:r>
          </w:p>
        </w:tc>
        <w:tc>
          <w:tcPr>
            <w:tcW w:w="1198" w:type="dxa"/>
            <w:tcBorders>
              <w:top w:val="single" w:sz="4" w:space="0" w:color="auto"/>
              <w:left w:val="single" w:sz="4" w:space="0" w:color="auto"/>
              <w:bottom w:val="single" w:sz="4" w:space="0" w:color="auto"/>
              <w:right w:val="single" w:sz="4" w:space="0" w:color="auto"/>
            </w:tcBorders>
            <w:vAlign w:val="center"/>
            <w:hideMark/>
          </w:tcPr>
          <w:p w14:paraId="3FA0A1A4" w14:textId="77777777" w:rsidR="00A66147" w:rsidRDefault="00A66147">
            <w:pPr>
              <w:jc w:val="center"/>
              <w:rPr>
                <w:rFonts w:ascii="宋体" w:hAnsi="宋体"/>
              </w:rPr>
            </w:pPr>
            <w:r>
              <w:rPr>
                <w:rFonts w:ascii="宋体" w:hAnsi="宋体" w:hint="eastAsia"/>
              </w:rPr>
              <w:t>15</w:t>
            </w:r>
          </w:p>
        </w:tc>
        <w:tc>
          <w:tcPr>
            <w:tcW w:w="1227" w:type="dxa"/>
            <w:tcBorders>
              <w:top w:val="single" w:sz="4" w:space="0" w:color="auto"/>
              <w:left w:val="single" w:sz="4" w:space="0" w:color="auto"/>
              <w:bottom w:val="single" w:sz="4" w:space="0" w:color="auto"/>
              <w:right w:val="single" w:sz="12" w:space="0" w:color="auto"/>
            </w:tcBorders>
            <w:vAlign w:val="center"/>
            <w:hideMark/>
          </w:tcPr>
          <w:p w14:paraId="1065DD9C" w14:textId="77777777" w:rsidR="00A66147" w:rsidRDefault="00A66147">
            <w:pPr>
              <w:jc w:val="center"/>
              <w:rPr>
                <w:rFonts w:ascii="宋体" w:hAnsi="宋体"/>
              </w:rPr>
            </w:pPr>
            <w:r>
              <w:rPr>
                <w:rFonts w:ascii="宋体" w:hAnsi="宋体" w:hint="eastAsia"/>
              </w:rPr>
              <w:t>40</w:t>
            </w:r>
          </w:p>
        </w:tc>
      </w:tr>
      <w:tr w:rsidR="00A66147" w14:paraId="6FBED619" w14:textId="77777777" w:rsidTr="00A66147">
        <w:trPr>
          <w:trHeight w:val="539"/>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47B6DE95" w14:textId="77777777" w:rsidR="00A66147" w:rsidRDefault="00A66147">
            <w:pPr>
              <w:rPr>
                <w:rFonts w:ascii="宋体" w:hAnsi="宋体" w:cs="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D85D504" w14:textId="77777777" w:rsidR="00A66147" w:rsidRDefault="00A66147">
            <w:pPr>
              <w:jc w:val="center"/>
              <w:rPr>
                <w:rFonts w:ascii="宋体" w:hAnsi="宋体"/>
              </w:rPr>
            </w:pPr>
            <w:r>
              <w:rPr>
                <w:rFonts w:ascii="宋体" w:eastAsia="宋体" w:hAnsi="宋体" w:cs="宋体" w:hint="eastAsia"/>
              </w:rPr>
              <w:t>酒店客房（五星）</w:t>
            </w:r>
          </w:p>
        </w:tc>
        <w:tc>
          <w:tcPr>
            <w:tcW w:w="709" w:type="dxa"/>
            <w:tcBorders>
              <w:top w:val="single" w:sz="4" w:space="0" w:color="auto"/>
              <w:left w:val="single" w:sz="4" w:space="0" w:color="auto"/>
              <w:bottom w:val="single" w:sz="4" w:space="0" w:color="auto"/>
              <w:right w:val="single" w:sz="4" w:space="0" w:color="auto"/>
            </w:tcBorders>
            <w:vAlign w:val="center"/>
            <w:hideMark/>
          </w:tcPr>
          <w:p w14:paraId="2249E0F5" w14:textId="77777777" w:rsidR="00A66147" w:rsidRDefault="00A66147">
            <w:pPr>
              <w:jc w:val="center"/>
              <w:rPr>
                <w:rFonts w:ascii="宋体" w:hAnsi="宋体"/>
              </w:rPr>
            </w:pPr>
            <w:r>
              <w:rPr>
                <w:rFonts w:ascii="宋体" w:eastAsia="宋体" w:hAnsi="宋体" w:cs="宋体" w:hint="eastAsia"/>
              </w:rPr>
              <w:t>是</w:t>
            </w:r>
          </w:p>
        </w:tc>
        <w:tc>
          <w:tcPr>
            <w:tcW w:w="963" w:type="dxa"/>
            <w:tcBorders>
              <w:top w:val="single" w:sz="4" w:space="0" w:color="auto"/>
              <w:left w:val="single" w:sz="4" w:space="0" w:color="auto"/>
              <w:bottom w:val="single" w:sz="4" w:space="0" w:color="auto"/>
              <w:right w:val="single" w:sz="4" w:space="0" w:color="auto"/>
            </w:tcBorders>
            <w:vAlign w:val="center"/>
            <w:hideMark/>
          </w:tcPr>
          <w:p w14:paraId="0747DD11" w14:textId="77777777" w:rsidR="00A66147" w:rsidRDefault="00A66147">
            <w:pPr>
              <w:jc w:val="center"/>
              <w:rPr>
                <w:rFonts w:ascii="宋体" w:hAnsi="宋体"/>
              </w:rPr>
            </w:pPr>
            <w:r>
              <w:rPr>
                <w:rFonts w:ascii="宋体" w:eastAsia="宋体" w:hAnsi="宋体" w:cs="宋体" w:hint="eastAsia"/>
              </w:rPr>
              <w:t>是</w:t>
            </w:r>
          </w:p>
        </w:tc>
        <w:tc>
          <w:tcPr>
            <w:tcW w:w="1055" w:type="dxa"/>
            <w:tcBorders>
              <w:top w:val="single" w:sz="4" w:space="0" w:color="auto"/>
              <w:left w:val="single" w:sz="4" w:space="0" w:color="auto"/>
              <w:bottom w:val="single" w:sz="4" w:space="0" w:color="auto"/>
              <w:right w:val="single" w:sz="4" w:space="0" w:color="auto"/>
            </w:tcBorders>
            <w:vAlign w:val="center"/>
            <w:hideMark/>
          </w:tcPr>
          <w:p w14:paraId="6AF88248" w14:textId="77777777" w:rsidR="00A66147" w:rsidRDefault="00A66147">
            <w:pPr>
              <w:jc w:val="center"/>
              <w:rPr>
                <w:rFonts w:ascii="宋体" w:hAnsi="宋体"/>
              </w:rPr>
            </w:pPr>
            <w:r>
              <w:rPr>
                <w:rFonts w:ascii="宋体" w:hAnsi="宋体" w:hint="eastAsia"/>
              </w:rPr>
              <w:t>24</w:t>
            </w:r>
          </w:p>
        </w:tc>
        <w:tc>
          <w:tcPr>
            <w:tcW w:w="1110" w:type="dxa"/>
            <w:tcBorders>
              <w:top w:val="single" w:sz="4" w:space="0" w:color="auto"/>
              <w:left w:val="single" w:sz="4" w:space="0" w:color="auto"/>
              <w:bottom w:val="single" w:sz="4" w:space="0" w:color="auto"/>
              <w:right w:val="single" w:sz="4" w:space="0" w:color="auto"/>
            </w:tcBorders>
            <w:vAlign w:val="center"/>
            <w:hideMark/>
          </w:tcPr>
          <w:p w14:paraId="5AAAEB55" w14:textId="77777777" w:rsidR="00A66147" w:rsidRDefault="00A66147">
            <w:pPr>
              <w:jc w:val="center"/>
              <w:rPr>
                <w:rFonts w:ascii="宋体" w:hAnsi="宋体"/>
              </w:rPr>
            </w:pPr>
            <w:r>
              <w:rPr>
                <w:rFonts w:ascii="宋体" w:hAnsi="宋体" w:hint="eastAsia"/>
              </w:rPr>
              <w:t>60</w:t>
            </w:r>
          </w:p>
        </w:tc>
        <w:tc>
          <w:tcPr>
            <w:tcW w:w="982" w:type="dxa"/>
            <w:tcBorders>
              <w:top w:val="single" w:sz="4" w:space="0" w:color="auto"/>
              <w:left w:val="single" w:sz="4" w:space="0" w:color="auto"/>
              <w:bottom w:val="single" w:sz="4" w:space="0" w:color="auto"/>
              <w:right w:val="single" w:sz="4" w:space="0" w:color="auto"/>
            </w:tcBorders>
            <w:vAlign w:val="center"/>
            <w:hideMark/>
          </w:tcPr>
          <w:p w14:paraId="6A12FA5C" w14:textId="77777777" w:rsidR="00A66147" w:rsidRDefault="00A66147">
            <w:pPr>
              <w:jc w:val="center"/>
              <w:rPr>
                <w:rFonts w:ascii="宋体" w:hAnsi="宋体"/>
              </w:rPr>
            </w:pPr>
            <w:r>
              <w:rPr>
                <w:rFonts w:ascii="宋体" w:hAnsi="宋体" w:hint="eastAsia"/>
              </w:rPr>
              <w:t>22</w:t>
            </w:r>
          </w:p>
        </w:tc>
        <w:tc>
          <w:tcPr>
            <w:tcW w:w="1109" w:type="dxa"/>
            <w:tcBorders>
              <w:top w:val="single" w:sz="4" w:space="0" w:color="auto"/>
              <w:left w:val="single" w:sz="4" w:space="0" w:color="auto"/>
              <w:bottom w:val="single" w:sz="4" w:space="0" w:color="auto"/>
              <w:right w:val="single" w:sz="4" w:space="0" w:color="auto"/>
            </w:tcBorders>
            <w:vAlign w:val="center"/>
            <w:hideMark/>
          </w:tcPr>
          <w:p w14:paraId="751B9D7F" w14:textId="77777777" w:rsidR="00A66147" w:rsidRDefault="00A66147">
            <w:pPr>
              <w:jc w:val="center"/>
              <w:rPr>
                <w:rFonts w:ascii="宋体" w:hAnsi="宋体"/>
              </w:rPr>
            </w:pPr>
            <w:r>
              <w:rPr>
                <w:rFonts w:ascii="宋体" w:hAnsi="宋体" w:hint="eastAsia"/>
              </w:rPr>
              <w:t>—</w:t>
            </w:r>
          </w:p>
        </w:tc>
        <w:tc>
          <w:tcPr>
            <w:tcW w:w="1018" w:type="dxa"/>
            <w:tcBorders>
              <w:top w:val="single" w:sz="4" w:space="0" w:color="auto"/>
              <w:left w:val="single" w:sz="4" w:space="0" w:color="auto"/>
              <w:bottom w:val="single" w:sz="4" w:space="0" w:color="auto"/>
              <w:right w:val="single" w:sz="4" w:space="0" w:color="auto"/>
            </w:tcBorders>
            <w:vAlign w:val="center"/>
            <w:hideMark/>
          </w:tcPr>
          <w:p w14:paraId="3F75F790" w14:textId="77777777" w:rsidR="00A66147" w:rsidRDefault="00A66147">
            <w:pPr>
              <w:jc w:val="center"/>
              <w:rPr>
                <w:rFonts w:ascii="宋体" w:hAnsi="宋体"/>
              </w:rPr>
            </w:pPr>
            <w:r>
              <w:rPr>
                <w:rFonts w:ascii="宋体" w:hAnsi="宋体" w:hint="eastAsia"/>
              </w:rPr>
              <w:t>150</w:t>
            </w:r>
          </w:p>
        </w:tc>
        <w:tc>
          <w:tcPr>
            <w:tcW w:w="992" w:type="dxa"/>
            <w:tcBorders>
              <w:top w:val="single" w:sz="4" w:space="0" w:color="auto"/>
              <w:left w:val="single" w:sz="4" w:space="0" w:color="auto"/>
              <w:bottom w:val="single" w:sz="4" w:space="0" w:color="auto"/>
              <w:right w:val="single" w:sz="4" w:space="0" w:color="auto"/>
            </w:tcBorders>
            <w:vAlign w:val="center"/>
            <w:hideMark/>
          </w:tcPr>
          <w:p w14:paraId="2BA734D8" w14:textId="77777777" w:rsidR="00A66147" w:rsidRDefault="00A66147">
            <w:pPr>
              <w:jc w:val="center"/>
              <w:rPr>
                <w:rFonts w:ascii="宋体" w:hAnsi="宋体"/>
              </w:rPr>
            </w:pPr>
            <w:r>
              <w:rPr>
                <w:rFonts w:ascii="宋体" w:hAnsi="宋体" w:hint="eastAsia"/>
              </w:rPr>
              <w:t>13</w:t>
            </w:r>
          </w:p>
        </w:tc>
        <w:tc>
          <w:tcPr>
            <w:tcW w:w="1119" w:type="dxa"/>
            <w:tcBorders>
              <w:top w:val="single" w:sz="4" w:space="0" w:color="auto"/>
              <w:left w:val="single" w:sz="4" w:space="0" w:color="auto"/>
              <w:bottom w:val="single" w:sz="4" w:space="0" w:color="auto"/>
              <w:right w:val="single" w:sz="4" w:space="0" w:color="auto"/>
            </w:tcBorders>
            <w:vAlign w:val="center"/>
            <w:hideMark/>
          </w:tcPr>
          <w:p w14:paraId="48A2FAAA" w14:textId="77777777" w:rsidR="00A66147" w:rsidRDefault="00A66147">
            <w:pPr>
              <w:jc w:val="center"/>
              <w:rPr>
                <w:rFonts w:ascii="宋体" w:hAnsi="宋体"/>
              </w:rPr>
            </w:pPr>
            <w:r>
              <w:rPr>
                <w:rFonts w:ascii="宋体" w:hAnsi="宋体" w:hint="eastAsia"/>
              </w:rPr>
              <w:t>207</w:t>
            </w:r>
          </w:p>
        </w:tc>
        <w:tc>
          <w:tcPr>
            <w:tcW w:w="1198" w:type="dxa"/>
            <w:tcBorders>
              <w:top w:val="single" w:sz="4" w:space="0" w:color="auto"/>
              <w:left w:val="single" w:sz="4" w:space="0" w:color="auto"/>
              <w:bottom w:val="single" w:sz="4" w:space="0" w:color="auto"/>
              <w:right w:val="single" w:sz="4" w:space="0" w:color="auto"/>
            </w:tcBorders>
            <w:vAlign w:val="center"/>
            <w:hideMark/>
          </w:tcPr>
          <w:p w14:paraId="2F772E71" w14:textId="77777777" w:rsidR="00A66147" w:rsidRDefault="00A66147">
            <w:pPr>
              <w:jc w:val="center"/>
              <w:rPr>
                <w:rFonts w:ascii="宋体" w:hAnsi="宋体"/>
              </w:rPr>
            </w:pPr>
            <w:r>
              <w:rPr>
                <w:rFonts w:ascii="宋体" w:hAnsi="宋体" w:hint="eastAsia"/>
              </w:rPr>
              <w:t>15</w:t>
            </w:r>
          </w:p>
        </w:tc>
        <w:tc>
          <w:tcPr>
            <w:tcW w:w="1227" w:type="dxa"/>
            <w:tcBorders>
              <w:top w:val="single" w:sz="4" w:space="0" w:color="auto"/>
              <w:left w:val="single" w:sz="4" w:space="0" w:color="auto"/>
              <w:bottom w:val="single" w:sz="4" w:space="0" w:color="auto"/>
              <w:right w:val="single" w:sz="12" w:space="0" w:color="auto"/>
            </w:tcBorders>
            <w:vAlign w:val="center"/>
            <w:hideMark/>
          </w:tcPr>
          <w:p w14:paraId="0A3D60FF" w14:textId="77777777" w:rsidR="00A66147" w:rsidRDefault="00A66147">
            <w:pPr>
              <w:jc w:val="center"/>
              <w:rPr>
                <w:rFonts w:ascii="宋体" w:hAnsi="宋体"/>
              </w:rPr>
            </w:pPr>
            <w:r>
              <w:rPr>
                <w:rFonts w:ascii="宋体" w:hAnsi="宋体" w:hint="eastAsia"/>
              </w:rPr>
              <w:t>50</w:t>
            </w:r>
          </w:p>
        </w:tc>
      </w:tr>
      <w:tr w:rsidR="00A66147" w14:paraId="3A26D41B" w14:textId="77777777" w:rsidTr="00A66147">
        <w:trPr>
          <w:trHeight w:val="345"/>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07287785" w14:textId="77777777" w:rsidR="00A66147" w:rsidRDefault="00A66147">
            <w:pPr>
              <w:rPr>
                <w:rFonts w:ascii="宋体" w:hAnsi="宋体" w:cs="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67DD54D" w14:textId="77777777" w:rsidR="00A66147" w:rsidRDefault="00A66147">
            <w:pPr>
              <w:jc w:val="center"/>
              <w:rPr>
                <w:rFonts w:ascii="宋体" w:hAnsi="宋体"/>
              </w:rPr>
            </w:pPr>
            <w:r>
              <w:rPr>
                <w:rFonts w:ascii="宋体" w:eastAsia="宋体" w:hAnsi="宋体" w:cs="宋体" w:hint="eastAsia"/>
              </w:rPr>
              <w:t>多功能厅</w:t>
            </w:r>
          </w:p>
        </w:tc>
        <w:tc>
          <w:tcPr>
            <w:tcW w:w="709" w:type="dxa"/>
            <w:tcBorders>
              <w:top w:val="single" w:sz="4" w:space="0" w:color="auto"/>
              <w:left w:val="single" w:sz="4" w:space="0" w:color="auto"/>
              <w:bottom w:val="single" w:sz="4" w:space="0" w:color="auto"/>
              <w:right w:val="single" w:sz="4" w:space="0" w:color="auto"/>
            </w:tcBorders>
            <w:vAlign w:val="center"/>
            <w:hideMark/>
          </w:tcPr>
          <w:p w14:paraId="146CB65A" w14:textId="77777777" w:rsidR="00A66147" w:rsidRDefault="00A66147">
            <w:pPr>
              <w:jc w:val="center"/>
              <w:rPr>
                <w:rFonts w:ascii="宋体" w:hAnsi="宋体"/>
              </w:rPr>
            </w:pPr>
            <w:r>
              <w:rPr>
                <w:rFonts w:ascii="宋体" w:eastAsia="宋体" w:hAnsi="宋体" w:cs="宋体" w:hint="eastAsia"/>
              </w:rPr>
              <w:t>是</w:t>
            </w:r>
          </w:p>
        </w:tc>
        <w:tc>
          <w:tcPr>
            <w:tcW w:w="963" w:type="dxa"/>
            <w:tcBorders>
              <w:top w:val="single" w:sz="4" w:space="0" w:color="auto"/>
              <w:left w:val="single" w:sz="4" w:space="0" w:color="auto"/>
              <w:bottom w:val="single" w:sz="4" w:space="0" w:color="auto"/>
              <w:right w:val="single" w:sz="4" w:space="0" w:color="auto"/>
            </w:tcBorders>
            <w:vAlign w:val="center"/>
            <w:hideMark/>
          </w:tcPr>
          <w:p w14:paraId="299C6A32" w14:textId="77777777" w:rsidR="00A66147" w:rsidRDefault="00A66147">
            <w:pPr>
              <w:jc w:val="center"/>
              <w:rPr>
                <w:rFonts w:ascii="宋体" w:hAnsi="宋体"/>
              </w:rPr>
            </w:pPr>
            <w:r>
              <w:rPr>
                <w:rFonts w:ascii="宋体" w:eastAsia="宋体" w:hAnsi="宋体" w:cs="宋体" w:hint="eastAsia"/>
              </w:rPr>
              <w:t>是</w:t>
            </w:r>
          </w:p>
        </w:tc>
        <w:tc>
          <w:tcPr>
            <w:tcW w:w="1055" w:type="dxa"/>
            <w:tcBorders>
              <w:top w:val="single" w:sz="4" w:space="0" w:color="auto"/>
              <w:left w:val="single" w:sz="4" w:space="0" w:color="auto"/>
              <w:bottom w:val="single" w:sz="4" w:space="0" w:color="auto"/>
              <w:right w:val="single" w:sz="4" w:space="0" w:color="auto"/>
            </w:tcBorders>
            <w:vAlign w:val="center"/>
            <w:hideMark/>
          </w:tcPr>
          <w:p w14:paraId="70A2CF49" w14:textId="77777777" w:rsidR="00A66147" w:rsidRDefault="00A66147">
            <w:pPr>
              <w:jc w:val="center"/>
              <w:rPr>
                <w:rFonts w:ascii="宋体" w:hAnsi="宋体"/>
              </w:rPr>
            </w:pPr>
            <w:r>
              <w:rPr>
                <w:rFonts w:ascii="宋体" w:hAnsi="宋体" w:hint="eastAsia"/>
              </w:rPr>
              <w:t>26</w:t>
            </w:r>
          </w:p>
        </w:tc>
        <w:tc>
          <w:tcPr>
            <w:tcW w:w="1110" w:type="dxa"/>
            <w:tcBorders>
              <w:top w:val="single" w:sz="4" w:space="0" w:color="auto"/>
              <w:left w:val="single" w:sz="4" w:space="0" w:color="auto"/>
              <w:bottom w:val="single" w:sz="4" w:space="0" w:color="auto"/>
              <w:right w:val="single" w:sz="4" w:space="0" w:color="auto"/>
            </w:tcBorders>
            <w:vAlign w:val="center"/>
            <w:hideMark/>
          </w:tcPr>
          <w:p w14:paraId="30F71C88" w14:textId="77777777" w:rsidR="00A66147" w:rsidRDefault="00A66147">
            <w:pPr>
              <w:jc w:val="center"/>
              <w:rPr>
                <w:rFonts w:ascii="宋体" w:hAnsi="宋体"/>
              </w:rPr>
            </w:pPr>
            <w:r>
              <w:rPr>
                <w:rFonts w:ascii="宋体" w:hAnsi="宋体" w:hint="eastAsia"/>
              </w:rPr>
              <w:t>65</w:t>
            </w:r>
          </w:p>
        </w:tc>
        <w:tc>
          <w:tcPr>
            <w:tcW w:w="982" w:type="dxa"/>
            <w:tcBorders>
              <w:top w:val="single" w:sz="4" w:space="0" w:color="auto"/>
              <w:left w:val="single" w:sz="4" w:space="0" w:color="auto"/>
              <w:bottom w:val="single" w:sz="4" w:space="0" w:color="auto"/>
              <w:right w:val="single" w:sz="4" w:space="0" w:color="auto"/>
            </w:tcBorders>
            <w:vAlign w:val="center"/>
            <w:hideMark/>
          </w:tcPr>
          <w:p w14:paraId="130E4E5F" w14:textId="77777777" w:rsidR="00A66147" w:rsidRDefault="00A66147">
            <w:pPr>
              <w:jc w:val="center"/>
              <w:rPr>
                <w:rFonts w:ascii="宋体" w:hAnsi="宋体"/>
              </w:rPr>
            </w:pPr>
            <w:r>
              <w:rPr>
                <w:rFonts w:ascii="宋体" w:hAnsi="宋体" w:hint="eastAsia"/>
              </w:rPr>
              <w:t>20</w:t>
            </w:r>
          </w:p>
        </w:tc>
        <w:tc>
          <w:tcPr>
            <w:tcW w:w="1109" w:type="dxa"/>
            <w:tcBorders>
              <w:top w:val="single" w:sz="4" w:space="0" w:color="auto"/>
              <w:left w:val="single" w:sz="4" w:space="0" w:color="auto"/>
              <w:bottom w:val="single" w:sz="4" w:space="0" w:color="auto"/>
              <w:right w:val="single" w:sz="4" w:space="0" w:color="auto"/>
            </w:tcBorders>
            <w:vAlign w:val="center"/>
            <w:hideMark/>
          </w:tcPr>
          <w:p w14:paraId="26E1587F" w14:textId="77777777" w:rsidR="00A66147" w:rsidRDefault="00A66147">
            <w:pPr>
              <w:jc w:val="center"/>
              <w:rPr>
                <w:rFonts w:ascii="宋体" w:hAnsi="宋体"/>
              </w:rPr>
            </w:pPr>
            <w:r>
              <w:rPr>
                <w:rFonts w:ascii="宋体" w:hAnsi="宋体" w:hint="eastAsia"/>
              </w:rPr>
              <w:t>—</w:t>
            </w:r>
          </w:p>
        </w:tc>
        <w:tc>
          <w:tcPr>
            <w:tcW w:w="1018" w:type="dxa"/>
            <w:tcBorders>
              <w:top w:val="single" w:sz="4" w:space="0" w:color="auto"/>
              <w:left w:val="single" w:sz="4" w:space="0" w:color="auto"/>
              <w:bottom w:val="single" w:sz="4" w:space="0" w:color="auto"/>
              <w:right w:val="single" w:sz="4" w:space="0" w:color="auto"/>
            </w:tcBorders>
            <w:vAlign w:val="center"/>
            <w:hideMark/>
          </w:tcPr>
          <w:p w14:paraId="2E0CCCA4" w14:textId="77777777" w:rsidR="00A66147" w:rsidRDefault="00A66147">
            <w:pPr>
              <w:jc w:val="center"/>
              <w:rPr>
                <w:rFonts w:ascii="宋体" w:hAnsi="宋体"/>
              </w:rPr>
            </w:pPr>
            <w:r>
              <w:rPr>
                <w:rFonts w:ascii="宋体" w:hAnsi="宋体" w:hint="eastAsia"/>
              </w:rPr>
              <w:t>300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C137483" w14:textId="77777777" w:rsidR="00A66147" w:rsidRDefault="00A66147">
            <w:pPr>
              <w:jc w:val="center"/>
              <w:rPr>
                <w:rFonts w:ascii="宋体" w:hAnsi="宋体"/>
              </w:rPr>
            </w:pPr>
            <w:r>
              <w:rPr>
                <w:rFonts w:ascii="宋体" w:hAnsi="宋体" w:hint="eastAsia"/>
              </w:rPr>
              <w:t>5</w:t>
            </w:r>
          </w:p>
        </w:tc>
        <w:tc>
          <w:tcPr>
            <w:tcW w:w="1119" w:type="dxa"/>
            <w:tcBorders>
              <w:top w:val="single" w:sz="4" w:space="0" w:color="auto"/>
              <w:left w:val="single" w:sz="4" w:space="0" w:color="auto"/>
              <w:bottom w:val="single" w:sz="4" w:space="0" w:color="auto"/>
              <w:right w:val="single" w:sz="4" w:space="0" w:color="auto"/>
            </w:tcBorders>
            <w:vAlign w:val="center"/>
            <w:hideMark/>
          </w:tcPr>
          <w:p w14:paraId="5169A3A0" w14:textId="77777777" w:rsidR="00A66147" w:rsidRDefault="00A66147">
            <w:pPr>
              <w:jc w:val="center"/>
              <w:rPr>
                <w:rFonts w:ascii="宋体" w:hAnsi="宋体"/>
              </w:rPr>
            </w:pPr>
            <w:r>
              <w:rPr>
                <w:rFonts w:ascii="宋体" w:hAnsi="宋体" w:hint="eastAsia"/>
              </w:rPr>
              <w:t>420</w:t>
            </w:r>
          </w:p>
        </w:tc>
        <w:tc>
          <w:tcPr>
            <w:tcW w:w="1198" w:type="dxa"/>
            <w:tcBorders>
              <w:top w:val="single" w:sz="4" w:space="0" w:color="auto"/>
              <w:left w:val="single" w:sz="4" w:space="0" w:color="auto"/>
              <w:bottom w:val="single" w:sz="4" w:space="0" w:color="auto"/>
              <w:right w:val="single" w:sz="4" w:space="0" w:color="auto"/>
            </w:tcBorders>
            <w:vAlign w:val="center"/>
            <w:hideMark/>
          </w:tcPr>
          <w:p w14:paraId="5CB70964" w14:textId="77777777" w:rsidR="00A66147" w:rsidRDefault="00A66147">
            <w:pPr>
              <w:jc w:val="center"/>
              <w:rPr>
                <w:rFonts w:ascii="宋体" w:hAnsi="宋体"/>
              </w:rPr>
            </w:pPr>
            <w:r>
              <w:rPr>
                <w:rFonts w:ascii="宋体" w:hAnsi="宋体" w:hint="eastAsia"/>
              </w:rPr>
              <w:t>18</w:t>
            </w:r>
          </w:p>
        </w:tc>
        <w:tc>
          <w:tcPr>
            <w:tcW w:w="1227" w:type="dxa"/>
            <w:tcBorders>
              <w:top w:val="single" w:sz="4" w:space="0" w:color="auto"/>
              <w:left w:val="single" w:sz="4" w:space="0" w:color="auto"/>
              <w:bottom w:val="single" w:sz="4" w:space="0" w:color="auto"/>
              <w:right w:val="single" w:sz="12" w:space="0" w:color="auto"/>
            </w:tcBorders>
            <w:vAlign w:val="center"/>
            <w:hideMark/>
          </w:tcPr>
          <w:p w14:paraId="74F01A1E" w14:textId="77777777" w:rsidR="00A66147" w:rsidRDefault="00A66147">
            <w:pPr>
              <w:jc w:val="center"/>
              <w:rPr>
                <w:rFonts w:ascii="宋体" w:hAnsi="宋体"/>
              </w:rPr>
            </w:pPr>
            <w:r>
              <w:rPr>
                <w:rFonts w:ascii="宋体" w:hAnsi="宋体" w:hint="eastAsia"/>
              </w:rPr>
              <w:t>30</w:t>
            </w:r>
          </w:p>
        </w:tc>
      </w:tr>
      <w:tr w:rsidR="00A66147" w14:paraId="09BAEBA1" w14:textId="77777777" w:rsidTr="00A66147">
        <w:trPr>
          <w:trHeight w:val="539"/>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7EA3D62A" w14:textId="77777777" w:rsidR="00A66147" w:rsidRDefault="00A66147">
            <w:pPr>
              <w:rPr>
                <w:rFonts w:ascii="宋体" w:hAnsi="宋体" w:cs="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E5BF899" w14:textId="77777777" w:rsidR="00A66147" w:rsidRDefault="00A66147">
            <w:pPr>
              <w:jc w:val="center"/>
              <w:rPr>
                <w:rFonts w:ascii="宋体" w:hAnsi="宋体"/>
              </w:rPr>
            </w:pPr>
            <w:r>
              <w:rPr>
                <w:rFonts w:ascii="宋体" w:eastAsia="宋体" w:hAnsi="宋体" w:cs="宋体" w:hint="eastAsia"/>
              </w:rPr>
              <w:t>一般商店、超市</w:t>
            </w:r>
          </w:p>
        </w:tc>
        <w:tc>
          <w:tcPr>
            <w:tcW w:w="709" w:type="dxa"/>
            <w:tcBorders>
              <w:top w:val="single" w:sz="4" w:space="0" w:color="auto"/>
              <w:left w:val="single" w:sz="4" w:space="0" w:color="auto"/>
              <w:bottom w:val="single" w:sz="4" w:space="0" w:color="auto"/>
              <w:right w:val="single" w:sz="4" w:space="0" w:color="auto"/>
            </w:tcBorders>
            <w:vAlign w:val="center"/>
            <w:hideMark/>
          </w:tcPr>
          <w:p w14:paraId="595D02C9" w14:textId="77777777" w:rsidR="00A66147" w:rsidRDefault="00A66147">
            <w:pPr>
              <w:jc w:val="center"/>
              <w:rPr>
                <w:rFonts w:ascii="宋体" w:hAnsi="宋体"/>
              </w:rPr>
            </w:pPr>
            <w:r>
              <w:rPr>
                <w:rFonts w:ascii="宋体" w:eastAsia="宋体" w:hAnsi="宋体" w:cs="宋体" w:hint="eastAsia"/>
              </w:rPr>
              <w:t>是</w:t>
            </w:r>
          </w:p>
        </w:tc>
        <w:tc>
          <w:tcPr>
            <w:tcW w:w="963" w:type="dxa"/>
            <w:tcBorders>
              <w:top w:val="single" w:sz="4" w:space="0" w:color="auto"/>
              <w:left w:val="single" w:sz="4" w:space="0" w:color="auto"/>
              <w:bottom w:val="single" w:sz="4" w:space="0" w:color="auto"/>
              <w:right w:val="single" w:sz="4" w:space="0" w:color="auto"/>
            </w:tcBorders>
            <w:vAlign w:val="center"/>
            <w:hideMark/>
          </w:tcPr>
          <w:p w14:paraId="6040C6F0" w14:textId="77777777" w:rsidR="00A66147" w:rsidRDefault="00A66147">
            <w:pPr>
              <w:jc w:val="center"/>
              <w:rPr>
                <w:rFonts w:ascii="宋体" w:hAnsi="宋体"/>
              </w:rPr>
            </w:pPr>
            <w:r>
              <w:rPr>
                <w:rFonts w:ascii="宋体" w:eastAsia="宋体" w:hAnsi="宋体" w:cs="宋体" w:hint="eastAsia"/>
              </w:rPr>
              <w:t>是</w:t>
            </w:r>
          </w:p>
        </w:tc>
        <w:tc>
          <w:tcPr>
            <w:tcW w:w="1055" w:type="dxa"/>
            <w:tcBorders>
              <w:top w:val="single" w:sz="4" w:space="0" w:color="auto"/>
              <w:left w:val="single" w:sz="4" w:space="0" w:color="auto"/>
              <w:bottom w:val="single" w:sz="4" w:space="0" w:color="auto"/>
              <w:right w:val="single" w:sz="4" w:space="0" w:color="auto"/>
            </w:tcBorders>
            <w:vAlign w:val="center"/>
            <w:hideMark/>
          </w:tcPr>
          <w:p w14:paraId="301CD0F0" w14:textId="77777777" w:rsidR="00A66147" w:rsidRDefault="00A66147">
            <w:pPr>
              <w:jc w:val="center"/>
              <w:rPr>
                <w:rFonts w:ascii="宋体" w:hAnsi="宋体"/>
              </w:rPr>
            </w:pPr>
            <w:r>
              <w:rPr>
                <w:rFonts w:ascii="宋体" w:hAnsi="宋体" w:hint="eastAsia"/>
              </w:rPr>
              <w:t>27</w:t>
            </w:r>
          </w:p>
        </w:tc>
        <w:tc>
          <w:tcPr>
            <w:tcW w:w="1110" w:type="dxa"/>
            <w:tcBorders>
              <w:top w:val="single" w:sz="4" w:space="0" w:color="auto"/>
              <w:left w:val="single" w:sz="4" w:space="0" w:color="auto"/>
              <w:bottom w:val="single" w:sz="4" w:space="0" w:color="auto"/>
              <w:right w:val="single" w:sz="4" w:space="0" w:color="auto"/>
            </w:tcBorders>
            <w:vAlign w:val="center"/>
            <w:hideMark/>
          </w:tcPr>
          <w:p w14:paraId="5C88424E" w14:textId="77777777" w:rsidR="00A66147" w:rsidRDefault="00A66147">
            <w:pPr>
              <w:jc w:val="center"/>
              <w:rPr>
                <w:rFonts w:ascii="宋体" w:hAnsi="宋体"/>
              </w:rPr>
            </w:pPr>
            <w:r>
              <w:rPr>
                <w:rFonts w:ascii="宋体" w:hAnsi="宋体" w:hint="eastAsia"/>
              </w:rPr>
              <w:t>65</w:t>
            </w:r>
          </w:p>
        </w:tc>
        <w:tc>
          <w:tcPr>
            <w:tcW w:w="982" w:type="dxa"/>
            <w:tcBorders>
              <w:top w:val="single" w:sz="4" w:space="0" w:color="auto"/>
              <w:left w:val="single" w:sz="4" w:space="0" w:color="auto"/>
              <w:bottom w:val="single" w:sz="4" w:space="0" w:color="auto"/>
              <w:right w:val="single" w:sz="4" w:space="0" w:color="auto"/>
            </w:tcBorders>
            <w:vAlign w:val="center"/>
            <w:hideMark/>
          </w:tcPr>
          <w:p w14:paraId="7264903C" w14:textId="77777777" w:rsidR="00A66147" w:rsidRDefault="00A66147">
            <w:pPr>
              <w:jc w:val="center"/>
              <w:rPr>
                <w:rFonts w:ascii="宋体" w:hAnsi="宋体"/>
              </w:rPr>
            </w:pPr>
            <w:r>
              <w:rPr>
                <w:rFonts w:ascii="宋体" w:hAnsi="宋体" w:hint="eastAsia"/>
              </w:rPr>
              <w:t>20</w:t>
            </w:r>
          </w:p>
        </w:tc>
        <w:tc>
          <w:tcPr>
            <w:tcW w:w="1109" w:type="dxa"/>
            <w:tcBorders>
              <w:top w:val="single" w:sz="4" w:space="0" w:color="auto"/>
              <w:left w:val="single" w:sz="4" w:space="0" w:color="auto"/>
              <w:bottom w:val="single" w:sz="4" w:space="0" w:color="auto"/>
              <w:right w:val="single" w:sz="4" w:space="0" w:color="auto"/>
            </w:tcBorders>
            <w:vAlign w:val="center"/>
            <w:hideMark/>
          </w:tcPr>
          <w:p w14:paraId="16FE4F33" w14:textId="77777777" w:rsidR="00A66147" w:rsidRDefault="00A66147">
            <w:pPr>
              <w:jc w:val="center"/>
              <w:rPr>
                <w:rFonts w:ascii="宋体" w:hAnsi="宋体"/>
              </w:rPr>
            </w:pPr>
            <w:r>
              <w:rPr>
                <w:rFonts w:ascii="宋体" w:hAnsi="宋体" w:hint="eastAsia"/>
              </w:rPr>
              <w:t>—</w:t>
            </w:r>
          </w:p>
        </w:tc>
        <w:tc>
          <w:tcPr>
            <w:tcW w:w="1018" w:type="dxa"/>
            <w:tcBorders>
              <w:top w:val="single" w:sz="4" w:space="0" w:color="auto"/>
              <w:left w:val="single" w:sz="4" w:space="0" w:color="auto"/>
              <w:bottom w:val="single" w:sz="4" w:space="0" w:color="auto"/>
              <w:right w:val="single" w:sz="4" w:space="0" w:color="auto"/>
            </w:tcBorders>
            <w:vAlign w:val="center"/>
            <w:hideMark/>
          </w:tcPr>
          <w:p w14:paraId="353125AE" w14:textId="77777777" w:rsidR="00A66147" w:rsidRDefault="00A66147">
            <w:pPr>
              <w:jc w:val="center"/>
              <w:rPr>
                <w:rFonts w:ascii="宋体" w:hAnsi="宋体"/>
              </w:rPr>
            </w:pPr>
            <w:r>
              <w:rPr>
                <w:rFonts w:ascii="宋体" w:hAnsi="宋体" w:hint="eastAsia"/>
              </w:rPr>
              <w:t>300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97F48FF" w14:textId="77777777" w:rsidR="00A66147" w:rsidRDefault="00A66147">
            <w:pPr>
              <w:jc w:val="center"/>
              <w:rPr>
                <w:rFonts w:ascii="宋体" w:hAnsi="宋体"/>
              </w:rPr>
            </w:pPr>
            <w:r>
              <w:rPr>
                <w:rFonts w:ascii="宋体" w:hAnsi="宋体" w:hint="eastAsia"/>
              </w:rPr>
              <w:t>13</w:t>
            </w:r>
          </w:p>
        </w:tc>
        <w:tc>
          <w:tcPr>
            <w:tcW w:w="1119" w:type="dxa"/>
            <w:tcBorders>
              <w:top w:val="single" w:sz="4" w:space="0" w:color="auto"/>
              <w:left w:val="single" w:sz="4" w:space="0" w:color="auto"/>
              <w:bottom w:val="single" w:sz="4" w:space="0" w:color="auto"/>
              <w:right w:val="single" w:sz="4" w:space="0" w:color="auto"/>
            </w:tcBorders>
            <w:vAlign w:val="center"/>
            <w:hideMark/>
          </w:tcPr>
          <w:p w14:paraId="63202EBC" w14:textId="77777777" w:rsidR="00A66147" w:rsidRDefault="00A66147">
            <w:pPr>
              <w:jc w:val="center"/>
              <w:rPr>
                <w:rFonts w:ascii="宋体" w:hAnsi="宋体"/>
              </w:rPr>
            </w:pPr>
            <w:r>
              <w:rPr>
                <w:rFonts w:ascii="宋体" w:hAnsi="宋体" w:hint="eastAsia"/>
              </w:rPr>
              <w:t>390</w:t>
            </w:r>
          </w:p>
        </w:tc>
        <w:tc>
          <w:tcPr>
            <w:tcW w:w="1198" w:type="dxa"/>
            <w:tcBorders>
              <w:top w:val="single" w:sz="4" w:space="0" w:color="auto"/>
              <w:left w:val="single" w:sz="4" w:space="0" w:color="auto"/>
              <w:bottom w:val="single" w:sz="4" w:space="0" w:color="auto"/>
              <w:right w:val="single" w:sz="4" w:space="0" w:color="auto"/>
            </w:tcBorders>
            <w:vAlign w:val="center"/>
            <w:hideMark/>
          </w:tcPr>
          <w:p w14:paraId="64ADC2CD" w14:textId="77777777" w:rsidR="00A66147" w:rsidRDefault="00A66147">
            <w:pPr>
              <w:jc w:val="center"/>
              <w:rPr>
                <w:rFonts w:ascii="宋体" w:hAnsi="宋体"/>
              </w:rPr>
            </w:pPr>
            <w:r>
              <w:rPr>
                <w:rFonts w:ascii="宋体" w:hAnsi="宋体" w:hint="eastAsia"/>
              </w:rPr>
              <w:t>12</w:t>
            </w:r>
          </w:p>
        </w:tc>
        <w:tc>
          <w:tcPr>
            <w:tcW w:w="1227" w:type="dxa"/>
            <w:tcBorders>
              <w:top w:val="single" w:sz="4" w:space="0" w:color="auto"/>
              <w:left w:val="single" w:sz="4" w:space="0" w:color="auto"/>
              <w:bottom w:val="single" w:sz="4" w:space="0" w:color="auto"/>
              <w:right w:val="single" w:sz="12" w:space="0" w:color="auto"/>
            </w:tcBorders>
            <w:vAlign w:val="center"/>
            <w:hideMark/>
          </w:tcPr>
          <w:p w14:paraId="791730E0" w14:textId="77777777" w:rsidR="00A66147" w:rsidRDefault="00A66147">
            <w:pPr>
              <w:jc w:val="center"/>
              <w:rPr>
                <w:rFonts w:ascii="宋体" w:hAnsi="宋体"/>
              </w:rPr>
            </w:pPr>
            <w:r>
              <w:rPr>
                <w:rFonts w:ascii="宋体" w:hAnsi="宋体" w:hint="eastAsia"/>
              </w:rPr>
              <w:t>20</w:t>
            </w:r>
          </w:p>
        </w:tc>
      </w:tr>
      <w:tr w:rsidR="00A66147" w14:paraId="41C8BD17" w14:textId="77777777" w:rsidTr="00A66147">
        <w:trPr>
          <w:trHeight w:val="345"/>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62EE227A" w14:textId="77777777" w:rsidR="00A66147" w:rsidRDefault="00A66147">
            <w:pPr>
              <w:rPr>
                <w:rFonts w:ascii="宋体" w:hAnsi="宋体" w:cs="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4AD9BDA" w14:textId="77777777" w:rsidR="00A66147" w:rsidRDefault="00A66147">
            <w:pPr>
              <w:jc w:val="center"/>
              <w:rPr>
                <w:rFonts w:ascii="宋体" w:hAnsi="宋体"/>
              </w:rPr>
            </w:pPr>
            <w:r>
              <w:rPr>
                <w:rFonts w:ascii="宋体" w:eastAsia="宋体" w:hAnsi="宋体" w:cs="宋体" w:hint="eastAsia"/>
              </w:rPr>
              <w:t>高档商店</w:t>
            </w:r>
          </w:p>
        </w:tc>
        <w:tc>
          <w:tcPr>
            <w:tcW w:w="709" w:type="dxa"/>
            <w:tcBorders>
              <w:top w:val="single" w:sz="4" w:space="0" w:color="auto"/>
              <w:left w:val="single" w:sz="4" w:space="0" w:color="auto"/>
              <w:bottom w:val="single" w:sz="4" w:space="0" w:color="auto"/>
              <w:right w:val="single" w:sz="4" w:space="0" w:color="auto"/>
            </w:tcBorders>
            <w:vAlign w:val="center"/>
            <w:hideMark/>
          </w:tcPr>
          <w:p w14:paraId="7340EBDC" w14:textId="77777777" w:rsidR="00A66147" w:rsidRDefault="00A66147">
            <w:pPr>
              <w:jc w:val="center"/>
              <w:rPr>
                <w:rFonts w:ascii="宋体" w:hAnsi="宋体"/>
              </w:rPr>
            </w:pPr>
            <w:r>
              <w:rPr>
                <w:rFonts w:ascii="宋体" w:eastAsia="宋体" w:hAnsi="宋体" w:cs="宋体" w:hint="eastAsia"/>
              </w:rPr>
              <w:t>是</w:t>
            </w:r>
          </w:p>
        </w:tc>
        <w:tc>
          <w:tcPr>
            <w:tcW w:w="963" w:type="dxa"/>
            <w:tcBorders>
              <w:top w:val="single" w:sz="4" w:space="0" w:color="auto"/>
              <w:left w:val="single" w:sz="4" w:space="0" w:color="auto"/>
              <w:bottom w:val="single" w:sz="4" w:space="0" w:color="auto"/>
              <w:right w:val="single" w:sz="4" w:space="0" w:color="auto"/>
            </w:tcBorders>
            <w:vAlign w:val="center"/>
            <w:hideMark/>
          </w:tcPr>
          <w:p w14:paraId="1CA545D1" w14:textId="77777777" w:rsidR="00A66147" w:rsidRDefault="00A66147">
            <w:pPr>
              <w:jc w:val="center"/>
              <w:rPr>
                <w:rFonts w:ascii="宋体" w:hAnsi="宋体"/>
              </w:rPr>
            </w:pPr>
            <w:r>
              <w:rPr>
                <w:rFonts w:ascii="宋体" w:eastAsia="宋体" w:hAnsi="宋体" w:cs="宋体" w:hint="eastAsia"/>
              </w:rPr>
              <w:t>是</w:t>
            </w:r>
          </w:p>
        </w:tc>
        <w:tc>
          <w:tcPr>
            <w:tcW w:w="1055" w:type="dxa"/>
            <w:tcBorders>
              <w:top w:val="single" w:sz="4" w:space="0" w:color="auto"/>
              <w:left w:val="single" w:sz="4" w:space="0" w:color="auto"/>
              <w:bottom w:val="single" w:sz="4" w:space="0" w:color="auto"/>
              <w:right w:val="single" w:sz="4" w:space="0" w:color="auto"/>
            </w:tcBorders>
            <w:vAlign w:val="center"/>
            <w:hideMark/>
          </w:tcPr>
          <w:p w14:paraId="0B74362D" w14:textId="77777777" w:rsidR="00A66147" w:rsidRDefault="00A66147">
            <w:pPr>
              <w:jc w:val="center"/>
              <w:rPr>
                <w:rFonts w:ascii="宋体" w:hAnsi="宋体"/>
              </w:rPr>
            </w:pPr>
            <w:r>
              <w:rPr>
                <w:rFonts w:ascii="宋体" w:hAnsi="宋体" w:hint="eastAsia"/>
              </w:rPr>
              <w:t>27</w:t>
            </w:r>
          </w:p>
        </w:tc>
        <w:tc>
          <w:tcPr>
            <w:tcW w:w="1110" w:type="dxa"/>
            <w:tcBorders>
              <w:top w:val="single" w:sz="4" w:space="0" w:color="auto"/>
              <w:left w:val="single" w:sz="4" w:space="0" w:color="auto"/>
              <w:bottom w:val="single" w:sz="4" w:space="0" w:color="auto"/>
              <w:right w:val="single" w:sz="4" w:space="0" w:color="auto"/>
            </w:tcBorders>
            <w:vAlign w:val="center"/>
            <w:hideMark/>
          </w:tcPr>
          <w:p w14:paraId="044F0842" w14:textId="77777777" w:rsidR="00A66147" w:rsidRDefault="00A66147">
            <w:pPr>
              <w:jc w:val="center"/>
              <w:rPr>
                <w:rFonts w:ascii="宋体" w:hAnsi="宋体"/>
              </w:rPr>
            </w:pPr>
            <w:r>
              <w:rPr>
                <w:rFonts w:ascii="宋体" w:hAnsi="宋体" w:hint="eastAsia"/>
              </w:rPr>
              <w:t>65</w:t>
            </w:r>
          </w:p>
        </w:tc>
        <w:tc>
          <w:tcPr>
            <w:tcW w:w="982" w:type="dxa"/>
            <w:tcBorders>
              <w:top w:val="single" w:sz="4" w:space="0" w:color="auto"/>
              <w:left w:val="single" w:sz="4" w:space="0" w:color="auto"/>
              <w:bottom w:val="single" w:sz="4" w:space="0" w:color="auto"/>
              <w:right w:val="single" w:sz="4" w:space="0" w:color="auto"/>
            </w:tcBorders>
            <w:vAlign w:val="center"/>
            <w:hideMark/>
          </w:tcPr>
          <w:p w14:paraId="66FC9062" w14:textId="77777777" w:rsidR="00A66147" w:rsidRDefault="00A66147">
            <w:pPr>
              <w:jc w:val="center"/>
              <w:rPr>
                <w:rFonts w:ascii="宋体" w:hAnsi="宋体"/>
              </w:rPr>
            </w:pPr>
            <w:r>
              <w:rPr>
                <w:rFonts w:ascii="宋体" w:hAnsi="宋体" w:hint="eastAsia"/>
              </w:rPr>
              <w:t>20</w:t>
            </w:r>
          </w:p>
        </w:tc>
        <w:tc>
          <w:tcPr>
            <w:tcW w:w="1109" w:type="dxa"/>
            <w:tcBorders>
              <w:top w:val="single" w:sz="4" w:space="0" w:color="auto"/>
              <w:left w:val="single" w:sz="4" w:space="0" w:color="auto"/>
              <w:bottom w:val="single" w:sz="4" w:space="0" w:color="auto"/>
              <w:right w:val="single" w:sz="4" w:space="0" w:color="auto"/>
            </w:tcBorders>
            <w:vAlign w:val="center"/>
            <w:hideMark/>
          </w:tcPr>
          <w:p w14:paraId="023BF997" w14:textId="77777777" w:rsidR="00A66147" w:rsidRDefault="00A66147">
            <w:pPr>
              <w:jc w:val="center"/>
              <w:rPr>
                <w:rFonts w:ascii="宋体" w:hAnsi="宋体"/>
              </w:rPr>
            </w:pPr>
            <w:r>
              <w:rPr>
                <w:rFonts w:ascii="宋体" w:hAnsi="宋体" w:hint="eastAsia"/>
              </w:rPr>
              <w:t>—</w:t>
            </w:r>
          </w:p>
        </w:tc>
        <w:tc>
          <w:tcPr>
            <w:tcW w:w="1018" w:type="dxa"/>
            <w:tcBorders>
              <w:top w:val="single" w:sz="4" w:space="0" w:color="auto"/>
              <w:left w:val="single" w:sz="4" w:space="0" w:color="auto"/>
              <w:bottom w:val="single" w:sz="4" w:space="0" w:color="auto"/>
              <w:right w:val="single" w:sz="4" w:space="0" w:color="auto"/>
            </w:tcBorders>
            <w:vAlign w:val="center"/>
            <w:hideMark/>
          </w:tcPr>
          <w:p w14:paraId="51E2BE3E" w14:textId="77777777" w:rsidR="00A66147" w:rsidRDefault="00A66147">
            <w:pPr>
              <w:jc w:val="center"/>
              <w:rPr>
                <w:rFonts w:ascii="宋体" w:hAnsi="宋体"/>
              </w:rPr>
            </w:pPr>
            <w:r>
              <w:rPr>
                <w:rFonts w:ascii="宋体" w:hAnsi="宋体" w:hint="eastAsia"/>
              </w:rPr>
              <w:t>500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2A926B3" w14:textId="77777777" w:rsidR="00A66147" w:rsidRDefault="00A66147">
            <w:pPr>
              <w:jc w:val="center"/>
              <w:rPr>
                <w:rFonts w:ascii="宋体" w:hAnsi="宋体"/>
              </w:rPr>
            </w:pPr>
            <w:r>
              <w:rPr>
                <w:rFonts w:ascii="宋体" w:hAnsi="宋体" w:hint="eastAsia"/>
              </w:rPr>
              <w:t>13</w:t>
            </w:r>
          </w:p>
        </w:tc>
        <w:tc>
          <w:tcPr>
            <w:tcW w:w="1119" w:type="dxa"/>
            <w:tcBorders>
              <w:top w:val="single" w:sz="4" w:space="0" w:color="auto"/>
              <w:left w:val="single" w:sz="4" w:space="0" w:color="auto"/>
              <w:bottom w:val="single" w:sz="4" w:space="0" w:color="auto"/>
              <w:right w:val="single" w:sz="4" w:space="0" w:color="auto"/>
            </w:tcBorders>
            <w:vAlign w:val="center"/>
            <w:hideMark/>
          </w:tcPr>
          <w:p w14:paraId="2E3E40CC" w14:textId="77777777" w:rsidR="00A66147" w:rsidRDefault="00A66147">
            <w:pPr>
              <w:jc w:val="center"/>
              <w:rPr>
                <w:rFonts w:ascii="宋体" w:hAnsi="宋体"/>
              </w:rPr>
            </w:pPr>
            <w:r>
              <w:rPr>
                <w:rFonts w:ascii="宋体" w:hAnsi="宋体" w:hint="eastAsia"/>
              </w:rPr>
              <w:t>390</w:t>
            </w:r>
          </w:p>
        </w:tc>
        <w:tc>
          <w:tcPr>
            <w:tcW w:w="1198" w:type="dxa"/>
            <w:tcBorders>
              <w:top w:val="single" w:sz="4" w:space="0" w:color="auto"/>
              <w:left w:val="single" w:sz="4" w:space="0" w:color="auto"/>
              <w:bottom w:val="single" w:sz="4" w:space="0" w:color="auto"/>
              <w:right w:val="single" w:sz="4" w:space="0" w:color="auto"/>
            </w:tcBorders>
            <w:vAlign w:val="center"/>
            <w:hideMark/>
          </w:tcPr>
          <w:p w14:paraId="2548AC8D" w14:textId="77777777" w:rsidR="00A66147" w:rsidRDefault="00A66147">
            <w:pPr>
              <w:jc w:val="center"/>
              <w:rPr>
                <w:rFonts w:ascii="宋体" w:hAnsi="宋体"/>
              </w:rPr>
            </w:pPr>
            <w:r>
              <w:rPr>
                <w:rFonts w:ascii="宋体" w:hAnsi="宋体" w:hint="eastAsia"/>
              </w:rPr>
              <w:t>19</w:t>
            </w:r>
          </w:p>
        </w:tc>
        <w:tc>
          <w:tcPr>
            <w:tcW w:w="1227" w:type="dxa"/>
            <w:tcBorders>
              <w:top w:val="single" w:sz="4" w:space="0" w:color="auto"/>
              <w:left w:val="single" w:sz="4" w:space="0" w:color="auto"/>
              <w:bottom w:val="single" w:sz="4" w:space="0" w:color="auto"/>
              <w:right w:val="single" w:sz="12" w:space="0" w:color="auto"/>
            </w:tcBorders>
            <w:vAlign w:val="center"/>
            <w:hideMark/>
          </w:tcPr>
          <w:p w14:paraId="701070EA" w14:textId="77777777" w:rsidR="00A66147" w:rsidRDefault="00A66147">
            <w:pPr>
              <w:jc w:val="center"/>
              <w:rPr>
                <w:rFonts w:ascii="宋体" w:hAnsi="宋体"/>
              </w:rPr>
            </w:pPr>
            <w:r>
              <w:rPr>
                <w:rFonts w:ascii="宋体" w:hAnsi="宋体" w:hint="eastAsia"/>
              </w:rPr>
              <w:t>20</w:t>
            </w:r>
          </w:p>
        </w:tc>
      </w:tr>
      <w:tr w:rsidR="00A66147" w14:paraId="77C3E1E5" w14:textId="77777777" w:rsidTr="00A66147">
        <w:trPr>
          <w:trHeight w:val="345"/>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4D0AED67" w14:textId="77777777" w:rsidR="00A66147" w:rsidRDefault="00A66147">
            <w:pPr>
              <w:rPr>
                <w:rFonts w:ascii="宋体" w:hAnsi="宋体" w:cs="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7425E49" w14:textId="77777777" w:rsidR="00A66147" w:rsidRDefault="00A66147">
            <w:pPr>
              <w:jc w:val="center"/>
              <w:rPr>
                <w:rFonts w:ascii="宋体" w:hAnsi="宋体"/>
              </w:rPr>
            </w:pPr>
            <w:r>
              <w:rPr>
                <w:rFonts w:ascii="宋体" w:eastAsia="宋体" w:hAnsi="宋体" w:cs="宋体" w:hint="eastAsia"/>
              </w:rPr>
              <w:t>中餐厅</w:t>
            </w:r>
          </w:p>
        </w:tc>
        <w:tc>
          <w:tcPr>
            <w:tcW w:w="709" w:type="dxa"/>
            <w:tcBorders>
              <w:top w:val="single" w:sz="4" w:space="0" w:color="auto"/>
              <w:left w:val="single" w:sz="4" w:space="0" w:color="auto"/>
              <w:bottom w:val="single" w:sz="4" w:space="0" w:color="auto"/>
              <w:right w:val="single" w:sz="4" w:space="0" w:color="auto"/>
            </w:tcBorders>
            <w:vAlign w:val="center"/>
            <w:hideMark/>
          </w:tcPr>
          <w:p w14:paraId="0827F682" w14:textId="77777777" w:rsidR="00A66147" w:rsidRDefault="00A66147">
            <w:pPr>
              <w:jc w:val="center"/>
              <w:rPr>
                <w:rFonts w:ascii="宋体" w:hAnsi="宋体"/>
              </w:rPr>
            </w:pPr>
            <w:r>
              <w:rPr>
                <w:rFonts w:ascii="宋体" w:eastAsia="宋体" w:hAnsi="宋体" w:cs="宋体" w:hint="eastAsia"/>
              </w:rPr>
              <w:t>是</w:t>
            </w:r>
          </w:p>
        </w:tc>
        <w:tc>
          <w:tcPr>
            <w:tcW w:w="963" w:type="dxa"/>
            <w:tcBorders>
              <w:top w:val="single" w:sz="4" w:space="0" w:color="auto"/>
              <w:left w:val="single" w:sz="4" w:space="0" w:color="auto"/>
              <w:bottom w:val="single" w:sz="4" w:space="0" w:color="auto"/>
              <w:right w:val="single" w:sz="4" w:space="0" w:color="auto"/>
            </w:tcBorders>
            <w:vAlign w:val="center"/>
            <w:hideMark/>
          </w:tcPr>
          <w:p w14:paraId="0028807E" w14:textId="77777777" w:rsidR="00A66147" w:rsidRDefault="00A66147">
            <w:pPr>
              <w:jc w:val="center"/>
              <w:rPr>
                <w:rFonts w:ascii="宋体" w:hAnsi="宋体"/>
              </w:rPr>
            </w:pPr>
            <w:r>
              <w:rPr>
                <w:rFonts w:ascii="宋体" w:eastAsia="宋体" w:hAnsi="宋体" w:cs="宋体" w:hint="eastAsia"/>
              </w:rPr>
              <w:t>是</w:t>
            </w:r>
          </w:p>
        </w:tc>
        <w:tc>
          <w:tcPr>
            <w:tcW w:w="1055" w:type="dxa"/>
            <w:tcBorders>
              <w:top w:val="single" w:sz="4" w:space="0" w:color="auto"/>
              <w:left w:val="single" w:sz="4" w:space="0" w:color="auto"/>
              <w:bottom w:val="single" w:sz="4" w:space="0" w:color="auto"/>
              <w:right w:val="single" w:sz="4" w:space="0" w:color="auto"/>
            </w:tcBorders>
            <w:vAlign w:val="center"/>
            <w:hideMark/>
          </w:tcPr>
          <w:p w14:paraId="2CD61C25" w14:textId="77777777" w:rsidR="00A66147" w:rsidRDefault="00A66147">
            <w:pPr>
              <w:jc w:val="center"/>
              <w:rPr>
                <w:rFonts w:ascii="宋体" w:hAnsi="宋体"/>
              </w:rPr>
            </w:pPr>
            <w:r>
              <w:rPr>
                <w:rFonts w:ascii="宋体" w:hAnsi="宋体" w:hint="eastAsia"/>
              </w:rPr>
              <w:t>25</w:t>
            </w:r>
          </w:p>
        </w:tc>
        <w:tc>
          <w:tcPr>
            <w:tcW w:w="1110" w:type="dxa"/>
            <w:tcBorders>
              <w:top w:val="single" w:sz="4" w:space="0" w:color="auto"/>
              <w:left w:val="single" w:sz="4" w:space="0" w:color="auto"/>
              <w:bottom w:val="single" w:sz="4" w:space="0" w:color="auto"/>
              <w:right w:val="single" w:sz="4" w:space="0" w:color="auto"/>
            </w:tcBorders>
            <w:vAlign w:val="center"/>
            <w:hideMark/>
          </w:tcPr>
          <w:p w14:paraId="2D027E07" w14:textId="77777777" w:rsidR="00A66147" w:rsidRDefault="00A66147">
            <w:pPr>
              <w:jc w:val="center"/>
              <w:rPr>
                <w:rFonts w:ascii="宋体" w:hAnsi="宋体"/>
              </w:rPr>
            </w:pPr>
            <w:r>
              <w:rPr>
                <w:rFonts w:ascii="宋体" w:hAnsi="宋体" w:hint="eastAsia"/>
              </w:rPr>
              <w:t>60</w:t>
            </w:r>
          </w:p>
        </w:tc>
        <w:tc>
          <w:tcPr>
            <w:tcW w:w="982" w:type="dxa"/>
            <w:tcBorders>
              <w:top w:val="single" w:sz="4" w:space="0" w:color="auto"/>
              <w:left w:val="single" w:sz="4" w:space="0" w:color="auto"/>
              <w:bottom w:val="single" w:sz="4" w:space="0" w:color="auto"/>
              <w:right w:val="single" w:sz="4" w:space="0" w:color="auto"/>
            </w:tcBorders>
            <w:vAlign w:val="center"/>
            <w:hideMark/>
          </w:tcPr>
          <w:p w14:paraId="53A99873" w14:textId="77777777" w:rsidR="00A66147" w:rsidRDefault="00A66147">
            <w:pPr>
              <w:jc w:val="center"/>
              <w:rPr>
                <w:rFonts w:ascii="宋体" w:hAnsi="宋体"/>
              </w:rPr>
            </w:pPr>
            <w:r>
              <w:rPr>
                <w:rFonts w:ascii="宋体" w:hAnsi="宋体" w:hint="eastAsia"/>
              </w:rPr>
              <w:t>20</w:t>
            </w:r>
          </w:p>
        </w:tc>
        <w:tc>
          <w:tcPr>
            <w:tcW w:w="1109" w:type="dxa"/>
            <w:tcBorders>
              <w:top w:val="single" w:sz="4" w:space="0" w:color="auto"/>
              <w:left w:val="single" w:sz="4" w:space="0" w:color="auto"/>
              <w:bottom w:val="single" w:sz="4" w:space="0" w:color="auto"/>
              <w:right w:val="single" w:sz="4" w:space="0" w:color="auto"/>
            </w:tcBorders>
            <w:vAlign w:val="center"/>
            <w:hideMark/>
          </w:tcPr>
          <w:p w14:paraId="2C4A5FAD" w14:textId="77777777" w:rsidR="00A66147" w:rsidRDefault="00A66147">
            <w:pPr>
              <w:jc w:val="center"/>
              <w:rPr>
                <w:rFonts w:ascii="宋体" w:hAnsi="宋体"/>
              </w:rPr>
            </w:pPr>
            <w:r>
              <w:rPr>
                <w:rFonts w:ascii="宋体" w:hAnsi="宋体" w:hint="eastAsia"/>
              </w:rPr>
              <w:t>—</w:t>
            </w:r>
          </w:p>
        </w:tc>
        <w:tc>
          <w:tcPr>
            <w:tcW w:w="1018" w:type="dxa"/>
            <w:tcBorders>
              <w:top w:val="single" w:sz="4" w:space="0" w:color="auto"/>
              <w:left w:val="single" w:sz="4" w:space="0" w:color="auto"/>
              <w:bottom w:val="single" w:sz="4" w:space="0" w:color="auto"/>
              <w:right w:val="single" w:sz="4" w:space="0" w:color="auto"/>
            </w:tcBorders>
            <w:vAlign w:val="center"/>
            <w:hideMark/>
          </w:tcPr>
          <w:p w14:paraId="3C4538E7" w14:textId="77777777" w:rsidR="00A66147" w:rsidRDefault="00A66147">
            <w:pPr>
              <w:jc w:val="center"/>
              <w:rPr>
                <w:rFonts w:ascii="宋体" w:hAnsi="宋体"/>
              </w:rPr>
            </w:pPr>
            <w:r>
              <w:rPr>
                <w:rFonts w:ascii="宋体" w:hAnsi="宋体" w:hint="eastAsia"/>
              </w:rPr>
              <w:t>200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6A4D394" w14:textId="77777777" w:rsidR="00A66147" w:rsidRDefault="00A66147">
            <w:pPr>
              <w:jc w:val="center"/>
              <w:rPr>
                <w:rFonts w:ascii="宋体" w:hAnsi="宋体"/>
              </w:rPr>
            </w:pPr>
            <w:r>
              <w:rPr>
                <w:rFonts w:ascii="宋体" w:hAnsi="宋体" w:hint="eastAsia"/>
              </w:rPr>
              <w:t>0</w:t>
            </w:r>
          </w:p>
        </w:tc>
        <w:tc>
          <w:tcPr>
            <w:tcW w:w="1119" w:type="dxa"/>
            <w:tcBorders>
              <w:top w:val="single" w:sz="4" w:space="0" w:color="auto"/>
              <w:left w:val="single" w:sz="4" w:space="0" w:color="auto"/>
              <w:bottom w:val="single" w:sz="4" w:space="0" w:color="auto"/>
              <w:right w:val="single" w:sz="4" w:space="0" w:color="auto"/>
            </w:tcBorders>
            <w:vAlign w:val="center"/>
            <w:hideMark/>
          </w:tcPr>
          <w:p w14:paraId="3C55B08E" w14:textId="77777777" w:rsidR="00A66147" w:rsidRDefault="00A66147">
            <w:pPr>
              <w:jc w:val="center"/>
              <w:rPr>
                <w:rFonts w:ascii="宋体" w:hAnsi="宋体"/>
              </w:rPr>
            </w:pPr>
            <w:r>
              <w:rPr>
                <w:rFonts w:ascii="宋体" w:hAnsi="宋体" w:hint="eastAsia"/>
              </w:rPr>
              <w:t>393</w:t>
            </w:r>
          </w:p>
        </w:tc>
        <w:tc>
          <w:tcPr>
            <w:tcW w:w="1198" w:type="dxa"/>
            <w:tcBorders>
              <w:top w:val="single" w:sz="4" w:space="0" w:color="auto"/>
              <w:left w:val="single" w:sz="4" w:space="0" w:color="auto"/>
              <w:bottom w:val="single" w:sz="4" w:space="0" w:color="auto"/>
              <w:right w:val="single" w:sz="4" w:space="0" w:color="auto"/>
            </w:tcBorders>
            <w:vAlign w:val="center"/>
            <w:hideMark/>
          </w:tcPr>
          <w:p w14:paraId="3E62FE9E" w14:textId="77777777" w:rsidR="00A66147" w:rsidRDefault="00A66147">
            <w:pPr>
              <w:jc w:val="center"/>
              <w:rPr>
                <w:rFonts w:ascii="宋体" w:hAnsi="宋体"/>
              </w:rPr>
            </w:pPr>
            <w:r>
              <w:rPr>
                <w:rFonts w:ascii="宋体" w:hAnsi="宋体" w:hint="eastAsia"/>
              </w:rPr>
              <w:t>13</w:t>
            </w:r>
          </w:p>
        </w:tc>
        <w:tc>
          <w:tcPr>
            <w:tcW w:w="1227" w:type="dxa"/>
            <w:tcBorders>
              <w:top w:val="single" w:sz="4" w:space="0" w:color="auto"/>
              <w:left w:val="single" w:sz="4" w:space="0" w:color="auto"/>
              <w:bottom w:val="single" w:sz="4" w:space="0" w:color="auto"/>
              <w:right w:val="single" w:sz="12" w:space="0" w:color="auto"/>
            </w:tcBorders>
            <w:vAlign w:val="center"/>
            <w:hideMark/>
          </w:tcPr>
          <w:p w14:paraId="76CED4BA" w14:textId="77777777" w:rsidR="00A66147" w:rsidRDefault="00A66147">
            <w:pPr>
              <w:jc w:val="center"/>
              <w:rPr>
                <w:rFonts w:ascii="宋体" w:hAnsi="宋体"/>
              </w:rPr>
            </w:pPr>
            <w:r>
              <w:rPr>
                <w:rFonts w:ascii="宋体" w:hAnsi="宋体" w:hint="eastAsia"/>
              </w:rPr>
              <w:t>20</w:t>
            </w:r>
          </w:p>
        </w:tc>
      </w:tr>
      <w:tr w:rsidR="00A66147" w14:paraId="09143066" w14:textId="77777777" w:rsidTr="00A66147">
        <w:trPr>
          <w:trHeight w:val="470"/>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30BE17FC" w14:textId="77777777" w:rsidR="00A66147" w:rsidRDefault="00A66147">
            <w:pPr>
              <w:rPr>
                <w:rFonts w:ascii="宋体" w:hAnsi="宋体" w:cs="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7AAF9E3" w14:textId="77777777" w:rsidR="00A66147" w:rsidRDefault="00A66147">
            <w:pPr>
              <w:jc w:val="center"/>
              <w:rPr>
                <w:rFonts w:ascii="宋体" w:hAnsi="宋体"/>
              </w:rPr>
            </w:pPr>
            <w:r>
              <w:rPr>
                <w:rFonts w:ascii="宋体" w:eastAsia="宋体" w:hAnsi="宋体" w:cs="宋体" w:hint="eastAsia"/>
              </w:rPr>
              <w:t>西餐厅</w:t>
            </w:r>
          </w:p>
        </w:tc>
        <w:tc>
          <w:tcPr>
            <w:tcW w:w="709" w:type="dxa"/>
            <w:tcBorders>
              <w:top w:val="single" w:sz="4" w:space="0" w:color="auto"/>
              <w:left w:val="single" w:sz="4" w:space="0" w:color="auto"/>
              <w:bottom w:val="single" w:sz="4" w:space="0" w:color="auto"/>
              <w:right w:val="single" w:sz="4" w:space="0" w:color="auto"/>
            </w:tcBorders>
            <w:vAlign w:val="center"/>
            <w:hideMark/>
          </w:tcPr>
          <w:p w14:paraId="45413D0D" w14:textId="77777777" w:rsidR="00A66147" w:rsidRDefault="00A66147">
            <w:pPr>
              <w:jc w:val="center"/>
              <w:rPr>
                <w:rFonts w:ascii="宋体" w:hAnsi="宋体"/>
              </w:rPr>
            </w:pPr>
            <w:r>
              <w:rPr>
                <w:rFonts w:ascii="宋体" w:eastAsia="宋体" w:hAnsi="宋体" w:cs="宋体" w:hint="eastAsia"/>
              </w:rPr>
              <w:t>是</w:t>
            </w:r>
          </w:p>
        </w:tc>
        <w:tc>
          <w:tcPr>
            <w:tcW w:w="963" w:type="dxa"/>
            <w:tcBorders>
              <w:top w:val="single" w:sz="4" w:space="0" w:color="auto"/>
              <w:left w:val="single" w:sz="4" w:space="0" w:color="auto"/>
              <w:bottom w:val="single" w:sz="4" w:space="0" w:color="auto"/>
              <w:right w:val="single" w:sz="4" w:space="0" w:color="auto"/>
            </w:tcBorders>
            <w:vAlign w:val="center"/>
            <w:hideMark/>
          </w:tcPr>
          <w:p w14:paraId="72CFEF6A" w14:textId="77777777" w:rsidR="00A66147" w:rsidRDefault="00A66147">
            <w:pPr>
              <w:jc w:val="center"/>
              <w:rPr>
                <w:rFonts w:ascii="宋体" w:hAnsi="宋体"/>
              </w:rPr>
            </w:pPr>
            <w:r>
              <w:rPr>
                <w:rFonts w:ascii="宋体" w:eastAsia="宋体" w:hAnsi="宋体" w:cs="宋体" w:hint="eastAsia"/>
              </w:rPr>
              <w:t>是</w:t>
            </w:r>
          </w:p>
        </w:tc>
        <w:tc>
          <w:tcPr>
            <w:tcW w:w="1055" w:type="dxa"/>
            <w:tcBorders>
              <w:top w:val="single" w:sz="4" w:space="0" w:color="auto"/>
              <w:left w:val="single" w:sz="4" w:space="0" w:color="auto"/>
              <w:bottom w:val="single" w:sz="4" w:space="0" w:color="auto"/>
              <w:right w:val="single" w:sz="4" w:space="0" w:color="auto"/>
            </w:tcBorders>
            <w:vAlign w:val="center"/>
            <w:hideMark/>
          </w:tcPr>
          <w:p w14:paraId="2E20B197" w14:textId="77777777" w:rsidR="00A66147" w:rsidRDefault="00A66147">
            <w:pPr>
              <w:jc w:val="center"/>
              <w:rPr>
                <w:rFonts w:ascii="宋体" w:hAnsi="宋体"/>
              </w:rPr>
            </w:pPr>
            <w:r>
              <w:rPr>
                <w:rFonts w:ascii="宋体" w:hAnsi="宋体" w:hint="eastAsia"/>
              </w:rPr>
              <w:t>25</w:t>
            </w:r>
          </w:p>
        </w:tc>
        <w:tc>
          <w:tcPr>
            <w:tcW w:w="1110" w:type="dxa"/>
            <w:tcBorders>
              <w:top w:val="single" w:sz="4" w:space="0" w:color="auto"/>
              <w:left w:val="single" w:sz="4" w:space="0" w:color="auto"/>
              <w:bottom w:val="single" w:sz="4" w:space="0" w:color="auto"/>
              <w:right w:val="single" w:sz="4" w:space="0" w:color="auto"/>
            </w:tcBorders>
            <w:vAlign w:val="center"/>
            <w:hideMark/>
          </w:tcPr>
          <w:p w14:paraId="3749BFE7" w14:textId="77777777" w:rsidR="00A66147" w:rsidRDefault="00A66147">
            <w:pPr>
              <w:jc w:val="center"/>
              <w:rPr>
                <w:rFonts w:ascii="宋体" w:hAnsi="宋体"/>
              </w:rPr>
            </w:pPr>
            <w:r>
              <w:rPr>
                <w:rFonts w:ascii="宋体" w:hAnsi="宋体" w:hint="eastAsia"/>
              </w:rPr>
              <w:t>60</w:t>
            </w:r>
          </w:p>
        </w:tc>
        <w:tc>
          <w:tcPr>
            <w:tcW w:w="982" w:type="dxa"/>
            <w:tcBorders>
              <w:top w:val="single" w:sz="4" w:space="0" w:color="auto"/>
              <w:left w:val="single" w:sz="4" w:space="0" w:color="auto"/>
              <w:bottom w:val="single" w:sz="4" w:space="0" w:color="auto"/>
              <w:right w:val="single" w:sz="4" w:space="0" w:color="auto"/>
            </w:tcBorders>
            <w:vAlign w:val="center"/>
            <w:hideMark/>
          </w:tcPr>
          <w:p w14:paraId="2353D6CA" w14:textId="77777777" w:rsidR="00A66147" w:rsidRDefault="00A66147">
            <w:pPr>
              <w:jc w:val="center"/>
              <w:rPr>
                <w:rFonts w:ascii="宋体" w:hAnsi="宋体"/>
              </w:rPr>
            </w:pPr>
            <w:r>
              <w:rPr>
                <w:rFonts w:ascii="宋体" w:hAnsi="宋体" w:hint="eastAsia"/>
              </w:rPr>
              <w:t>20</w:t>
            </w:r>
          </w:p>
        </w:tc>
        <w:tc>
          <w:tcPr>
            <w:tcW w:w="1109" w:type="dxa"/>
            <w:tcBorders>
              <w:top w:val="single" w:sz="4" w:space="0" w:color="auto"/>
              <w:left w:val="single" w:sz="4" w:space="0" w:color="auto"/>
              <w:bottom w:val="single" w:sz="4" w:space="0" w:color="auto"/>
              <w:right w:val="single" w:sz="4" w:space="0" w:color="auto"/>
            </w:tcBorders>
            <w:vAlign w:val="center"/>
            <w:hideMark/>
          </w:tcPr>
          <w:p w14:paraId="6263BD00" w14:textId="77777777" w:rsidR="00A66147" w:rsidRDefault="00A66147">
            <w:pPr>
              <w:jc w:val="center"/>
              <w:rPr>
                <w:rFonts w:ascii="宋体" w:hAnsi="宋体"/>
              </w:rPr>
            </w:pPr>
            <w:r>
              <w:rPr>
                <w:rFonts w:ascii="宋体" w:hAnsi="宋体" w:hint="eastAsia"/>
              </w:rPr>
              <w:t>—</w:t>
            </w:r>
          </w:p>
        </w:tc>
        <w:tc>
          <w:tcPr>
            <w:tcW w:w="1018" w:type="dxa"/>
            <w:tcBorders>
              <w:top w:val="single" w:sz="4" w:space="0" w:color="auto"/>
              <w:left w:val="single" w:sz="4" w:space="0" w:color="auto"/>
              <w:bottom w:val="single" w:sz="4" w:space="0" w:color="auto"/>
              <w:right w:val="single" w:sz="4" w:space="0" w:color="auto"/>
            </w:tcBorders>
            <w:vAlign w:val="center"/>
            <w:hideMark/>
          </w:tcPr>
          <w:p w14:paraId="27569CFE" w14:textId="77777777" w:rsidR="00A66147" w:rsidRDefault="00A66147">
            <w:pPr>
              <w:jc w:val="center"/>
              <w:rPr>
                <w:rFonts w:ascii="宋体" w:hAnsi="宋体"/>
              </w:rPr>
            </w:pPr>
            <w:r>
              <w:rPr>
                <w:rFonts w:ascii="宋体" w:hAnsi="宋体" w:hint="eastAsia"/>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0D176A5" w14:textId="77777777" w:rsidR="00A66147" w:rsidRDefault="00A66147">
            <w:pPr>
              <w:jc w:val="center"/>
              <w:rPr>
                <w:rFonts w:ascii="宋体" w:hAnsi="宋体"/>
              </w:rPr>
            </w:pPr>
            <w:r>
              <w:rPr>
                <w:rFonts w:ascii="宋体" w:hAnsi="宋体" w:hint="eastAsia"/>
              </w:rPr>
              <w:t>0</w:t>
            </w:r>
          </w:p>
        </w:tc>
        <w:tc>
          <w:tcPr>
            <w:tcW w:w="1119" w:type="dxa"/>
            <w:tcBorders>
              <w:top w:val="single" w:sz="4" w:space="0" w:color="auto"/>
              <w:left w:val="single" w:sz="4" w:space="0" w:color="auto"/>
              <w:bottom w:val="single" w:sz="4" w:space="0" w:color="auto"/>
              <w:right w:val="single" w:sz="4" w:space="0" w:color="auto"/>
            </w:tcBorders>
            <w:vAlign w:val="center"/>
            <w:hideMark/>
          </w:tcPr>
          <w:p w14:paraId="3EC15E86" w14:textId="77777777" w:rsidR="00A66147" w:rsidRDefault="00A66147">
            <w:pPr>
              <w:jc w:val="center"/>
              <w:rPr>
                <w:rFonts w:ascii="宋体" w:hAnsi="宋体"/>
              </w:rPr>
            </w:pPr>
            <w:r>
              <w:rPr>
                <w:rFonts w:ascii="宋体" w:hAnsi="宋体" w:hint="eastAsia"/>
              </w:rPr>
              <w:t>393</w:t>
            </w:r>
          </w:p>
        </w:tc>
        <w:tc>
          <w:tcPr>
            <w:tcW w:w="1198" w:type="dxa"/>
            <w:tcBorders>
              <w:top w:val="single" w:sz="4" w:space="0" w:color="auto"/>
              <w:left w:val="single" w:sz="4" w:space="0" w:color="auto"/>
              <w:bottom w:val="single" w:sz="4" w:space="0" w:color="auto"/>
              <w:right w:val="single" w:sz="4" w:space="0" w:color="auto"/>
            </w:tcBorders>
            <w:vAlign w:val="center"/>
            <w:hideMark/>
          </w:tcPr>
          <w:p w14:paraId="1B541891" w14:textId="77777777" w:rsidR="00A66147" w:rsidRDefault="00A66147">
            <w:pPr>
              <w:jc w:val="center"/>
              <w:rPr>
                <w:rFonts w:ascii="宋体" w:hAnsi="宋体"/>
              </w:rPr>
            </w:pPr>
            <w:r>
              <w:rPr>
                <w:rFonts w:ascii="宋体" w:hAnsi="宋体" w:hint="eastAsia"/>
              </w:rPr>
              <w:t>9</w:t>
            </w:r>
          </w:p>
        </w:tc>
        <w:tc>
          <w:tcPr>
            <w:tcW w:w="1227" w:type="dxa"/>
            <w:tcBorders>
              <w:top w:val="single" w:sz="4" w:space="0" w:color="auto"/>
              <w:left w:val="single" w:sz="4" w:space="0" w:color="auto"/>
              <w:bottom w:val="single" w:sz="4" w:space="0" w:color="auto"/>
              <w:right w:val="single" w:sz="12" w:space="0" w:color="auto"/>
            </w:tcBorders>
            <w:vAlign w:val="center"/>
            <w:hideMark/>
          </w:tcPr>
          <w:p w14:paraId="043F3D02" w14:textId="77777777" w:rsidR="00A66147" w:rsidRDefault="00A66147">
            <w:pPr>
              <w:jc w:val="center"/>
              <w:rPr>
                <w:rFonts w:ascii="宋体" w:hAnsi="宋体"/>
              </w:rPr>
            </w:pPr>
            <w:r>
              <w:rPr>
                <w:rFonts w:ascii="宋体" w:hAnsi="宋体" w:hint="eastAsia"/>
              </w:rPr>
              <w:t>20</w:t>
            </w:r>
          </w:p>
        </w:tc>
      </w:tr>
      <w:tr w:rsidR="00A66147" w14:paraId="355888C8" w14:textId="77777777" w:rsidTr="00A66147">
        <w:trPr>
          <w:trHeight w:val="470"/>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66917525" w14:textId="77777777" w:rsidR="00A66147" w:rsidRDefault="00A66147">
            <w:pPr>
              <w:rPr>
                <w:rFonts w:ascii="宋体" w:hAnsi="宋体" w:cs="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5480034" w14:textId="77777777" w:rsidR="00A66147" w:rsidRDefault="00A66147">
            <w:pPr>
              <w:jc w:val="center"/>
              <w:rPr>
                <w:rFonts w:ascii="宋体" w:hAnsi="宋体"/>
              </w:rPr>
            </w:pPr>
            <w:r>
              <w:rPr>
                <w:rFonts w:ascii="宋体" w:eastAsia="宋体" w:hAnsi="宋体" w:cs="宋体" w:hint="eastAsia"/>
              </w:rPr>
              <w:t>火锅店</w:t>
            </w:r>
          </w:p>
        </w:tc>
        <w:tc>
          <w:tcPr>
            <w:tcW w:w="709" w:type="dxa"/>
            <w:tcBorders>
              <w:top w:val="single" w:sz="4" w:space="0" w:color="auto"/>
              <w:left w:val="single" w:sz="4" w:space="0" w:color="auto"/>
              <w:bottom w:val="single" w:sz="4" w:space="0" w:color="auto"/>
              <w:right w:val="single" w:sz="4" w:space="0" w:color="auto"/>
            </w:tcBorders>
            <w:vAlign w:val="center"/>
            <w:hideMark/>
          </w:tcPr>
          <w:p w14:paraId="663CBD14" w14:textId="77777777" w:rsidR="00A66147" w:rsidRDefault="00A66147">
            <w:pPr>
              <w:jc w:val="center"/>
              <w:rPr>
                <w:rFonts w:ascii="宋体" w:hAnsi="宋体"/>
              </w:rPr>
            </w:pPr>
            <w:r>
              <w:rPr>
                <w:rFonts w:ascii="宋体" w:eastAsia="宋体" w:hAnsi="宋体" w:cs="宋体" w:hint="eastAsia"/>
              </w:rPr>
              <w:t>是</w:t>
            </w:r>
          </w:p>
        </w:tc>
        <w:tc>
          <w:tcPr>
            <w:tcW w:w="963" w:type="dxa"/>
            <w:tcBorders>
              <w:top w:val="single" w:sz="4" w:space="0" w:color="auto"/>
              <w:left w:val="single" w:sz="4" w:space="0" w:color="auto"/>
              <w:bottom w:val="single" w:sz="4" w:space="0" w:color="auto"/>
              <w:right w:val="single" w:sz="4" w:space="0" w:color="auto"/>
            </w:tcBorders>
            <w:vAlign w:val="center"/>
            <w:hideMark/>
          </w:tcPr>
          <w:p w14:paraId="432EA193" w14:textId="77777777" w:rsidR="00A66147" w:rsidRDefault="00A66147">
            <w:pPr>
              <w:jc w:val="center"/>
              <w:rPr>
                <w:rFonts w:ascii="宋体" w:hAnsi="宋体"/>
              </w:rPr>
            </w:pPr>
            <w:r>
              <w:rPr>
                <w:rFonts w:ascii="宋体" w:eastAsia="宋体" w:hAnsi="宋体" w:cs="宋体" w:hint="eastAsia"/>
              </w:rPr>
              <w:t>是</w:t>
            </w:r>
          </w:p>
        </w:tc>
        <w:tc>
          <w:tcPr>
            <w:tcW w:w="1055" w:type="dxa"/>
            <w:tcBorders>
              <w:top w:val="single" w:sz="4" w:space="0" w:color="auto"/>
              <w:left w:val="single" w:sz="4" w:space="0" w:color="auto"/>
              <w:bottom w:val="single" w:sz="4" w:space="0" w:color="auto"/>
              <w:right w:val="single" w:sz="4" w:space="0" w:color="auto"/>
            </w:tcBorders>
            <w:vAlign w:val="center"/>
            <w:hideMark/>
          </w:tcPr>
          <w:p w14:paraId="6EF96129" w14:textId="77777777" w:rsidR="00A66147" w:rsidRDefault="00A66147">
            <w:pPr>
              <w:jc w:val="center"/>
              <w:rPr>
                <w:rFonts w:ascii="宋体" w:hAnsi="宋体"/>
              </w:rPr>
            </w:pPr>
            <w:r>
              <w:rPr>
                <w:rFonts w:ascii="宋体" w:hAnsi="宋体" w:hint="eastAsia"/>
              </w:rPr>
              <w:t>25</w:t>
            </w:r>
          </w:p>
        </w:tc>
        <w:tc>
          <w:tcPr>
            <w:tcW w:w="1110" w:type="dxa"/>
            <w:tcBorders>
              <w:top w:val="single" w:sz="4" w:space="0" w:color="auto"/>
              <w:left w:val="single" w:sz="4" w:space="0" w:color="auto"/>
              <w:bottom w:val="single" w:sz="4" w:space="0" w:color="auto"/>
              <w:right w:val="single" w:sz="4" w:space="0" w:color="auto"/>
            </w:tcBorders>
            <w:vAlign w:val="center"/>
            <w:hideMark/>
          </w:tcPr>
          <w:p w14:paraId="70115D26" w14:textId="77777777" w:rsidR="00A66147" w:rsidRDefault="00A66147">
            <w:pPr>
              <w:jc w:val="center"/>
              <w:rPr>
                <w:rFonts w:ascii="宋体" w:hAnsi="宋体"/>
              </w:rPr>
            </w:pPr>
            <w:r>
              <w:rPr>
                <w:rFonts w:ascii="宋体" w:hAnsi="宋体" w:hint="eastAsia"/>
              </w:rPr>
              <w:t>60</w:t>
            </w:r>
          </w:p>
        </w:tc>
        <w:tc>
          <w:tcPr>
            <w:tcW w:w="982" w:type="dxa"/>
            <w:tcBorders>
              <w:top w:val="single" w:sz="4" w:space="0" w:color="auto"/>
              <w:left w:val="single" w:sz="4" w:space="0" w:color="auto"/>
              <w:bottom w:val="single" w:sz="4" w:space="0" w:color="auto"/>
              <w:right w:val="single" w:sz="4" w:space="0" w:color="auto"/>
            </w:tcBorders>
            <w:vAlign w:val="center"/>
            <w:hideMark/>
          </w:tcPr>
          <w:p w14:paraId="652F735D" w14:textId="77777777" w:rsidR="00A66147" w:rsidRDefault="00A66147">
            <w:pPr>
              <w:jc w:val="center"/>
              <w:rPr>
                <w:rFonts w:ascii="宋体" w:hAnsi="宋体"/>
              </w:rPr>
            </w:pPr>
            <w:r>
              <w:rPr>
                <w:rFonts w:ascii="宋体" w:hAnsi="宋体" w:hint="eastAsia"/>
              </w:rPr>
              <w:t>18</w:t>
            </w:r>
          </w:p>
        </w:tc>
        <w:tc>
          <w:tcPr>
            <w:tcW w:w="1109" w:type="dxa"/>
            <w:tcBorders>
              <w:top w:val="single" w:sz="4" w:space="0" w:color="auto"/>
              <w:left w:val="single" w:sz="4" w:space="0" w:color="auto"/>
              <w:bottom w:val="single" w:sz="4" w:space="0" w:color="auto"/>
              <w:right w:val="single" w:sz="4" w:space="0" w:color="auto"/>
            </w:tcBorders>
            <w:vAlign w:val="center"/>
            <w:hideMark/>
          </w:tcPr>
          <w:p w14:paraId="68699AAA" w14:textId="77777777" w:rsidR="00A66147" w:rsidRDefault="00A66147">
            <w:pPr>
              <w:jc w:val="center"/>
              <w:rPr>
                <w:rFonts w:ascii="宋体" w:hAnsi="宋体"/>
              </w:rPr>
            </w:pPr>
            <w:r>
              <w:rPr>
                <w:rFonts w:ascii="宋体" w:hAnsi="宋体" w:hint="eastAsia"/>
              </w:rPr>
              <w:t>—</w:t>
            </w:r>
          </w:p>
        </w:tc>
        <w:tc>
          <w:tcPr>
            <w:tcW w:w="1018" w:type="dxa"/>
            <w:tcBorders>
              <w:top w:val="single" w:sz="4" w:space="0" w:color="auto"/>
              <w:left w:val="single" w:sz="4" w:space="0" w:color="auto"/>
              <w:bottom w:val="single" w:sz="4" w:space="0" w:color="auto"/>
              <w:right w:val="single" w:sz="4" w:space="0" w:color="auto"/>
            </w:tcBorders>
            <w:vAlign w:val="center"/>
            <w:hideMark/>
          </w:tcPr>
          <w:p w14:paraId="365F4A78" w14:textId="77777777" w:rsidR="00A66147" w:rsidRDefault="00A66147">
            <w:pPr>
              <w:jc w:val="center"/>
              <w:rPr>
                <w:rFonts w:ascii="宋体" w:hAnsi="宋体"/>
              </w:rPr>
            </w:pPr>
            <w:r>
              <w:rPr>
                <w:rFonts w:ascii="宋体" w:hAnsi="宋体" w:hint="eastAsia"/>
              </w:rPr>
              <w:t>200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0B8A7DA" w14:textId="77777777" w:rsidR="00A66147" w:rsidRDefault="00A66147">
            <w:pPr>
              <w:jc w:val="center"/>
              <w:rPr>
                <w:rFonts w:ascii="宋体" w:hAnsi="宋体"/>
              </w:rPr>
            </w:pPr>
            <w:r>
              <w:rPr>
                <w:rFonts w:ascii="宋体" w:hAnsi="宋体" w:hint="eastAsia"/>
              </w:rPr>
              <w:t>0</w:t>
            </w:r>
          </w:p>
        </w:tc>
        <w:tc>
          <w:tcPr>
            <w:tcW w:w="1119" w:type="dxa"/>
            <w:tcBorders>
              <w:top w:val="single" w:sz="4" w:space="0" w:color="auto"/>
              <w:left w:val="single" w:sz="4" w:space="0" w:color="auto"/>
              <w:bottom w:val="single" w:sz="4" w:space="0" w:color="auto"/>
              <w:right w:val="single" w:sz="4" w:space="0" w:color="auto"/>
            </w:tcBorders>
            <w:vAlign w:val="center"/>
            <w:hideMark/>
          </w:tcPr>
          <w:p w14:paraId="470C09E5" w14:textId="77777777" w:rsidR="00A66147" w:rsidRDefault="00A66147">
            <w:pPr>
              <w:jc w:val="center"/>
              <w:rPr>
                <w:rFonts w:ascii="宋体" w:hAnsi="宋体"/>
              </w:rPr>
            </w:pPr>
            <w:r>
              <w:rPr>
                <w:rFonts w:ascii="宋体" w:hAnsi="宋体" w:hint="eastAsia"/>
              </w:rPr>
              <w:t>168</w:t>
            </w:r>
          </w:p>
        </w:tc>
        <w:tc>
          <w:tcPr>
            <w:tcW w:w="1198" w:type="dxa"/>
            <w:tcBorders>
              <w:top w:val="single" w:sz="4" w:space="0" w:color="auto"/>
              <w:left w:val="single" w:sz="4" w:space="0" w:color="auto"/>
              <w:bottom w:val="single" w:sz="4" w:space="0" w:color="auto"/>
              <w:right w:val="single" w:sz="4" w:space="0" w:color="auto"/>
            </w:tcBorders>
            <w:vAlign w:val="center"/>
            <w:hideMark/>
          </w:tcPr>
          <w:p w14:paraId="33E47CC5" w14:textId="77777777" w:rsidR="00A66147" w:rsidRDefault="00A66147">
            <w:pPr>
              <w:jc w:val="center"/>
              <w:rPr>
                <w:rFonts w:ascii="宋体" w:hAnsi="宋体"/>
              </w:rPr>
            </w:pPr>
            <w:r>
              <w:rPr>
                <w:rFonts w:ascii="宋体" w:hAnsi="宋体" w:hint="eastAsia"/>
              </w:rPr>
              <w:t>13</w:t>
            </w:r>
          </w:p>
        </w:tc>
        <w:tc>
          <w:tcPr>
            <w:tcW w:w="1227" w:type="dxa"/>
            <w:tcBorders>
              <w:top w:val="single" w:sz="4" w:space="0" w:color="auto"/>
              <w:left w:val="single" w:sz="4" w:space="0" w:color="auto"/>
              <w:bottom w:val="single" w:sz="4" w:space="0" w:color="auto"/>
              <w:right w:val="single" w:sz="12" w:space="0" w:color="auto"/>
            </w:tcBorders>
            <w:vAlign w:val="center"/>
            <w:hideMark/>
          </w:tcPr>
          <w:p w14:paraId="5F936A0E" w14:textId="77777777" w:rsidR="00A66147" w:rsidRDefault="00A66147">
            <w:pPr>
              <w:jc w:val="center"/>
              <w:rPr>
                <w:rFonts w:ascii="宋体" w:hAnsi="宋体"/>
              </w:rPr>
            </w:pPr>
            <w:r>
              <w:rPr>
                <w:rFonts w:ascii="宋体" w:hAnsi="宋体" w:hint="eastAsia"/>
              </w:rPr>
              <w:t>20</w:t>
            </w:r>
          </w:p>
        </w:tc>
      </w:tr>
      <w:tr w:rsidR="00A66147" w14:paraId="731BCF56" w14:textId="77777777" w:rsidTr="00A66147">
        <w:trPr>
          <w:trHeight w:val="470"/>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20843780" w14:textId="77777777" w:rsidR="00A66147" w:rsidRDefault="00A66147">
            <w:pPr>
              <w:rPr>
                <w:rFonts w:ascii="宋体" w:hAnsi="宋体" w:cs="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B51F0FC" w14:textId="77777777" w:rsidR="00A66147" w:rsidRDefault="00A66147">
            <w:pPr>
              <w:jc w:val="center"/>
              <w:rPr>
                <w:rFonts w:ascii="宋体" w:hAnsi="宋体"/>
              </w:rPr>
            </w:pPr>
            <w:r>
              <w:rPr>
                <w:rFonts w:ascii="宋体" w:eastAsia="宋体" w:hAnsi="宋体" w:cs="宋体" w:hint="eastAsia"/>
              </w:rPr>
              <w:t>快餐店</w:t>
            </w:r>
          </w:p>
        </w:tc>
        <w:tc>
          <w:tcPr>
            <w:tcW w:w="709" w:type="dxa"/>
            <w:tcBorders>
              <w:top w:val="single" w:sz="4" w:space="0" w:color="auto"/>
              <w:left w:val="single" w:sz="4" w:space="0" w:color="auto"/>
              <w:bottom w:val="single" w:sz="4" w:space="0" w:color="auto"/>
              <w:right w:val="single" w:sz="4" w:space="0" w:color="auto"/>
            </w:tcBorders>
            <w:vAlign w:val="center"/>
            <w:hideMark/>
          </w:tcPr>
          <w:p w14:paraId="6196B1F6" w14:textId="77777777" w:rsidR="00A66147" w:rsidRDefault="00A66147">
            <w:pPr>
              <w:jc w:val="center"/>
              <w:rPr>
                <w:rFonts w:ascii="宋体" w:hAnsi="宋体"/>
              </w:rPr>
            </w:pPr>
            <w:r>
              <w:rPr>
                <w:rFonts w:ascii="宋体" w:eastAsia="宋体" w:hAnsi="宋体" w:cs="宋体" w:hint="eastAsia"/>
              </w:rPr>
              <w:t>是</w:t>
            </w:r>
          </w:p>
        </w:tc>
        <w:tc>
          <w:tcPr>
            <w:tcW w:w="963" w:type="dxa"/>
            <w:tcBorders>
              <w:top w:val="single" w:sz="4" w:space="0" w:color="auto"/>
              <w:left w:val="single" w:sz="4" w:space="0" w:color="auto"/>
              <w:bottom w:val="single" w:sz="4" w:space="0" w:color="auto"/>
              <w:right w:val="single" w:sz="4" w:space="0" w:color="auto"/>
            </w:tcBorders>
            <w:vAlign w:val="center"/>
            <w:hideMark/>
          </w:tcPr>
          <w:p w14:paraId="6D360FF8" w14:textId="77777777" w:rsidR="00A66147" w:rsidRDefault="00A66147">
            <w:pPr>
              <w:jc w:val="center"/>
              <w:rPr>
                <w:rFonts w:ascii="宋体" w:hAnsi="宋体"/>
              </w:rPr>
            </w:pPr>
            <w:r>
              <w:rPr>
                <w:rFonts w:ascii="宋体" w:eastAsia="宋体" w:hAnsi="宋体" w:cs="宋体" w:hint="eastAsia"/>
              </w:rPr>
              <w:t>是</w:t>
            </w:r>
          </w:p>
        </w:tc>
        <w:tc>
          <w:tcPr>
            <w:tcW w:w="1055" w:type="dxa"/>
            <w:tcBorders>
              <w:top w:val="single" w:sz="4" w:space="0" w:color="auto"/>
              <w:left w:val="single" w:sz="4" w:space="0" w:color="auto"/>
              <w:bottom w:val="single" w:sz="4" w:space="0" w:color="auto"/>
              <w:right w:val="single" w:sz="4" w:space="0" w:color="auto"/>
            </w:tcBorders>
            <w:vAlign w:val="center"/>
            <w:hideMark/>
          </w:tcPr>
          <w:p w14:paraId="4E0F829F" w14:textId="77777777" w:rsidR="00A66147" w:rsidRDefault="00A66147">
            <w:pPr>
              <w:jc w:val="center"/>
              <w:rPr>
                <w:rFonts w:ascii="宋体" w:hAnsi="宋体"/>
              </w:rPr>
            </w:pPr>
            <w:r>
              <w:rPr>
                <w:rFonts w:ascii="宋体" w:hAnsi="宋体" w:hint="eastAsia"/>
              </w:rPr>
              <w:t>25</w:t>
            </w:r>
          </w:p>
        </w:tc>
        <w:tc>
          <w:tcPr>
            <w:tcW w:w="1110" w:type="dxa"/>
            <w:tcBorders>
              <w:top w:val="single" w:sz="4" w:space="0" w:color="auto"/>
              <w:left w:val="single" w:sz="4" w:space="0" w:color="auto"/>
              <w:bottom w:val="single" w:sz="4" w:space="0" w:color="auto"/>
              <w:right w:val="single" w:sz="4" w:space="0" w:color="auto"/>
            </w:tcBorders>
            <w:vAlign w:val="center"/>
            <w:hideMark/>
          </w:tcPr>
          <w:p w14:paraId="4412EC65" w14:textId="77777777" w:rsidR="00A66147" w:rsidRDefault="00A66147">
            <w:pPr>
              <w:jc w:val="center"/>
              <w:rPr>
                <w:rFonts w:ascii="宋体" w:hAnsi="宋体"/>
              </w:rPr>
            </w:pPr>
            <w:r>
              <w:rPr>
                <w:rFonts w:ascii="宋体" w:hAnsi="宋体" w:hint="eastAsia"/>
              </w:rPr>
              <w:t>60</w:t>
            </w:r>
          </w:p>
        </w:tc>
        <w:tc>
          <w:tcPr>
            <w:tcW w:w="982" w:type="dxa"/>
            <w:tcBorders>
              <w:top w:val="single" w:sz="4" w:space="0" w:color="auto"/>
              <w:left w:val="single" w:sz="4" w:space="0" w:color="auto"/>
              <w:bottom w:val="single" w:sz="4" w:space="0" w:color="auto"/>
              <w:right w:val="single" w:sz="4" w:space="0" w:color="auto"/>
            </w:tcBorders>
            <w:vAlign w:val="center"/>
            <w:hideMark/>
          </w:tcPr>
          <w:p w14:paraId="2503C858" w14:textId="77777777" w:rsidR="00A66147" w:rsidRDefault="00A66147">
            <w:pPr>
              <w:jc w:val="center"/>
              <w:rPr>
                <w:rFonts w:ascii="宋体" w:hAnsi="宋体"/>
              </w:rPr>
            </w:pPr>
            <w:r>
              <w:rPr>
                <w:rFonts w:ascii="宋体" w:hAnsi="宋体" w:hint="eastAsia"/>
              </w:rPr>
              <w:t>20</w:t>
            </w:r>
          </w:p>
        </w:tc>
        <w:tc>
          <w:tcPr>
            <w:tcW w:w="1109" w:type="dxa"/>
            <w:tcBorders>
              <w:top w:val="single" w:sz="4" w:space="0" w:color="auto"/>
              <w:left w:val="single" w:sz="4" w:space="0" w:color="auto"/>
              <w:bottom w:val="single" w:sz="4" w:space="0" w:color="auto"/>
              <w:right w:val="single" w:sz="4" w:space="0" w:color="auto"/>
            </w:tcBorders>
            <w:vAlign w:val="center"/>
            <w:hideMark/>
          </w:tcPr>
          <w:p w14:paraId="1D298FCB" w14:textId="77777777" w:rsidR="00A66147" w:rsidRDefault="00A66147">
            <w:pPr>
              <w:jc w:val="center"/>
              <w:rPr>
                <w:rFonts w:ascii="宋体" w:hAnsi="宋体"/>
              </w:rPr>
            </w:pPr>
            <w:r>
              <w:rPr>
                <w:rFonts w:ascii="宋体" w:hAnsi="宋体" w:hint="eastAsia"/>
              </w:rPr>
              <w:t>—</w:t>
            </w:r>
          </w:p>
        </w:tc>
        <w:tc>
          <w:tcPr>
            <w:tcW w:w="1018" w:type="dxa"/>
            <w:tcBorders>
              <w:top w:val="single" w:sz="4" w:space="0" w:color="auto"/>
              <w:left w:val="single" w:sz="4" w:space="0" w:color="auto"/>
              <w:bottom w:val="single" w:sz="4" w:space="0" w:color="auto"/>
              <w:right w:val="single" w:sz="4" w:space="0" w:color="auto"/>
            </w:tcBorders>
            <w:vAlign w:val="center"/>
            <w:hideMark/>
          </w:tcPr>
          <w:p w14:paraId="5E7E1E95" w14:textId="77777777" w:rsidR="00A66147" w:rsidRDefault="00A66147">
            <w:pPr>
              <w:jc w:val="center"/>
              <w:rPr>
                <w:rFonts w:ascii="宋体" w:hAnsi="宋体"/>
              </w:rPr>
            </w:pPr>
            <w:r>
              <w:rPr>
                <w:rFonts w:ascii="宋体" w:hAnsi="宋体" w:hint="eastAsia"/>
              </w:rPr>
              <w:t>200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2768310B" w14:textId="77777777" w:rsidR="00A66147" w:rsidRDefault="00A66147">
            <w:pPr>
              <w:jc w:val="center"/>
              <w:rPr>
                <w:rFonts w:ascii="宋体" w:hAnsi="宋体"/>
              </w:rPr>
            </w:pPr>
            <w:r>
              <w:rPr>
                <w:rFonts w:ascii="宋体" w:hAnsi="宋体" w:hint="eastAsia"/>
              </w:rPr>
              <w:t>0</w:t>
            </w:r>
          </w:p>
        </w:tc>
        <w:tc>
          <w:tcPr>
            <w:tcW w:w="1119" w:type="dxa"/>
            <w:tcBorders>
              <w:top w:val="single" w:sz="4" w:space="0" w:color="auto"/>
              <w:left w:val="single" w:sz="4" w:space="0" w:color="auto"/>
              <w:bottom w:val="single" w:sz="4" w:space="0" w:color="auto"/>
              <w:right w:val="single" w:sz="4" w:space="0" w:color="auto"/>
            </w:tcBorders>
            <w:vAlign w:val="center"/>
            <w:hideMark/>
          </w:tcPr>
          <w:p w14:paraId="632E3096" w14:textId="77777777" w:rsidR="00A66147" w:rsidRDefault="00A66147">
            <w:pPr>
              <w:jc w:val="center"/>
              <w:rPr>
                <w:rFonts w:ascii="宋体" w:hAnsi="宋体"/>
              </w:rPr>
            </w:pPr>
            <w:r>
              <w:rPr>
                <w:rFonts w:ascii="宋体" w:hAnsi="宋体" w:hint="eastAsia"/>
              </w:rPr>
              <w:t>393</w:t>
            </w:r>
          </w:p>
        </w:tc>
        <w:tc>
          <w:tcPr>
            <w:tcW w:w="1198" w:type="dxa"/>
            <w:tcBorders>
              <w:top w:val="single" w:sz="4" w:space="0" w:color="auto"/>
              <w:left w:val="single" w:sz="4" w:space="0" w:color="auto"/>
              <w:bottom w:val="single" w:sz="4" w:space="0" w:color="auto"/>
              <w:right w:val="single" w:sz="4" w:space="0" w:color="auto"/>
            </w:tcBorders>
            <w:vAlign w:val="center"/>
            <w:hideMark/>
          </w:tcPr>
          <w:p w14:paraId="7E0AD02B" w14:textId="77777777" w:rsidR="00A66147" w:rsidRDefault="00A66147">
            <w:pPr>
              <w:jc w:val="center"/>
              <w:rPr>
                <w:rFonts w:ascii="宋体" w:hAnsi="宋体"/>
              </w:rPr>
            </w:pPr>
            <w:r>
              <w:rPr>
                <w:rFonts w:ascii="宋体" w:hAnsi="宋体" w:hint="eastAsia"/>
              </w:rPr>
              <w:t>13</w:t>
            </w:r>
          </w:p>
        </w:tc>
        <w:tc>
          <w:tcPr>
            <w:tcW w:w="1227" w:type="dxa"/>
            <w:tcBorders>
              <w:top w:val="single" w:sz="4" w:space="0" w:color="auto"/>
              <w:left w:val="single" w:sz="4" w:space="0" w:color="auto"/>
              <w:bottom w:val="single" w:sz="4" w:space="0" w:color="auto"/>
              <w:right w:val="single" w:sz="12" w:space="0" w:color="auto"/>
            </w:tcBorders>
            <w:vAlign w:val="center"/>
            <w:hideMark/>
          </w:tcPr>
          <w:p w14:paraId="7FE0EE1D" w14:textId="77777777" w:rsidR="00A66147" w:rsidRDefault="00A66147">
            <w:pPr>
              <w:jc w:val="center"/>
              <w:rPr>
                <w:rFonts w:ascii="宋体" w:hAnsi="宋体"/>
              </w:rPr>
            </w:pPr>
            <w:r>
              <w:rPr>
                <w:rFonts w:ascii="宋体" w:hAnsi="宋体" w:hint="eastAsia"/>
              </w:rPr>
              <w:t>20</w:t>
            </w:r>
          </w:p>
        </w:tc>
      </w:tr>
      <w:tr w:rsidR="00A66147" w14:paraId="2DE34A9A" w14:textId="77777777" w:rsidTr="00A66147">
        <w:trPr>
          <w:trHeight w:val="416"/>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0CEDF960" w14:textId="77777777" w:rsidR="00A66147" w:rsidRDefault="00A66147">
            <w:pPr>
              <w:rPr>
                <w:rFonts w:ascii="宋体" w:hAnsi="宋体" w:cs="Times New Roman"/>
              </w:rPr>
            </w:pPr>
          </w:p>
        </w:tc>
        <w:tc>
          <w:tcPr>
            <w:tcW w:w="1559" w:type="dxa"/>
            <w:tcBorders>
              <w:top w:val="single" w:sz="4" w:space="0" w:color="auto"/>
              <w:left w:val="single" w:sz="4" w:space="0" w:color="auto"/>
              <w:bottom w:val="single" w:sz="12" w:space="0" w:color="auto"/>
              <w:right w:val="single" w:sz="4" w:space="0" w:color="auto"/>
            </w:tcBorders>
            <w:vAlign w:val="center"/>
            <w:hideMark/>
          </w:tcPr>
          <w:p w14:paraId="20849757" w14:textId="77777777" w:rsidR="00A66147" w:rsidRDefault="00A66147">
            <w:pPr>
              <w:jc w:val="center"/>
              <w:rPr>
                <w:rFonts w:ascii="宋体" w:hAnsi="宋体"/>
              </w:rPr>
            </w:pPr>
            <w:r>
              <w:rPr>
                <w:rFonts w:ascii="宋体" w:eastAsia="宋体" w:hAnsi="宋体" w:cs="宋体" w:hint="eastAsia"/>
              </w:rPr>
              <w:t>酒吧、茶座</w:t>
            </w:r>
          </w:p>
        </w:tc>
        <w:tc>
          <w:tcPr>
            <w:tcW w:w="709" w:type="dxa"/>
            <w:tcBorders>
              <w:top w:val="single" w:sz="4" w:space="0" w:color="auto"/>
              <w:left w:val="single" w:sz="4" w:space="0" w:color="auto"/>
              <w:bottom w:val="single" w:sz="12" w:space="0" w:color="auto"/>
              <w:right w:val="single" w:sz="4" w:space="0" w:color="auto"/>
            </w:tcBorders>
            <w:vAlign w:val="center"/>
            <w:hideMark/>
          </w:tcPr>
          <w:p w14:paraId="19AEB8AD" w14:textId="77777777" w:rsidR="00A66147" w:rsidRDefault="00A66147">
            <w:pPr>
              <w:jc w:val="center"/>
              <w:rPr>
                <w:rFonts w:ascii="宋体" w:hAnsi="宋体"/>
              </w:rPr>
            </w:pPr>
            <w:r>
              <w:rPr>
                <w:rFonts w:ascii="宋体" w:eastAsia="宋体" w:hAnsi="宋体" w:cs="宋体" w:hint="eastAsia"/>
              </w:rPr>
              <w:t>是</w:t>
            </w:r>
          </w:p>
        </w:tc>
        <w:tc>
          <w:tcPr>
            <w:tcW w:w="963" w:type="dxa"/>
            <w:tcBorders>
              <w:top w:val="single" w:sz="4" w:space="0" w:color="auto"/>
              <w:left w:val="single" w:sz="4" w:space="0" w:color="auto"/>
              <w:bottom w:val="single" w:sz="12" w:space="0" w:color="auto"/>
              <w:right w:val="single" w:sz="4" w:space="0" w:color="auto"/>
            </w:tcBorders>
            <w:vAlign w:val="center"/>
            <w:hideMark/>
          </w:tcPr>
          <w:p w14:paraId="5EEF970B" w14:textId="77777777" w:rsidR="00A66147" w:rsidRDefault="00A66147">
            <w:pPr>
              <w:jc w:val="center"/>
              <w:rPr>
                <w:rFonts w:ascii="宋体" w:hAnsi="宋体"/>
              </w:rPr>
            </w:pPr>
            <w:r>
              <w:rPr>
                <w:rFonts w:ascii="宋体" w:eastAsia="宋体" w:hAnsi="宋体" w:cs="宋体" w:hint="eastAsia"/>
              </w:rPr>
              <w:t>是</w:t>
            </w:r>
          </w:p>
        </w:tc>
        <w:tc>
          <w:tcPr>
            <w:tcW w:w="1055" w:type="dxa"/>
            <w:tcBorders>
              <w:top w:val="single" w:sz="4" w:space="0" w:color="auto"/>
              <w:left w:val="single" w:sz="4" w:space="0" w:color="auto"/>
              <w:bottom w:val="single" w:sz="12" w:space="0" w:color="auto"/>
              <w:right w:val="single" w:sz="4" w:space="0" w:color="auto"/>
            </w:tcBorders>
            <w:vAlign w:val="center"/>
            <w:hideMark/>
          </w:tcPr>
          <w:p w14:paraId="288264CD" w14:textId="77777777" w:rsidR="00A66147" w:rsidRDefault="00A66147">
            <w:pPr>
              <w:jc w:val="center"/>
              <w:rPr>
                <w:rFonts w:ascii="宋体" w:hAnsi="宋体"/>
              </w:rPr>
            </w:pPr>
            <w:r>
              <w:rPr>
                <w:rFonts w:ascii="宋体" w:hAnsi="宋体" w:hint="eastAsia"/>
              </w:rPr>
              <w:t>25</w:t>
            </w:r>
          </w:p>
        </w:tc>
        <w:tc>
          <w:tcPr>
            <w:tcW w:w="1110" w:type="dxa"/>
            <w:tcBorders>
              <w:top w:val="single" w:sz="4" w:space="0" w:color="auto"/>
              <w:left w:val="single" w:sz="4" w:space="0" w:color="auto"/>
              <w:bottom w:val="single" w:sz="12" w:space="0" w:color="auto"/>
              <w:right w:val="single" w:sz="4" w:space="0" w:color="auto"/>
            </w:tcBorders>
            <w:vAlign w:val="center"/>
            <w:hideMark/>
          </w:tcPr>
          <w:p w14:paraId="2D61E437" w14:textId="77777777" w:rsidR="00A66147" w:rsidRDefault="00A66147">
            <w:pPr>
              <w:jc w:val="center"/>
              <w:rPr>
                <w:rFonts w:ascii="宋体" w:hAnsi="宋体"/>
              </w:rPr>
            </w:pPr>
            <w:r>
              <w:rPr>
                <w:rFonts w:ascii="宋体" w:hAnsi="宋体" w:hint="eastAsia"/>
              </w:rPr>
              <w:t>60</w:t>
            </w:r>
          </w:p>
        </w:tc>
        <w:tc>
          <w:tcPr>
            <w:tcW w:w="982" w:type="dxa"/>
            <w:tcBorders>
              <w:top w:val="single" w:sz="4" w:space="0" w:color="auto"/>
              <w:left w:val="single" w:sz="4" w:space="0" w:color="auto"/>
              <w:bottom w:val="single" w:sz="12" w:space="0" w:color="auto"/>
              <w:right w:val="single" w:sz="4" w:space="0" w:color="auto"/>
            </w:tcBorders>
            <w:vAlign w:val="center"/>
            <w:hideMark/>
          </w:tcPr>
          <w:p w14:paraId="1F7CE05C" w14:textId="77777777" w:rsidR="00A66147" w:rsidRDefault="00A66147">
            <w:pPr>
              <w:jc w:val="center"/>
              <w:rPr>
                <w:rFonts w:ascii="宋体" w:hAnsi="宋体"/>
              </w:rPr>
            </w:pPr>
            <w:r>
              <w:rPr>
                <w:rFonts w:ascii="宋体" w:hAnsi="宋体" w:hint="eastAsia"/>
              </w:rPr>
              <w:t>20</w:t>
            </w:r>
          </w:p>
        </w:tc>
        <w:tc>
          <w:tcPr>
            <w:tcW w:w="1109" w:type="dxa"/>
            <w:tcBorders>
              <w:top w:val="single" w:sz="4" w:space="0" w:color="auto"/>
              <w:left w:val="single" w:sz="4" w:space="0" w:color="auto"/>
              <w:bottom w:val="single" w:sz="12" w:space="0" w:color="auto"/>
              <w:right w:val="single" w:sz="4" w:space="0" w:color="auto"/>
            </w:tcBorders>
            <w:vAlign w:val="center"/>
            <w:hideMark/>
          </w:tcPr>
          <w:p w14:paraId="14B7DCC0" w14:textId="77777777" w:rsidR="00A66147" w:rsidRDefault="00A66147">
            <w:pPr>
              <w:jc w:val="center"/>
              <w:rPr>
                <w:rFonts w:ascii="宋体" w:hAnsi="宋体"/>
              </w:rPr>
            </w:pPr>
            <w:r>
              <w:rPr>
                <w:rFonts w:ascii="宋体" w:hAnsi="宋体" w:hint="eastAsia"/>
              </w:rPr>
              <w:t>—</w:t>
            </w:r>
          </w:p>
        </w:tc>
        <w:tc>
          <w:tcPr>
            <w:tcW w:w="1018" w:type="dxa"/>
            <w:tcBorders>
              <w:top w:val="single" w:sz="4" w:space="0" w:color="auto"/>
              <w:left w:val="single" w:sz="4" w:space="0" w:color="auto"/>
              <w:bottom w:val="single" w:sz="12" w:space="0" w:color="auto"/>
              <w:right w:val="single" w:sz="4" w:space="0" w:color="auto"/>
            </w:tcBorders>
            <w:vAlign w:val="center"/>
            <w:hideMark/>
          </w:tcPr>
          <w:p w14:paraId="6C9C757C" w14:textId="77777777" w:rsidR="00A66147" w:rsidRDefault="00A66147">
            <w:pPr>
              <w:jc w:val="center"/>
              <w:rPr>
                <w:rFonts w:ascii="宋体" w:hAnsi="宋体"/>
              </w:rPr>
            </w:pPr>
            <w:r>
              <w:rPr>
                <w:rFonts w:ascii="宋体" w:hAnsi="宋体" w:hint="eastAsia"/>
              </w:rPr>
              <w:t>100</w:t>
            </w:r>
          </w:p>
        </w:tc>
        <w:tc>
          <w:tcPr>
            <w:tcW w:w="992" w:type="dxa"/>
            <w:tcBorders>
              <w:top w:val="single" w:sz="4" w:space="0" w:color="auto"/>
              <w:left w:val="single" w:sz="4" w:space="0" w:color="auto"/>
              <w:bottom w:val="single" w:sz="12" w:space="0" w:color="auto"/>
              <w:right w:val="single" w:sz="4" w:space="0" w:color="auto"/>
            </w:tcBorders>
            <w:vAlign w:val="center"/>
            <w:hideMark/>
          </w:tcPr>
          <w:p w14:paraId="4953F7AE" w14:textId="77777777" w:rsidR="00A66147" w:rsidRDefault="00A66147">
            <w:pPr>
              <w:jc w:val="center"/>
              <w:rPr>
                <w:rFonts w:ascii="宋体" w:hAnsi="宋体"/>
              </w:rPr>
            </w:pPr>
            <w:r>
              <w:rPr>
                <w:rFonts w:ascii="宋体" w:hAnsi="宋体" w:hint="eastAsia"/>
              </w:rPr>
              <w:t>0</w:t>
            </w:r>
          </w:p>
        </w:tc>
        <w:tc>
          <w:tcPr>
            <w:tcW w:w="1119" w:type="dxa"/>
            <w:tcBorders>
              <w:top w:val="single" w:sz="4" w:space="0" w:color="auto"/>
              <w:left w:val="single" w:sz="4" w:space="0" w:color="auto"/>
              <w:bottom w:val="single" w:sz="12" w:space="0" w:color="auto"/>
              <w:right w:val="single" w:sz="4" w:space="0" w:color="auto"/>
            </w:tcBorders>
            <w:vAlign w:val="center"/>
            <w:hideMark/>
          </w:tcPr>
          <w:p w14:paraId="35519BC3" w14:textId="77777777" w:rsidR="00A66147" w:rsidRDefault="00A66147">
            <w:pPr>
              <w:jc w:val="center"/>
              <w:rPr>
                <w:rFonts w:ascii="宋体" w:hAnsi="宋体"/>
              </w:rPr>
            </w:pPr>
            <w:r>
              <w:rPr>
                <w:rFonts w:ascii="宋体" w:hAnsi="宋体" w:hint="eastAsia"/>
              </w:rPr>
              <w:t>393</w:t>
            </w:r>
          </w:p>
        </w:tc>
        <w:tc>
          <w:tcPr>
            <w:tcW w:w="1198" w:type="dxa"/>
            <w:tcBorders>
              <w:top w:val="single" w:sz="4" w:space="0" w:color="auto"/>
              <w:left w:val="single" w:sz="4" w:space="0" w:color="auto"/>
              <w:bottom w:val="single" w:sz="12" w:space="0" w:color="auto"/>
              <w:right w:val="single" w:sz="4" w:space="0" w:color="auto"/>
            </w:tcBorders>
            <w:vAlign w:val="center"/>
            <w:hideMark/>
          </w:tcPr>
          <w:p w14:paraId="16D1619B" w14:textId="77777777" w:rsidR="00A66147" w:rsidRDefault="00A66147">
            <w:pPr>
              <w:jc w:val="center"/>
              <w:rPr>
                <w:rFonts w:ascii="宋体" w:hAnsi="宋体"/>
              </w:rPr>
            </w:pPr>
            <w:r>
              <w:rPr>
                <w:rFonts w:ascii="宋体" w:hAnsi="宋体" w:hint="eastAsia"/>
              </w:rPr>
              <w:t>9</w:t>
            </w:r>
          </w:p>
        </w:tc>
        <w:tc>
          <w:tcPr>
            <w:tcW w:w="1227" w:type="dxa"/>
            <w:tcBorders>
              <w:top w:val="single" w:sz="4" w:space="0" w:color="auto"/>
              <w:left w:val="single" w:sz="4" w:space="0" w:color="auto"/>
              <w:bottom w:val="single" w:sz="12" w:space="0" w:color="auto"/>
              <w:right w:val="single" w:sz="12" w:space="0" w:color="auto"/>
            </w:tcBorders>
            <w:vAlign w:val="center"/>
            <w:hideMark/>
          </w:tcPr>
          <w:p w14:paraId="799A4202" w14:textId="77777777" w:rsidR="00A66147" w:rsidRDefault="00A66147">
            <w:pPr>
              <w:jc w:val="center"/>
              <w:rPr>
                <w:rFonts w:ascii="宋体" w:hAnsi="宋体"/>
              </w:rPr>
            </w:pPr>
            <w:r>
              <w:rPr>
                <w:rFonts w:ascii="宋体" w:hAnsi="宋体" w:hint="eastAsia"/>
              </w:rPr>
              <w:t>20</w:t>
            </w:r>
          </w:p>
        </w:tc>
      </w:tr>
    </w:tbl>
    <w:p w14:paraId="03B1C3CD" w14:textId="1A15151C" w:rsidR="00A66147" w:rsidRPr="000D6360" w:rsidRDefault="00A66147" w:rsidP="00A66147">
      <w:pPr>
        <w:rPr>
          <w:rFonts w:ascii="黑体" w:eastAsia="黑体" w:hAnsi="黑体" w:cs="Times New Roman"/>
          <w:kern w:val="2"/>
          <w:sz w:val="24"/>
          <w:szCs w:val="24"/>
        </w:rPr>
      </w:pPr>
      <w:r w:rsidRPr="000D6360">
        <w:rPr>
          <w:rFonts w:ascii="黑体" w:eastAsia="黑体" w:hAnsi="黑体" w:hint="eastAsia"/>
          <w:sz w:val="24"/>
          <w:szCs w:val="24"/>
        </w:rPr>
        <w:lastRenderedPageBreak/>
        <w:t>续表</w:t>
      </w:r>
      <w:r w:rsidR="00AA5A49" w:rsidRPr="000D6360">
        <w:rPr>
          <w:rFonts w:ascii="黑体" w:eastAsia="黑体" w:hAnsi="黑体" w:hint="eastAsia"/>
          <w:sz w:val="24"/>
          <w:szCs w:val="24"/>
        </w:rPr>
        <w:t xml:space="preserve"> </w:t>
      </w:r>
      <w:r w:rsidR="00AA5A49" w:rsidRPr="000D6360">
        <w:rPr>
          <w:rFonts w:ascii="黑体" w:eastAsia="黑体" w:hAnsi="黑体"/>
          <w:sz w:val="24"/>
          <w:szCs w:val="24"/>
        </w:rPr>
        <w:t>5</w:t>
      </w:r>
    </w:p>
    <w:tbl>
      <w:tblPr>
        <w:tblW w:w="13892"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51"/>
        <w:gridCol w:w="1559"/>
        <w:gridCol w:w="709"/>
        <w:gridCol w:w="963"/>
        <w:gridCol w:w="1055"/>
        <w:gridCol w:w="1110"/>
        <w:gridCol w:w="982"/>
        <w:gridCol w:w="1109"/>
        <w:gridCol w:w="1018"/>
        <w:gridCol w:w="992"/>
        <w:gridCol w:w="1119"/>
        <w:gridCol w:w="1198"/>
        <w:gridCol w:w="1227"/>
      </w:tblGrid>
      <w:tr w:rsidR="00A66147" w14:paraId="64DA706D" w14:textId="77777777" w:rsidTr="00A66147">
        <w:trPr>
          <w:trHeight w:val="470"/>
        </w:trPr>
        <w:tc>
          <w:tcPr>
            <w:tcW w:w="851" w:type="dxa"/>
            <w:tcBorders>
              <w:top w:val="single" w:sz="12" w:space="0" w:color="auto"/>
              <w:left w:val="single" w:sz="12" w:space="0" w:color="auto"/>
              <w:bottom w:val="single" w:sz="4" w:space="0" w:color="auto"/>
              <w:right w:val="single" w:sz="4" w:space="0" w:color="auto"/>
            </w:tcBorders>
            <w:vAlign w:val="center"/>
            <w:hideMark/>
          </w:tcPr>
          <w:p w14:paraId="55B13862" w14:textId="77777777" w:rsidR="00A66147" w:rsidRDefault="00A66147">
            <w:pPr>
              <w:rPr>
                <w:rFonts w:ascii="宋体" w:eastAsia="宋体" w:hAnsi="宋体"/>
              </w:rPr>
            </w:pPr>
            <w:r>
              <w:rPr>
                <w:rFonts w:ascii="宋体" w:eastAsia="宋体" w:hAnsi="宋体" w:cs="宋体" w:hint="eastAsia"/>
              </w:rPr>
              <w:t>建筑</w:t>
            </w:r>
            <w:r>
              <w:rPr>
                <w:rFonts w:ascii="宋体" w:hAnsi="宋体" w:hint="eastAsia"/>
              </w:rPr>
              <w:br/>
            </w:r>
            <w:r>
              <w:rPr>
                <w:rFonts w:ascii="宋体" w:eastAsia="宋体" w:hAnsi="宋体" w:cs="宋体" w:hint="eastAsia"/>
              </w:rPr>
              <w:t>类型</w:t>
            </w:r>
          </w:p>
        </w:tc>
        <w:tc>
          <w:tcPr>
            <w:tcW w:w="1559" w:type="dxa"/>
            <w:tcBorders>
              <w:top w:val="single" w:sz="12" w:space="0" w:color="auto"/>
              <w:left w:val="single" w:sz="4" w:space="0" w:color="auto"/>
              <w:bottom w:val="single" w:sz="4" w:space="0" w:color="auto"/>
              <w:right w:val="single" w:sz="4" w:space="0" w:color="auto"/>
            </w:tcBorders>
            <w:vAlign w:val="center"/>
            <w:hideMark/>
          </w:tcPr>
          <w:p w14:paraId="0ACCE830" w14:textId="77777777" w:rsidR="00A66147" w:rsidRDefault="00A66147">
            <w:pPr>
              <w:jc w:val="center"/>
              <w:rPr>
                <w:rFonts w:ascii="宋体" w:hAnsi="宋体"/>
              </w:rPr>
            </w:pPr>
            <w:r>
              <w:rPr>
                <w:rFonts w:ascii="宋体" w:eastAsia="宋体" w:hAnsi="宋体" w:cs="宋体" w:hint="eastAsia"/>
              </w:rPr>
              <w:t>房间类型</w:t>
            </w:r>
          </w:p>
        </w:tc>
        <w:tc>
          <w:tcPr>
            <w:tcW w:w="709" w:type="dxa"/>
            <w:tcBorders>
              <w:top w:val="single" w:sz="12" w:space="0" w:color="auto"/>
              <w:left w:val="single" w:sz="4" w:space="0" w:color="auto"/>
              <w:bottom w:val="single" w:sz="4" w:space="0" w:color="auto"/>
              <w:right w:val="single" w:sz="4" w:space="0" w:color="auto"/>
            </w:tcBorders>
            <w:vAlign w:val="center"/>
            <w:hideMark/>
          </w:tcPr>
          <w:p w14:paraId="71F43215" w14:textId="77777777" w:rsidR="00A66147" w:rsidRDefault="00A66147">
            <w:pPr>
              <w:jc w:val="center"/>
              <w:rPr>
                <w:rFonts w:ascii="宋体" w:hAnsi="宋体"/>
              </w:rPr>
            </w:pPr>
            <w:r>
              <w:rPr>
                <w:rFonts w:ascii="宋体" w:eastAsia="宋体" w:hAnsi="宋体" w:cs="宋体" w:hint="eastAsia"/>
              </w:rPr>
              <w:t>是否</w:t>
            </w:r>
            <w:r>
              <w:rPr>
                <w:rFonts w:ascii="宋体" w:hAnsi="宋体" w:hint="eastAsia"/>
              </w:rPr>
              <w:br/>
            </w:r>
            <w:r>
              <w:rPr>
                <w:rFonts w:ascii="宋体" w:eastAsia="宋体" w:hAnsi="宋体" w:cs="宋体" w:hint="eastAsia"/>
              </w:rPr>
              <w:t>空调</w:t>
            </w:r>
          </w:p>
        </w:tc>
        <w:tc>
          <w:tcPr>
            <w:tcW w:w="963" w:type="dxa"/>
            <w:tcBorders>
              <w:top w:val="single" w:sz="12" w:space="0" w:color="auto"/>
              <w:left w:val="single" w:sz="4" w:space="0" w:color="auto"/>
              <w:bottom w:val="single" w:sz="4" w:space="0" w:color="auto"/>
              <w:right w:val="single" w:sz="4" w:space="0" w:color="auto"/>
            </w:tcBorders>
            <w:vAlign w:val="center"/>
            <w:hideMark/>
          </w:tcPr>
          <w:p w14:paraId="403235C2" w14:textId="77777777" w:rsidR="00A66147" w:rsidRDefault="00A66147">
            <w:pPr>
              <w:jc w:val="center"/>
              <w:rPr>
                <w:rFonts w:ascii="宋体" w:hAnsi="宋体"/>
              </w:rPr>
            </w:pPr>
            <w:r>
              <w:rPr>
                <w:rFonts w:ascii="宋体" w:eastAsia="宋体" w:hAnsi="宋体" w:cs="宋体" w:hint="eastAsia"/>
              </w:rPr>
              <w:t>是否</w:t>
            </w:r>
            <w:r>
              <w:rPr>
                <w:rFonts w:ascii="宋体" w:hAnsi="宋体" w:hint="eastAsia"/>
              </w:rPr>
              <w:br/>
            </w:r>
            <w:r>
              <w:rPr>
                <w:rFonts w:ascii="宋体" w:eastAsia="宋体" w:hAnsi="宋体" w:cs="宋体" w:hint="eastAsia"/>
              </w:rPr>
              <w:t>供暖</w:t>
            </w:r>
          </w:p>
        </w:tc>
        <w:tc>
          <w:tcPr>
            <w:tcW w:w="1055" w:type="dxa"/>
            <w:tcBorders>
              <w:top w:val="single" w:sz="12" w:space="0" w:color="auto"/>
              <w:left w:val="single" w:sz="4" w:space="0" w:color="auto"/>
              <w:bottom w:val="single" w:sz="4" w:space="0" w:color="auto"/>
              <w:right w:val="single" w:sz="4" w:space="0" w:color="auto"/>
            </w:tcBorders>
            <w:vAlign w:val="center"/>
            <w:hideMark/>
          </w:tcPr>
          <w:p w14:paraId="61451D21" w14:textId="77777777" w:rsidR="00A66147" w:rsidRDefault="00A66147">
            <w:pPr>
              <w:jc w:val="center"/>
              <w:rPr>
                <w:rFonts w:ascii="宋体" w:hAnsi="宋体"/>
              </w:rPr>
            </w:pPr>
            <w:r>
              <w:rPr>
                <w:rFonts w:ascii="宋体" w:eastAsia="宋体" w:hAnsi="宋体" w:cs="宋体" w:hint="eastAsia"/>
              </w:rPr>
              <w:t>夏季设计温度</w:t>
            </w:r>
            <w:r>
              <w:rPr>
                <w:rFonts w:ascii="宋体" w:hAnsi="宋体" w:hint="eastAsia"/>
              </w:rPr>
              <w:t>(</w:t>
            </w:r>
            <w:r>
              <w:rPr>
                <w:rFonts w:ascii="宋体" w:eastAsia="宋体" w:hAnsi="宋体" w:cs="宋体" w:hint="eastAsia"/>
              </w:rPr>
              <w:t>℃</w:t>
            </w:r>
            <w:r>
              <w:rPr>
                <w:rFonts w:ascii="宋体" w:hAnsi="宋体" w:hint="eastAsia"/>
              </w:rPr>
              <w:t>)</w:t>
            </w:r>
          </w:p>
        </w:tc>
        <w:tc>
          <w:tcPr>
            <w:tcW w:w="1110" w:type="dxa"/>
            <w:tcBorders>
              <w:top w:val="single" w:sz="12" w:space="0" w:color="auto"/>
              <w:left w:val="single" w:sz="4" w:space="0" w:color="auto"/>
              <w:bottom w:val="single" w:sz="4" w:space="0" w:color="auto"/>
              <w:right w:val="single" w:sz="4" w:space="0" w:color="auto"/>
            </w:tcBorders>
            <w:vAlign w:val="center"/>
            <w:hideMark/>
          </w:tcPr>
          <w:p w14:paraId="337B6A08" w14:textId="77777777" w:rsidR="00A66147" w:rsidRDefault="00A66147">
            <w:pPr>
              <w:jc w:val="center"/>
              <w:rPr>
                <w:rFonts w:ascii="宋体" w:hAnsi="宋体"/>
              </w:rPr>
            </w:pPr>
            <w:r>
              <w:rPr>
                <w:rFonts w:ascii="宋体" w:eastAsia="宋体" w:hAnsi="宋体" w:cs="宋体" w:hint="eastAsia"/>
              </w:rPr>
              <w:t>夏季设计相对湿度</w:t>
            </w:r>
            <w:r>
              <w:rPr>
                <w:rFonts w:ascii="宋体" w:hAnsi="宋体" w:hint="eastAsia"/>
              </w:rPr>
              <w:br/>
              <w:t>(%)</w:t>
            </w:r>
          </w:p>
        </w:tc>
        <w:tc>
          <w:tcPr>
            <w:tcW w:w="982" w:type="dxa"/>
            <w:tcBorders>
              <w:top w:val="single" w:sz="12" w:space="0" w:color="auto"/>
              <w:left w:val="single" w:sz="4" w:space="0" w:color="auto"/>
              <w:bottom w:val="single" w:sz="4" w:space="0" w:color="auto"/>
              <w:right w:val="single" w:sz="4" w:space="0" w:color="auto"/>
            </w:tcBorders>
            <w:vAlign w:val="center"/>
            <w:hideMark/>
          </w:tcPr>
          <w:p w14:paraId="209F9617" w14:textId="77777777" w:rsidR="00A66147" w:rsidRDefault="00A66147">
            <w:pPr>
              <w:jc w:val="center"/>
              <w:rPr>
                <w:rFonts w:ascii="宋体" w:hAnsi="宋体"/>
              </w:rPr>
            </w:pPr>
            <w:r>
              <w:rPr>
                <w:rFonts w:ascii="宋体" w:eastAsia="宋体" w:hAnsi="宋体" w:cs="宋体" w:hint="eastAsia"/>
              </w:rPr>
              <w:t>冬季设计温度</w:t>
            </w:r>
            <w:r>
              <w:rPr>
                <w:rFonts w:ascii="宋体" w:hAnsi="宋体" w:hint="eastAsia"/>
              </w:rPr>
              <w:t>(</w:t>
            </w:r>
            <w:r>
              <w:rPr>
                <w:rFonts w:ascii="宋体" w:eastAsia="宋体" w:hAnsi="宋体" w:cs="宋体" w:hint="eastAsia"/>
              </w:rPr>
              <w:t>℃</w:t>
            </w:r>
            <w:r>
              <w:rPr>
                <w:rFonts w:ascii="宋体" w:hAnsi="宋体" w:hint="eastAsia"/>
              </w:rPr>
              <w:t>)</w:t>
            </w:r>
          </w:p>
        </w:tc>
        <w:tc>
          <w:tcPr>
            <w:tcW w:w="1109" w:type="dxa"/>
            <w:tcBorders>
              <w:top w:val="single" w:sz="12" w:space="0" w:color="auto"/>
              <w:left w:val="single" w:sz="4" w:space="0" w:color="auto"/>
              <w:bottom w:val="single" w:sz="4" w:space="0" w:color="auto"/>
              <w:right w:val="single" w:sz="4" w:space="0" w:color="auto"/>
            </w:tcBorders>
            <w:vAlign w:val="center"/>
            <w:hideMark/>
          </w:tcPr>
          <w:p w14:paraId="254DBA63" w14:textId="77777777" w:rsidR="00A66147" w:rsidRDefault="00A66147">
            <w:pPr>
              <w:jc w:val="center"/>
              <w:rPr>
                <w:rFonts w:ascii="宋体" w:hAnsi="宋体"/>
              </w:rPr>
            </w:pPr>
            <w:r>
              <w:rPr>
                <w:rFonts w:ascii="宋体" w:eastAsia="宋体" w:hAnsi="宋体" w:cs="宋体" w:hint="eastAsia"/>
              </w:rPr>
              <w:t>冬季设计相对湿度</w:t>
            </w:r>
            <w:r>
              <w:rPr>
                <w:rFonts w:ascii="宋体" w:hAnsi="宋体" w:hint="eastAsia"/>
              </w:rPr>
              <w:br/>
              <w:t>(%)</w:t>
            </w:r>
          </w:p>
        </w:tc>
        <w:tc>
          <w:tcPr>
            <w:tcW w:w="1018" w:type="dxa"/>
            <w:tcBorders>
              <w:top w:val="single" w:sz="12" w:space="0" w:color="auto"/>
              <w:left w:val="single" w:sz="4" w:space="0" w:color="auto"/>
              <w:bottom w:val="single" w:sz="4" w:space="0" w:color="auto"/>
              <w:right w:val="single" w:sz="4" w:space="0" w:color="auto"/>
            </w:tcBorders>
            <w:vAlign w:val="center"/>
            <w:hideMark/>
          </w:tcPr>
          <w:p w14:paraId="31F42D20" w14:textId="77777777" w:rsidR="00A66147" w:rsidRDefault="00A66147">
            <w:pPr>
              <w:jc w:val="center"/>
              <w:rPr>
                <w:rFonts w:ascii="宋体" w:hAnsi="宋体"/>
              </w:rPr>
            </w:pPr>
            <w:r>
              <w:rPr>
                <w:rFonts w:ascii="宋体" w:eastAsia="宋体" w:hAnsi="宋体" w:cs="宋体" w:hint="eastAsia"/>
              </w:rPr>
              <w:t>设计照度</w:t>
            </w:r>
            <w:r>
              <w:rPr>
                <w:rFonts w:ascii="宋体" w:hAnsi="宋体" w:hint="eastAsia"/>
              </w:rPr>
              <w:t>(lux)</w:t>
            </w:r>
          </w:p>
        </w:tc>
        <w:tc>
          <w:tcPr>
            <w:tcW w:w="992" w:type="dxa"/>
            <w:tcBorders>
              <w:top w:val="single" w:sz="12" w:space="0" w:color="auto"/>
              <w:left w:val="single" w:sz="4" w:space="0" w:color="auto"/>
              <w:bottom w:val="single" w:sz="4" w:space="0" w:color="auto"/>
              <w:right w:val="single" w:sz="4" w:space="0" w:color="auto"/>
            </w:tcBorders>
            <w:vAlign w:val="center"/>
            <w:hideMark/>
          </w:tcPr>
          <w:p w14:paraId="7F73F133" w14:textId="77777777" w:rsidR="00A66147" w:rsidRDefault="00A66147">
            <w:pPr>
              <w:jc w:val="center"/>
              <w:rPr>
                <w:rFonts w:ascii="宋体" w:hAnsi="宋体"/>
              </w:rPr>
            </w:pPr>
            <w:r>
              <w:rPr>
                <w:rFonts w:ascii="宋体" w:eastAsia="宋体" w:hAnsi="宋体" w:cs="宋体" w:hint="eastAsia"/>
              </w:rPr>
              <w:t>设备能</w:t>
            </w:r>
            <w:r>
              <w:rPr>
                <w:rFonts w:ascii="宋体" w:hAnsi="宋体" w:hint="eastAsia"/>
              </w:rPr>
              <w:br/>
            </w:r>
            <w:r>
              <w:rPr>
                <w:rFonts w:ascii="宋体" w:eastAsia="宋体" w:hAnsi="宋体" w:cs="宋体" w:hint="eastAsia"/>
              </w:rPr>
              <w:t>耗密度</w:t>
            </w:r>
            <w:r>
              <w:rPr>
                <w:rFonts w:ascii="宋体" w:hAnsi="宋体" w:hint="eastAsia"/>
              </w:rPr>
              <w:br/>
              <w:t>(W/</w:t>
            </w:r>
            <w:r>
              <w:rPr>
                <w:rFonts w:ascii="Segoe UI Symbol" w:eastAsia="Segoe UI Symbol" w:hAnsi="Segoe UI Symbol" w:cs="Segoe UI Symbol" w:hint="eastAsia"/>
              </w:rPr>
              <w:t>㎡</w:t>
            </w:r>
            <w:r>
              <w:rPr>
                <w:rFonts w:ascii="宋体" w:hAnsi="宋体" w:hint="eastAsia"/>
              </w:rPr>
              <w:t>)</w:t>
            </w:r>
          </w:p>
        </w:tc>
        <w:tc>
          <w:tcPr>
            <w:tcW w:w="1119" w:type="dxa"/>
            <w:tcBorders>
              <w:top w:val="single" w:sz="12" w:space="0" w:color="auto"/>
              <w:left w:val="single" w:sz="4" w:space="0" w:color="auto"/>
              <w:bottom w:val="single" w:sz="4" w:space="0" w:color="auto"/>
              <w:right w:val="single" w:sz="4" w:space="0" w:color="auto"/>
            </w:tcBorders>
            <w:vAlign w:val="center"/>
            <w:hideMark/>
          </w:tcPr>
          <w:p w14:paraId="1DF923CC" w14:textId="77777777" w:rsidR="00A66147" w:rsidRDefault="00A66147">
            <w:pPr>
              <w:jc w:val="center"/>
              <w:rPr>
                <w:rFonts w:ascii="宋体" w:hAnsi="宋体"/>
              </w:rPr>
            </w:pPr>
            <w:r>
              <w:rPr>
                <w:rFonts w:ascii="宋体" w:eastAsia="宋体" w:hAnsi="宋体" w:cs="宋体" w:hint="eastAsia"/>
              </w:rPr>
              <w:t>月照明小时数</w:t>
            </w:r>
            <w:r>
              <w:rPr>
                <w:rFonts w:ascii="宋体" w:hAnsi="宋体" w:hint="eastAsia"/>
              </w:rPr>
              <w:t>(h)</w:t>
            </w:r>
          </w:p>
        </w:tc>
        <w:tc>
          <w:tcPr>
            <w:tcW w:w="1198" w:type="dxa"/>
            <w:tcBorders>
              <w:top w:val="single" w:sz="12" w:space="0" w:color="auto"/>
              <w:left w:val="single" w:sz="4" w:space="0" w:color="auto"/>
              <w:bottom w:val="single" w:sz="4" w:space="0" w:color="auto"/>
              <w:right w:val="single" w:sz="4" w:space="0" w:color="auto"/>
            </w:tcBorders>
            <w:vAlign w:val="center"/>
            <w:hideMark/>
          </w:tcPr>
          <w:p w14:paraId="79DEFCBB" w14:textId="77777777" w:rsidR="00A66147" w:rsidRDefault="00A66147">
            <w:pPr>
              <w:jc w:val="center"/>
              <w:rPr>
                <w:rFonts w:ascii="宋体" w:hAnsi="宋体"/>
              </w:rPr>
            </w:pPr>
            <w:r>
              <w:rPr>
                <w:rFonts w:ascii="宋体" w:eastAsia="宋体" w:hAnsi="宋体" w:cs="宋体" w:hint="eastAsia"/>
              </w:rPr>
              <w:t>照明功</w:t>
            </w:r>
            <w:r>
              <w:rPr>
                <w:rFonts w:ascii="宋体" w:hAnsi="宋体" w:hint="eastAsia"/>
              </w:rPr>
              <w:br/>
            </w:r>
            <w:r>
              <w:rPr>
                <w:rFonts w:ascii="宋体" w:eastAsia="宋体" w:hAnsi="宋体" w:cs="宋体" w:hint="eastAsia"/>
              </w:rPr>
              <w:t>率密度</w:t>
            </w:r>
            <w:r>
              <w:rPr>
                <w:rFonts w:ascii="宋体" w:hAnsi="宋体" w:hint="eastAsia"/>
              </w:rPr>
              <w:br/>
              <w:t>(W/</w:t>
            </w:r>
            <w:r>
              <w:rPr>
                <w:rFonts w:ascii="Segoe UI Symbol" w:eastAsia="Segoe UI Symbol" w:hAnsi="Segoe UI Symbol" w:cs="Segoe UI Symbol" w:hint="eastAsia"/>
              </w:rPr>
              <w:t>㎡</w:t>
            </w:r>
            <w:r>
              <w:rPr>
                <w:rFonts w:ascii="宋体" w:hAnsi="宋体" w:hint="eastAsia"/>
              </w:rPr>
              <w:t>)</w:t>
            </w:r>
          </w:p>
        </w:tc>
        <w:tc>
          <w:tcPr>
            <w:tcW w:w="1227" w:type="dxa"/>
            <w:tcBorders>
              <w:top w:val="single" w:sz="12" w:space="0" w:color="auto"/>
              <w:left w:val="single" w:sz="4" w:space="0" w:color="auto"/>
              <w:bottom w:val="single" w:sz="4" w:space="0" w:color="auto"/>
              <w:right w:val="single" w:sz="12" w:space="0" w:color="auto"/>
            </w:tcBorders>
            <w:vAlign w:val="center"/>
            <w:hideMark/>
          </w:tcPr>
          <w:p w14:paraId="7A9297E7" w14:textId="77777777" w:rsidR="00A66147" w:rsidRDefault="00A66147">
            <w:pPr>
              <w:jc w:val="center"/>
              <w:rPr>
                <w:rFonts w:ascii="宋体" w:hAnsi="宋体"/>
              </w:rPr>
            </w:pPr>
            <w:r>
              <w:rPr>
                <w:rFonts w:ascii="宋体" w:eastAsia="宋体" w:hAnsi="宋体" w:cs="宋体" w:hint="eastAsia"/>
              </w:rPr>
              <w:t>人均新风量</w:t>
            </w:r>
            <w:r>
              <w:rPr>
                <w:rFonts w:ascii="宋体" w:hAnsi="宋体" w:hint="eastAsia"/>
              </w:rPr>
              <w:br/>
              <w:t>[m3/(h</w:t>
            </w:r>
            <w:r>
              <w:rPr>
                <w:rFonts w:ascii="宋体" w:hAnsi="宋体" w:hint="eastAsia"/>
              </w:rPr>
              <w:t>·</w:t>
            </w:r>
            <w:r>
              <w:rPr>
                <w:rFonts w:ascii="宋体" w:eastAsia="宋体" w:hAnsi="宋体" w:cs="宋体" w:hint="eastAsia"/>
              </w:rPr>
              <w:t>人</w:t>
            </w:r>
            <w:r>
              <w:rPr>
                <w:rFonts w:ascii="宋体" w:hAnsi="宋体" w:hint="eastAsia"/>
              </w:rPr>
              <w:t>)]</w:t>
            </w:r>
          </w:p>
        </w:tc>
      </w:tr>
      <w:tr w:rsidR="00A66147" w14:paraId="12755A43" w14:textId="77777777" w:rsidTr="00A66147">
        <w:trPr>
          <w:trHeight w:val="470"/>
        </w:trPr>
        <w:tc>
          <w:tcPr>
            <w:tcW w:w="851" w:type="dxa"/>
            <w:vMerge w:val="restart"/>
            <w:tcBorders>
              <w:top w:val="single" w:sz="4" w:space="0" w:color="auto"/>
              <w:left w:val="single" w:sz="12" w:space="0" w:color="auto"/>
              <w:bottom w:val="single" w:sz="12" w:space="0" w:color="auto"/>
              <w:right w:val="single" w:sz="4" w:space="0" w:color="auto"/>
            </w:tcBorders>
            <w:vAlign w:val="center"/>
            <w:hideMark/>
          </w:tcPr>
          <w:p w14:paraId="2B17FB03" w14:textId="77777777" w:rsidR="00A66147" w:rsidRDefault="00A66147">
            <w:pPr>
              <w:jc w:val="center"/>
              <w:rPr>
                <w:rFonts w:ascii="宋体" w:hAnsi="宋体"/>
              </w:rPr>
            </w:pPr>
            <w:r>
              <w:rPr>
                <w:rFonts w:ascii="宋体" w:eastAsia="宋体" w:hAnsi="宋体" w:cs="宋体" w:hint="eastAsia"/>
              </w:rPr>
              <w:t>公共</w:t>
            </w:r>
            <w:r>
              <w:rPr>
                <w:rFonts w:ascii="宋体" w:hAnsi="宋体" w:hint="eastAsia"/>
              </w:rPr>
              <w:br/>
            </w:r>
            <w:r>
              <w:rPr>
                <w:rFonts w:ascii="宋体" w:eastAsia="宋体" w:hAnsi="宋体" w:cs="宋体" w:hint="eastAsia"/>
              </w:rPr>
              <w:t>建筑</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2056DC4" w14:textId="77777777" w:rsidR="00A66147" w:rsidRDefault="00A66147">
            <w:pPr>
              <w:jc w:val="center"/>
              <w:rPr>
                <w:rFonts w:ascii="宋体" w:hAnsi="宋体"/>
              </w:rPr>
            </w:pPr>
            <w:r>
              <w:rPr>
                <w:rFonts w:ascii="宋体" w:eastAsia="宋体" w:hAnsi="宋体" w:cs="宋体" w:hint="eastAsia"/>
              </w:rPr>
              <w:t>厨房</w:t>
            </w:r>
          </w:p>
        </w:tc>
        <w:tc>
          <w:tcPr>
            <w:tcW w:w="709" w:type="dxa"/>
            <w:tcBorders>
              <w:top w:val="single" w:sz="4" w:space="0" w:color="auto"/>
              <w:left w:val="single" w:sz="4" w:space="0" w:color="auto"/>
              <w:bottom w:val="single" w:sz="4" w:space="0" w:color="auto"/>
              <w:right w:val="single" w:sz="4" w:space="0" w:color="auto"/>
            </w:tcBorders>
            <w:vAlign w:val="center"/>
            <w:hideMark/>
          </w:tcPr>
          <w:p w14:paraId="3550E394" w14:textId="77777777" w:rsidR="00A66147" w:rsidRDefault="00A66147">
            <w:pPr>
              <w:jc w:val="center"/>
              <w:rPr>
                <w:rFonts w:ascii="宋体" w:hAnsi="宋体"/>
              </w:rPr>
            </w:pPr>
            <w:r>
              <w:rPr>
                <w:rFonts w:ascii="宋体" w:eastAsia="宋体" w:hAnsi="宋体" w:cs="宋体" w:hint="eastAsia"/>
              </w:rPr>
              <w:t>否</w:t>
            </w:r>
          </w:p>
        </w:tc>
        <w:tc>
          <w:tcPr>
            <w:tcW w:w="963" w:type="dxa"/>
            <w:tcBorders>
              <w:top w:val="single" w:sz="4" w:space="0" w:color="auto"/>
              <w:left w:val="single" w:sz="4" w:space="0" w:color="auto"/>
              <w:bottom w:val="single" w:sz="4" w:space="0" w:color="auto"/>
              <w:right w:val="single" w:sz="4" w:space="0" w:color="auto"/>
            </w:tcBorders>
            <w:vAlign w:val="center"/>
            <w:hideMark/>
          </w:tcPr>
          <w:p w14:paraId="7B376367" w14:textId="77777777" w:rsidR="00A66147" w:rsidRDefault="00A66147">
            <w:pPr>
              <w:jc w:val="center"/>
              <w:rPr>
                <w:rFonts w:ascii="宋体" w:hAnsi="宋体"/>
              </w:rPr>
            </w:pPr>
            <w:r>
              <w:rPr>
                <w:rFonts w:ascii="宋体" w:eastAsia="宋体" w:hAnsi="宋体" w:cs="宋体" w:hint="eastAsia"/>
              </w:rPr>
              <w:t>是</w:t>
            </w:r>
          </w:p>
        </w:tc>
        <w:tc>
          <w:tcPr>
            <w:tcW w:w="1055" w:type="dxa"/>
            <w:tcBorders>
              <w:top w:val="single" w:sz="4" w:space="0" w:color="auto"/>
              <w:left w:val="single" w:sz="4" w:space="0" w:color="auto"/>
              <w:bottom w:val="single" w:sz="4" w:space="0" w:color="auto"/>
              <w:right w:val="single" w:sz="4" w:space="0" w:color="auto"/>
            </w:tcBorders>
            <w:vAlign w:val="center"/>
            <w:hideMark/>
          </w:tcPr>
          <w:p w14:paraId="16ED60EE" w14:textId="77777777" w:rsidR="00A66147" w:rsidRDefault="00A66147">
            <w:pPr>
              <w:jc w:val="center"/>
              <w:rPr>
                <w:rFonts w:ascii="宋体" w:hAnsi="宋体"/>
              </w:rPr>
            </w:pPr>
            <w:r>
              <w:rPr>
                <w:rFonts w:ascii="宋体" w:hAnsi="宋体" w:hint="eastAsia"/>
              </w:rPr>
              <w:t>28</w:t>
            </w:r>
          </w:p>
        </w:tc>
        <w:tc>
          <w:tcPr>
            <w:tcW w:w="1110" w:type="dxa"/>
            <w:tcBorders>
              <w:top w:val="single" w:sz="4" w:space="0" w:color="auto"/>
              <w:left w:val="single" w:sz="4" w:space="0" w:color="auto"/>
              <w:bottom w:val="single" w:sz="4" w:space="0" w:color="auto"/>
              <w:right w:val="single" w:sz="4" w:space="0" w:color="auto"/>
            </w:tcBorders>
            <w:vAlign w:val="center"/>
            <w:hideMark/>
          </w:tcPr>
          <w:p w14:paraId="2BAC3D57" w14:textId="77777777" w:rsidR="00A66147" w:rsidRDefault="00A66147">
            <w:pPr>
              <w:jc w:val="center"/>
              <w:rPr>
                <w:rFonts w:ascii="宋体" w:hAnsi="宋体"/>
              </w:rPr>
            </w:pPr>
            <w:r>
              <w:rPr>
                <w:rFonts w:ascii="宋体" w:hAnsi="宋体" w:hint="eastAsia"/>
              </w:rPr>
              <w:t>65</w:t>
            </w:r>
          </w:p>
        </w:tc>
        <w:tc>
          <w:tcPr>
            <w:tcW w:w="982" w:type="dxa"/>
            <w:tcBorders>
              <w:top w:val="single" w:sz="4" w:space="0" w:color="auto"/>
              <w:left w:val="single" w:sz="4" w:space="0" w:color="auto"/>
              <w:bottom w:val="single" w:sz="4" w:space="0" w:color="auto"/>
              <w:right w:val="single" w:sz="4" w:space="0" w:color="auto"/>
            </w:tcBorders>
            <w:vAlign w:val="center"/>
            <w:hideMark/>
          </w:tcPr>
          <w:p w14:paraId="09B9F2E6" w14:textId="77777777" w:rsidR="00A66147" w:rsidRDefault="00A66147">
            <w:pPr>
              <w:jc w:val="center"/>
              <w:rPr>
                <w:rFonts w:ascii="宋体" w:hAnsi="宋体"/>
              </w:rPr>
            </w:pPr>
            <w:r>
              <w:rPr>
                <w:rFonts w:ascii="宋体" w:hAnsi="宋体" w:hint="eastAsia"/>
              </w:rPr>
              <w:t>18</w:t>
            </w:r>
          </w:p>
        </w:tc>
        <w:tc>
          <w:tcPr>
            <w:tcW w:w="1109" w:type="dxa"/>
            <w:tcBorders>
              <w:top w:val="single" w:sz="4" w:space="0" w:color="auto"/>
              <w:left w:val="single" w:sz="4" w:space="0" w:color="auto"/>
              <w:bottom w:val="single" w:sz="4" w:space="0" w:color="auto"/>
              <w:right w:val="single" w:sz="4" w:space="0" w:color="auto"/>
            </w:tcBorders>
            <w:vAlign w:val="center"/>
            <w:hideMark/>
          </w:tcPr>
          <w:p w14:paraId="3DA80F30" w14:textId="77777777" w:rsidR="00A66147" w:rsidRDefault="00A66147">
            <w:pPr>
              <w:jc w:val="center"/>
              <w:rPr>
                <w:rFonts w:ascii="宋体" w:hAnsi="宋体"/>
              </w:rPr>
            </w:pPr>
            <w:r>
              <w:rPr>
                <w:rFonts w:ascii="宋体" w:hAnsi="宋体" w:hint="eastAsia"/>
              </w:rPr>
              <w:t>—</w:t>
            </w:r>
          </w:p>
        </w:tc>
        <w:tc>
          <w:tcPr>
            <w:tcW w:w="1018" w:type="dxa"/>
            <w:tcBorders>
              <w:top w:val="single" w:sz="4" w:space="0" w:color="auto"/>
              <w:left w:val="single" w:sz="4" w:space="0" w:color="auto"/>
              <w:bottom w:val="single" w:sz="4" w:space="0" w:color="auto"/>
              <w:right w:val="single" w:sz="4" w:space="0" w:color="auto"/>
            </w:tcBorders>
            <w:vAlign w:val="center"/>
            <w:hideMark/>
          </w:tcPr>
          <w:p w14:paraId="735B6FAA" w14:textId="77777777" w:rsidR="00A66147" w:rsidRDefault="00A66147">
            <w:pPr>
              <w:jc w:val="center"/>
              <w:rPr>
                <w:rFonts w:ascii="宋体" w:hAnsi="宋体"/>
              </w:rPr>
            </w:pPr>
            <w:r>
              <w:rPr>
                <w:rFonts w:ascii="宋体" w:hAnsi="宋体" w:hint="eastAsia"/>
              </w:rPr>
              <w:t>200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5D7B4B0" w14:textId="77777777" w:rsidR="00A66147" w:rsidRDefault="00A66147">
            <w:pPr>
              <w:jc w:val="center"/>
              <w:rPr>
                <w:rFonts w:ascii="宋体" w:hAnsi="宋体"/>
              </w:rPr>
            </w:pPr>
            <w:r>
              <w:rPr>
                <w:rFonts w:ascii="宋体" w:hAnsi="宋体" w:hint="eastAsia"/>
              </w:rPr>
              <w:t>0</w:t>
            </w:r>
          </w:p>
        </w:tc>
        <w:tc>
          <w:tcPr>
            <w:tcW w:w="1119" w:type="dxa"/>
            <w:tcBorders>
              <w:top w:val="single" w:sz="4" w:space="0" w:color="auto"/>
              <w:left w:val="single" w:sz="4" w:space="0" w:color="auto"/>
              <w:bottom w:val="single" w:sz="4" w:space="0" w:color="auto"/>
              <w:right w:val="single" w:sz="4" w:space="0" w:color="auto"/>
            </w:tcBorders>
            <w:vAlign w:val="center"/>
            <w:hideMark/>
          </w:tcPr>
          <w:p w14:paraId="0F3B7505" w14:textId="77777777" w:rsidR="00A66147" w:rsidRDefault="00A66147">
            <w:pPr>
              <w:jc w:val="center"/>
              <w:rPr>
                <w:rFonts w:ascii="宋体" w:hAnsi="宋体"/>
              </w:rPr>
            </w:pPr>
            <w:r>
              <w:rPr>
                <w:rFonts w:ascii="宋体" w:hAnsi="宋体" w:hint="eastAsia"/>
              </w:rPr>
              <w:t>393</w:t>
            </w:r>
          </w:p>
        </w:tc>
        <w:tc>
          <w:tcPr>
            <w:tcW w:w="1198" w:type="dxa"/>
            <w:tcBorders>
              <w:top w:val="single" w:sz="4" w:space="0" w:color="auto"/>
              <w:left w:val="single" w:sz="4" w:space="0" w:color="auto"/>
              <w:bottom w:val="single" w:sz="4" w:space="0" w:color="auto"/>
              <w:right w:val="single" w:sz="4" w:space="0" w:color="auto"/>
            </w:tcBorders>
            <w:vAlign w:val="center"/>
            <w:hideMark/>
          </w:tcPr>
          <w:p w14:paraId="7704F351" w14:textId="77777777" w:rsidR="00A66147" w:rsidRDefault="00A66147">
            <w:pPr>
              <w:jc w:val="center"/>
              <w:rPr>
                <w:rFonts w:ascii="宋体" w:hAnsi="宋体"/>
              </w:rPr>
            </w:pPr>
            <w:r>
              <w:rPr>
                <w:rFonts w:ascii="宋体" w:hAnsi="宋体" w:hint="eastAsia"/>
              </w:rPr>
              <w:t>13</w:t>
            </w:r>
          </w:p>
        </w:tc>
        <w:tc>
          <w:tcPr>
            <w:tcW w:w="1227" w:type="dxa"/>
            <w:tcBorders>
              <w:top w:val="single" w:sz="4" w:space="0" w:color="auto"/>
              <w:left w:val="single" w:sz="4" w:space="0" w:color="auto"/>
              <w:bottom w:val="single" w:sz="4" w:space="0" w:color="auto"/>
              <w:right w:val="single" w:sz="12" w:space="0" w:color="auto"/>
            </w:tcBorders>
            <w:vAlign w:val="center"/>
            <w:hideMark/>
          </w:tcPr>
          <w:p w14:paraId="13F7549A" w14:textId="77777777" w:rsidR="00A66147" w:rsidRDefault="00A66147">
            <w:pPr>
              <w:jc w:val="center"/>
              <w:rPr>
                <w:rFonts w:ascii="宋体" w:hAnsi="宋体"/>
              </w:rPr>
            </w:pPr>
            <w:r>
              <w:rPr>
                <w:rFonts w:ascii="宋体" w:hAnsi="宋体" w:hint="eastAsia"/>
              </w:rPr>
              <w:t>—</w:t>
            </w:r>
          </w:p>
        </w:tc>
      </w:tr>
      <w:tr w:rsidR="00A66147" w14:paraId="411A2150" w14:textId="77777777" w:rsidTr="00A66147">
        <w:trPr>
          <w:trHeight w:val="470"/>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3B14664D" w14:textId="77777777" w:rsidR="00A66147" w:rsidRDefault="00A66147">
            <w:pPr>
              <w:rPr>
                <w:rFonts w:ascii="宋体" w:hAnsi="宋体" w:cs="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8A56706" w14:textId="77777777" w:rsidR="00A66147" w:rsidRDefault="00A66147">
            <w:pPr>
              <w:jc w:val="center"/>
              <w:rPr>
                <w:rFonts w:ascii="宋体" w:hAnsi="宋体"/>
              </w:rPr>
            </w:pPr>
            <w:r>
              <w:rPr>
                <w:rFonts w:ascii="宋体" w:eastAsia="宋体" w:hAnsi="宋体" w:cs="宋体" w:hint="eastAsia"/>
              </w:rPr>
              <w:t>游泳池</w:t>
            </w:r>
          </w:p>
        </w:tc>
        <w:tc>
          <w:tcPr>
            <w:tcW w:w="709" w:type="dxa"/>
            <w:tcBorders>
              <w:top w:val="single" w:sz="4" w:space="0" w:color="auto"/>
              <w:left w:val="single" w:sz="4" w:space="0" w:color="auto"/>
              <w:bottom w:val="single" w:sz="4" w:space="0" w:color="auto"/>
              <w:right w:val="single" w:sz="4" w:space="0" w:color="auto"/>
            </w:tcBorders>
            <w:vAlign w:val="center"/>
            <w:hideMark/>
          </w:tcPr>
          <w:p w14:paraId="1C6E1CDC" w14:textId="77777777" w:rsidR="00A66147" w:rsidRDefault="00A66147">
            <w:pPr>
              <w:jc w:val="center"/>
              <w:rPr>
                <w:rFonts w:ascii="宋体" w:hAnsi="宋体"/>
              </w:rPr>
            </w:pPr>
            <w:r>
              <w:rPr>
                <w:rFonts w:ascii="宋体" w:eastAsia="宋体" w:hAnsi="宋体" w:cs="宋体" w:hint="eastAsia"/>
              </w:rPr>
              <w:t>是</w:t>
            </w:r>
          </w:p>
        </w:tc>
        <w:tc>
          <w:tcPr>
            <w:tcW w:w="963" w:type="dxa"/>
            <w:tcBorders>
              <w:top w:val="single" w:sz="4" w:space="0" w:color="auto"/>
              <w:left w:val="single" w:sz="4" w:space="0" w:color="auto"/>
              <w:bottom w:val="single" w:sz="4" w:space="0" w:color="auto"/>
              <w:right w:val="single" w:sz="4" w:space="0" w:color="auto"/>
            </w:tcBorders>
            <w:vAlign w:val="center"/>
            <w:hideMark/>
          </w:tcPr>
          <w:p w14:paraId="4755E8EE" w14:textId="77777777" w:rsidR="00A66147" w:rsidRDefault="00A66147">
            <w:pPr>
              <w:jc w:val="center"/>
              <w:rPr>
                <w:rFonts w:ascii="宋体" w:hAnsi="宋体"/>
              </w:rPr>
            </w:pPr>
            <w:r>
              <w:rPr>
                <w:rFonts w:ascii="宋体" w:eastAsia="宋体" w:hAnsi="宋体" w:cs="宋体" w:hint="eastAsia"/>
              </w:rPr>
              <w:t>是</w:t>
            </w:r>
          </w:p>
        </w:tc>
        <w:tc>
          <w:tcPr>
            <w:tcW w:w="1055" w:type="dxa"/>
            <w:tcBorders>
              <w:top w:val="single" w:sz="4" w:space="0" w:color="auto"/>
              <w:left w:val="single" w:sz="4" w:space="0" w:color="auto"/>
              <w:bottom w:val="single" w:sz="4" w:space="0" w:color="auto"/>
              <w:right w:val="single" w:sz="4" w:space="0" w:color="auto"/>
            </w:tcBorders>
            <w:vAlign w:val="center"/>
            <w:hideMark/>
          </w:tcPr>
          <w:p w14:paraId="45D5D777" w14:textId="77777777" w:rsidR="00A66147" w:rsidRDefault="00A66147">
            <w:pPr>
              <w:jc w:val="center"/>
              <w:rPr>
                <w:rFonts w:ascii="宋体" w:hAnsi="宋体"/>
              </w:rPr>
            </w:pPr>
            <w:r>
              <w:rPr>
                <w:rFonts w:ascii="宋体" w:hAnsi="宋体" w:hint="eastAsia"/>
              </w:rPr>
              <w:t>30</w:t>
            </w:r>
          </w:p>
        </w:tc>
        <w:tc>
          <w:tcPr>
            <w:tcW w:w="1110" w:type="dxa"/>
            <w:tcBorders>
              <w:top w:val="single" w:sz="4" w:space="0" w:color="auto"/>
              <w:left w:val="single" w:sz="4" w:space="0" w:color="auto"/>
              <w:bottom w:val="single" w:sz="4" w:space="0" w:color="auto"/>
              <w:right w:val="single" w:sz="4" w:space="0" w:color="auto"/>
            </w:tcBorders>
            <w:vAlign w:val="center"/>
            <w:hideMark/>
          </w:tcPr>
          <w:p w14:paraId="37B7C460" w14:textId="77777777" w:rsidR="00A66147" w:rsidRDefault="00A66147">
            <w:pPr>
              <w:jc w:val="center"/>
              <w:rPr>
                <w:rFonts w:ascii="宋体" w:hAnsi="宋体"/>
              </w:rPr>
            </w:pPr>
            <w:r>
              <w:rPr>
                <w:rFonts w:ascii="宋体" w:hAnsi="宋体" w:hint="eastAsia"/>
              </w:rPr>
              <w:t>75</w:t>
            </w:r>
          </w:p>
        </w:tc>
        <w:tc>
          <w:tcPr>
            <w:tcW w:w="982" w:type="dxa"/>
            <w:tcBorders>
              <w:top w:val="single" w:sz="4" w:space="0" w:color="auto"/>
              <w:left w:val="single" w:sz="4" w:space="0" w:color="auto"/>
              <w:bottom w:val="single" w:sz="4" w:space="0" w:color="auto"/>
              <w:right w:val="single" w:sz="4" w:space="0" w:color="auto"/>
            </w:tcBorders>
            <w:vAlign w:val="center"/>
            <w:hideMark/>
          </w:tcPr>
          <w:p w14:paraId="1FF5700B" w14:textId="77777777" w:rsidR="00A66147" w:rsidRDefault="00A66147">
            <w:pPr>
              <w:jc w:val="center"/>
              <w:rPr>
                <w:rFonts w:ascii="宋体" w:hAnsi="宋体"/>
              </w:rPr>
            </w:pPr>
            <w:r>
              <w:rPr>
                <w:rFonts w:ascii="宋体" w:hAnsi="宋体" w:hint="eastAsia"/>
              </w:rPr>
              <w:t>26</w:t>
            </w:r>
          </w:p>
        </w:tc>
        <w:tc>
          <w:tcPr>
            <w:tcW w:w="1109" w:type="dxa"/>
            <w:tcBorders>
              <w:top w:val="single" w:sz="4" w:space="0" w:color="auto"/>
              <w:left w:val="single" w:sz="4" w:space="0" w:color="auto"/>
              <w:bottom w:val="single" w:sz="4" w:space="0" w:color="auto"/>
              <w:right w:val="single" w:sz="4" w:space="0" w:color="auto"/>
            </w:tcBorders>
            <w:vAlign w:val="center"/>
            <w:hideMark/>
          </w:tcPr>
          <w:p w14:paraId="25D80F51" w14:textId="77777777" w:rsidR="00A66147" w:rsidRDefault="00A66147">
            <w:pPr>
              <w:jc w:val="center"/>
              <w:rPr>
                <w:rFonts w:ascii="宋体" w:hAnsi="宋体"/>
              </w:rPr>
            </w:pPr>
            <w:r>
              <w:rPr>
                <w:rFonts w:ascii="宋体" w:hAnsi="宋体" w:hint="eastAsia"/>
              </w:rPr>
              <w:t>—</w:t>
            </w:r>
          </w:p>
        </w:tc>
        <w:tc>
          <w:tcPr>
            <w:tcW w:w="1018" w:type="dxa"/>
            <w:tcBorders>
              <w:top w:val="single" w:sz="4" w:space="0" w:color="auto"/>
              <w:left w:val="single" w:sz="4" w:space="0" w:color="auto"/>
              <w:bottom w:val="single" w:sz="4" w:space="0" w:color="auto"/>
              <w:right w:val="single" w:sz="4" w:space="0" w:color="auto"/>
            </w:tcBorders>
            <w:vAlign w:val="center"/>
            <w:hideMark/>
          </w:tcPr>
          <w:p w14:paraId="6CD06E8A" w14:textId="77777777" w:rsidR="00A66147" w:rsidRDefault="00A66147">
            <w:pPr>
              <w:jc w:val="center"/>
              <w:rPr>
                <w:rFonts w:ascii="宋体" w:hAnsi="宋体"/>
              </w:rPr>
            </w:pPr>
            <w:r>
              <w:rPr>
                <w:rFonts w:ascii="宋体" w:hAnsi="宋体" w:hint="eastAsia"/>
              </w:rPr>
              <w:t>300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32D955A" w14:textId="77777777" w:rsidR="00A66147" w:rsidRDefault="00A66147">
            <w:pPr>
              <w:jc w:val="center"/>
              <w:rPr>
                <w:rFonts w:ascii="宋体" w:hAnsi="宋体"/>
              </w:rPr>
            </w:pPr>
            <w:r>
              <w:rPr>
                <w:rFonts w:ascii="宋体" w:hAnsi="宋体" w:hint="eastAsia"/>
              </w:rPr>
              <w:t>0</w:t>
            </w:r>
          </w:p>
        </w:tc>
        <w:tc>
          <w:tcPr>
            <w:tcW w:w="1119" w:type="dxa"/>
            <w:tcBorders>
              <w:top w:val="single" w:sz="4" w:space="0" w:color="auto"/>
              <w:left w:val="single" w:sz="4" w:space="0" w:color="auto"/>
              <w:bottom w:val="single" w:sz="4" w:space="0" w:color="auto"/>
              <w:right w:val="single" w:sz="4" w:space="0" w:color="auto"/>
            </w:tcBorders>
            <w:vAlign w:val="center"/>
            <w:hideMark/>
          </w:tcPr>
          <w:p w14:paraId="56C762DA" w14:textId="77777777" w:rsidR="00A66147" w:rsidRDefault="00A66147">
            <w:pPr>
              <w:jc w:val="center"/>
              <w:rPr>
                <w:rFonts w:ascii="宋体" w:hAnsi="宋体"/>
              </w:rPr>
            </w:pPr>
            <w:r>
              <w:rPr>
                <w:rFonts w:ascii="宋体" w:hAnsi="宋体" w:hint="eastAsia"/>
              </w:rPr>
              <w:t>168</w:t>
            </w:r>
          </w:p>
        </w:tc>
        <w:tc>
          <w:tcPr>
            <w:tcW w:w="1198" w:type="dxa"/>
            <w:tcBorders>
              <w:top w:val="single" w:sz="4" w:space="0" w:color="auto"/>
              <w:left w:val="single" w:sz="4" w:space="0" w:color="auto"/>
              <w:bottom w:val="single" w:sz="4" w:space="0" w:color="auto"/>
              <w:right w:val="single" w:sz="4" w:space="0" w:color="auto"/>
            </w:tcBorders>
            <w:vAlign w:val="center"/>
            <w:hideMark/>
          </w:tcPr>
          <w:p w14:paraId="3A283823" w14:textId="77777777" w:rsidR="00A66147" w:rsidRDefault="00A66147">
            <w:pPr>
              <w:jc w:val="center"/>
              <w:rPr>
                <w:rFonts w:ascii="宋体" w:hAnsi="宋体"/>
              </w:rPr>
            </w:pPr>
            <w:r>
              <w:rPr>
                <w:rFonts w:ascii="宋体" w:hAnsi="宋体" w:hint="eastAsia"/>
              </w:rPr>
              <w:t>18</w:t>
            </w:r>
          </w:p>
        </w:tc>
        <w:tc>
          <w:tcPr>
            <w:tcW w:w="1227" w:type="dxa"/>
            <w:tcBorders>
              <w:top w:val="single" w:sz="4" w:space="0" w:color="auto"/>
              <w:left w:val="single" w:sz="4" w:space="0" w:color="auto"/>
              <w:bottom w:val="single" w:sz="4" w:space="0" w:color="auto"/>
              <w:right w:val="single" w:sz="12" w:space="0" w:color="auto"/>
            </w:tcBorders>
            <w:vAlign w:val="center"/>
            <w:hideMark/>
          </w:tcPr>
          <w:p w14:paraId="33FE629E" w14:textId="77777777" w:rsidR="00A66147" w:rsidRDefault="00A66147">
            <w:pPr>
              <w:jc w:val="center"/>
              <w:rPr>
                <w:rFonts w:ascii="宋体" w:hAnsi="宋体"/>
              </w:rPr>
            </w:pPr>
            <w:r>
              <w:rPr>
                <w:rFonts w:ascii="宋体" w:hAnsi="宋体" w:hint="eastAsia"/>
              </w:rPr>
              <w:t>25</w:t>
            </w:r>
          </w:p>
        </w:tc>
      </w:tr>
      <w:tr w:rsidR="00A66147" w14:paraId="53363ABF" w14:textId="77777777" w:rsidTr="00A66147">
        <w:trPr>
          <w:trHeight w:val="470"/>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227CD2B4" w14:textId="77777777" w:rsidR="00A66147" w:rsidRDefault="00A66147">
            <w:pPr>
              <w:rPr>
                <w:rFonts w:ascii="宋体" w:hAnsi="宋体" w:cs="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9AC18A9" w14:textId="77777777" w:rsidR="00A66147" w:rsidRDefault="00A66147">
            <w:pPr>
              <w:jc w:val="center"/>
              <w:rPr>
                <w:rFonts w:ascii="宋体" w:hAnsi="宋体"/>
              </w:rPr>
            </w:pPr>
            <w:r>
              <w:rPr>
                <w:rFonts w:ascii="宋体" w:eastAsia="宋体" w:hAnsi="宋体" w:cs="宋体" w:hint="eastAsia"/>
              </w:rPr>
              <w:t>健身房</w:t>
            </w:r>
          </w:p>
        </w:tc>
        <w:tc>
          <w:tcPr>
            <w:tcW w:w="709" w:type="dxa"/>
            <w:tcBorders>
              <w:top w:val="single" w:sz="4" w:space="0" w:color="auto"/>
              <w:left w:val="single" w:sz="4" w:space="0" w:color="auto"/>
              <w:bottom w:val="single" w:sz="4" w:space="0" w:color="auto"/>
              <w:right w:val="single" w:sz="4" w:space="0" w:color="auto"/>
            </w:tcBorders>
            <w:vAlign w:val="center"/>
            <w:hideMark/>
          </w:tcPr>
          <w:p w14:paraId="4A3AD9FE" w14:textId="77777777" w:rsidR="00A66147" w:rsidRDefault="00A66147">
            <w:pPr>
              <w:jc w:val="center"/>
              <w:rPr>
                <w:rFonts w:ascii="宋体" w:hAnsi="宋体"/>
              </w:rPr>
            </w:pPr>
            <w:r>
              <w:rPr>
                <w:rFonts w:ascii="宋体" w:eastAsia="宋体" w:hAnsi="宋体" w:cs="宋体" w:hint="eastAsia"/>
              </w:rPr>
              <w:t>是</w:t>
            </w:r>
          </w:p>
        </w:tc>
        <w:tc>
          <w:tcPr>
            <w:tcW w:w="963" w:type="dxa"/>
            <w:tcBorders>
              <w:top w:val="single" w:sz="4" w:space="0" w:color="auto"/>
              <w:left w:val="single" w:sz="4" w:space="0" w:color="auto"/>
              <w:bottom w:val="single" w:sz="4" w:space="0" w:color="auto"/>
              <w:right w:val="single" w:sz="4" w:space="0" w:color="auto"/>
            </w:tcBorders>
            <w:vAlign w:val="center"/>
            <w:hideMark/>
          </w:tcPr>
          <w:p w14:paraId="4EC9D3DE" w14:textId="77777777" w:rsidR="00A66147" w:rsidRDefault="00A66147">
            <w:pPr>
              <w:jc w:val="center"/>
              <w:rPr>
                <w:rFonts w:ascii="宋体" w:hAnsi="宋体"/>
              </w:rPr>
            </w:pPr>
            <w:r>
              <w:rPr>
                <w:rFonts w:ascii="宋体" w:eastAsia="宋体" w:hAnsi="宋体" w:cs="宋体" w:hint="eastAsia"/>
              </w:rPr>
              <w:t>是</w:t>
            </w:r>
          </w:p>
        </w:tc>
        <w:tc>
          <w:tcPr>
            <w:tcW w:w="1055" w:type="dxa"/>
            <w:tcBorders>
              <w:top w:val="single" w:sz="4" w:space="0" w:color="auto"/>
              <w:left w:val="single" w:sz="4" w:space="0" w:color="auto"/>
              <w:bottom w:val="single" w:sz="4" w:space="0" w:color="auto"/>
              <w:right w:val="single" w:sz="4" w:space="0" w:color="auto"/>
            </w:tcBorders>
            <w:vAlign w:val="center"/>
            <w:hideMark/>
          </w:tcPr>
          <w:p w14:paraId="2FD1C963" w14:textId="77777777" w:rsidR="00A66147" w:rsidRDefault="00A66147">
            <w:pPr>
              <w:jc w:val="center"/>
              <w:rPr>
                <w:rFonts w:ascii="宋体" w:hAnsi="宋体"/>
              </w:rPr>
            </w:pPr>
            <w:r>
              <w:rPr>
                <w:rFonts w:ascii="宋体" w:hAnsi="宋体" w:hint="eastAsia"/>
              </w:rPr>
              <w:t>25</w:t>
            </w:r>
          </w:p>
        </w:tc>
        <w:tc>
          <w:tcPr>
            <w:tcW w:w="1110" w:type="dxa"/>
            <w:tcBorders>
              <w:top w:val="single" w:sz="4" w:space="0" w:color="auto"/>
              <w:left w:val="single" w:sz="4" w:space="0" w:color="auto"/>
              <w:bottom w:val="single" w:sz="4" w:space="0" w:color="auto"/>
              <w:right w:val="single" w:sz="4" w:space="0" w:color="auto"/>
            </w:tcBorders>
            <w:vAlign w:val="center"/>
            <w:hideMark/>
          </w:tcPr>
          <w:p w14:paraId="1E27975C" w14:textId="77777777" w:rsidR="00A66147" w:rsidRDefault="00A66147">
            <w:pPr>
              <w:jc w:val="center"/>
              <w:rPr>
                <w:rFonts w:ascii="宋体" w:hAnsi="宋体"/>
              </w:rPr>
            </w:pPr>
            <w:r>
              <w:rPr>
                <w:rFonts w:ascii="宋体" w:hAnsi="宋体" w:hint="eastAsia"/>
              </w:rPr>
              <w:t>60</w:t>
            </w:r>
          </w:p>
        </w:tc>
        <w:tc>
          <w:tcPr>
            <w:tcW w:w="982" w:type="dxa"/>
            <w:tcBorders>
              <w:top w:val="single" w:sz="4" w:space="0" w:color="auto"/>
              <w:left w:val="single" w:sz="4" w:space="0" w:color="auto"/>
              <w:bottom w:val="single" w:sz="4" w:space="0" w:color="auto"/>
              <w:right w:val="single" w:sz="4" w:space="0" w:color="auto"/>
            </w:tcBorders>
            <w:vAlign w:val="center"/>
            <w:hideMark/>
          </w:tcPr>
          <w:p w14:paraId="6FE66755" w14:textId="77777777" w:rsidR="00A66147" w:rsidRDefault="00A66147">
            <w:pPr>
              <w:jc w:val="center"/>
              <w:rPr>
                <w:rFonts w:ascii="宋体" w:hAnsi="宋体"/>
              </w:rPr>
            </w:pPr>
            <w:r>
              <w:rPr>
                <w:rFonts w:ascii="宋体" w:hAnsi="宋体" w:hint="eastAsia"/>
              </w:rPr>
              <w:t>18</w:t>
            </w:r>
          </w:p>
        </w:tc>
        <w:tc>
          <w:tcPr>
            <w:tcW w:w="1109" w:type="dxa"/>
            <w:tcBorders>
              <w:top w:val="single" w:sz="4" w:space="0" w:color="auto"/>
              <w:left w:val="single" w:sz="4" w:space="0" w:color="auto"/>
              <w:bottom w:val="single" w:sz="4" w:space="0" w:color="auto"/>
              <w:right w:val="single" w:sz="4" w:space="0" w:color="auto"/>
            </w:tcBorders>
            <w:vAlign w:val="center"/>
            <w:hideMark/>
          </w:tcPr>
          <w:p w14:paraId="75170995" w14:textId="77777777" w:rsidR="00A66147" w:rsidRDefault="00A66147">
            <w:pPr>
              <w:jc w:val="center"/>
              <w:rPr>
                <w:rFonts w:ascii="宋体" w:hAnsi="宋体"/>
              </w:rPr>
            </w:pPr>
            <w:r>
              <w:rPr>
                <w:rFonts w:ascii="宋体" w:hAnsi="宋体" w:hint="eastAsia"/>
              </w:rPr>
              <w:t>—</w:t>
            </w:r>
          </w:p>
        </w:tc>
        <w:tc>
          <w:tcPr>
            <w:tcW w:w="1018" w:type="dxa"/>
            <w:tcBorders>
              <w:top w:val="single" w:sz="4" w:space="0" w:color="auto"/>
              <w:left w:val="single" w:sz="4" w:space="0" w:color="auto"/>
              <w:bottom w:val="single" w:sz="4" w:space="0" w:color="auto"/>
              <w:right w:val="single" w:sz="4" w:space="0" w:color="auto"/>
            </w:tcBorders>
            <w:vAlign w:val="center"/>
            <w:hideMark/>
          </w:tcPr>
          <w:p w14:paraId="0FD793F1" w14:textId="77777777" w:rsidR="00A66147" w:rsidRDefault="00A66147">
            <w:pPr>
              <w:jc w:val="center"/>
              <w:rPr>
                <w:rFonts w:ascii="宋体" w:hAnsi="宋体"/>
              </w:rPr>
            </w:pPr>
            <w:r>
              <w:rPr>
                <w:rFonts w:ascii="宋体" w:hAnsi="宋体" w:hint="eastAsia"/>
              </w:rPr>
              <w:t>200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C532CF0" w14:textId="77777777" w:rsidR="00A66147" w:rsidRDefault="00A66147">
            <w:pPr>
              <w:jc w:val="center"/>
              <w:rPr>
                <w:rFonts w:ascii="宋体" w:hAnsi="宋体"/>
              </w:rPr>
            </w:pPr>
            <w:r>
              <w:rPr>
                <w:rFonts w:ascii="宋体" w:hAnsi="宋体" w:hint="eastAsia"/>
              </w:rPr>
              <w:t>0</w:t>
            </w:r>
          </w:p>
        </w:tc>
        <w:tc>
          <w:tcPr>
            <w:tcW w:w="1119" w:type="dxa"/>
            <w:tcBorders>
              <w:top w:val="single" w:sz="4" w:space="0" w:color="auto"/>
              <w:left w:val="single" w:sz="4" w:space="0" w:color="auto"/>
              <w:bottom w:val="single" w:sz="4" w:space="0" w:color="auto"/>
              <w:right w:val="single" w:sz="4" w:space="0" w:color="auto"/>
            </w:tcBorders>
            <w:vAlign w:val="center"/>
            <w:hideMark/>
          </w:tcPr>
          <w:p w14:paraId="7DEFC95A" w14:textId="77777777" w:rsidR="00A66147" w:rsidRDefault="00A66147">
            <w:pPr>
              <w:jc w:val="center"/>
              <w:rPr>
                <w:rFonts w:ascii="宋体" w:hAnsi="宋体"/>
              </w:rPr>
            </w:pPr>
            <w:r>
              <w:rPr>
                <w:rFonts w:ascii="宋体" w:hAnsi="宋体" w:hint="eastAsia"/>
              </w:rPr>
              <w:t>168</w:t>
            </w:r>
          </w:p>
        </w:tc>
        <w:tc>
          <w:tcPr>
            <w:tcW w:w="1198" w:type="dxa"/>
            <w:tcBorders>
              <w:top w:val="single" w:sz="4" w:space="0" w:color="auto"/>
              <w:left w:val="single" w:sz="4" w:space="0" w:color="auto"/>
              <w:bottom w:val="single" w:sz="4" w:space="0" w:color="auto"/>
              <w:right w:val="single" w:sz="4" w:space="0" w:color="auto"/>
            </w:tcBorders>
            <w:vAlign w:val="center"/>
            <w:hideMark/>
          </w:tcPr>
          <w:p w14:paraId="730C7D8D" w14:textId="77777777" w:rsidR="00A66147" w:rsidRDefault="00A66147">
            <w:pPr>
              <w:jc w:val="center"/>
              <w:rPr>
                <w:rFonts w:ascii="宋体" w:hAnsi="宋体"/>
              </w:rPr>
            </w:pPr>
            <w:r>
              <w:rPr>
                <w:rFonts w:ascii="宋体" w:hAnsi="宋体" w:hint="eastAsia"/>
              </w:rPr>
              <w:t>11</w:t>
            </w:r>
          </w:p>
        </w:tc>
        <w:tc>
          <w:tcPr>
            <w:tcW w:w="1227" w:type="dxa"/>
            <w:tcBorders>
              <w:top w:val="single" w:sz="4" w:space="0" w:color="auto"/>
              <w:left w:val="single" w:sz="4" w:space="0" w:color="auto"/>
              <w:bottom w:val="single" w:sz="4" w:space="0" w:color="auto"/>
              <w:right w:val="single" w:sz="12" w:space="0" w:color="auto"/>
            </w:tcBorders>
            <w:vAlign w:val="center"/>
            <w:hideMark/>
          </w:tcPr>
          <w:p w14:paraId="41396DCD" w14:textId="77777777" w:rsidR="00A66147" w:rsidRDefault="00A66147">
            <w:pPr>
              <w:jc w:val="center"/>
              <w:rPr>
                <w:rFonts w:ascii="宋体" w:hAnsi="宋体"/>
              </w:rPr>
            </w:pPr>
            <w:r>
              <w:rPr>
                <w:rFonts w:ascii="宋体" w:hAnsi="宋体" w:hint="eastAsia"/>
              </w:rPr>
              <w:t>25</w:t>
            </w:r>
          </w:p>
        </w:tc>
      </w:tr>
      <w:tr w:rsidR="00A66147" w14:paraId="7A2BCAE4" w14:textId="77777777" w:rsidTr="00A66147">
        <w:trPr>
          <w:trHeight w:val="470"/>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62789317" w14:textId="77777777" w:rsidR="00A66147" w:rsidRDefault="00A66147">
            <w:pPr>
              <w:rPr>
                <w:rFonts w:ascii="宋体" w:hAnsi="宋体" w:cs="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6AFD42A" w14:textId="77777777" w:rsidR="00A66147" w:rsidRDefault="00A66147">
            <w:pPr>
              <w:jc w:val="center"/>
              <w:rPr>
                <w:rFonts w:ascii="宋体" w:hAnsi="宋体"/>
              </w:rPr>
            </w:pPr>
            <w:r>
              <w:rPr>
                <w:rFonts w:ascii="宋体" w:eastAsia="宋体" w:hAnsi="宋体" w:cs="宋体" w:hint="eastAsia"/>
              </w:rPr>
              <w:t>保龄球房</w:t>
            </w:r>
          </w:p>
        </w:tc>
        <w:tc>
          <w:tcPr>
            <w:tcW w:w="709" w:type="dxa"/>
            <w:tcBorders>
              <w:top w:val="single" w:sz="4" w:space="0" w:color="auto"/>
              <w:left w:val="single" w:sz="4" w:space="0" w:color="auto"/>
              <w:bottom w:val="single" w:sz="4" w:space="0" w:color="auto"/>
              <w:right w:val="single" w:sz="4" w:space="0" w:color="auto"/>
            </w:tcBorders>
            <w:vAlign w:val="center"/>
            <w:hideMark/>
          </w:tcPr>
          <w:p w14:paraId="626B1DEE" w14:textId="77777777" w:rsidR="00A66147" w:rsidRDefault="00A66147">
            <w:pPr>
              <w:jc w:val="center"/>
              <w:rPr>
                <w:rFonts w:ascii="宋体" w:hAnsi="宋体"/>
              </w:rPr>
            </w:pPr>
            <w:r>
              <w:rPr>
                <w:rFonts w:ascii="宋体" w:eastAsia="宋体" w:hAnsi="宋体" w:cs="宋体" w:hint="eastAsia"/>
              </w:rPr>
              <w:t>是</w:t>
            </w:r>
          </w:p>
        </w:tc>
        <w:tc>
          <w:tcPr>
            <w:tcW w:w="963" w:type="dxa"/>
            <w:tcBorders>
              <w:top w:val="single" w:sz="4" w:space="0" w:color="auto"/>
              <w:left w:val="single" w:sz="4" w:space="0" w:color="auto"/>
              <w:bottom w:val="single" w:sz="4" w:space="0" w:color="auto"/>
              <w:right w:val="single" w:sz="4" w:space="0" w:color="auto"/>
            </w:tcBorders>
            <w:vAlign w:val="center"/>
            <w:hideMark/>
          </w:tcPr>
          <w:p w14:paraId="42682906" w14:textId="77777777" w:rsidR="00A66147" w:rsidRDefault="00A66147">
            <w:pPr>
              <w:jc w:val="center"/>
              <w:rPr>
                <w:rFonts w:ascii="宋体" w:hAnsi="宋体"/>
              </w:rPr>
            </w:pPr>
            <w:r>
              <w:rPr>
                <w:rFonts w:ascii="宋体" w:eastAsia="宋体" w:hAnsi="宋体" w:cs="宋体" w:hint="eastAsia"/>
              </w:rPr>
              <w:t>是</w:t>
            </w:r>
          </w:p>
        </w:tc>
        <w:tc>
          <w:tcPr>
            <w:tcW w:w="1055" w:type="dxa"/>
            <w:tcBorders>
              <w:top w:val="single" w:sz="4" w:space="0" w:color="auto"/>
              <w:left w:val="single" w:sz="4" w:space="0" w:color="auto"/>
              <w:bottom w:val="single" w:sz="4" w:space="0" w:color="auto"/>
              <w:right w:val="single" w:sz="4" w:space="0" w:color="auto"/>
            </w:tcBorders>
            <w:vAlign w:val="center"/>
            <w:hideMark/>
          </w:tcPr>
          <w:p w14:paraId="30FAA4CC" w14:textId="77777777" w:rsidR="00A66147" w:rsidRDefault="00A66147">
            <w:pPr>
              <w:jc w:val="center"/>
              <w:rPr>
                <w:rFonts w:ascii="宋体" w:hAnsi="宋体"/>
              </w:rPr>
            </w:pPr>
            <w:r>
              <w:rPr>
                <w:rFonts w:ascii="宋体" w:hAnsi="宋体" w:hint="eastAsia"/>
              </w:rPr>
              <w:t>25</w:t>
            </w:r>
          </w:p>
        </w:tc>
        <w:tc>
          <w:tcPr>
            <w:tcW w:w="1110" w:type="dxa"/>
            <w:tcBorders>
              <w:top w:val="single" w:sz="4" w:space="0" w:color="auto"/>
              <w:left w:val="single" w:sz="4" w:space="0" w:color="auto"/>
              <w:bottom w:val="single" w:sz="4" w:space="0" w:color="auto"/>
              <w:right w:val="single" w:sz="4" w:space="0" w:color="auto"/>
            </w:tcBorders>
            <w:vAlign w:val="center"/>
            <w:hideMark/>
          </w:tcPr>
          <w:p w14:paraId="1A90E2E1" w14:textId="77777777" w:rsidR="00A66147" w:rsidRDefault="00A66147">
            <w:pPr>
              <w:jc w:val="center"/>
              <w:rPr>
                <w:rFonts w:ascii="宋体" w:hAnsi="宋体"/>
              </w:rPr>
            </w:pPr>
            <w:r>
              <w:rPr>
                <w:rFonts w:ascii="宋体" w:hAnsi="宋体" w:hint="eastAsia"/>
              </w:rPr>
              <w:t>60</w:t>
            </w:r>
          </w:p>
        </w:tc>
        <w:tc>
          <w:tcPr>
            <w:tcW w:w="982" w:type="dxa"/>
            <w:tcBorders>
              <w:top w:val="single" w:sz="4" w:space="0" w:color="auto"/>
              <w:left w:val="single" w:sz="4" w:space="0" w:color="auto"/>
              <w:bottom w:val="single" w:sz="4" w:space="0" w:color="auto"/>
              <w:right w:val="single" w:sz="4" w:space="0" w:color="auto"/>
            </w:tcBorders>
            <w:vAlign w:val="center"/>
            <w:hideMark/>
          </w:tcPr>
          <w:p w14:paraId="435C9121" w14:textId="77777777" w:rsidR="00A66147" w:rsidRDefault="00A66147">
            <w:pPr>
              <w:jc w:val="center"/>
              <w:rPr>
                <w:rFonts w:ascii="宋体" w:hAnsi="宋体"/>
              </w:rPr>
            </w:pPr>
            <w:r>
              <w:rPr>
                <w:rFonts w:ascii="宋体" w:hAnsi="宋体" w:hint="eastAsia"/>
              </w:rPr>
              <w:t>18</w:t>
            </w:r>
          </w:p>
        </w:tc>
        <w:tc>
          <w:tcPr>
            <w:tcW w:w="1109" w:type="dxa"/>
            <w:tcBorders>
              <w:top w:val="single" w:sz="4" w:space="0" w:color="auto"/>
              <w:left w:val="single" w:sz="4" w:space="0" w:color="auto"/>
              <w:bottom w:val="single" w:sz="4" w:space="0" w:color="auto"/>
              <w:right w:val="single" w:sz="4" w:space="0" w:color="auto"/>
            </w:tcBorders>
            <w:vAlign w:val="center"/>
            <w:hideMark/>
          </w:tcPr>
          <w:p w14:paraId="51386C17" w14:textId="77777777" w:rsidR="00A66147" w:rsidRDefault="00A66147">
            <w:pPr>
              <w:jc w:val="center"/>
              <w:rPr>
                <w:rFonts w:ascii="宋体" w:hAnsi="宋体"/>
              </w:rPr>
            </w:pPr>
            <w:r>
              <w:rPr>
                <w:rFonts w:ascii="宋体" w:hAnsi="宋体" w:hint="eastAsia"/>
              </w:rPr>
              <w:t>—</w:t>
            </w:r>
          </w:p>
        </w:tc>
        <w:tc>
          <w:tcPr>
            <w:tcW w:w="1018" w:type="dxa"/>
            <w:tcBorders>
              <w:top w:val="single" w:sz="4" w:space="0" w:color="auto"/>
              <w:left w:val="single" w:sz="4" w:space="0" w:color="auto"/>
              <w:bottom w:val="single" w:sz="4" w:space="0" w:color="auto"/>
              <w:right w:val="single" w:sz="4" w:space="0" w:color="auto"/>
            </w:tcBorders>
            <w:vAlign w:val="center"/>
            <w:hideMark/>
          </w:tcPr>
          <w:p w14:paraId="7C9784AB" w14:textId="77777777" w:rsidR="00A66147" w:rsidRDefault="00A66147">
            <w:pPr>
              <w:jc w:val="center"/>
              <w:rPr>
                <w:rFonts w:ascii="宋体" w:hAnsi="宋体"/>
              </w:rPr>
            </w:pPr>
            <w:r>
              <w:rPr>
                <w:rFonts w:ascii="宋体" w:hAnsi="宋体" w:hint="eastAsia"/>
              </w:rPr>
              <w:t>300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BC99DEA" w14:textId="77777777" w:rsidR="00A66147" w:rsidRDefault="00A66147">
            <w:pPr>
              <w:jc w:val="center"/>
              <w:rPr>
                <w:rFonts w:ascii="宋体" w:hAnsi="宋体"/>
              </w:rPr>
            </w:pPr>
            <w:r>
              <w:rPr>
                <w:rFonts w:ascii="宋体" w:hAnsi="宋体" w:hint="eastAsia"/>
              </w:rPr>
              <w:t>0</w:t>
            </w:r>
          </w:p>
        </w:tc>
        <w:tc>
          <w:tcPr>
            <w:tcW w:w="1119" w:type="dxa"/>
            <w:tcBorders>
              <w:top w:val="single" w:sz="4" w:space="0" w:color="auto"/>
              <w:left w:val="single" w:sz="4" w:space="0" w:color="auto"/>
              <w:bottom w:val="single" w:sz="4" w:space="0" w:color="auto"/>
              <w:right w:val="single" w:sz="4" w:space="0" w:color="auto"/>
            </w:tcBorders>
            <w:vAlign w:val="center"/>
            <w:hideMark/>
          </w:tcPr>
          <w:p w14:paraId="60BBF558" w14:textId="77777777" w:rsidR="00A66147" w:rsidRDefault="00A66147">
            <w:pPr>
              <w:jc w:val="center"/>
              <w:rPr>
                <w:rFonts w:ascii="宋体" w:hAnsi="宋体"/>
              </w:rPr>
            </w:pPr>
            <w:r>
              <w:rPr>
                <w:rFonts w:ascii="宋体" w:hAnsi="宋体" w:hint="eastAsia"/>
              </w:rPr>
              <w:t>288</w:t>
            </w:r>
          </w:p>
        </w:tc>
        <w:tc>
          <w:tcPr>
            <w:tcW w:w="1198" w:type="dxa"/>
            <w:tcBorders>
              <w:top w:val="single" w:sz="4" w:space="0" w:color="auto"/>
              <w:left w:val="single" w:sz="4" w:space="0" w:color="auto"/>
              <w:bottom w:val="single" w:sz="4" w:space="0" w:color="auto"/>
              <w:right w:val="single" w:sz="4" w:space="0" w:color="auto"/>
            </w:tcBorders>
            <w:vAlign w:val="center"/>
            <w:hideMark/>
          </w:tcPr>
          <w:p w14:paraId="25C01AEB" w14:textId="77777777" w:rsidR="00A66147" w:rsidRDefault="00A66147">
            <w:pPr>
              <w:jc w:val="center"/>
              <w:rPr>
                <w:rFonts w:ascii="宋体" w:hAnsi="宋体"/>
              </w:rPr>
            </w:pPr>
            <w:r>
              <w:rPr>
                <w:rFonts w:ascii="宋体" w:hAnsi="宋体" w:hint="eastAsia"/>
              </w:rPr>
              <w:t>18</w:t>
            </w:r>
          </w:p>
        </w:tc>
        <w:tc>
          <w:tcPr>
            <w:tcW w:w="1227" w:type="dxa"/>
            <w:tcBorders>
              <w:top w:val="single" w:sz="4" w:space="0" w:color="auto"/>
              <w:left w:val="single" w:sz="4" w:space="0" w:color="auto"/>
              <w:bottom w:val="single" w:sz="4" w:space="0" w:color="auto"/>
              <w:right w:val="single" w:sz="12" w:space="0" w:color="auto"/>
            </w:tcBorders>
            <w:vAlign w:val="center"/>
            <w:hideMark/>
          </w:tcPr>
          <w:p w14:paraId="55D57D11" w14:textId="77777777" w:rsidR="00A66147" w:rsidRDefault="00A66147">
            <w:pPr>
              <w:jc w:val="center"/>
              <w:rPr>
                <w:rFonts w:ascii="宋体" w:hAnsi="宋体"/>
              </w:rPr>
            </w:pPr>
            <w:r>
              <w:rPr>
                <w:rFonts w:ascii="宋体" w:hAnsi="宋体" w:hint="eastAsia"/>
              </w:rPr>
              <w:t>25</w:t>
            </w:r>
          </w:p>
        </w:tc>
      </w:tr>
      <w:tr w:rsidR="00A66147" w14:paraId="64BFAFBF" w14:textId="77777777" w:rsidTr="00A66147">
        <w:trPr>
          <w:trHeight w:val="470"/>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7D13853C" w14:textId="77777777" w:rsidR="00A66147" w:rsidRDefault="00A66147">
            <w:pPr>
              <w:rPr>
                <w:rFonts w:ascii="宋体" w:hAnsi="宋体" w:cs="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0EB4B1A" w14:textId="77777777" w:rsidR="00A66147" w:rsidRDefault="00A66147">
            <w:pPr>
              <w:jc w:val="center"/>
              <w:rPr>
                <w:rFonts w:ascii="宋体" w:hAnsi="宋体"/>
              </w:rPr>
            </w:pPr>
            <w:proofErr w:type="gramStart"/>
            <w:r>
              <w:rPr>
                <w:rFonts w:ascii="宋体" w:eastAsia="宋体" w:hAnsi="宋体" w:cs="宋体" w:hint="eastAsia"/>
              </w:rPr>
              <w:t>台球房</w:t>
            </w:r>
            <w:proofErr w:type="gramEnd"/>
          </w:p>
        </w:tc>
        <w:tc>
          <w:tcPr>
            <w:tcW w:w="709" w:type="dxa"/>
            <w:tcBorders>
              <w:top w:val="single" w:sz="4" w:space="0" w:color="auto"/>
              <w:left w:val="single" w:sz="4" w:space="0" w:color="auto"/>
              <w:bottom w:val="single" w:sz="4" w:space="0" w:color="auto"/>
              <w:right w:val="single" w:sz="4" w:space="0" w:color="auto"/>
            </w:tcBorders>
            <w:vAlign w:val="center"/>
            <w:hideMark/>
          </w:tcPr>
          <w:p w14:paraId="0DAD0B7A" w14:textId="77777777" w:rsidR="00A66147" w:rsidRDefault="00A66147">
            <w:pPr>
              <w:jc w:val="center"/>
              <w:rPr>
                <w:rFonts w:ascii="宋体" w:hAnsi="宋体"/>
              </w:rPr>
            </w:pPr>
            <w:r>
              <w:rPr>
                <w:rFonts w:ascii="宋体" w:eastAsia="宋体" w:hAnsi="宋体" w:cs="宋体" w:hint="eastAsia"/>
              </w:rPr>
              <w:t>是</w:t>
            </w:r>
          </w:p>
        </w:tc>
        <w:tc>
          <w:tcPr>
            <w:tcW w:w="963" w:type="dxa"/>
            <w:tcBorders>
              <w:top w:val="single" w:sz="4" w:space="0" w:color="auto"/>
              <w:left w:val="single" w:sz="4" w:space="0" w:color="auto"/>
              <w:bottom w:val="single" w:sz="4" w:space="0" w:color="auto"/>
              <w:right w:val="single" w:sz="4" w:space="0" w:color="auto"/>
            </w:tcBorders>
            <w:vAlign w:val="center"/>
            <w:hideMark/>
          </w:tcPr>
          <w:p w14:paraId="429DF181" w14:textId="77777777" w:rsidR="00A66147" w:rsidRDefault="00A66147">
            <w:pPr>
              <w:jc w:val="center"/>
              <w:rPr>
                <w:rFonts w:ascii="宋体" w:hAnsi="宋体"/>
              </w:rPr>
            </w:pPr>
            <w:r>
              <w:rPr>
                <w:rFonts w:ascii="宋体" w:eastAsia="宋体" w:hAnsi="宋体" w:cs="宋体" w:hint="eastAsia"/>
              </w:rPr>
              <w:t>是</w:t>
            </w:r>
          </w:p>
        </w:tc>
        <w:tc>
          <w:tcPr>
            <w:tcW w:w="1055" w:type="dxa"/>
            <w:tcBorders>
              <w:top w:val="single" w:sz="4" w:space="0" w:color="auto"/>
              <w:left w:val="single" w:sz="4" w:space="0" w:color="auto"/>
              <w:bottom w:val="single" w:sz="4" w:space="0" w:color="auto"/>
              <w:right w:val="single" w:sz="4" w:space="0" w:color="auto"/>
            </w:tcBorders>
            <w:vAlign w:val="center"/>
            <w:hideMark/>
          </w:tcPr>
          <w:p w14:paraId="4046C5D1" w14:textId="77777777" w:rsidR="00A66147" w:rsidRDefault="00A66147">
            <w:pPr>
              <w:jc w:val="center"/>
              <w:rPr>
                <w:rFonts w:ascii="宋体" w:hAnsi="宋体"/>
              </w:rPr>
            </w:pPr>
            <w:r>
              <w:rPr>
                <w:rFonts w:ascii="宋体" w:hAnsi="宋体" w:hint="eastAsia"/>
              </w:rPr>
              <w:t>25</w:t>
            </w:r>
          </w:p>
        </w:tc>
        <w:tc>
          <w:tcPr>
            <w:tcW w:w="1110" w:type="dxa"/>
            <w:tcBorders>
              <w:top w:val="single" w:sz="4" w:space="0" w:color="auto"/>
              <w:left w:val="single" w:sz="4" w:space="0" w:color="auto"/>
              <w:bottom w:val="single" w:sz="4" w:space="0" w:color="auto"/>
              <w:right w:val="single" w:sz="4" w:space="0" w:color="auto"/>
            </w:tcBorders>
            <w:vAlign w:val="center"/>
            <w:hideMark/>
          </w:tcPr>
          <w:p w14:paraId="761FC89A" w14:textId="77777777" w:rsidR="00A66147" w:rsidRDefault="00A66147">
            <w:pPr>
              <w:jc w:val="center"/>
              <w:rPr>
                <w:rFonts w:ascii="宋体" w:hAnsi="宋体"/>
              </w:rPr>
            </w:pPr>
            <w:r>
              <w:rPr>
                <w:rFonts w:ascii="宋体" w:hAnsi="宋体" w:hint="eastAsia"/>
              </w:rPr>
              <w:t>60</w:t>
            </w:r>
          </w:p>
        </w:tc>
        <w:tc>
          <w:tcPr>
            <w:tcW w:w="982" w:type="dxa"/>
            <w:tcBorders>
              <w:top w:val="single" w:sz="4" w:space="0" w:color="auto"/>
              <w:left w:val="single" w:sz="4" w:space="0" w:color="auto"/>
              <w:bottom w:val="single" w:sz="4" w:space="0" w:color="auto"/>
              <w:right w:val="single" w:sz="4" w:space="0" w:color="auto"/>
            </w:tcBorders>
            <w:vAlign w:val="center"/>
            <w:hideMark/>
          </w:tcPr>
          <w:p w14:paraId="3C5FA871" w14:textId="77777777" w:rsidR="00A66147" w:rsidRDefault="00A66147">
            <w:pPr>
              <w:jc w:val="center"/>
              <w:rPr>
                <w:rFonts w:ascii="宋体" w:hAnsi="宋体"/>
              </w:rPr>
            </w:pPr>
            <w:r>
              <w:rPr>
                <w:rFonts w:ascii="宋体" w:hAnsi="宋体" w:hint="eastAsia"/>
              </w:rPr>
              <w:t>18</w:t>
            </w:r>
          </w:p>
        </w:tc>
        <w:tc>
          <w:tcPr>
            <w:tcW w:w="1109" w:type="dxa"/>
            <w:tcBorders>
              <w:top w:val="single" w:sz="4" w:space="0" w:color="auto"/>
              <w:left w:val="single" w:sz="4" w:space="0" w:color="auto"/>
              <w:bottom w:val="single" w:sz="4" w:space="0" w:color="auto"/>
              <w:right w:val="single" w:sz="4" w:space="0" w:color="auto"/>
            </w:tcBorders>
            <w:vAlign w:val="center"/>
            <w:hideMark/>
          </w:tcPr>
          <w:p w14:paraId="3CCDD17D" w14:textId="77777777" w:rsidR="00A66147" w:rsidRDefault="00A66147">
            <w:pPr>
              <w:jc w:val="center"/>
              <w:rPr>
                <w:rFonts w:ascii="宋体" w:hAnsi="宋体"/>
              </w:rPr>
            </w:pPr>
            <w:r>
              <w:rPr>
                <w:rFonts w:ascii="宋体" w:hAnsi="宋体" w:hint="eastAsia"/>
              </w:rPr>
              <w:t>—</w:t>
            </w:r>
          </w:p>
        </w:tc>
        <w:tc>
          <w:tcPr>
            <w:tcW w:w="1018" w:type="dxa"/>
            <w:tcBorders>
              <w:top w:val="single" w:sz="4" w:space="0" w:color="auto"/>
              <w:left w:val="single" w:sz="4" w:space="0" w:color="auto"/>
              <w:bottom w:val="single" w:sz="4" w:space="0" w:color="auto"/>
              <w:right w:val="single" w:sz="4" w:space="0" w:color="auto"/>
            </w:tcBorders>
            <w:vAlign w:val="center"/>
            <w:hideMark/>
          </w:tcPr>
          <w:p w14:paraId="3EEA8B77" w14:textId="77777777" w:rsidR="00A66147" w:rsidRDefault="00A66147">
            <w:pPr>
              <w:jc w:val="center"/>
              <w:rPr>
                <w:rFonts w:ascii="宋体" w:hAnsi="宋体"/>
              </w:rPr>
            </w:pPr>
            <w:r>
              <w:rPr>
                <w:rFonts w:ascii="宋体" w:hAnsi="宋体" w:hint="eastAsia"/>
              </w:rPr>
              <w:t>300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6F53304" w14:textId="77777777" w:rsidR="00A66147" w:rsidRDefault="00A66147">
            <w:pPr>
              <w:jc w:val="center"/>
              <w:rPr>
                <w:rFonts w:ascii="宋体" w:hAnsi="宋体"/>
              </w:rPr>
            </w:pPr>
            <w:r>
              <w:rPr>
                <w:rFonts w:ascii="宋体" w:hAnsi="宋体" w:hint="eastAsia"/>
              </w:rPr>
              <w:t>0</w:t>
            </w:r>
          </w:p>
        </w:tc>
        <w:tc>
          <w:tcPr>
            <w:tcW w:w="1119" w:type="dxa"/>
            <w:tcBorders>
              <w:top w:val="single" w:sz="4" w:space="0" w:color="auto"/>
              <w:left w:val="single" w:sz="4" w:space="0" w:color="auto"/>
              <w:bottom w:val="single" w:sz="4" w:space="0" w:color="auto"/>
              <w:right w:val="single" w:sz="4" w:space="0" w:color="auto"/>
            </w:tcBorders>
            <w:vAlign w:val="center"/>
            <w:hideMark/>
          </w:tcPr>
          <w:p w14:paraId="47B2F1AD" w14:textId="77777777" w:rsidR="00A66147" w:rsidRDefault="00A66147">
            <w:pPr>
              <w:jc w:val="center"/>
              <w:rPr>
                <w:rFonts w:ascii="宋体" w:hAnsi="宋体"/>
              </w:rPr>
            </w:pPr>
            <w:r>
              <w:rPr>
                <w:rFonts w:ascii="宋体" w:hAnsi="宋体" w:hint="eastAsia"/>
              </w:rPr>
              <w:t>288</w:t>
            </w:r>
          </w:p>
        </w:tc>
        <w:tc>
          <w:tcPr>
            <w:tcW w:w="1198" w:type="dxa"/>
            <w:tcBorders>
              <w:top w:val="single" w:sz="4" w:space="0" w:color="auto"/>
              <w:left w:val="single" w:sz="4" w:space="0" w:color="auto"/>
              <w:bottom w:val="single" w:sz="4" w:space="0" w:color="auto"/>
              <w:right w:val="single" w:sz="4" w:space="0" w:color="auto"/>
            </w:tcBorders>
            <w:vAlign w:val="center"/>
            <w:hideMark/>
          </w:tcPr>
          <w:p w14:paraId="36EE4FCB" w14:textId="77777777" w:rsidR="00A66147" w:rsidRDefault="00A66147">
            <w:pPr>
              <w:jc w:val="center"/>
              <w:rPr>
                <w:rFonts w:ascii="宋体" w:hAnsi="宋体"/>
              </w:rPr>
            </w:pPr>
            <w:r>
              <w:rPr>
                <w:rFonts w:ascii="宋体" w:hAnsi="宋体" w:hint="eastAsia"/>
              </w:rPr>
              <w:t>18</w:t>
            </w:r>
          </w:p>
        </w:tc>
        <w:tc>
          <w:tcPr>
            <w:tcW w:w="1227" w:type="dxa"/>
            <w:tcBorders>
              <w:top w:val="single" w:sz="4" w:space="0" w:color="auto"/>
              <w:left w:val="single" w:sz="4" w:space="0" w:color="auto"/>
              <w:bottom w:val="single" w:sz="4" w:space="0" w:color="auto"/>
              <w:right w:val="single" w:sz="12" w:space="0" w:color="auto"/>
            </w:tcBorders>
            <w:vAlign w:val="center"/>
            <w:hideMark/>
          </w:tcPr>
          <w:p w14:paraId="6F77DF55" w14:textId="77777777" w:rsidR="00A66147" w:rsidRDefault="00A66147">
            <w:pPr>
              <w:jc w:val="center"/>
              <w:rPr>
                <w:rFonts w:ascii="宋体" w:hAnsi="宋体"/>
              </w:rPr>
            </w:pPr>
            <w:r>
              <w:rPr>
                <w:rFonts w:ascii="宋体" w:hAnsi="宋体" w:hint="eastAsia"/>
              </w:rPr>
              <w:t>25</w:t>
            </w:r>
          </w:p>
        </w:tc>
      </w:tr>
      <w:tr w:rsidR="00A66147" w14:paraId="1B0EDE2D" w14:textId="77777777" w:rsidTr="00A66147">
        <w:trPr>
          <w:trHeight w:val="470"/>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28C61392" w14:textId="77777777" w:rsidR="00A66147" w:rsidRDefault="00A66147">
            <w:pPr>
              <w:rPr>
                <w:rFonts w:ascii="宋体" w:hAnsi="宋体" w:cs="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1E99211" w14:textId="77777777" w:rsidR="00A66147" w:rsidRDefault="00A66147">
            <w:pPr>
              <w:jc w:val="center"/>
              <w:rPr>
                <w:rFonts w:ascii="宋体" w:hAnsi="宋体"/>
              </w:rPr>
            </w:pPr>
            <w:r>
              <w:rPr>
                <w:rFonts w:ascii="宋体" w:eastAsia="宋体" w:hAnsi="宋体" w:cs="宋体" w:hint="eastAsia"/>
              </w:rPr>
              <w:t>教室</w:t>
            </w:r>
          </w:p>
        </w:tc>
        <w:tc>
          <w:tcPr>
            <w:tcW w:w="709" w:type="dxa"/>
            <w:tcBorders>
              <w:top w:val="single" w:sz="4" w:space="0" w:color="auto"/>
              <w:left w:val="single" w:sz="4" w:space="0" w:color="auto"/>
              <w:bottom w:val="single" w:sz="4" w:space="0" w:color="auto"/>
              <w:right w:val="single" w:sz="4" w:space="0" w:color="auto"/>
            </w:tcBorders>
            <w:vAlign w:val="center"/>
            <w:hideMark/>
          </w:tcPr>
          <w:p w14:paraId="089581B4" w14:textId="77777777" w:rsidR="00A66147" w:rsidRDefault="00A66147">
            <w:pPr>
              <w:jc w:val="center"/>
              <w:rPr>
                <w:rFonts w:ascii="宋体" w:hAnsi="宋体"/>
              </w:rPr>
            </w:pPr>
            <w:r>
              <w:rPr>
                <w:rFonts w:ascii="宋体" w:eastAsia="宋体" w:hAnsi="宋体" w:cs="宋体" w:hint="eastAsia"/>
              </w:rPr>
              <w:t>是</w:t>
            </w:r>
          </w:p>
        </w:tc>
        <w:tc>
          <w:tcPr>
            <w:tcW w:w="963" w:type="dxa"/>
            <w:tcBorders>
              <w:top w:val="single" w:sz="4" w:space="0" w:color="auto"/>
              <w:left w:val="single" w:sz="4" w:space="0" w:color="auto"/>
              <w:bottom w:val="single" w:sz="4" w:space="0" w:color="auto"/>
              <w:right w:val="single" w:sz="4" w:space="0" w:color="auto"/>
            </w:tcBorders>
            <w:vAlign w:val="center"/>
            <w:hideMark/>
          </w:tcPr>
          <w:p w14:paraId="6A9D7C9A" w14:textId="77777777" w:rsidR="00A66147" w:rsidRDefault="00A66147">
            <w:pPr>
              <w:jc w:val="center"/>
              <w:rPr>
                <w:rFonts w:ascii="宋体" w:hAnsi="宋体"/>
              </w:rPr>
            </w:pPr>
            <w:r>
              <w:rPr>
                <w:rFonts w:ascii="宋体" w:eastAsia="宋体" w:hAnsi="宋体" w:cs="宋体" w:hint="eastAsia"/>
              </w:rPr>
              <w:t>是</w:t>
            </w:r>
          </w:p>
        </w:tc>
        <w:tc>
          <w:tcPr>
            <w:tcW w:w="1055" w:type="dxa"/>
            <w:tcBorders>
              <w:top w:val="single" w:sz="4" w:space="0" w:color="auto"/>
              <w:left w:val="single" w:sz="4" w:space="0" w:color="auto"/>
              <w:bottom w:val="single" w:sz="4" w:space="0" w:color="auto"/>
              <w:right w:val="single" w:sz="4" w:space="0" w:color="auto"/>
            </w:tcBorders>
            <w:vAlign w:val="center"/>
            <w:hideMark/>
          </w:tcPr>
          <w:p w14:paraId="36C21236" w14:textId="77777777" w:rsidR="00A66147" w:rsidRDefault="00A66147">
            <w:pPr>
              <w:jc w:val="center"/>
              <w:rPr>
                <w:rFonts w:ascii="宋体" w:hAnsi="宋体"/>
              </w:rPr>
            </w:pPr>
            <w:r>
              <w:rPr>
                <w:rFonts w:ascii="宋体" w:hAnsi="宋体" w:hint="eastAsia"/>
              </w:rPr>
              <w:t>26</w:t>
            </w:r>
          </w:p>
        </w:tc>
        <w:tc>
          <w:tcPr>
            <w:tcW w:w="1110" w:type="dxa"/>
            <w:tcBorders>
              <w:top w:val="single" w:sz="4" w:space="0" w:color="auto"/>
              <w:left w:val="single" w:sz="4" w:space="0" w:color="auto"/>
              <w:bottom w:val="single" w:sz="4" w:space="0" w:color="auto"/>
              <w:right w:val="single" w:sz="4" w:space="0" w:color="auto"/>
            </w:tcBorders>
            <w:vAlign w:val="center"/>
            <w:hideMark/>
          </w:tcPr>
          <w:p w14:paraId="4E417B88" w14:textId="77777777" w:rsidR="00A66147" w:rsidRDefault="00A66147">
            <w:pPr>
              <w:jc w:val="center"/>
              <w:rPr>
                <w:rFonts w:ascii="宋体" w:hAnsi="宋体"/>
              </w:rPr>
            </w:pPr>
            <w:r>
              <w:rPr>
                <w:rFonts w:ascii="宋体" w:hAnsi="宋体" w:hint="eastAsia"/>
              </w:rPr>
              <w:t>60</w:t>
            </w:r>
          </w:p>
        </w:tc>
        <w:tc>
          <w:tcPr>
            <w:tcW w:w="982" w:type="dxa"/>
            <w:tcBorders>
              <w:top w:val="single" w:sz="4" w:space="0" w:color="auto"/>
              <w:left w:val="single" w:sz="4" w:space="0" w:color="auto"/>
              <w:bottom w:val="single" w:sz="4" w:space="0" w:color="auto"/>
              <w:right w:val="single" w:sz="4" w:space="0" w:color="auto"/>
            </w:tcBorders>
            <w:vAlign w:val="center"/>
            <w:hideMark/>
          </w:tcPr>
          <w:p w14:paraId="412CE90C" w14:textId="77777777" w:rsidR="00A66147" w:rsidRDefault="00A66147">
            <w:pPr>
              <w:jc w:val="center"/>
              <w:rPr>
                <w:rFonts w:ascii="宋体" w:hAnsi="宋体"/>
              </w:rPr>
            </w:pPr>
            <w:r>
              <w:rPr>
                <w:rFonts w:ascii="宋体" w:hAnsi="宋体" w:hint="eastAsia"/>
              </w:rPr>
              <w:t>20</w:t>
            </w:r>
          </w:p>
        </w:tc>
        <w:tc>
          <w:tcPr>
            <w:tcW w:w="1109" w:type="dxa"/>
            <w:tcBorders>
              <w:top w:val="single" w:sz="4" w:space="0" w:color="auto"/>
              <w:left w:val="single" w:sz="4" w:space="0" w:color="auto"/>
              <w:bottom w:val="single" w:sz="4" w:space="0" w:color="auto"/>
              <w:right w:val="single" w:sz="4" w:space="0" w:color="auto"/>
            </w:tcBorders>
            <w:vAlign w:val="center"/>
            <w:hideMark/>
          </w:tcPr>
          <w:p w14:paraId="72F546A0" w14:textId="77777777" w:rsidR="00A66147" w:rsidRDefault="00A66147">
            <w:pPr>
              <w:jc w:val="center"/>
              <w:rPr>
                <w:rFonts w:ascii="宋体" w:hAnsi="宋体"/>
              </w:rPr>
            </w:pPr>
            <w:r>
              <w:rPr>
                <w:rFonts w:ascii="宋体" w:hAnsi="宋体" w:hint="eastAsia"/>
              </w:rPr>
              <w:t>—</w:t>
            </w:r>
          </w:p>
        </w:tc>
        <w:tc>
          <w:tcPr>
            <w:tcW w:w="1018" w:type="dxa"/>
            <w:tcBorders>
              <w:top w:val="single" w:sz="4" w:space="0" w:color="auto"/>
              <w:left w:val="single" w:sz="4" w:space="0" w:color="auto"/>
              <w:bottom w:val="single" w:sz="4" w:space="0" w:color="auto"/>
              <w:right w:val="single" w:sz="4" w:space="0" w:color="auto"/>
            </w:tcBorders>
            <w:vAlign w:val="center"/>
            <w:hideMark/>
          </w:tcPr>
          <w:p w14:paraId="46A35D17" w14:textId="77777777" w:rsidR="00A66147" w:rsidRDefault="00A66147">
            <w:pPr>
              <w:jc w:val="center"/>
              <w:rPr>
                <w:rFonts w:ascii="宋体" w:hAnsi="宋体"/>
              </w:rPr>
            </w:pPr>
            <w:r>
              <w:rPr>
                <w:rFonts w:ascii="宋体" w:hAnsi="宋体" w:hint="eastAsia"/>
              </w:rPr>
              <w:t>300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43703AA" w14:textId="77777777" w:rsidR="00A66147" w:rsidRDefault="00A66147">
            <w:pPr>
              <w:jc w:val="center"/>
              <w:rPr>
                <w:rFonts w:ascii="宋体" w:hAnsi="宋体"/>
              </w:rPr>
            </w:pPr>
            <w:r>
              <w:rPr>
                <w:rFonts w:ascii="宋体" w:hAnsi="宋体" w:hint="eastAsia"/>
              </w:rPr>
              <w:t>10</w:t>
            </w:r>
          </w:p>
        </w:tc>
        <w:tc>
          <w:tcPr>
            <w:tcW w:w="1119" w:type="dxa"/>
            <w:tcBorders>
              <w:top w:val="single" w:sz="4" w:space="0" w:color="auto"/>
              <w:left w:val="single" w:sz="4" w:space="0" w:color="auto"/>
              <w:bottom w:val="single" w:sz="4" w:space="0" w:color="auto"/>
              <w:right w:val="single" w:sz="4" w:space="0" w:color="auto"/>
            </w:tcBorders>
            <w:vAlign w:val="center"/>
            <w:hideMark/>
          </w:tcPr>
          <w:p w14:paraId="4D944F19" w14:textId="77777777" w:rsidR="00A66147" w:rsidRDefault="00A66147">
            <w:pPr>
              <w:jc w:val="center"/>
              <w:rPr>
                <w:rFonts w:ascii="宋体" w:hAnsi="宋体"/>
              </w:rPr>
            </w:pPr>
            <w:r>
              <w:rPr>
                <w:rFonts w:ascii="宋体" w:hAnsi="宋体" w:hint="eastAsia"/>
              </w:rPr>
              <w:t>150</w:t>
            </w:r>
          </w:p>
        </w:tc>
        <w:tc>
          <w:tcPr>
            <w:tcW w:w="1198" w:type="dxa"/>
            <w:tcBorders>
              <w:top w:val="single" w:sz="4" w:space="0" w:color="auto"/>
              <w:left w:val="single" w:sz="4" w:space="0" w:color="auto"/>
              <w:bottom w:val="single" w:sz="4" w:space="0" w:color="auto"/>
              <w:right w:val="single" w:sz="4" w:space="0" w:color="auto"/>
            </w:tcBorders>
            <w:vAlign w:val="center"/>
            <w:hideMark/>
          </w:tcPr>
          <w:p w14:paraId="4DAB50B7" w14:textId="77777777" w:rsidR="00A66147" w:rsidRDefault="00A66147">
            <w:pPr>
              <w:jc w:val="center"/>
              <w:rPr>
                <w:rFonts w:ascii="宋体" w:hAnsi="宋体"/>
              </w:rPr>
            </w:pPr>
            <w:r>
              <w:rPr>
                <w:rFonts w:ascii="宋体" w:hAnsi="宋体" w:hint="eastAsia"/>
              </w:rPr>
              <w:t>10</w:t>
            </w:r>
          </w:p>
        </w:tc>
        <w:tc>
          <w:tcPr>
            <w:tcW w:w="1227" w:type="dxa"/>
            <w:tcBorders>
              <w:top w:val="single" w:sz="4" w:space="0" w:color="auto"/>
              <w:left w:val="single" w:sz="4" w:space="0" w:color="auto"/>
              <w:bottom w:val="single" w:sz="4" w:space="0" w:color="auto"/>
              <w:right w:val="single" w:sz="12" w:space="0" w:color="auto"/>
            </w:tcBorders>
            <w:vAlign w:val="center"/>
            <w:hideMark/>
          </w:tcPr>
          <w:p w14:paraId="40446621" w14:textId="77777777" w:rsidR="00A66147" w:rsidRDefault="00A66147">
            <w:pPr>
              <w:jc w:val="center"/>
              <w:rPr>
                <w:rFonts w:ascii="宋体" w:hAnsi="宋体"/>
              </w:rPr>
            </w:pPr>
            <w:r>
              <w:rPr>
                <w:rFonts w:ascii="宋体" w:hAnsi="宋体" w:hint="eastAsia"/>
              </w:rPr>
              <w:t>17</w:t>
            </w:r>
          </w:p>
        </w:tc>
      </w:tr>
      <w:tr w:rsidR="00A66147" w14:paraId="55A3A27D" w14:textId="77777777" w:rsidTr="00A66147">
        <w:trPr>
          <w:trHeight w:val="470"/>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246E2430" w14:textId="77777777" w:rsidR="00A66147" w:rsidRDefault="00A66147">
            <w:pPr>
              <w:rPr>
                <w:rFonts w:ascii="宋体" w:hAnsi="宋体" w:cs="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06F15FD" w14:textId="77777777" w:rsidR="00A66147" w:rsidRDefault="00A66147">
            <w:pPr>
              <w:jc w:val="center"/>
              <w:rPr>
                <w:rFonts w:ascii="宋体" w:hAnsi="宋体"/>
              </w:rPr>
            </w:pPr>
            <w:r>
              <w:rPr>
                <w:rFonts w:ascii="宋体" w:eastAsia="宋体" w:hAnsi="宋体" w:cs="宋体" w:hint="eastAsia"/>
              </w:rPr>
              <w:t>阅览室</w:t>
            </w:r>
          </w:p>
        </w:tc>
        <w:tc>
          <w:tcPr>
            <w:tcW w:w="709" w:type="dxa"/>
            <w:tcBorders>
              <w:top w:val="single" w:sz="4" w:space="0" w:color="auto"/>
              <w:left w:val="single" w:sz="4" w:space="0" w:color="auto"/>
              <w:bottom w:val="single" w:sz="4" w:space="0" w:color="auto"/>
              <w:right w:val="single" w:sz="4" w:space="0" w:color="auto"/>
            </w:tcBorders>
            <w:vAlign w:val="center"/>
            <w:hideMark/>
          </w:tcPr>
          <w:p w14:paraId="30AB4881" w14:textId="77777777" w:rsidR="00A66147" w:rsidRDefault="00A66147">
            <w:pPr>
              <w:jc w:val="center"/>
              <w:rPr>
                <w:rFonts w:ascii="宋体" w:hAnsi="宋体"/>
              </w:rPr>
            </w:pPr>
            <w:r>
              <w:rPr>
                <w:rFonts w:ascii="宋体" w:eastAsia="宋体" w:hAnsi="宋体" w:cs="宋体" w:hint="eastAsia"/>
              </w:rPr>
              <w:t>是</w:t>
            </w:r>
          </w:p>
        </w:tc>
        <w:tc>
          <w:tcPr>
            <w:tcW w:w="963" w:type="dxa"/>
            <w:tcBorders>
              <w:top w:val="single" w:sz="4" w:space="0" w:color="auto"/>
              <w:left w:val="single" w:sz="4" w:space="0" w:color="auto"/>
              <w:bottom w:val="single" w:sz="4" w:space="0" w:color="auto"/>
              <w:right w:val="single" w:sz="4" w:space="0" w:color="auto"/>
            </w:tcBorders>
            <w:vAlign w:val="center"/>
            <w:hideMark/>
          </w:tcPr>
          <w:p w14:paraId="36093C2E" w14:textId="77777777" w:rsidR="00A66147" w:rsidRDefault="00A66147">
            <w:pPr>
              <w:jc w:val="center"/>
              <w:rPr>
                <w:rFonts w:ascii="宋体" w:hAnsi="宋体"/>
              </w:rPr>
            </w:pPr>
            <w:r>
              <w:rPr>
                <w:rFonts w:ascii="宋体" w:eastAsia="宋体" w:hAnsi="宋体" w:cs="宋体" w:hint="eastAsia"/>
              </w:rPr>
              <w:t>是</w:t>
            </w:r>
          </w:p>
        </w:tc>
        <w:tc>
          <w:tcPr>
            <w:tcW w:w="1055" w:type="dxa"/>
            <w:tcBorders>
              <w:top w:val="single" w:sz="4" w:space="0" w:color="auto"/>
              <w:left w:val="single" w:sz="4" w:space="0" w:color="auto"/>
              <w:bottom w:val="single" w:sz="4" w:space="0" w:color="auto"/>
              <w:right w:val="single" w:sz="4" w:space="0" w:color="auto"/>
            </w:tcBorders>
            <w:vAlign w:val="center"/>
            <w:hideMark/>
          </w:tcPr>
          <w:p w14:paraId="1B5676D9" w14:textId="77777777" w:rsidR="00A66147" w:rsidRDefault="00A66147">
            <w:pPr>
              <w:jc w:val="center"/>
              <w:rPr>
                <w:rFonts w:ascii="宋体" w:hAnsi="宋体"/>
              </w:rPr>
            </w:pPr>
            <w:r>
              <w:rPr>
                <w:rFonts w:ascii="宋体" w:hAnsi="宋体" w:hint="eastAsia"/>
              </w:rPr>
              <w:t>26</w:t>
            </w:r>
          </w:p>
        </w:tc>
        <w:tc>
          <w:tcPr>
            <w:tcW w:w="1110" w:type="dxa"/>
            <w:tcBorders>
              <w:top w:val="single" w:sz="4" w:space="0" w:color="auto"/>
              <w:left w:val="single" w:sz="4" w:space="0" w:color="auto"/>
              <w:bottom w:val="single" w:sz="4" w:space="0" w:color="auto"/>
              <w:right w:val="single" w:sz="4" w:space="0" w:color="auto"/>
            </w:tcBorders>
            <w:vAlign w:val="center"/>
            <w:hideMark/>
          </w:tcPr>
          <w:p w14:paraId="5F1A16E8" w14:textId="77777777" w:rsidR="00A66147" w:rsidRDefault="00A66147">
            <w:pPr>
              <w:jc w:val="center"/>
              <w:rPr>
                <w:rFonts w:ascii="宋体" w:hAnsi="宋体"/>
              </w:rPr>
            </w:pPr>
            <w:r>
              <w:rPr>
                <w:rFonts w:ascii="宋体" w:hAnsi="宋体" w:hint="eastAsia"/>
              </w:rPr>
              <w:t>60</w:t>
            </w:r>
          </w:p>
        </w:tc>
        <w:tc>
          <w:tcPr>
            <w:tcW w:w="982" w:type="dxa"/>
            <w:tcBorders>
              <w:top w:val="single" w:sz="4" w:space="0" w:color="auto"/>
              <w:left w:val="single" w:sz="4" w:space="0" w:color="auto"/>
              <w:bottom w:val="single" w:sz="4" w:space="0" w:color="auto"/>
              <w:right w:val="single" w:sz="4" w:space="0" w:color="auto"/>
            </w:tcBorders>
            <w:vAlign w:val="center"/>
            <w:hideMark/>
          </w:tcPr>
          <w:p w14:paraId="06EDA557" w14:textId="77777777" w:rsidR="00A66147" w:rsidRDefault="00A66147">
            <w:pPr>
              <w:jc w:val="center"/>
              <w:rPr>
                <w:rFonts w:ascii="宋体" w:hAnsi="宋体"/>
              </w:rPr>
            </w:pPr>
            <w:r>
              <w:rPr>
                <w:rFonts w:ascii="宋体" w:hAnsi="宋体" w:hint="eastAsia"/>
              </w:rPr>
              <w:t>20</w:t>
            </w:r>
          </w:p>
        </w:tc>
        <w:tc>
          <w:tcPr>
            <w:tcW w:w="1109" w:type="dxa"/>
            <w:tcBorders>
              <w:top w:val="single" w:sz="4" w:space="0" w:color="auto"/>
              <w:left w:val="single" w:sz="4" w:space="0" w:color="auto"/>
              <w:bottom w:val="single" w:sz="4" w:space="0" w:color="auto"/>
              <w:right w:val="single" w:sz="4" w:space="0" w:color="auto"/>
            </w:tcBorders>
            <w:vAlign w:val="center"/>
            <w:hideMark/>
          </w:tcPr>
          <w:p w14:paraId="65ECB306" w14:textId="77777777" w:rsidR="00A66147" w:rsidRDefault="00A66147">
            <w:pPr>
              <w:jc w:val="center"/>
              <w:rPr>
                <w:rFonts w:ascii="宋体" w:hAnsi="宋体"/>
              </w:rPr>
            </w:pPr>
            <w:r>
              <w:rPr>
                <w:rFonts w:ascii="宋体" w:hAnsi="宋体" w:hint="eastAsia"/>
              </w:rPr>
              <w:t>—</w:t>
            </w:r>
          </w:p>
        </w:tc>
        <w:tc>
          <w:tcPr>
            <w:tcW w:w="1018" w:type="dxa"/>
            <w:tcBorders>
              <w:top w:val="single" w:sz="4" w:space="0" w:color="auto"/>
              <w:left w:val="single" w:sz="4" w:space="0" w:color="auto"/>
              <w:bottom w:val="single" w:sz="4" w:space="0" w:color="auto"/>
              <w:right w:val="single" w:sz="4" w:space="0" w:color="auto"/>
            </w:tcBorders>
            <w:vAlign w:val="center"/>
            <w:hideMark/>
          </w:tcPr>
          <w:p w14:paraId="449CE4C4" w14:textId="77777777" w:rsidR="00A66147" w:rsidRDefault="00A66147">
            <w:pPr>
              <w:jc w:val="center"/>
              <w:rPr>
                <w:rFonts w:ascii="宋体" w:hAnsi="宋体"/>
              </w:rPr>
            </w:pPr>
            <w:r>
              <w:rPr>
                <w:rFonts w:ascii="宋体" w:hAnsi="宋体" w:hint="eastAsia"/>
              </w:rPr>
              <w:t>300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2010925" w14:textId="77777777" w:rsidR="00A66147" w:rsidRDefault="00A66147">
            <w:pPr>
              <w:jc w:val="center"/>
              <w:rPr>
                <w:rFonts w:ascii="宋体" w:hAnsi="宋体"/>
              </w:rPr>
            </w:pPr>
            <w:r>
              <w:rPr>
                <w:rFonts w:ascii="宋体" w:hAnsi="宋体" w:hint="eastAsia"/>
              </w:rPr>
              <w:t>10</w:t>
            </w:r>
          </w:p>
        </w:tc>
        <w:tc>
          <w:tcPr>
            <w:tcW w:w="1119" w:type="dxa"/>
            <w:tcBorders>
              <w:top w:val="single" w:sz="4" w:space="0" w:color="auto"/>
              <w:left w:val="single" w:sz="4" w:space="0" w:color="auto"/>
              <w:bottom w:val="single" w:sz="4" w:space="0" w:color="auto"/>
              <w:right w:val="single" w:sz="4" w:space="0" w:color="auto"/>
            </w:tcBorders>
            <w:vAlign w:val="center"/>
            <w:hideMark/>
          </w:tcPr>
          <w:p w14:paraId="0CC8B765" w14:textId="77777777" w:rsidR="00A66147" w:rsidRDefault="00A66147">
            <w:pPr>
              <w:jc w:val="center"/>
              <w:rPr>
                <w:rFonts w:ascii="宋体" w:hAnsi="宋体"/>
              </w:rPr>
            </w:pPr>
            <w:r>
              <w:rPr>
                <w:rFonts w:ascii="宋体" w:hAnsi="宋体" w:hint="eastAsia"/>
              </w:rPr>
              <w:t>150</w:t>
            </w:r>
          </w:p>
        </w:tc>
        <w:tc>
          <w:tcPr>
            <w:tcW w:w="1198" w:type="dxa"/>
            <w:tcBorders>
              <w:top w:val="single" w:sz="4" w:space="0" w:color="auto"/>
              <w:left w:val="single" w:sz="4" w:space="0" w:color="auto"/>
              <w:bottom w:val="single" w:sz="4" w:space="0" w:color="auto"/>
              <w:right w:val="single" w:sz="4" w:space="0" w:color="auto"/>
            </w:tcBorders>
            <w:vAlign w:val="center"/>
            <w:hideMark/>
          </w:tcPr>
          <w:p w14:paraId="0B306733" w14:textId="77777777" w:rsidR="00A66147" w:rsidRDefault="00A66147">
            <w:pPr>
              <w:jc w:val="center"/>
              <w:rPr>
                <w:rFonts w:ascii="宋体" w:hAnsi="宋体"/>
              </w:rPr>
            </w:pPr>
            <w:r>
              <w:rPr>
                <w:rFonts w:ascii="宋体" w:hAnsi="宋体" w:hint="eastAsia"/>
              </w:rPr>
              <w:t>10</w:t>
            </w:r>
          </w:p>
        </w:tc>
        <w:tc>
          <w:tcPr>
            <w:tcW w:w="1227" w:type="dxa"/>
            <w:tcBorders>
              <w:top w:val="single" w:sz="4" w:space="0" w:color="auto"/>
              <w:left w:val="single" w:sz="4" w:space="0" w:color="auto"/>
              <w:bottom w:val="single" w:sz="4" w:space="0" w:color="auto"/>
              <w:right w:val="single" w:sz="12" w:space="0" w:color="auto"/>
            </w:tcBorders>
            <w:vAlign w:val="center"/>
            <w:hideMark/>
          </w:tcPr>
          <w:p w14:paraId="5AF3CA45" w14:textId="77777777" w:rsidR="00A66147" w:rsidRDefault="00A66147">
            <w:pPr>
              <w:jc w:val="center"/>
              <w:rPr>
                <w:rFonts w:ascii="宋体" w:hAnsi="宋体"/>
              </w:rPr>
            </w:pPr>
            <w:r>
              <w:rPr>
                <w:rFonts w:ascii="宋体" w:hAnsi="宋体" w:hint="eastAsia"/>
              </w:rPr>
              <w:t>17</w:t>
            </w:r>
          </w:p>
        </w:tc>
      </w:tr>
      <w:tr w:rsidR="00A66147" w14:paraId="47987765" w14:textId="77777777" w:rsidTr="00A66147">
        <w:trPr>
          <w:trHeight w:val="470"/>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019D850F" w14:textId="77777777" w:rsidR="00A66147" w:rsidRDefault="00A66147">
            <w:pPr>
              <w:rPr>
                <w:rFonts w:ascii="宋体" w:hAnsi="宋体" w:cs="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306364B" w14:textId="77777777" w:rsidR="00A66147" w:rsidRDefault="00A66147">
            <w:pPr>
              <w:jc w:val="center"/>
              <w:rPr>
                <w:rFonts w:ascii="宋体" w:hAnsi="宋体"/>
              </w:rPr>
            </w:pPr>
            <w:r>
              <w:rPr>
                <w:rFonts w:ascii="宋体" w:eastAsia="宋体" w:hAnsi="宋体" w:cs="宋体" w:hint="eastAsia"/>
              </w:rPr>
              <w:t>电脑机房</w:t>
            </w:r>
          </w:p>
        </w:tc>
        <w:tc>
          <w:tcPr>
            <w:tcW w:w="709" w:type="dxa"/>
            <w:tcBorders>
              <w:top w:val="single" w:sz="4" w:space="0" w:color="auto"/>
              <w:left w:val="single" w:sz="4" w:space="0" w:color="auto"/>
              <w:bottom w:val="single" w:sz="4" w:space="0" w:color="auto"/>
              <w:right w:val="single" w:sz="4" w:space="0" w:color="auto"/>
            </w:tcBorders>
            <w:vAlign w:val="center"/>
            <w:hideMark/>
          </w:tcPr>
          <w:p w14:paraId="705D844E" w14:textId="77777777" w:rsidR="00A66147" w:rsidRDefault="00A66147">
            <w:pPr>
              <w:jc w:val="center"/>
              <w:rPr>
                <w:rFonts w:ascii="宋体" w:hAnsi="宋体"/>
              </w:rPr>
            </w:pPr>
            <w:r>
              <w:rPr>
                <w:rFonts w:ascii="宋体" w:eastAsia="宋体" w:hAnsi="宋体" w:cs="宋体" w:hint="eastAsia"/>
              </w:rPr>
              <w:t>是</w:t>
            </w:r>
          </w:p>
        </w:tc>
        <w:tc>
          <w:tcPr>
            <w:tcW w:w="963" w:type="dxa"/>
            <w:tcBorders>
              <w:top w:val="single" w:sz="4" w:space="0" w:color="auto"/>
              <w:left w:val="single" w:sz="4" w:space="0" w:color="auto"/>
              <w:bottom w:val="single" w:sz="4" w:space="0" w:color="auto"/>
              <w:right w:val="single" w:sz="4" w:space="0" w:color="auto"/>
            </w:tcBorders>
            <w:vAlign w:val="center"/>
            <w:hideMark/>
          </w:tcPr>
          <w:p w14:paraId="4EA99E5B" w14:textId="77777777" w:rsidR="00A66147" w:rsidRDefault="00A66147">
            <w:pPr>
              <w:jc w:val="center"/>
              <w:rPr>
                <w:rFonts w:ascii="宋体" w:hAnsi="宋体"/>
              </w:rPr>
            </w:pPr>
            <w:r>
              <w:rPr>
                <w:rFonts w:ascii="宋体" w:eastAsia="宋体" w:hAnsi="宋体" w:cs="宋体" w:hint="eastAsia"/>
              </w:rPr>
              <w:t>是</w:t>
            </w:r>
          </w:p>
        </w:tc>
        <w:tc>
          <w:tcPr>
            <w:tcW w:w="1055" w:type="dxa"/>
            <w:tcBorders>
              <w:top w:val="single" w:sz="4" w:space="0" w:color="auto"/>
              <w:left w:val="single" w:sz="4" w:space="0" w:color="auto"/>
              <w:bottom w:val="single" w:sz="4" w:space="0" w:color="auto"/>
              <w:right w:val="single" w:sz="4" w:space="0" w:color="auto"/>
            </w:tcBorders>
            <w:vAlign w:val="center"/>
            <w:hideMark/>
          </w:tcPr>
          <w:p w14:paraId="5C2CEE96" w14:textId="77777777" w:rsidR="00A66147" w:rsidRDefault="00A66147">
            <w:pPr>
              <w:jc w:val="center"/>
              <w:rPr>
                <w:rFonts w:ascii="宋体" w:hAnsi="宋体"/>
              </w:rPr>
            </w:pPr>
            <w:r>
              <w:rPr>
                <w:rFonts w:ascii="宋体" w:hAnsi="宋体" w:hint="eastAsia"/>
              </w:rPr>
              <w:t>25</w:t>
            </w:r>
          </w:p>
        </w:tc>
        <w:tc>
          <w:tcPr>
            <w:tcW w:w="1110" w:type="dxa"/>
            <w:tcBorders>
              <w:top w:val="single" w:sz="4" w:space="0" w:color="auto"/>
              <w:left w:val="single" w:sz="4" w:space="0" w:color="auto"/>
              <w:bottom w:val="single" w:sz="4" w:space="0" w:color="auto"/>
              <w:right w:val="single" w:sz="4" w:space="0" w:color="auto"/>
            </w:tcBorders>
            <w:vAlign w:val="center"/>
            <w:hideMark/>
          </w:tcPr>
          <w:p w14:paraId="42C9CF0D" w14:textId="77777777" w:rsidR="00A66147" w:rsidRDefault="00A66147">
            <w:pPr>
              <w:jc w:val="center"/>
              <w:rPr>
                <w:rFonts w:ascii="宋体" w:hAnsi="宋体"/>
              </w:rPr>
            </w:pPr>
            <w:r>
              <w:rPr>
                <w:rFonts w:ascii="宋体" w:hAnsi="宋体" w:hint="eastAsia"/>
              </w:rPr>
              <w:t>60</w:t>
            </w:r>
          </w:p>
        </w:tc>
        <w:tc>
          <w:tcPr>
            <w:tcW w:w="982" w:type="dxa"/>
            <w:tcBorders>
              <w:top w:val="single" w:sz="4" w:space="0" w:color="auto"/>
              <w:left w:val="single" w:sz="4" w:space="0" w:color="auto"/>
              <w:bottom w:val="single" w:sz="4" w:space="0" w:color="auto"/>
              <w:right w:val="single" w:sz="4" w:space="0" w:color="auto"/>
            </w:tcBorders>
            <w:vAlign w:val="center"/>
            <w:hideMark/>
          </w:tcPr>
          <w:p w14:paraId="53190867" w14:textId="77777777" w:rsidR="00A66147" w:rsidRDefault="00A66147">
            <w:pPr>
              <w:jc w:val="center"/>
              <w:rPr>
                <w:rFonts w:ascii="宋体" w:hAnsi="宋体"/>
              </w:rPr>
            </w:pPr>
            <w:r>
              <w:rPr>
                <w:rFonts w:ascii="宋体" w:hAnsi="宋体" w:hint="eastAsia"/>
              </w:rPr>
              <w:t>18</w:t>
            </w:r>
          </w:p>
        </w:tc>
        <w:tc>
          <w:tcPr>
            <w:tcW w:w="1109" w:type="dxa"/>
            <w:tcBorders>
              <w:top w:val="single" w:sz="4" w:space="0" w:color="auto"/>
              <w:left w:val="single" w:sz="4" w:space="0" w:color="auto"/>
              <w:bottom w:val="single" w:sz="4" w:space="0" w:color="auto"/>
              <w:right w:val="single" w:sz="4" w:space="0" w:color="auto"/>
            </w:tcBorders>
            <w:vAlign w:val="center"/>
            <w:hideMark/>
          </w:tcPr>
          <w:p w14:paraId="026439BA" w14:textId="77777777" w:rsidR="00A66147" w:rsidRDefault="00A66147">
            <w:pPr>
              <w:jc w:val="center"/>
              <w:rPr>
                <w:rFonts w:ascii="宋体" w:hAnsi="宋体"/>
              </w:rPr>
            </w:pPr>
            <w:r>
              <w:rPr>
                <w:rFonts w:ascii="宋体" w:hAnsi="宋体" w:hint="eastAsia"/>
              </w:rPr>
              <w:t>—</w:t>
            </w:r>
          </w:p>
        </w:tc>
        <w:tc>
          <w:tcPr>
            <w:tcW w:w="1018" w:type="dxa"/>
            <w:tcBorders>
              <w:top w:val="single" w:sz="4" w:space="0" w:color="auto"/>
              <w:left w:val="single" w:sz="4" w:space="0" w:color="auto"/>
              <w:bottom w:val="single" w:sz="4" w:space="0" w:color="auto"/>
              <w:right w:val="single" w:sz="4" w:space="0" w:color="auto"/>
            </w:tcBorders>
            <w:vAlign w:val="center"/>
            <w:hideMark/>
          </w:tcPr>
          <w:p w14:paraId="5A075409" w14:textId="77777777" w:rsidR="00A66147" w:rsidRDefault="00A66147">
            <w:pPr>
              <w:jc w:val="center"/>
              <w:rPr>
                <w:rFonts w:ascii="宋体" w:hAnsi="宋体"/>
              </w:rPr>
            </w:pPr>
            <w:r>
              <w:rPr>
                <w:rFonts w:ascii="宋体" w:hAnsi="宋体" w:hint="eastAsia"/>
              </w:rPr>
              <w:t>300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62FB157" w14:textId="77777777" w:rsidR="00A66147" w:rsidRDefault="00A66147">
            <w:pPr>
              <w:jc w:val="center"/>
              <w:rPr>
                <w:rFonts w:ascii="宋体" w:hAnsi="宋体"/>
              </w:rPr>
            </w:pPr>
            <w:r>
              <w:rPr>
                <w:rFonts w:ascii="宋体" w:hAnsi="宋体" w:hint="eastAsia"/>
              </w:rPr>
              <w:t>40</w:t>
            </w:r>
          </w:p>
        </w:tc>
        <w:tc>
          <w:tcPr>
            <w:tcW w:w="1119" w:type="dxa"/>
            <w:tcBorders>
              <w:top w:val="single" w:sz="4" w:space="0" w:color="auto"/>
              <w:left w:val="single" w:sz="4" w:space="0" w:color="auto"/>
              <w:bottom w:val="single" w:sz="4" w:space="0" w:color="auto"/>
              <w:right w:val="single" w:sz="4" w:space="0" w:color="auto"/>
            </w:tcBorders>
            <w:vAlign w:val="center"/>
            <w:hideMark/>
          </w:tcPr>
          <w:p w14:paraId="4EB33FCE" w14:textId="77777777" w:rsidR="00A66147" w:rsidRDefault="00A66147">
            <w:pPr>
              <w:jc w:val="center"/>
              <w:rPr>
                <w:rFonts w:ascii="宋体" w:hAnsi="宋体"/>
              </w:rPr>
            </w:pPr>
            <w:r>
              <w:rPr>
                <w:rFonts w:ascii="宋体" w:hAnsi="宋体" w:hint="eastAsia"/>
              </w:rPr>
              <w:t>390</w:t>
            </w:r>
          </w:p>
        </w:tc>
        <w:tc>
          <w:tcPr>
            <w:tcW w:w="1198" w:type="dxa"/>
            <w:tcBorders>
              <w:top w:val="single" w:sz="4" w:space="0" w:color="auto"/>
              <w:left w:val="single" w:sz="4" w:space="0" w:color="auto"/>
              <w:bottom w:val="single" w:sz="4" w:space="0" w:color="auto"/>
              <w:right w:val="single" w:sz="4" w:space="0" w:color="auto"/>
            </w:tcBorders>
            <w:vAlign w:val="center"/>
            <w:hideMark/>
          </w:tcPr>
          <w:p w14:paraId="4DA39C93" w14:textId="77777777" w:rsidR="00A66147" w:rsidRDefault="00A66147">
            <w:pPr>
              <w:jc w:val="center"/>
              <w:rPr>
                <w:rFonts w:ascii="宋体" w:hAnsi="宋体"/>
              </w:rPr>
            </w:pPr>
            <w:r>
              <w:rPr>
                <w:rFonts w:ascii="宋体" w:hAnsi="宋体" w:hint="eastAsia"/>
              </w:rPr>
              <w:t>11</w:t>
            </w:r>
          </w:p>
        </w:tc>
        <w:tc>
          <w:tcPr>
            <w:tcW w:w="1227" w:type="dxa"/>
            <w:tcBorders>
              <w:top w:val="single" w:sz="4" w:space="0" w:color="auto"/>
              <w:left w:val="single" w:sz="4" w:space="0" w:color="auto"/>
              <w:bottom w:val="single" w:sz="4" w:space="0" w:color="auto"/>
              <w:right w:val="single" w:sz="12" w:space="0" w:color="auto"/>
            </w:tcBorders>
            <w:vAlign w:val="center"/>
            <w:hideMark/>
          </w:tcPr>
          <w:p w14:paraId="18BA8BF8" w14:textId="77777777" w:rsidR="00A66147" w:rsidRDefault="00A66147">
            <w:pPr>
              <w:jc w:val="center"/>
              <w:rPr>
                <w:rFonts w:ascii="宋体" w:hAnsi="宋体"/>
              </w:rPr>
            </w:pPr>
            <w:r>
              <w:rPr>
                <w:rFonts w:ascii="宋体" w:hAnsi="宋体" w:hint="eastAsia"/>
              </w:rPr>
              <w:t>30</w:t>
            </w:r>
          </w:p>
        </w:tc>
      </w:tr>
      <w:tr w:rsidR="00A66147" w14:paraId="0261C013" w14:textId="77777777" w:rsidTr="00A66147">
        <w:trPr>
          <w:trHeight w:val="476"/>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3F29306A" w14:textId="77777777" w:rsidR="00A66147" w:rsidRDefault="00A66147">
            <w:pPr>
              <w:rPr>
                <w:rFonts w:ascii="宋体" w:hAnsi="宋体" w:cs="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A331A5E" w14:textId="77777777" w:rsidR="00A66147" w:rsidRDefault="00A66147">
            <w:pPr>
              <w:jc w:val="center"/>
              <w:rPr>
                <w:rFonts w:ascii="宋体" w:hAnsi="宋体"/>
              </w:rPr>
            </w:pPr>
            <w:r>
              <w:rPr>
                <w:rFonts w:ascii="宋体" w:eastAsia="宋体" w:hAnsi="宋体" w:cs="宋体" w:hint="eastAsia"/>
              </w:rPr>
              <w:t>影剧院</w:t>
            </w:r>
          </w:p>
        </w:tc>
        <w:tc>
          <w:tcPr>
            <w:tcW w:w="709" w:type="dxa"/>
            <w:tcBorders>
              <w:top w:val="single" w:sz="4" w:space="0" w:color="auto"/>
              <w:left w:val="single" w:sz="4" w:space="0" w:color="auto"/>
              <w:bottom w:val="single" w:sz="4" w:space="0" w:color="auto"/>
              <w:right w:val="single" w:sz="4" w:space="0" w:color="auto"/>
            </w:tcBorders>
            <w:vAlign w:val="center"/>
            <w:hideMark/>
          </w:tcPr>
          <w:p w14:paraId="0587430C" w14:textId="77777777" w:rsidR="00A66147" w:rsidRDefault="00A66147">
            <w:pPr>
              <w:jc w:val="center"/>
              <w:rPr>
                <w:rFonts w:ascii="宋体" w:hAnsi="宋体"/>
              </w:rPr>
            </w:pPr>
            <w:r>
              <w:rPr>
                <w:rFonts w:ascii="宋体" w:eastAsia="宋体" w:hAnsi="宋体" w:cs="宋体" w:hint="eastAsia"/>
              </w:rPr>
              <w:t>是</w:t>
            </w:r>
          </w:p>
        </w:tc>
        <w:tc>
          <w:tcPr>
            <w:tcW w:w="963" w:type="dxa"/>
            <w:tcBorders>
              <w:top w:val="single" w:sz="4" w:space="0" w:color="auto"/>
              <w:left w:val="single" w:sz="4" w:space="0" w:color="auto"/>
              <w:bottom w:val="single" w:sz="4" w:space="0" w:color="auto"/>
              <w:right w:val="single" w:sz="4" w:space="0" w:color="auto"/>
            </w:tcBorders>
            <w:vAlign w:val="center"/>
            <w:hideMark/>
          </w:tcPr>
          <w:p w14:paraId="3123CDFF" w14:textId="77777777" w:rsidR="00A66147" w:rsidRDefault="00A66147">
            <w:pPr>
              <w:jc w:val="center"/>
              <w:rPr>
                <w:rFonts w:ascii="宋体" w:hAnsi="宋体"/>
              </w:rPr>
            </w:pPr>
            <w:r>
              <w:rPr>
                <w:rFonts w:ascii="宋体" w:eastAsia="宋体" w:hAnsi="宋体" w:cs="宋体" w:hint="eastAsia"/>
              </w:rPr>
              <w:t>是</w:t>
            </w:r>
          </w:p>
        </w:tc>
        <w:tc>
          <w:tcPr>
            <w:tcW w:w="1055" w:type="dxa"/>
            <w:tcBorders>
              <w:top w:val="single" w:sz="4" w:space="0" w:color="auto"/>
              <w:left w:val="single" w:sz="4" w:space="0" w:color="auto"/>
              <w:bottom w:val="single" w:sz="4" w:space="0" w:color="auto"/>
              <w:right w:val="single" w:sz="4" w:space="0" w:color="auto"/>
            </w:tcBorders>
            <w:vAlign w:val="center"/>
            <w:hideMark/>
          </w:tcPr>
          <w:p w14:paraId="45A270AD" w14:textId="77777777" w:rsidR="00A66147" w:rsidRDefault="00A66147">
            <w:pPr>
              <w:jc w:val="center"/>
              <w:rPr>
                <w:rFonts w:ascii="宋体" w:hAnsi="宋体"/>
              </w:rPr>
            </w:pPr>
            <w:r>
              <w:rPr>
                <w:rFonts w:ascii="宋体" w:hAnsi="宋体" w:hint="eastAsia"/>
              </w:rPr>
              <w:t>28</w:t>
            </w:r>
          </w:p>
        </w:tc>
        <w:tc>
          <w:tcPr>
            <w:tcW w:w="1110" w:type="dxa"/>
            <w:tcBorders>
              <w:top w:val="single" w:sz="4" w:space="0" w:color="auto"/>
              <w:left w:val="single" w:sz="4" w:space="0" w:color="auto"/>
              <w:bottom w:val="single" w:sz="4" w:space="0" w:color="auto"/>
              <w:right w:val="single" w:sz="4" w:space="0" w:color="auto"/>
            </w:tcBorders>
            <w:vAlign w:val="center"/>
            <w:hideMark/>
          </w:tcPr>
          <w:p w14:paraId="03C969CE" w14:textId="77777777" w:rsidR="00A66147" w:rsidRDefault="00A66147">
            <w:pPr>
              <w:jc w:val="center"/>
              <w:rPr>
                <w:rFonts w:ascii="宋体" w:hAnsi="宋体"/>
              </w:rPr>
            </w:pPr>
            <w:r>
              <w:rPr>
                <w:rFonts w:ascii="宋体" w:hAnsi="宋体" w:hint="eastAsia"/>
              </w:rPr>
              <w:t>65</w:t>
            </w:r>
          </w:p>
        </w:tc>
        <w:tc>
          <w:tcPr>
            <w:tcW w:w="982" w:type="dxa"/>
            <w:tcBorders>
              <w:top w:val="single" w:sz="4" w:space="0" w:color="auto"/>
              <w:left w:val="single" w:sz="4" w:space="0" w:color="auto"/>
              <w:bottom w:val="single" w:sz="4" w:space="0" w:color="auto"/>
              <w:right w:val="single" w:sz="4" w:space="0" w:color="auto"/>
            </w:tcBorders>
            <w:vAlign w:val="center"/>
            <w:hideMark/>
          </w:tcPr>
          <w:p w14:paraId="60ECA5DA" w14:textId="77777777" w:rsidR="00A66147" w:rsidRDefault="00A66147">
            <w:pPr>
              <w:jc w:val="center"/>
              <w:rPr>
                <w:rFonts w:ascii="宋体" w:hAnsi="宋体"/>
              </w:rPr>
            </w:pPr>
            <w:r>
              <w:rPr>
                <w:rFonts w:ascii="宋体" w:hAnsi="宋体" w:hint="eastAsia"/>
              </w:rPr>
              <w:t>20</w:t>
            </w:r>
          </w:p>
        </w:tc>
        <w:tc>
          <w:tcPr>
            <w:tcW w:w="1109" w:type="dxa"/>
            <w:tcBorders>
              <w:top w:val="single" w:sz="4" w:space="0" w:color="auto"/>
              <w:left w:val="single" w:sz="4" w:space="0" w:color="auto"/>
              <w:bottom w:val="single" w:sz="4" w:space="0" w:color="auto"/>
              <w:right w:val="single" w:sz="4" w:space="0" w:color="auto"/>
            </w:tcBorders>
            <w:vAlign w:val="center"/>
            <w:hideMark/>
          </w:tcPr>
          <w:p w14:paraId="71A387DD" w14:textId="77777777" w:rsidR="00A66147" w:rsidRDefault="00A66147">
            <w:pPr>
              <w:jc w:val="center"/>
              <w:rPr>
                <w:rFonts w:ascii="宋体" w:hAnsi="宋体"/>
              </w:rPr>
            </w:pPr>
            <w:r>
              <w:rPr>
                <w:rFonts w:ascii="宋体" w:hAnsi="宋体" w:hint="eastAsia"/>
              </w:rPr>
              <w:t>—</w:t>
            </w:r>
          </w:p>
        </w:tc>
        <w:tc>
          <w:tcPr>
            <w:tcW w:w="1018" w:type="dxa"/>
            <w:tcBorders>
              <w:top w:val="single" w:sz="4" w:space="0" w:color="auto"/>
              <w:left w:val="single" w:sz="4" w:space="0" w:color="auto"/>
              <w:bottom w:val="single" w:sz="4" w:space="0" w:color="auto"/>
              <w:right w:val="single" w:sz="4" w:space="0" w:color="auto"/>
            </w:tcBorders>
            <w:vAlign w:val="center"/>
            <w:hideMark/>
          </w:tcPr>
          <w:p w14:paraId="29A02A2A" w14:textId="77777777" w:rsidR="00A66147" w:rsidRDefault="00A66147">
            <w:pPr>
              <w:jc w:val="center"/>
              <w:rPr>
                <w:rFonts w:ascii="宋体" w:hAnsi="宋体"/>
              </w:rPr>
            </w:pPr>
            <w:r>
              <w:rPr>
                <w:rFonts w:ascii="宋体" w:hAnsi="宋体" w:hint="eastAsia"/>
              </w:rPr>
              <w:t>200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07E50EC" w14:textId="77777777" w:rsidR="00A66147" w:rsidRDefault="00A66147">
            <w:pPr>
              <w:jc w:val="center"/>
              <w:rPr>
                <w:rFonts w:ascii="宋体" w:hAnsi="宋体"/>
              </w:rPr>
            </w:pPr>
            <w:r>
              <w:rPr>
                <w:rFonts w:ascii="宋体" w:hAnsi="宋体" w:hint="eastAsia"/>
              </w:rPr>
              <w:t>0</w:t>
            </w:r>
          </w:p>
        </w:tc>
        <w:tc>
          <w:tcPr>
            <w:tcW w:w="1119" w:type="dxa"/>
            <w:tcBorders>
              <w:top w:val="single" w:sz="4" w:space="0" w:color="auto"/>
              <w:left w:val="single" w:sz="4" w:space="0" w:color="auto"/>
              <w:bottom w:val="single" w:sz="4" w:space="0" w:color="auto"/>
              <w:right w:val="single" w:sz="4" w:space="0" w:color="auto"/>
            </w:tcBorders>
            <w:vAlign w:val="center"/>
            <w:hideMark/>
          </w:tcPr>
          <w:p w14:paraId="08F3220A" w14:textId="77777777" w:rsidR="00A66147" w:rsidRDefault="00A66147">
            <w:pPr>
              <w:jc w:val="center"/>
              <w:rPr>
                <w:rFonts w:ascii="宋体" w:hAnsi="宋体"/>
              </w:rPr>
            </w:pPr>
            <w:r>
              <w:rPr>
                <w:rFonts w:ascii="宋体" w:hAnsi="宋体" w:hint="eastAsia"/>
              </w:rPr>
              <w:t>480</w:t>
            </w:r>
          </w:p>
        </w:tc>
        <w:tc>
          <w:tcPr>
            <w:tcW w:w="1198" w:type="dxa"/>
            <w:tcBorders>
              <w:top w:val="single" w:sz="4" w:space="0" w:color="auto"/>
              <w:left w:val="single" w:sz="4" w:space="0" w:color="auto"/>
              <w:bottom w:val="single" w:sz="4" w:space="0" w:color="auto"/>
              <w:right w:val="single" w:sz="4" w:space="0" w:color="auto"/>
            </w:tcBorders>
            <w:vAlign w:val="center"/>
            <w:hideMark/>
          </w:tcPr>
          <w:p w14:paraId="726D84DD" w14:textId="77777777" w:rsidR="00A66147" w:rsidRDefault="00A66147">
            <w:pPr>
              <w:jc w:val="center"/>
              <w:rPr>
                <w:rFonts w:ascii="宋体" w:hAnsi="宋体"/>
              </w:rPr>
            </w:pPr>
            <w:r>
              <w:rPr>
                <w:rFonts w:ascii="宋体" w:hAnsi="宋体" w:hint="eastAsia"/>
              </w:rPr>
              <w:t>11</w:t>
            </w:r>
          </w:p>
        </w:tc>
        <w:tc>
          <w:tcPr>
            <w:tcW w:w="1227" w:type="dxa"/>
            <w:tcBorders>
              <w:top w:val="single" w:sz="4" w:space="0" w:color="auto"/>
              <w:left w:val="single" w:sz="4" w:space="0" w:color="auto"/>
              <w:bottom w:val="single" w:sz="4" w:space="0" w:color="auto"/>
              <w:right w:val="single" w:sz="12" w:space="0" w:color="auto"/>
            </w:tcBorders>
            <w:vAlign w:val="center"/>
            <w:hideMark/>
          </w:tcPr>
          <w:p w14:paraId="6E8F1692" w14:textId="77777777" w:rsidR="00A66147" w:rsidRDefault="00A66147">
            <w:pPr>
              <w:jc w:val="center"/>
              <w:rPr>
                <w:rFonts w:ascii="宋体" w:hAnsi="宋体"/>
              </w:rPr>
            </w:pPr>
            <w:r>
              <w:rPr>
                <w:rFonts w:ascii="宋体" w:hAnsi="宋体" w:hint="eastAsia"/>
              </w:rPr>
              <w:t>20</w:t>
            </w:r>
          </w:p>
        </w:tc>
      </w:tr>
      <w:tr w:rsidR="00A66147" w14:paraId="0B18CC95" w14:textId="77777777" w:rsidTr="00A66147">
        <w:trPr>
          <w:trHeight w:val="408"/>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7B125511" w14:textId="77777777" w:rsidR="00A66147" w:rsidRDefault="00A66147">
            <w:pPr>
              <w:rPr>
                <w:rFonts w:ascii="宋体" w:hAnsi="宋体" w:cs="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95667EA" w14:textId="77777777" w:rsidR="00A66147" w:rsidRDefault="00A66147">
            <w:pPr>
              <w:jc w:val="center"/>
              <w:rPr>
                <w:rFonts w:ascii="宋体" w:hAnsi="宋体"/>
              </w:rPr>
            </w:pPr>
            <w:r>
              <w:rPr>
                <w:rFonts w:ascii="宋体" w:eastAsia="宋体" w:hAnsi="宋体" w:cs="宋体" w:hint="eastAsia"/>
              </w:rPr>
              <w:t>舞台</w:t>
            </w:r>
          </w:p>
        </w:tc>
        <w:tc>
          <w:tcPr>
            <w:tcW w:w="709" w:type="dxa"/>
            <w:tcBorders>
              <w:top w:val="single" w:sz="4" w:space="0" w:color="auto"/>
              <w:left w:val="single" w:sz="4" w:space="0" w:color="auto"/>
              <w:bottom w:val="single" w:sz="4" w:space="0" w:color="auto"/>
              <w:right w:val="single" w:sz="4" w:space="0" w:color="auto"/>
            </w:tcBorders>
            <w:vAlign w:val="center"/>
            <w:hideMark/>
          </w:tcPr>
          <w:p w14:paraId="52DD346E" w14:textId="77777777" w:rsidR="00A66147" w:rsidRDefault="00A66147">
            <w:pPr>
              <w:jc w:val="center"/>
              <w:rPr>
                <w:rFonts w:ascii="宋体" w:hAnsi="宋体"/>
              </w:rPr>
            </w:pPr>
            <w:r>
              <w:rPr>
                <w:rFonts w:ascii="宋体" w:eastAsia="宋体" w:hAnsi="宋体" w:cs="宋体" w:hint="eastAsia"/>
              </w:rPr>
              <w:t>是</w:t>
            </w:r>
          </w:p>
        </w:tc>
        <w:tc>
          <w:tcPr>
            <w:tcW w:w="963" w:type="dxa"/>
            <w:tcBorders>
              <w:top w:val="single" w:sz="4" w:space="0" w:color="auto"/>
              <w:left w:val="single" w:sz="4" w:space="0" w:color="auto"/>
              <w:bottom w:val="single" w:sz="4" w:space="0" w:color="auto"/>
              <w:right w:val="single" w:sz="4" w:space="0" w:color="auto"/>
            </w:tcBorders>
            <w:vAlign w:val="center"/>
            <w:hideMark/>
          </w:tcPr>
          <w:p w14:paraId="0B313130" w14:textId="77777777" w:rsidR="00A66147" w:rsidRDefault="00A66147">
            <w:pPr>
              <w:jc w:val="center"/>
              <w:rPr>
                <w:rFonts w:ascii="宋体" w:hAnsi="宋体"/>
              </w:rPr>
            </w:pPr>
            <w:r>
              <w:rPr>
                <w:rFonts w:ascii="宋体" w:eastAsia="宋体" w:hAnsi="宋体" w:cs="宋体" w:hint="eastAsia"/>
              </w:rPr>
              <w:t>是</w:t>
            </w:r>
          </w:p>
        </w:tc>
        <w:tc>
          <w:tcPr>
            <w:tcW w:w="1055" w:type="dxa"/>
            <w:tcBorders>
              <w:top w:val="single" w:sz="4" w:space="0" w:color="auto"/>
              <w:left w:val="single" w:sz="4" w:space="0" w:color="auto"/>
              <w:bottom w:val="single" w:sz="4" w:space="0" w:color="auto"/>
              <w:right w:val="single" w:sz="4" w:space="0" w:color="auto"/>
            </w:tcBorders>
            <w:vAlign w:val="center"/>
            <w:hideMark/>
          </w:tcPr>
          <w:p w14:paraId="7938AE04" w14:textId="77777777" w:rsidR="00A66147" w:rsidRDefault="00A66147">
            <w:pPr>
              <w:jc w:val="center"/>
              <w:rPr>
                <w:rFonts w:ascii="宋体" w:hAnsi="宋体"/>
              </w:rPr>
            </w:pPr>
            <w:r>
              <w:rPr>
                <w:rFonts w:ascii="宋体" w:hAnsi="宋体" w:hint="eastAsia"/>
              </w:rPr>
              <w:t>28</w:t>
            </w:r>
          </w:p>
        </w:tc>
        <w:tc>
          <w:tcPr>
            <w:tcW w:w="1110" w:type="dxa"/>
            <w:tcBorders>
              <w:top w:val="single" w:sz="4" w:space="0" w:color="auto"/>
              <w:left w:val="single" w:sz="4" w:space="0" w:color="auto"/>
              <w:bottom w:val="single" w:sz="4" w:space="0" w:color="auto"/>
              <w:right w:val="single" w:sz="4" w:space="0" w:color="auto"/>
            </w:tcBorders>
            <w:vAlign w:val="center"/>
            <w:hideMark/>
          </w:tcPr>
          <w:p w14:paraId="0E78B668" w14:textId="77777777" w:rsidR="00A66147" w:rsidRDefault="00A66147">
            <w:pPr>
              <w:jc w:val="center"/>
              <w:rPr>
                <w:rFonts w:ascii="宋体" w:hAnsi="宋体"/>
              </w:rPr>
            </w:pPr>
            <w:r>
              <w:rPr>
                <w:rFonts w:ascii="宋体" w:hAnsi="宋体" w:hint="eastAsia"/>
              </w:rPr>
              <w:t>65</w:t>
            </w:r>
          </w:p>
        </w:tc>
        <w:tc>
          <w:tcPr>
            <w:tcW w:w="982" w:type="dxa"/>
            <w:tcBorders>
              <w:top w:val="single" w:sz="4" w:space="0" w:color="auto"/>
              <w:left w:val="single" w:sz="4" w:space="0" w:color="auto"/>
              <w:bottom w:val="single" w:sz="4" w:space="0" w:color="auto"/>
              <w:right w:val="single" w:sz="4" w:space="0" w:color="auto"/>
            </w:tcBorders>
            <w:vAlign w:val="center"/>
            <w:hideMark/>
          </w:tcPr>
          <w:p w14:paraId="47FA7D70" w14:textId="77777777" w:rsidR="00A66147" w:rsidRDefault="00A66147">
            <w:pPr>
              <w:jc w:val="center"/>
              <w:rPr>
                <w:rFonts w:ascii="宋体" w:hAnsi="宋体"/>
              </w:rPr>
            </w:pPr>
            <w:r>
              <w:rPr>
                <w:rFonts w:ascii="宋体" w:hAnsi="宋体" w:hint="eastAsia"/>
              </w:rPr>
              <w:t>20</w:t>
            </w:r>
          </w:p>
        </w:tc>
        <w:tc>
          <w:tcPr>
            <w:tcW w:w="1109" w:type="dxa"/>
            <w:tcBorders>
              <w:top w:val="single" w:sz="4" w:space="0" w:color="auto"/>
              <w:left w:val="single" w:sz="4" w:space="0" w:color="auto"/>
              <w:bottom w:val="single" w:sz="4" w:space="0" w:color="auto"/>
              <w:right w:val="single" w:sz="4" w:space="0" w:color="auto"/>
            </w:tcBorders>
            <w:vAlign w:val="center"/>
            <w:hideMark/>
          </w:tcPr>
          <w:p w14:paraId="6FAAFA5E" w14:textId="77777777" w:rsidR="00A66147" w:rsidRDefault="00A66147">
            <w:pPr>
              <w:jc w:val="center"/>
              <w:rPr>
                <w:rFonts w:ascii="宋体" w:hAnsi="宋体"/>
              </w:rPr>
            </w:pPr>
            <w:r>
              <w:rPr>
                <w:rFonts w:ascii="宋体" w:hAnsi="宋体" w:hint="eastAsia"/>
              </w:rPr>
              <w:t>—</w:t>
            </w:r>
          </w:p>
        </w:tc>
        <w:tc>
          <w:tcPr>
            <w:tcW w:w="1018" w:type="dxa"/>
            <w:tcBorders>
              <w:top w:val="single" w:sz="4" w:space="0" w:color="auto"/>
              <w:left w:val="single" w:sz="4" w:space="0" w:color="auto"/>
              <w:bottom w:val="single" w:sz="4" w:space="0" w:color="auto"/>
              <w:right w:val="single" w:sz="4" w:space="0" w:color="auto"/>
            </w:tcBorders>
            <w:vAlign w:val="center"/>
            <w:hideMark/>
          </w:tcPr>
          <w:p w14:paraId="0D53C955" w14:textId="77777777" w:rsidR="00A66147" w:rsidRDefault="00A66147">
            <w:pPr>
              <w:jc w:val="center"/>
              <w:rPr>
                <w:rFonts w:ascii="宋体" w:hAnsi="宋体"/>
              </w:rPr>
            </w:pPr>
            <w:r>
              <w:rPr>
                <w:rFonts w:ascii="宋体" w:hAnsi="宋体" w:hint="eastAsia"/>
              </w:rPr>
              <w:t>300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25F8BFB" w14:textId="77777777" w:rsidR="00A66147" w:rsidRDefault="00A66147">
            <w:pPr>
              <w:jc w:val="center"/>
              <w:rPr>
                <w:rFonts w:ascii="宋体" w:hAnsi="宋体"/>
              </w:rPr>
            </w:pPr>
            <w:r>
              <w:rPr>
                <w:rFonts w:ascii="宋体" w:hAnsi="宋体" w:hint="eastAsia"/>
              </w:rPr>
              <w:t>40</w:t>
            </w:r>
          </w:p>
        </w:tc>
        <w:tc>
          <w:tcPr>
            <w:tcW w:w="1119" w:type="dxa"/>
            <w:tcBorders>
              <w:top w:val="single" w:sz="4" w:space="0" w:color="auto"/>
              <w:left w:val="single" w:sz="4" w:space="0" w:color="auto"/>
              <w:bottom w:val="single" w:sz="4" w:space="0" w:color="auto"/>
              <w:right w:val="single" w:sz="4" w:space="0" w:color="auto"/>
            </w:tcBorders>
            <w:vAlign w:val="center"/>
            <w:hideMark/>
          </w:tcPr>
          <w:p w14:paraId="068A0EAE" w14:textId="77777777" w:rsidR="00A66147" w:rsidRDefault="00A66147">
            <w:pPr>
              <w:jc w:val="center"/>
              <w:rPr>
                <w:rFonts w:ascii="宋体" w:hAnsi="宋体"/>
              </w:rPr>
            </w:pPr>
            <w:r>
              <w:rPr>
                <w:rFonts w:ascii="宋体" w:hAnsi="宋体" w:hint="eastAsia"/>
              </w:rPr>
              <w:t>480</w:t>
            </w:r>
          </w:p>
        </w:tc>
        <w:tc>
          <w:tcPr>
            <w:tcW w:w="1198" w:type="dxa"/>
            <w:tcBorders>
              <w:top w:val="single" w:sz="4" w:space="0" w:color="auto"/>
              <w:left w:val="single" w:sz="4" w:space="0" w:color="auto"/>
              <w:bottom w:val="single" w:sz="4" w:space="0" w:color="auto"/>
              <w:right w:val="single" w:sz="4" w:space="0" w:color="auto"/>
            </w:tcBorders>
            <w:vAlign w:val="center"/>
            <w:hideMark/>
          </w:tcPr>
          <w:p w14:paraId="7961CB4D" w14:textId="77777777" w:rsidR="00A66147" w:rsidRDefault="00A66147">
            <w:pPr>
              <w:jc w:val="center"/>
              <w:rPr>
                <w:rFonts w:ascii="宋体" w:hAnsi="宋体"/>
              </w:rPr>
            </w:pPr>
            <w:r>
              <w:rPr>
                <w:rFonts w:ascii="宋体" w:hAnsi="宋体" w:hint="eastAsia"/>
              </w:rPr>
              <w:t>11</w:t>
            </w:r>
          </w:p>
        </w:tc>
        <w:tc>
          <w:tcPr>
            <w:tcW w:w="1227" w:type="dxa"/>
            <w:tcBorders>
              <w:top w:val="single" w:sz="4" w:space="0" w:color="auto"/>
              <w:left w:val="single" w:sz="4" w:space="0" w:color="auto"/>
              <w:bottom w:val="single" w:sz="4" w:space="0" w:color="auto"/>
              <w:right w:val="single" w:sz="12" w:space="0" w:color="auto"/>
            </w:tcBorders>
            <w:vAlign w:val="center"/>
            <w:hideMark/>
          </w:tcPr>
          <w:p w14:paraId="37C13B9D" w14:textId="77777777" w:rsidR="00A66147" w:rsidRDefault="00A66147">
            <w:pPr>
              <w:jc w:val="center"/>
              <w:rPr>
                <w:rFonts w:ascii="宋体" w:hAnsi="宋体"/>
              </w:rPr>
            </w:pPr>
            <w:r>
              <w:rPr>
                <w:rFonts w:ascii="宋体" w:hAnsi="宋体" w:hint="eastAsia"/>
              </w:rPr>
              <w:t>40</w:t>
            </w:r>
          </w:p>
        </w:tc>
      </w:tr>
      <w:tr w:rsidR="00A66147" w14:paraId="79CE119B" w14:textId="77777777" w:rsidTr="00A66147">
        <w:trPr>
          <w:trHeight w:val="408"/>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516D1BBD" w14:textId="77777777" w:rsidR="00A66147" w:rsidRDefault="00A66147">
            <w:pPr>
              <w:rPr>
                <w:rFonts w:ascii="宋体" w:hAnsi="宋体" w:cs="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1CDF08F" w14:textId="77777777" w:rsidR="00A66147" w:rsidRDefault="00A66147">
            <w:pPr>
              <w:jc w:val="center"/>
              <w:rPr>
                <w:rFonts w:ascii="宋体" w:hAnsi="宋体"/>
              </w:rPr>
            </w:pPr>
            <w:r>
              <w:rPr>
                <w:rFonts w:ascii="宋体" w:eastAsia="宋体" w:hAnsi="宋体" w:cs="宋体" w:hint="eastAsia"/>
              </w:rPr>
              <w:t>舞厅</w:t>
            </w:r>
          </w:p>
        </w:tc>
        <w:tc>
          <w:tcPr>
            <w:tcW w:w="709" w:type="dxa"/>
            <w:tcBorders>
              <w:top w:val="single" w:sz="4" w:space="0" w:color="auto"/>
              <w:left w:val="single" w:sz="4" w:space="0" w:color="auto"/>
              <w:bottom w:val="single" w:sz="4" w:space="0" w:color="auto"/>
              <w:right w:val="single" w:sz="4" w:space="0" w:color="auto"/>
            </w:tcBorders>
            <w:vAlign w:val="center"/>
            <w:hideMark/>
          </w:tcPr>
          <w:p w14:paraId="3492820E" w14:textId="77777777" w:rsidR="00A66147" w:rsidRDefault="00A66147">
            <w:pPr>
              <w:jc w:val="center"/>
              <w:rPr>
                <w:rFonts w:ascii="宋体" w:hAnsi="宋体"/>
              </w:rPr>
            </w:pPr>
            <w:r>
              <w:rPr>
                <w:rFonts w:ascii="宋体" w:eastAsia="宋体" w:hAnsi="宋体" w:cs="宋体" w:hint="eastAsia"/>
              </w:rPr>
              <w:t>是</w:t>
            </w:r>
          </w:p>
        </w:tc>
        <w:tc>
          <w:tcPr>
            <w:tcW w:w="963" w:type="dxa"/>
            <w:tcBorders>
              <w:top w:val="single" w:sz="4" w:space="0" w:color="auto"/>
              <w:left w:val="single" w:sz="4" w:space="0" w:color="auto"/>
              <w:bottom w:val="single" w:sz="4" w:space="0" w:color="auto"/>
              <w:right w:val="single" w:sz="4" w:space="0" w:color="auto"/>
            </w:tcBorders>
            <w:vAlign w:val="center"/>
            <w:hideMark/>
          </w:tcPr>
          <w:p w14:paraId="73942056" w14:textId="77777777" w:rsidR="00A66147" w:rsidRDefault="00A66147">
            <w:pPr>
              <w:jc w:val="center"/>
              <w:rPr>
                <w:rFonts w:ascii="宋体" w:hAnsi="宋体"/>
              </w:rPr>
            </w:pPr>
            <w:r>
              <w:rPr>
                <w:rFonts w:ascii="宋体" w:eastAsia="宋体" w:hAnsi="宋体" w:cs="宋体" w:hint="eastAsia"/>
              </w:rPr>
              <w:t>是</w:t>
            </w:r>
          </w:p>
        </w:tc>
        <w:tc>
          <w:tcPr>
            <w:tcW w:w="1055" w:type="dxa"/>
            <w:tcBorders>
              <w:top w:val="single" w:sz="4" w:space="0" w:color="auto"/>
              <w:left w:val="single" w:sz="4" w:space="0" w:color="auto"/>
              <w:bottom w:val="single" w:sz="4" w:space="0" w:color="auto"/>
              <w:right w:val="single" w:sz="4" w:space="0" w:color="auto"/>
            </w:tcBorders>
            <w:vAlign w:val="center"/>
            <w:hideMark/>
          </w:tcPr>
          <w:p w14:paraId="14A96780" w14:textId="77777777" w:rsidR="00A66147" w:rsidRDefault="00A66147">
            <w:pPr>
              <w:jc w:val="center"/>
              <w:rPr>
                <w:rFonts w:ascii="宋体" w:hAnsi="宋体"/>
              </w:rPr>
            </w:pPr>
            <w:r>
              <w:rPr>
                <w:rFonts w:ascii="宋体" w:hAnsi="宋体" w:hint="eastAsia"/>
              </w:rPr>
              <w:t>25</w:t>
            </w:r>
          </w:p>
        </w:tc>
        <w:tc>
          <w:tcPr>
            <w:tcW w:w="1110" w:type="dxa"/>
            <w:tcBorders>
              <w:top w:val="single" w:sz="4" w:space="0" w:color="auto"/>
              <w:left w:val="single" w:sz="4" w:space="0" w:color="auto"/>
              <w:bottom w:val="single" w:sz="4" w:space="0" w:color="auto"/>
              <w:right w:val="single" w:sz="4" w:space="0" w:color="auto"/>
            </w:tcBorders>
            <w:vAlign w:val="center"/>
            <w:hideMark/>
          </w:tcPr>
          <w:p w14:paraId="41F44E79" w14:textId="77777777" w:rsidR="00A66147" w:rsidRDefault="00A66147">
            <w:pPr>
              <w:jc w:val="center"/>
              <w:rPr>
                <w:rFonts w:ascii="宋体" w:hAnsi="宋体"/>
              </w:rPr>
            </w:pPr>
            <w:r>
              <w:rPr>
                <w:rFonts w:ascii="宋体" w:hAnsi="宋体" w:hint="eastAsia"/>
              </w:rPr>
              <w:t>60</w:t>
            </w:r>
          </w:p>
        </w:tc>
        <w:tc>
          <w:tcPr>
            <w:tcW w:w="982" w:type="dxa"/>
            <w:tcBorders>
              <w:top w:val="single" w:sz="4" w:space="0" w:color="auto"/>
              <w:left w:val="single" w:sz="4" w:space="0" w:color="auto"/>
              <w:bottom w:val="single" w:sz="4" w:space="0" w:color="auto"/>
              <w:right w:val="single" w:sz="4" w:space="0" w:color="auto"/>
            </w:tcBorders>
            <w:vAlign w:val="center"/>
            <w:hideMark/>
          </w:tcPr>
          <w:p w14:paraId="547361E8" w14:textId="77777777" w:rsidR="00A66147" w:rsidRDefault="00A66147">
            <w:pPr>
              <w:jc w:val="center"/>
              <w:rPr>
                <w:rFonts w:ascii="宋体" w:hAnsi="宋体"/>
              </w:rPr>
            </w:pPr>
            <w:r>
              <w:rPr>
                <w:rFonts w:ascii="宋体" w:hAnsi="宋体" w:hint="eastAsia"/>
              </w:rPr>
              <w:t>18</w:t>
            </w:r>
          </w:p>
        </w:tc>
        <w:tc>
          <w:tcPr>
            <w:tcW w:w="1109" w:type="dxa"/>
            <w:tcBorders>
              <w:top w:val="single" w:sz="4" w:space="0" w:color="auto"/>
              <w:left w:val="single" w:sz="4" w:space="0" w:color="auto"/>
              <w:bottom w:val="single" w:sz="4" w:space="0" w:color="auto"/>
              <w:right w:val="single" w:sz="4" w:space="0" w:color="auto"/>
            </w:tcBorders>
            <w:vAlign w:val="center"/>
            <w:hideMark/>
          </w:tcPr>
          <w:p w14:paraId="697FD4F9" w14:textId="77777777" w:rsidR="00A66147" w:rsidRDefault="00A66147">
            <w:pPr>
              <w:jc w:val="center"/>
              <w:rPr>
                <w:rFonts w:ascii="宋体" w:hAnsi="宋体"/>
              </w:rPr>
            </w:pPr>
            <w:r>
              <w:rPr>
                <w:rFonts w:ascii="宋体" w:hAnsi="宋体" w:hint="eastAsia"/>
              </w:rPr>
              <w:t>—</w:t>
            </w:r>
          </w:p>
        </w:tc>
        <w:tc>
          <w:tcPr>
            <w:tcW w:w="1018" w:type="dxa"/>
            <w:tcBorders>
              <w:top w:val="single" w:sz="4" w:space="0" w:color="auto"/>
              <w:left w:val="single" w:sz="4" w:space="0" w:color="auto"/>
              <w:bottom w:val="single" w:sz="4" w:space="0" w:color="auto"/>
              <w:right w:val="single" w:sz="4" w:space="0" w:color="auto"/>
            </w:tcBorders>
            <w:vAlign w:val="center"/>
            <w:hideMark/>
          </w:tcPr>
          <w:p w14:paraId="681A5089" w14:textId="77777777" w:rsidR="00A66147" w:rsidRDefault="00A66147">
            <w:pPr>
              <w:jc w:val="center"/>
              <w:rPr>
                <w:rFonts w:ascii="宋体" w:hAnsi="宋体"/>
              </w:rPr>
            </w:pPr>
            <w:r>
              <w:rPr>
                <w:rFonts w:ascii="宋体" w:hAnsi="宋体" w:hint="eastAsia"/>
              </w:rPr>
              <w:t>300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490902E" w14:textId="77777777" w:rsidR="00A66147" w:rsidRDefault="00A66147">
            <w:pPr>
              <w:jc w:val="center"/>
              <w:rPr>
                <w:rFonts w:ascii="宋体" w:hAnsi="宋体"/>
              </w:rPr>
            </w:pPr>
            <w:r>
              <w:rPr>
                <w:rFonts w:ascii="宋体" w:hAnsi="宋体" w:hint="eastAsia"/>
              </w:rPr>
              <w:t>30</w:t>
            </w:r>
          </w:p>
        </w:tc>
        <w:tc>
          <w:tcPr>
            <w:tcW w:w="1119" w:type="dxa"/>
            <w:tcBorders>
              <w:top w:val="single" w:sz="4" w:space="0" w:color="auto"/>
              <w:left w:val="single" w:sz="4" w:space="0" w:color="auto"/>
              <w:bottom w:val="single" w:sz="4" w:space="0" w:color="auto"/>
              <w:right w:val="single" w:sz="4" w:space="0" w:color="auto"/>
            </w:tcBorders>
            <w:vAlign w:val="center"/>
            <w:hideMark/>
          </w:tcPr>
          <w:p w14:paraId="48F80A94" w14:textId="77777777" w:rsidR="00A66147" w:rsidRDefault="00A66147">
            <w:pPr>
              <w:jc w:val="center"/>
              <w:rPr>
                <w:rFonts w:ascii="宋体" w:hAnsi="宋体"/>
              </w:rPr>
            </w:pPr>
            <w:r>
              <w:rPr>
                <w:rFonts w:ascii="宋体" w:hAnsi="宋体" w:hint="eastAsia"/>
              </w:rPr>
              <w:t>258</w:t>
            </w:r>
          </w:p>
        </w:tc>
        <w:tc>
          <w:tcPr>
            <w:tcW w:w="1198" w:type="dxa"/>
            <w:tcBorders>
              <w:top w:val="single" w:sz="4" w:space="0" w:color="auto"/>
              <w:left w:val="single" w:sz="4" w:space="0" w:color="auto"/>
              <w:bottom w:val="single" w:sz="4" w:space="0" w:color="auto"/>
              <w:right w:val="single" w:sz="4" w:space="0" w:color="auto"/>
            </w:tcBorders>
            <w:vAlign w:val="center"/>
            <w:hideMark/>
          </w:tcPr>
          <w:p w14:paraId="6EBAAFBF" w14:textId="77777777" w:rsidR="00A66147" w:rsidRDefault="00A66147">
            <w:pPr>
              <w:jc w:val="center"/>
              <w:rPr>
                <w:rFonts w:ascii="宋体" w:hAnsi="宋体"/>
              </w:rPr>
            </w:pPr>
            <w:r>
              <w:rPr>
                <w:rFonts w:ascii="宋体" w:hAnsi="宋体" w:hint="eastAsia"/>
              </w:rPr>
              <w:t>11</w:t>
            </w:r>
          </w:p>
        </w:tc>
        <w:tc>
          <w:tcPr>
            <w:tcW w:w="1227" w:type="dxa"/>
            <w:tcBorders>
              <w:top w:val="single" w:sz="4" w:space="0" w:color="auto"/>
              <w:left w:val="single" w:sz="4" w:space="0" w:color="auto"/>
              <w:bottom w:val="single" w:sz="4" w:space="0" w:color="auto"/>
              <w:right w:val="single" w:sz="12" w:space="0" w:color="auto"/>
            </w:tcBorders>
            <w:vAlign w:val="center"/>
            <w:hideMark/>
          </w:tcPr>
          <w:p w14:paraId="0AF52661" w14:textId="77777777" w:rsidR="00A66147" w:rsidRDefault="00A66147">
            <w:pPr>
              <w:jc w:val="center"/>
              <w:rPr>
                <w:rFonts w:ascii="宋体" w:hAnsi="宋体"/>
              </w:rPr>
            </w:pPr>
            <w:r>
              <w:rPr>
                <w:rFonts w:ascii="宋体" w:hAnsi="宋体" w:hint="eastAsia"/>
              </w:rPr>
              <w:t>30</w:t>
            </w:r>
          </w:p>
        </w:tc>
      </w:tr>
      <w:tr w:rsidR="00A66147" w14:paraId="705E7E5A" w14:textId="77777777" w:rsidTr="00A66147">
        <w:trPr>
          <w:trHeight w:val="408"/>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71865440" w14:textId="77777777" w:rsidR="00A66147" w:rsidRDefault="00A66147">
            <w:pPr>
              <w:rPr>
                <w:rFonts w:ascii="宋体" w:hAnsi="宋体" w:cs="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95B1FA6" w14:textId="77777777" w:rsidR="00A66147" w:rsidRDefault="00A66147">
            <w:pPr>
              <w:jc w:val="center"/>
              <w:rPr>
                <w:rFonts w:ascii="宋体" w:hAnsi="宋体"/>
              </w:rPr>
            </w:pPr>
            <w:r>
              <w:rPr>
                <w:rFonts w:ascii="宋体" w:eastAsia="宋体" w:hAnsi="宋体" w:cs="宋体" w:hint="eastAsia"/>
              </w:rPr>
              <w:t>棋牌室</w:t>
            </w:r>
          </w:p>
        </w:tc>
        <w:tc>
          <w:tcPr>
            <w:tcW w:w="709" w:type="dxa"/>
            <w:tcBorders>
              <w:top w:val="single" w:sz="4" w:space="0" w:color="auto"/>
              <w:left w:val="single" w:sz="4" w:space="0" w:color="auto"/>
              <w:bottom w:val="single" w:sz="4" w:space="0" w:color="auto"/>
              <w:right w:val="single" w:sz="4" w:space="0" w:color="auto"/>
            </w:tcBorders>
            <w:vAlign w:val="center"/>
            <w:hideMark/>
          </w:tcPr>
          <w:p w14:paraId="47D9FBA5" w14:textId="77777777" w:rsidR="00A66147" w:rsidRDefault="00A66147">
            <w:pPr>
              <w:jc w:val="center"/>
              <w:rPr>
                <w:rFonts w:ascii="宋体" w:hAnsi="宋体"/>
              </w:rPr>
            </w:pPr>
            <w:r>
              <w:rPr>
                <w:rFonts w:ascii="宋体" w:eastAsia="宋体" w:hAnsi="宋体" w:cs="宋体" w:hint="eastAsia"/>
              </w:rPr>
              <w:t>是</w:t>
            </w:r>
          </w:p>
        </w:tc>
        <w:tc>
          <w:tcPr>
            <w:tcW w:w="963" w:type="dxa"/>
            <w:tcBorders>
              <w:top w:val="single" w:sz="4" w:space="0" w:color="auto"/>
              <w:left w:val="single" w:sz="4" w:space="0" w:color="auto"/>
              <w:bottom w:val="single" w:sz="4" w:space="0" w:color="auto"/>
              <w:right w:val="single" w:sz="4" w:space="0" w:color="auto"/>
            </w:tcBorders>
            <w:vAlign w:val="center"/>
            <w:hideMark/>
          </w:tcPr>
          <w:p w14:paraId="1097C8B4" w14:textId="77777777" w:rsidR="00A66147" w:rsidRDefault="00A66147">
            <w:pPr>
              <w:jc w:val="center"/>
              <w:rPr>
                <w:rFonts w:ascii="宋体" w:hAnsi="宋体"/>
              </w:rPr>
            </w:pPr>
            <w:r>
              <w:rPr>
                <w:rFonts w:ascii="宋体" w:eastAsia="宋体" w:hAnsi="宋体" w:cs="宋体" w:hint="eastAsia"/>
              </w:rPr>
              <w:t>是</w:t>
            </w:r>
          </w:p>
        </w:tc>
        <w:tc>
          <w:tcPr>
            <w:tcW w:w="1055" w:type="dxa"/>
            <w:tcBorders>
              <w:top w:val="single" w:sz="4" w:space="0" w:color="auto"/>
              <w:left w:val="single" w:sz="4" w:space="0" w:color="auto"/>
              <w:bottom w:val="single" w:sz="4" w:space="0" w:color="auto"/>
              <w:right w:val="single" w:sz="4" w:space="0" w:color="auto"/>
            </w:tcBorders>
            <w:vAlign w:val="center"/>
            <w:hideMark/>
          </w:tcPr>
          <w:p w14:paraId="29FB5A1D" w14:textId="77777777" w:rsidR="00A66147" w:rsidRDefault="00A66147">
            <w:pPr>
              <w:jc w:val="center"/>
              <w:rPr>
                <w:rFonts w:ascii="宋体" w:hAnsi="宋体"/>
              </w:rPr>
            </w:pPr>
            <w:r>
              <w:rPr>
                <w:rFonts w:ascii="宋体" w:hAnsi="宋体" w:hint="eastAsia"/>
              </w:rPr>
              <w:t>27</w:t>
            </w:r>
          </w:p>
        </w:tc>
        <w:tc>
          <w:tcPr>
            <w:tcW w:w="1110" w:type="dxa"/>
            <w:tcBorders>
              <w:top w:val="single" w:sz="4" w:space="0" w:color="auto"/>
              <w:left w:val="single" w:sz="4" w:space="0" w:color="auto"/>
              <w:bottom w:val="single" w:sz="4" w:space="0" w:color="auto"/>
              <w:right w:val="single" w:sz="4" w:space="0" w:color="auto"/>
            </w:tcBorders>
            <w:vAlign w:val="center"/>
            <w:hideMark/>
          </w:tcPr>
          <w:p w14:paraId="2ABCD145" w14:textId="77777777" w:rsidR="00A66147" w:rsidRDefault="00A66147">
            <w:pPr>
              <w:jc w:val="center"/>
              <w:rPr>
                <w:rFonts w:ascii="宋体" w:hAnsi="宋体"/>
              </w:rPr>
            </w:pPr>
            <w:r>
              <w:rPr>
                <w:rFonts w:ascii="宋体" w:hAnsi="宋体" w:hint="eastAsia"/>
              </w:rPr>
              <w:t>60</w:t>
            </w:r>
          </w:p>
        </w:tc>
        <w:tc>
          <w:tcPr>
            <w:tcW w:w="982" w:type="dxa"/>
            <w:tcBorders>
              <w:top w:val="single" w:sz="4" w:space="0" w:color="auto"/>
              <w:left w:val="single" w:sz="4" w:space="0" w:color="auto"/>
              <w:bottom w:val="single" w:sz="4" w:space="0" w:color="auto"/>
              <w:right w:val="single" w:sz="4" w:space="0" w:color="auto"/>
            </w:tcBorders>
            <w:vAlign w:val="center"/>
            <w:hideMark/>
          </w:tcPr>
          <w:p w14:paraId="28B50987" w14:textId="77777777" w:rsidR="00A66147" w:rsidRDefault="00A66147">
            <w:pPr>
              <w:jc w:val="center"/>
              <w:rPr>
                <w:rFonts w:ascii="宋体" w:hAnsi="宋体"/>
              </w:rPr>
            </w:pPr>
            <w:r>
              <w:rPr>
                <w:rFonts w:ascii="宋体" w:hAnsi="宋体" w:hint="eastAsia"/>
              </w:rPr>
              <w:t>20</w:t>
            </w:r>
          </w:p>
        </w:tc>
        <w:tc>
          <w:tcPr>
            <w:tcW w:w="1109" w:type="dxa"/>
            <w:tcBorders>
              <w:top w:val="single" w:sz="4" w:space="0" w:color="auto"/>
              <w:left w:val="single" w:sz="4" w:space="0" w:color="auto"/>
              <w:bottom w:val="single" w:sz="4" w:space="0" w:color="auto"/>
              <w:right w:val="single" w:sz="4" w:space="0" w:color="auto"/>
            </w:tcBorders>
            <w:vAlign w:val="center"/>
            <w:hideMark/>
          </w:tcPr>
          <w:p w14:paraId="443B4221" w14:textId="77777777" w:rsidR="00A66147" w:rsidRDefault="00A66147">
            <w:pPr>
              <w:jc w:val="center"/>
              <w:rPr>
                <w:rFonts w:ascii="宋体" w:hAnsi="宋体"/>
              </w:rPr>
            </w:pPr>
            <w:r>
              <w:rPr>
                <w:rFonts w:ascii="宋体" w:hAnsi="宋体" w:hint="eastAsia"/>
              </w:rPr>
              <w:t>—</w:t>
            </w:r>
          </w:p>
        </w:tc>
        <w:tc>
          <w:tcPr>
            <w:tcW w:w="1018" w:type="dxa"/>
            <w:tcBorders>
              <w:top w:val="single" w:sz="4" w:space="0" w:color="auto"/>
              <w:left w:val="single" w:sz="4" w:space="0" w:color="auto"/>
              <w:bottom w:val="single" w:sz="4" w:space="0" w:color="auto"/>
              <w:right w:val="single" w:sz="4" w:space="0" w:color="auto"/>
            </w:tcBorders>
            <w:vAlign w:val="center"/>
            <w:hideMark/>
          </w:tcPr>
          <w:p w14:paraId="3064CDC5" w14:textId="77777777" w:rsidR="00A66147" w:rsidRDefault="00A66147">
            <w:pPr>
              <w:jc w:val="center"/>
              <w:rPr>
                <w:rFonts w:ascii="宋体" w:hAnsi="宋体"/>
              </w:rPr>
            </w:pPr>
            <w:r>
              <w:rPr>
                <w:rFonts w:ascii="宋体" w:hAnsi="宋体" w:hint="eastAsia"/>
              </w:rPr>
              <w:t>200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36D9FB" w14:textId="77777777" w:rsidR="00A66147" w:rsidRDefault="00A66147">
            <w:pPr>
              <w:jc w:val="center"/>
              <w:rPr>
                <w:rFonts w:ascii="宋体" w:hAnsi="宋体"/>
              </w:rPr>
            </w:pPr>
            <w:r>
              <w:rPr>
                <w:rFonts w:ascii="宋体" w:hAnsi="宋体" w:hint="eastAsia"/>
              </w:rPr>
              <w:t>0</w:t>
            </w:r>
          </w:p>
        </w:tc>
        <w:tc>
          <w:tcPr>
            <w:tcW w:w="1119" w:type="dxa"/>
            <w:tcBorders>
              <w:top w:val="single" w:sz="4" w:space="0" w:color="auto"/>
              <w:left w:val="single" w:sz="4" w:space="0" w:color="auto"/>
              <w:bottom w:val="single" w:sz="4" w:space="0" w:color="auto"/>
              <w:right w:val="single" w:sz="4" w:space="0" w:color="auto"/>
            </w:tcBorders>
            <w:vAlign w:val="center"/>
            <w:hideMark/>
          </w:tcPr>
          <w:p w14:paraId="21553CBD" w14:textId="77777777" w:rsidR="00A66147" w:rsidRDefault="00A66147">
            <w:pPr>
              <w:jc w:val="center"/>
              <w:rPr>
                <w:rFonts w:ascii="宋体" w:hAnsi="宋体"/>
              </w:rPr>
            </w:pPr>
            <w:r>
              <w:rPr>
                <w:rFonts w:ascii="宋体" w:hAnsi="宋体" w:hint="eastAsia"/>
              </w:rPr>
              <w:t>132</w:t>
            </w:r>
          </w:p>
        </w:tc>
        <w:tc>
          <w:tcPr>
            <w:tcW w:w="1198" w:type="dxa"/>
            <w:tcBorders>
              <w:top w:val="single" w:sz="4" w:space="0" w:color="auto"/>
              <w:left w:val="single" w:sz="4" w:space="0" w:color="auto"/>
              <w:bottom w:val="single" w:sz="4" w:space="0" w:color="auto"/>
              <w:right w:val="single" w:sz="4" w:space="0" w:color="auto"/>
            </w:tcBorders>
            <w:vAlign w:val="center"/>
            <w:hideMark/>
          </w:tcPr>
          <w:p w14:paraId="5E07EE3C" w14:textId="77777777" w:rsidR="00A66147" w:rsidRDefault="00A66147">
            <w:pPr>
              <w:jc w:val="center"/>
              <w:rPr>
                <w:rFonts w:ascii="宋体" w:hAnsi="宋体"/>
              </w:rPr>
            </w:pPr>
            <w:r>
              <w:rPr>
                <w:rFonts w:ascii="宋体" w:hAnsi="宋体" w:hint="eastAsia"/>
              </w:rPr>
              <w:t>11</w:t>
            </w:r>
          </w:p>
        </w:tc>
        <w:tc>
          <w:tcPr>
            <w:tcW w:w="1227" w:type="dxa"/>
            <w:tcBorders>
              <w:top w:val="single" w:sz="4" w:space="0" w:color="auto"/>
              <w:left w:val="single" w:sz="4" w:space="0" w:color="auto"/>
              <w:bottom w:val="single" w:sz="4" w:space="0" w:color="auto"/>
              <w:right w:val="single" w:sz="12" w:space="0" w:color="auto"/>
            </w:tcBorders>
            <w:vAlign w:val="center"/>
            <w:hideMark/>
          </w:tcPr>
          <w:p w14:paraId="714B49E3" w14:textId="77777777" w:rsidR="00A66147" w:rsidRDefault="00A66147">
            <w:pPr>
              <w:jc w:val="center"/>
              <w:rPr>
                <w:rFonts w:ascii="宋体" w:hAnsi="宋体"/>
              </w:rPr>
            </w:pPr>
            <w:r>
              <w:rPr>
                <w:rFonts w:ascii="宋体" w:hAnsi="宋体" w:hint="eastAsia"/>
              </w:rPr>
              <w:t>20</w:t>
            </w:r>
          </w:p>
        </w:tc>
      </w:tr>
      <w:tr w:rsidR="00A66147" w14:paraId="61694362" w14:textId="77777777" w:rsidTr="00A66147">
        <w:trPr>
          <w:trHeight w:val="408"/>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74222A51" w14:textId="77777777" w:rsidR="00A66147" w:rsidRDefault="00A66147">
            <w:pPr>
              <w:rPr>
                <w:rFonts w:ascii="宋体" w:hAnsi="宋体" w:cs="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DBE6DB8" w14:textId="77777777" w:rsidR="00A66147" w:rsidRDefault="00A66147">
            <w:pPr>
              <w:jc w:val="center"/>
              <w:rPr>
                <w:rFonts w:ascii="宋体" w:hAnsi="宋体"/>
              </w:rPr>
            </w:pPr>
            <w:r>
              <w:rPr>
                <w:rFonts w:ascii="宋体" w:eastAsia="宋体" w:hAnsi="宋体" w:cs="宋体" w:hint="eastAsia"/>
              </w:rPr>
              <w:t>展览厅</w:t>
            </w:r>
          </w:p>
        </w:tc>
        <w:tc>
          <w:tcPr>
            <w:tcW w:w="709" w:type="dxa"/>
            <w:tcBorders>
              <w:top w:val="single" w:sz="4" w:space="0" w:color="auto"/>
              <w:left w:val="single" w:sz="4" w:space="0" w:color="auto"/>
              <w:bottom w:val="single" w:sz="4" w:space="0" w:color="auto"/>
              <w:right w:val="single" w:sz="4" w:space="0" w:color="auto"/>
            </w:tcBorders>
            <w:vAlign w:val="center"/>
            <w:hideMark/>
          </w:tcPr>
          <w:p w14:paraId="6D841544" w14:textId="77777777" w:rsidR="00A66147" w:rsidRDefault="00A66147">
            <w:pPr>
              <w:jc w:val="center"/>
              <w:rPr>
                <w:rFonts w:ascii="宋体" w:hAnsi="宋体"/>
              </w:rPr>
            </w:pPr>
            <w:r>
              <w:rPr>
                <w:rFonts w:ascii="宋体" w:eastAsia="宋体" w:hAnsi="宋体" w:cs="宋体" w:hint="eastAsia"/>
              </w:rPr>
              <w:t>是</w:t>
            </w:r>
          </w:p>
        </w:tc>
        <w:tc>
          <w:tcPr>
            <w:tcW w:w="963" w:type="dxa"/>
            <w:tcBorders>
              <w:top w:val="single" w:sz="4" w:space="0" w:color="auto"/>
              <w:left w:val="single" w:sz="4" w:space="0" w:color="auto"/>
              <w:bottom w:val="single" w:sz="4" w:space="0" w:color="auto"/>
              <w:right w:val="single" w:sz="4" w:space="0" w:color="auto"/>
            </w:tcBorders>
            <w:vAlign w:val="center"/>
            <w:hideMark/>
          </w:tcPr>
          <w:p w14:paraId="7F30C158" w14:textId="77777777" w:rsidR="00A66147" w:rsidRDefault="00A66147">
            <w:pPr>
              <w:jc w:val="center"/>
              <w:rPr>
                <w:rFonts w:ascii="宋体" w:hAnsi="宋体"/>
              </w:rPr>
            </w:pPr>
            <w:r>
              <w:rPr>
                <w:rFonts w:ascii="宋体" w:eastAsia="宋体" w:hAnsi="宋体" w:cs="宋体" w:hint="eastAsia"/>
              </w:rPr>
              <w:t>是</w:t>
            </w:r>
          </w:p>
        </w:tc>
        <w:tc>
          <w:tcPr>
            <w:tcW w:w="1055" w:type="dxa"/>
            <w:tcBorders>
              <w:top w:val="single" w:sz="4" w:space="0" w:color="auto"/>
              <w:left w:val="single" w:sz="4" w:space="0" w:color="auto"/>
              <w:bottom w:val="single" w:sz="4" w:space="0" w:color="auto"/>
              <w:right w:val="single" w:sz="4" w:space="0" w:color="auto"/>
            </w:tcBorders>
            <w:vAlign w:val="center"/>
            <w:hideMark/>
          </w:tcPr>
          <w:p w14:paraId="0C763FB0" w14:textId="77777777" w:rsidR="00A66147" w:rsidRDefault="00A66147">
            <w:pPr>
              <w:jc w:val="center"/>
              <w:rPr>
                <w:rFonts w:ascii="宋体" w:hAnsi="宋体"/>
              </w:rPr>
            </w:pPr>
            <w:r>
              <w:rPr>
                <w:rFonts w:ascii="宋体" w:hAnsi="宋体" w:hint="eastAsia"/>
              </w:rPr>
              <w:t>27</w:t>
            </w:r>
          </w:p>
        </w:tc>
        <w:tc>
          <w:tcPr>
            <w:tcW w:w="1110" w:type="dxa"/>
            <w:tcBorders>
              <w:top w:val="single" w:sz="4" w:space="0" w:color="auto"/>
              <w:left w:val="single" w:sz="4" w:space="0" w:color="auto"/>
              <w:bottom w:val="single" w:sz="4" w:space="0" w:color="auto"/>
              <w:right w:val="single" w:sz="4" w:space="0" w:color="auto"/>
            </w:tcBorders>
            <w:vAlign w:val="center"/>
            <w:hideMark/>
          </w:tcPr>
          <w:p w14:paraId="2F75FA03" w14:textId="77777777" w:rsidR="00A66147" w:rsidRDefault="00A66147">
            <w:pPr>
              <w:jc w:val="center"/>
              <w:rPr>
                <w:rFonts w:ascii="宋体" w:hAnsi="宋体"/>
              </w:rPr>
            </w:pPr>
            <w:r>
              <w:rPr>
                <w:rFonts w:ascii="宋体" w:hAnsi="宋体" w:hint="eastAsia"/>
              </w:rPr>
              <w:t>60</w:t>
            </w:r>
          </w:p>
        </w:tc>
        <w:tc>
          <w:tcPr>
            <w:tcW w:w="982" w:type="dxa"/>
            <w:tcBorders>
              <w:top w:val="single" w:sz="4" w:space="0" w:color="auto"/>
              <w:left w:val="single" w:sz="4" w:space="0" w:color="auto"/>
              <w:bottom w:val="single" w:sz="4" w:space="0" w:color="auto"/>
              <w:right w:val="single" w:sz="4" w:space="0" w:color="auto"/>
            </w:tcBorders>
            <w:vAlign w:val="center"/>
            <w:hideMark/>
          </w:tcPr>
          <w:p w14:paraId="5C050BF8" w14:textId="77777777" w:rsidR="00A66147" w:rsidRDefault="00A66147">
            <w:pPr>
              <w:jc w:val="center"/>
              <w:rPr>
                <w:rFonts w:ascii="宋体" w:hAnsi="宋体"/>
              </w:rPr>
            </w:pPr>
            <w:r>
              <w:rPr>
                <w:rFonts w:ascii="宋体" w:hAnsi="宋体" w:hint="eastAsia"/>
              </w:rPr>
              <w:t>18</w:t>
            </w:r>
          </w:p>
        </w:tc>
        <w:tc>
          <w:tcPr>
            <w:tcW w:w="1109" w:type="dxa"/>
            <w:tcBorders>
              <w:top w:val="single" w:sz="4" w:space="0" w:color="auto"/>
              <w:left w:val="single" w:sz="4" w:space="0" w:color="auto"/>
              <w:bottom w:val="single" w:sz="4" w:space="0" w:color="auto"/>
              <w:right w:val="single" w:sz="4" w:space="0" w:color="auto"/>
            </w:tcBorders>
            <w:vAlign w:val="center"/>
            <w:hideMark/>
          </w:tcPr>
          <w:p w14:paraId="48A922DA" w14:textId="77777777" w:rsidR="00A66147" w:rsidRDefault="00A66147">
            <w:pPr>
              <w:jc w:val="center"/>
              <w:rPr>
                <w:rFonts w:ascii="宋体" w:hAnsi="宋体"/>
              </w:rPr>
            </w:pPr>
            <w:r>
              <w:rPr>
                <w:rFonts w:ascii="宋体" w:hAnsi="宋体" w:hint="eastAsia"/>
              </w:rPr>
              <w:t>—</w:t>
            </w:r>
          </w:p>
        </w:tc>
        <w:tc>
          <w:tcPr>
            <w:tcW w:w="1018" w:type="dxa"/>
            <w:tcBorders>
              <w:top w:val="single" w:sz="4" w:space="0" w:color="auto"/>
              <w:left w:val="single" w:sz="4" w:space="0" w:color="auto"/>
              <w:bottom w:val="single" w:sz="4" w:space="0" w:color="auto"/>
              <w:right w:val="single" w:sz="4" w:space="0" w:color="auto"/>
            </w:tcBorders>
            <w:vAlign w:val="center"/>
            <w:hideMark/>
          </w:tcPr>
          <w:p w14:paraId="1BAAE568" w14:textId="77777777" w:rsidR="00A66147" w:rsidRDefault="00A66147">
            <w:pPr>
              <w:jc w:val="center"/>
              <w:rPr>
                <w:rFonts w:ascii="宋体" w:hAnsi="宋体"/>
              </w:rPr>
            </w:pPr>
            <w:r>
              <w:rPr>
                <w:rFonts w:ascii="宋体" w:hAnsi="宋体" w:hint="eastAsia"/>
              </w:rPr>
              <w:t>300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62F82F4" w14:textId="77777777" w:rsidR="00A66147" w:rsidRDefault="00A66147">
            <w:pPr>
              <w:jc w:val="center"/>
              <w:rPr>
                <w:rFonts w:ascii="宋体" w:hAnsi="宋体"/>
              </w:rPr>
            </w:pPr>
            <w:r>
              <w:rPr>
                <w:rFonts w:ascii="宋体" w:hAnsi="宋体" w:hint="eastAsia"/>
              </w:rPr>
              <w:t>20</w:t>
            </w:r>
          </w:p>
        </w:tc>
        <w:tc>
          <w:tcPr>
            <w:tcW w:w="1119" w:type="dxa"/>
            <w:tcBorders>
              <w:top w:val="single" w:sz="4" w:space="0" w:color="auto"/>
              <w:left w:val="single" w:sz="4" w:space="0" w:color="auto"/>
              <w:bottom w:val="single" w:sz="4" w:space="0" w:color="auto"/>
              <w:right w:val="single" w:sz="4" w:space="0" w:color="auto"/>
            </w:tcBorders>
            <w:vAlign w:val="center"/>
            <w:hideMark/>
          </w:tcPr>
          <w:p w14:paraId="67BF78A5" w14:textId="77777777" w:rsidR="00A66147" w:rsidRDefault="00A66147">
            <w:pPr>
              <w:jc w:val="center"/>
              <w:rPr>
                <w:rFonts w:ascii="宋体" w:hAnsi="宋体"/>
              </w:rPr>
            </w:pPr>
            <w:r>
              <w:rPr>
                <w:rFonts w:ascii="宋体" w:hAnsi="宋体" w:hint="eastAsia"/>
              </w:rPr>
              <w:t>300</w:t>
            </w:r>
          </w:p>
        </w:tc>
        <w:tc>
          <w:tcPr>
            <w:tcW w:w="1198" w:type="dxa"/>
            <w:tcBorders>
              <w:top w:val="single" w:sz="4" w:space="0" w:color="auto"/>
              <w:left w:val="single" w:sz="4" w:space="0" w:color="auto"/>
              <w:bottom w:val="single" w:sz="4" w:space="0" w:color="auto"/>
              <w:right w:val="single" w:sz="4" w:space="0" w:color="auto"/>
            </w:tcBorders>
            <w:vAlign w:val="center"/>
            <w:hideMark/>
          </w:tcPr>
          <w:p w14:paraId="37844003" w14:textId="77777777" w:rsidR="00A66147" w:rsidRDefault="00A66147">
            <w:pPr>
              <w:jc w:val="center"/>
              <w:rPr>
                <w:rFonts w:ascii="宋体" w:hAnsi="宋体"/>
              </w:rPr>
            </w:pPr>
            <w:r>
              <w:rPr>
                <w:rFonts w:ascii="宋体" w:hAnsi="宋体" w:hint="eastAsia"/>
              </w:rPr>
              <w:t>11</w:t>
            </w:r>
          </w:p>
        </w:tc>
        <w:tc>
          <w:tcPr>
            <w:tcW w:w="1227" w:type="dxa"/>
            <w:tcBorders>
              <w:top w:val="single" w:sz="4" w:space="0" w:color="auto"/>
              <w:left w:val="single" w:sz="4" w:space="0" w:color="auto"/>
              <w:bottom w:val="single" w:sz="4" w:space="0" w:color="auto"/>
              <w:right w:val="single" w:sz="12" w:space="0" w:color="auto"/>
            </w:tcBorders>
            <w:vAlign w:val="center"/>
            <w:hideMark/>
          </w:tcPr>
          <w:p w14:paraId="67988668" w14:textId="77777777" w:rsidR="00A66147" w:rsidRDefault="00A66147">
            <w:pPr>
              <w:jc w:val="center"/>
              <w:rPr>
                <w:rFonts w:ascii="宋体" w:hAnsi="宋体"/>
              </w:rPr>
            </w:pPr>
            <w:r>
              <w:rPr>
                <w:rFonts w:ascii="宋体" w:hAnsi="宋体" w:hint="eastAsia"/>
              </w:rPr>
              <w:t>20</w:t>
            </w:r>
          </w:p>
        </w:tc>
      </w:tr>
      <w:tr w:rsidR="00A66147" w14:paraId="36522A6B" w14:textId="77777777" w:rsidTr="00A66147">
        <w:trPr>
          <w:trHeight w:val="408"/>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1E4AED41" w14:textId="77777777" w:rsidR="00A66147" w:rsidRDefault="00A66147">
            <w:pPr>
              <w:rPr>
                <w:rFonts w:ascii="宋体" w:hAnsi="宋体" w:cs="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B7CAA9C" w14:textId="77777777" w:rsidR="00A66147" w:rsidRDefault="00A66147">
            <w:pPr>
              <w:jc w:val="center"/>
              <w:rPr>
                <w:rFonts w:ascii="宋体" w:hAnsi="宋体"/>
              </w:rPr>
            </w:pPr>
            <w:r>
              <w:rPr>
                <w:rFonts w:ascii="宋体" w:eastAsia="宋体" w:hAnsi="宋体" w:cs="宋体" w:hint="eastAsia"/>
              </w:rPr>
              <w:t>病房</w:t>
            </w:r>
          </w:p>
        </w:tc>
        <w:tc>
          <w:tcPr>
            <w:tcW w:w="709" w:type="dxa"/>
            <w:tcBorders>
              <w:top w:val="single" w:sz="4" w:space="0" w:color="auto"/>
              <w:left w:val="single" w:sz="4" w:space="0" w:color="auto"/>
              <w:bottom w:val="single" w:sz="4" w:space="0" w:color="auto"/>
              <w:right w:val="single" w:sz="4" w:space="0" w:color="auto"/>
            </w:tcBorders>
            <w:vAlign w:val="center"/>
            <w:hideMark/>
          </w:tcPr>
          <w:p w14:paraId="38A9EDE7" w14:textId="77777777" w:rsidR="00A66147" w:rsidRDefault="00A66147">
            <w:pPr>
              <w:jc w:val="center"/>
              <w:rPr>
                <w:rFonts w:ascii="宋体" w:hAnsi="宋体"/>
              </w:rPr>
            </w:pPr>
            <w:r>
              <w:rPr>
                <w:rFonts w:ascii="宋体" w:eastAsia="宋体" w:hAnsi="宋体" w:cs="宋体" w:hint="eastAsia"/>
              </w:rPr>
              <w:t>是</w:t>
            </w:r>
          </w:p>
        </w:tc>
        <w:tc>
          <w:tcPr>
            <w:tcW w:w="963" w:type="dxa"/>
            <w:tcBorders>
              <w:top w:val="single" w:sz="4" w:space="0" w:color="auto"/>
              <w:left w:val="single" w:sz="4" w:space="0" w:color="auto"/>
              <w:bottom w:val="single" w:sz="4" w:space="0" w:color="auto"/>
              <w:right w:val="single" w:sz="4" w:space="0" w:color="auto"/>
            </w:tcBorders>
            <w:vAlign w:val="center"/>
            <w:hideMark/>
          </w:tcPr>
          <w:p w14:paraId="6A18787A" w14:textId="77777777" w:rsidR="00A66147" w:rsidRDefault="00A66147">
            <w:pPr>
              <w:jc w:val="center"/>
              <w:rPr>
                <w:rFonts w:ascii="宋体" w:hAnsi="宋体"/>
              </w:rPr>
            </w:pPr>
            <w:r>
              <w:rPr>
                <w:rFonts w:ascii="宋体" w:eastAsia="宋体" w:hAnsi="宋体" w:cs="宋体" w:hint="eastAsia"/>
              </w:rPr>
              <w:t>是</w:t>
            </w:r>
          </w:p>
        </w:tc>
        <w:tc>
          <w:tcPr>
            <w:tcW w:w="1055" w:type="dxa"/>
            <w:tcBorders>
              <w:top w:val="single" w:sz="4" w:space="0" w:color="auto"/>
              <w:left w:val="single" w:sz="4" w:space="0" w:color="auto"/>
              <w:bottom w:val="single" w:sz="4" w:space="0" w:color="auto"/>
              <w:right w:val="single" w:sz="4" w:space="0" w:color="auto"/>
            </w:tcBorders>
            <w:vAlign w:val="center"/>
            <w:hideMark/>
          </w:tcPr>
          <w:p w14:paraId="47D2DE0D" w14:textId="77777777" w:rsidR="00A66147" w:rsidRDefault="00A66147">
            <w:pPr>
              <w:jc w:val="center"/>
              <w:rPr>
                <w:rFonts w:ascii="宋体" w:hAnsi="宋体"/>
              </w:rPr>
            </w:pPr>
            <w:r>
              <w:rPr>
                <w:rFonts w:ascii="宋体" w:hAnsi="宋体" w:hint="eastAsia"/>
              </w:rPr>
              <w:t>27</w:t>
            </w:r>
          </w:p>
        </w:tc>
        <w:tc>
          <w:tcPr>
            <w:tcW w:w="1110" w:type="dxa"/>
            <w:tcBorders>
              <w:top w:val="single" w:sz="4" w:space="0" w:color="auto"/>
              <w:left w:val="single" w:sz="4" w:space="0" w:color="auto"/>
              <w:bottom w:val="single" w:sz="4" w:space="0" w:color="auto"/>
              <w:right w:val="single" w:sz="4" w:space="0" w:color="auto"/>
            </w:tcBorders>
            <w:vAlign w:val="center"/>
            <w:hideMark/>
          </w:tcPr>
          <w:p w14:paraId="7F9D6A9E" w14:textId="77777777" w:rsidR="00A66147" w:rsidRDefault="00A66147">
            <w:pPr>
              <w:jc w:val="center"/>
              <w:rPr>
                <w:rFonts w:ascii="宋体" w:hAnsi="宋体"/>
              </w:rPr>
            </w:pPr>
            <w:r>
              <w:rPr>
                <w:rFonts w:ascii="宋体" w:hAnsi="宋体" w:hint="eastAsia"/>
              </w:rPr>
              <w:t>60</w:t>
            </w:r>
          </w:p>
        </w:tc>
        <w:tc>
          <w:tcPr>
            <w:tcW w:w="982" w:type="dxa"/>
            <w:tcBorders>
              <w:top w:val="single" w:sz="4" w:space="0" w:color="auto"/>
              <w:left w:val="single" w:sz="4" w:space="0" w:color="auto"/>
              <w:bottom w:val="single" w:sz="4" w:space="0" w:color="auto"/>
              <w:right w:val="single" w:sz="4" w:space="0" w:color="auto"/>
            </w:tcBorders>
            <w:vAlign w:val="center"/>
            <w:hideMark/>
          </w:tcPr>
          <w:p w14:paraId="55101DB1" w14:textId="77777777" w:rsidR="00A66147" w:rsidRDefault="00A66147">
            <w:pPr>
              <w:jc w:val="center"/>
              <w:rPr>
                <w:rFonts w:ascii="宋体" w:hAnsi="宋体"/>
              </w:rPr>
            </w:pPr>
            <w:r>
              <w:rPr>
                <w:rFonts w:ascii="宋体" w:hAnsi="宋体" w:hint="eastAsia"/>
              </w:rPr>
              <w:t>22</w:t>
            </w:r>
          </w:p>
        </w:tc>
        <w:tc>
          <w:tcPr>
            <w:tcW w:w="1109" w:type="dxa"/>
            <w:tcBorders>
              <w:top w:val="single" w:sz="4" w:space="0" w:color="auto"/>
              <w:left w:val="single" w:sz="4" w:space="0" w:color="auto"/>
              <w:bottom w:val="single" w:sz="4" w:space="0" w:color="auto"/>
              <w:right w:val="single" w:sz="4" w:space="0" w:color="auto"/>
            </w:tcBorders>
            <w:vAlign w:val="center"/>
            <w:hideMark/>
          </w:tcPr>
          <w:p w14:paraId="664FF786" w14:textId="77777777" w:rsidR="00A66147" w:rsidRDefault="00A66147">
            <w:pPr>
              <w:jc w:val="center"/>
              <w:rPr>
                <w:rFonts w:ascii="宋体" w:hAnsi="宋体"/>
              </w:rPr>
            </w:pPr>
            <w:r>
              <w:rPr>
                <w:rFonts w:ascii="宋体" w:hAnsi="宋体" w:hint="eastAsia"/>
              </w:rPr>
              <w:t>—</w:t>
            </w:r>
          </w:p>
        </w:tc>
        <w:tc>
          <w:tcPr>
            <w:tcW w:w="1018" w:type="dxa"/>
            <w:tcBorders>
              <w:top w:val="single" w:sz="4" w:space="0" w:color="auto"/>
              <w:left w:val="single" w:sz="4" w:space="0" w:color="auto"/>
              <w:bottom w:val="single" w:sz="4" w:space="0" w:color="auto"/>
              <w:right w:val="single" w:sz="4" w:space="0" w:color="auto"/>
            </w:tcBorders>
            <w:vAlign w:val="center"/>
            <w:hideMark/>
          </w:tcPr>
          <w:p w14:paraId="24D7C2EC" w14:textId="77777777" w:rsidR="00A66147" w:rsidRDefault="00A66147">
            <w:pPr>
              <w:jc w:val="center"/>
              <w:rPr>
                <w:rFonts w:ascii="宋体" w:hAnsi="宋体"/>
              </w:rPr>
            </w:pPr>
            <w:r>
              <w:rPr>
                <w:rFonts w:ascii="宋体" w:hAnsi="宋体" w:hint="eastAsia"/>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45D9927" w14:textId="77777777" w:rsidR="00A66147" w:rsidRDefault="00A66147">
            <w:pPr>
              <w:jc w:val="center"/>
              <w:rPr>
                <w:rFonts w:ascii="宋体" w:hAnsi="宋体"/>
              </w:rPr>
            </w:pPr>
            <w:r>
              <w:rPr>
                <w:rFonts w:ascii="宋体" w:hAnsi="宋体" w:hint="eastAsia"/>
              </w:rPr>
              <w:t>0</w:t>
            </w:r>
          </w:p>
        </w:tc>
        <w:tc>
          <w:tcPr>
            <w:tcW w:w="1119" w:type="dxa"/>
            <w:tcBorders>
              <w:top w:val="single" w:sz="4" w:space="0" w:color="auto"/>
              <w:left w:val="single" w:sz="4" w:space="0" w:color="auto"/>
              <w:bottom w:val="single" w:sz="4" w:space="0" w:color="auto"/>
              <w:right w:val="single" w:sz="4" w:space="0" w:color="auto"/>
            </w:tcBorders>
            <w:vAlign w:val="center"/>
            <w:hideMark/>
          </w:tcPr>
          <w:p w14:paraId="15C9103D" w14:textId="77777777" w:rsidR="00A66147" w:rsidRDefault="00A66147">
            <w:pPr>
              <w:jc w:val="center"/>
              <w:rPr>
                <w:rFonts w:ascii="宋体" w:hAnsi="宋体"/>
              </w:rPr>
            </w:pPr>
            <w:r>
              <w:rPr>
                <w:rFonts w:ascii="宋体" w:hAnsi="宋体" w:hint="eastAsia"/>
              </w:rPr>
              <w:t>129</w:t>
            </w:r>
          </w:p>
        </w:tc>
        <w:tc>
          <w:tcPr>
            <w:tcW w:w="1198" w:type="dxa"/>
            <w:tcBorders>
              <w:top w:val="single" w:sz="4" w:space="0" w:color="auto"/>
              <w:left w:val="single" w:sz="4" w:space="0" w:color="auto"/>
              <w:bottom w:val="single" w:sz="4" w:space="0" w:color="auto"/>
              <w:right w:val="single" w:sz="4" w:space="0" w:color="auto"/>
            </w:tcBorders>
            <w:vAlign w:val="center"/>
            <w:hideMark/>
          </w:tcPr>
          <w:p w14:paraId="5D80A7EF" w14:textId="77777777" w:rsidR="00A66147" w:rsidRDefault="00A66147">
            <w:pPr>
              <w:jc w:val="center"/>
              <w:rPr>
                <w:rFonts w:ascii="宋体" w:hAnsi="宋体"/>
              </w:rPr>
            </w:pPr>
            <w:r>
              <w:rPr>
                <w:rFonts w:ascii="宋体" w:hAnsi="宋体" w:hint="eastAsia"/>
              </w:rPr>
              <w:t>5</w:t>
            </w:r>
          </w:p>
        </w:tc>
        <w:tc>
          <w:tcPr>
            <w:tcW w:w="1227" w:type="dxa"/>
            <w:tcBorders>
              <w:top w:val="single" w:sz="4" w:space="0" w:color="auto"/>
              <w:left w:val="single" w:sz="4" w:space="0" w:color="auto"/>
              <w:bottom w:val="single" w:sz="4" w:space="0" w:color="auto"/>
              <w:right w:val="single" w:sz="12" w:space="0" w:color="auto"/>
            </w:tcBorders>
            <w:vAlign w:val="center"/>
            <w:hideMark/>
          </w:tcPr>
          <w:p w14:paraId="2BB7695F" w14:textId="77777777" w:rsidR="00A66147" w:rsidRDefault="00A66147">
            <w:pPr>
              <w:jc w:val="center"/>
              <w:rPr>
                <w:rFonts w:ascii="宋体" w:hAnsi="宋体"/>
              </w:rPr>
            </w:pPr>
            <w:r>
              <w:rPr>
                <w:rFonts w:ascii="宋体" w:hAnsi="宋体" w:hint="eastAsia"/>
              </w:rPr>
              <w:t>50</w:t>
            </w:r>
          </w:p>
        </w:tc>
      </w:tr>
    </w:tbl>
    <w:p w14:paraId="15048DA8" w14:textId="2A01ACB5" w:rsidR="00A66147" w:rsidRPr="000D6360" w:rsidRDefault="00A66147" w:rsidP="00A66147">
      <w:pPr>
        <w:rPr>
          <w:rFonts w:ascii="黑体" w:eastAsia="黑体" w:hAnsi="黑体" w:cs="Times New Roman"/>
          <w:kern w:val="2"/>
          <w:sz w:val="24"/>
          <w:szCs w:val="24"/>
        </w:rPr>
      </w:pPr>
      <w:r w:rsidRPr="000D6360">
        <w:rPr>
          <w:rFonts w:ascii="黑体" w:eastAsia="黑体" w:hAnsi="黑体" w:hint="eastAsia"/>
          <w:sz w:val="24"/>
          <w:szCs w:val="24"/>
        </w:rPr>
        <w:lastRenderedPageBreak/>
        <w:t xml:space="preserve">续表 </w:t>
      </w:r>
      <w:r w:rsidR="00AA5A49" w:rsidRPr="000D6360">
        <w:rPr>
          <w:rFonts w:ascii="黑体" w:eastAsia="黑体" w:hAnsi="黑体"/>
          <w:sz w:val="24"/>
          <w:szCs w:val="24"/>
        </w:rPr>
        <w:t>5</w:t>
      </w:r>
    </w:p>
    <w:tbl>
      <w:tblPr>
        <w:tblW w:w="13892"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51"/>
        <w:gridCol w:w="1559"/>
        <w:gridCol w:w="709"/>
        <w:gridCol w:w="963"/>
        <w:gridCol w:w="1055"/>
        <w:gridCol w:w="1110"/>
        <w:gridCol w:w="982"/>
        <w:gridCol w:w="1109"/>
        <w:gridCol w:w="1018"/>
        <w:gridCol w:w="992"/>
        <w:gridCol w:w="1119"/>
        <w:gridCol w:w="1198"/>
        <w:gridCol w:w="1227"/>
      </w:tblGrid>
      <w:tr w:rsidR="00A66147" w14:paraId="3226311D" w14:textId="77777777" w:rsidTr="00A66147">
        <w:trPr>
          <w:trHeight w:val="408"/>
        </w:trPr>
        <w:tc>
          <w:tcPr>
            <w:tcW w:w="851" w:type="dxa"/>
            <w:tcBorders>
              <w:top w:val="single" w:sz="12" w:space="0" w:color="auto"/>
              <w:left w:val="single" w:sz="12" w:space="0" w:color="auto"/>
              <w:bottom w:val="single" w:sz="4" w:space="0" w:color="auto"/>
              <w:right w:val="single" w:sz="4" w:space="0" w:color="auto"/>
            </w:tcBorders>
            <w:vAlign w:val="center"/>
            <w:hideMark/>
          </w:tcPr>
          <w:p w14:paraId="6ABB305C" w14:textId="77777777" w:rsidR="00A66147" w:rsidRDefault="00A66147">
            <w:pPr>
              <w:rPr>
                <w:rFonts w:ascii="宋体" w:eastAsia="宋体" w:hAnsi="宋体"/>
              </w:rPr>
            </w:pPr>
            <w:r>
              <w:rPr>
                <w:rFonts w:ascii="宋体" w:eastAsia="宋体" w:hAnsi="宋体" w:cs="宋体" w:hint="eastAsia"/>
              </w:rPr>
              <w:t>建筑</w:t>
            </w:r>
            <w:r>
              <w:rPr>
                <w:rFonts w:ascii="宋体" w:hAnsi="宋体" w:hint="eastAsia"/>
              </w:rPr>
              <w:br/>
            </w:r>
            <w:r>
              <w:rPr>
                <w:rFonts w:ascii="宋体" w:eastAsia="宋体" w:hAnsi="宋体" w:cs="宋体" w:hint="eastAsia"/>
              </w:rPr>
              <w:t>类型</w:t>
            </w:r>
          </w:p>
        </w:tc>
        <w:tc>
          <w:tcPr>
            <w:tcW w:w="1559" w:type="dxa"/>
            <w:tcBorders>
              <w:top w:val="single" w:sz="12" w:space="0" w:color="auto"/>
              <w:left w:val="single" w:sz="4" w:space="0" w:color="auto"/>
              <w:bottom w:val="single" w:sz="4" w:space="0" w:color="auto"/>
              <w:right w:val="single" w:sz="4" w:space="0" w:color="auto"/>
            </w:tcBorders>
            <w:vAlign w:val="center"/>
            <w:hideMark/>
          </w:tcPr>
          <w:p w14:paraId="2A3B1A75" w14:textId="77777777" w:rsidR="00A66147" w:rsidRDefault="00A66147">
            <w:pPr>
              <w:jc w:val="center"/>
              <w:rPr>
                <w:rFonts w:ascii="宋体" w:hAnsi="宋体"/>
              </w:rPr>
            </w:pPr>
            <w:r>
              <w:rPr>
                <w:rFonts w:ascii="宋体" w:eastAsia="宋体" w:hAnsi="宋体" w:cs="宋体" w:hint="eastAsia"/>
              </w:rPr>
              <w:t>房间类型</w:t>
            </w:r>
          </w:p>
        </w:tc>
        <w:tc>
          <w:tcPr>
            <w:tcW w:w="709" w:type="dxa"/>
            <w:tcBorders>
              <w:top w:val="single" w:sz="12" w:space="0" w:color="auto"/>
              <w:left w:val="single" w:sz="4" w:space="0" w:color="auto"/>
              <w:bottom w:val="single" w:sz="4" w:space="0" w:color="auto"/>
              <w:right w:val="single" w:sz="4" w:space="0" w:color="auto"/>
            </w:tcBorders>
            <w:vAlign w:val="center"/>
            <w:hideMark/>
          </w:tcPr>
          <w:p w14:paraId="3872B699" w14:textId="77777777" w:rsidR="00A66147" w:rsidRDefault="00A66147">
            <w:pPr>
              <w:jc w:val="center"/>
              <w:rPr>
                <w:rFonts w:ascii="宋体" w:hAnsi="宋体"/>
              </w:rPr>
            </w:pPr>
            <w:r>
              <w:rPr>
                <w:rFonts w:ascii="宋体" w:eastAsia="宋体" w:hAnsi="宋体" w:cs="宋体" w:hint="eastAsia"/>
              </w:rPr>
              <w:t>是否</w:t>
            </w:r>
            <w:r>
              <w:rPr>
                <w:rFonts w:ascii="宋体" w:hAnsi="宋体" w:hint="eastAsia"/>
              </w:rPr>
              <w:br/>
            </w:r>
            <w:r>
              <w:rPr>
                <w:rFonts w:ascii="宋体" w:eastAsia="宋体" w:hAnsi="宋体" w:cs="宋体" w:hint="eastAsia"/>
              </w:rPr>
              <w:t>空调</w:t>
            </w:r>
          </w:p>
        </w:tc>
        <w:tc>
          <w:tcPr>
            <w:tcW w:w="963" w:type="dxa"/>
            <w:tcBorders>
              <w:top w:val="single" w:sz="12" w:space="0" w:color="auto"/>
              <w:left w:val="single" w:sz="4" w:space="0" w:color="auto"/>
              <w:bottom w:val="single" w:sz="4" w:space="0" w:color="auto"/>
              <w:right w:val="single" w:sz="4" w:space="0" w:color="auto"/>
            </w:tcBorders>
            <w:vAlign w:val="center"/>
            <w:hideMark/>
          </w:tcPr>
          <w:p w14:paraId="23D3D8FC" w14:textId="77777777" w:rsidR="00A66147" w:rsidRDefault="00A66147">
            <w:pPr>
              <w:jc w:val="center"/>
              <w:rPr>
                <w:rFonts w:ascii="宋体" w:hAnsi="宋体"/>
              </w:rPr>
            </w:pPr>
            <w:r>
              <w:rPr>
                <w:rFonts w:ascii="宋体" w:eastAsia="宋体" w:hAnsi="宋体" w:cs="宋体" w:hint="eastAsia"/>
              </w:rPr>
              <w:t>是否</w:t>
            </w:r>
            <w:r>
              <w:rPr>
                <w:rFonts w:ascii="宋体" w:hAnsi="宋体" w:hint="eastAsia"/>
              </w:rPr>
              <w:br/>
            </w:r>
            <w:r>
              <w:rPr>
                <w:rFonts w:ascii="宋体" w:eastAsia="宋体" w:hAnsi="宋体" w:cs="宋体" w:hint="eastAsia"/>
              </w:rPr>
              <w:t>供暖</w:t>
            </w:r>
          </w:p>
        </w:tc>
        <w:tc>
          <w:tcPr>
            <w:tcW w:w="1055" w:type="dxa"/>
            <w:tcBorders>
              <w:top w:val="single" w:sz="12" w:space="0" w:color="auto"/>
              <w:left w:val="single" w:sz="4" w:space="0" w:color="auto"/>
              <w:bottom w:val="single" w:sz="4" w:space="0" w:color="auto"/>
              <w:right w:val="single" w:sz="4" w:space="0" w:color="auto"/>
            </w:tcBorders>
            <w:vAlign w:val="center"/>
            <w:hideMark/>
          </w:tcPr>
          <w:p w14:paraId="11380761" w14:textId="77777777" w:rsidR="00A66147" w:rsidRDefault="00A66147">
            <w:pPr>
              <w:jc w:val="center"/>
              <w:rPr>
                <w:rFonts w:ascii="宋体" w:hAnsi="宋体"/>
              </w:rPr>
            </w:pPr>
            <w:r>
              <w:rPr>
                <w:rFonts w:ascii="宋体" w:eastAsia="宋体" w:hAnsi="宋体" w:cs="宋体" w:hint="eastAsia"/>
              </w:rPr>
              <w:t>夏季设计温度</w:t>
            </w:r>
            <w:r>
              <w:rPr>
                <w:rFonts w:ascii="宋体" w:hAnsi="宋体" w:hint="eastAsia"/>
              </w:rPr>
              <w:t>(</w:t>
            </w:r>
            <w:r>
              <w:rPr>
                <w:rFonts w:ascii="宋体" w:eastAsia="宋体" w:hAnsi="宋体" w:cs="宋体" w:hint="eastAsia"/>
              </w:rPr>
              <w:t>℃</w:t>
            </w:r>
            <w:r>
              <w:rPr>
                <w:rFonts w:ascii="宋体" w:hAnsi="宋体" w:hint="eastAsia"/>
              </w:rPr>
              <w:t>)</w:t>
            </w:r>
          </w:p>
        </w:tc>
        <w:tc>
          <w:tcPr>
            <w:tcW w:w="1110" w:type="dxa"/>
            <w:tcBorders>
              <w:top w:val="single" w:sz="12" w:space="0" w:color="auto"/>
              <w:left w:val="single" w:sz="4" w:space="0" w:color="auto"/>
              <w:bottom w:val="single" w:sz="4" w:space="0" w:color="auto"/>
              <w:right w:val="single" w:sz="4" w:space="0" w:color="auto"/>
            </w:tcBorders>
            <w:vAlign w:val="center"/>
            <w:hideMark/>
          </w:tcPr>
          <w:p w14:paraId="2D7FC0D2" w14:textId="77777777" w:rsidR="00A66147" w:rsidRDefault="00A66147">
            <w:pPr>
              <w:jc w:val="center"/>
              <w:rPr>
                <w:rFonts w:ascii="宋体" w:hAnsi="宋体"/>
              </w:rPr>
            </w:pPr>
            <w:r>
              <w:rPr>
                <w:rFonts w:ascii="宋体" w:eastAsia="宋体" w:hAnsi="宋体" w:cs="宋体" w:hint="eastAsia"/>
              </w:rPr>
              <w:t>夏季设计相对湿度</w:t>
            </w:r>
            <w:r>
              <w:rPr>
                <w:rFonts w:ascii="宋体" w:hAnsi="宋体" w:hint="eastAsia"/>
              </w:rPr>
              <w:br/>
              <w:t>(%)</w:t>
            </w:r>
          </w:p>
        </w:tc>
        <w:tc>
          <w:tcPr>
            <w:tcW w:w="982" w:type="dxa"/>
            <w:tcBorders>
              <w:top w:val="single" w:sz="12" w:space="0" w:color="auto"/>
              <w:left w:val="single" w:sz="4" w:space="0" w:color="auto"/>
              <w:bottom w:val="single" w:sz="4" w:space="0" w:color="auto"/>
              <w:right w:val="single" w:sz="4" w:space="0" w:color="auto"/>
            </w:tcBorders>
            <w:vAlign w:val="center"/>
            <w:hideMark/>
          </w:tcPr>
          <w:p w14:paraId="1915150E" w14:textId="77777777" w:rsidR="00A66147" w:rsidRDefault="00A66147">
            <w:pPr>
              <w:jc w:val="center"/>
              <w:rPr>
                <w:rFonts w:ascii="宋体" w:hAnsi="宋体"/>
              </w:rPr>
            </w:pPr>
            <w:r>
              <w:rPr>
                <w:rFonts w:ascii="宋体" w:eastAsia="宋体" w:hAnsi="宋体" w:cs="宋体" w:hint="eastAsia"/>
              </w:rPr>
              <w:t>冬季设计温度</w:t>
            </w:r>
            <w:r>
              <w:rPr>
                <w:rFonts w:ascii="宋体" w:hAnsi="宋体" w:hint="eastAsia"/>
              </w:rPr>
              <w:t>(</w:t>
            </w:r>
            <w:r>
              <w:rPr>
                <w:rFonts w:ascii="宋体" w:eastAsia="宋体" w:hAnsi="宋体" w:cs="宋体" w:hint="eastAsia"/>
              </w:rPr>
              <w:t>℃</w:t>
            </w:r>
            <w:r>
              <w:rPr>
                <w:rFonts w:ascii="宋体" w:hAnsi="宋体" w:hint="eastAsia"/>
              </w:rPr>
              <w:t>)</w:t>
            </w:r>
          </w:p>
        </w:tc>
        <w:tc>
          <w:tcPr>
            <w:tcW w:w="1109" w:type="dxa"/>
            <w:tcBorders>
              <w:top w:val="single" w:sz="12" w:space="0" w:color="auto"/>
              <w:left w:val="single" w:sz="4" w:space="0" w:color="auto"/>
              <w:bottom w:val="single" w:sz="4" w:space="0" w:color="auto"/>
              <w:right w:val="single" w:sz="4" w:space="0" w:color="auto"/>
            </w:tcBorders>
            <w:vAlign w:val="center"/>
            <w:hideMark/>
          </w:tcPr>
          <w:p w14:paraId="58D5689D" w14:textId="77777777" w:rsidR="00A66147" w:rsidRDefault="00A66147">
            <w:pPr>
              <w:jc w:val="center"/>
              <w:rPr>
                <w:rFonts w:ascii="宋体" w:hAnsi="宋体"/>
              </w:rPr>
            </w:pPr>
            <w:r>
              <w:rPr>
                <w:rFonts w:ascii="宋体" w:eastAsia="宋体" w:hAnsi="宋体" w:cs="宋体" w:hint="eastAsia"/>
              </w:rPr>
              <w:t>冬季设计相对湿度</w:t>
            </w:r>
            <w:r>
              <w:rPr>
                <w:rFonts w:ascii="宋体" w:hAnsi="宋体" w:hint="eastAsia"/>
              </w:rPr>
              <w:br/>
              <w:t>(%)</w:t>
            </w:r>
          </w:p>
        </w:tc>
        <w:tc>
          <w:tcPr>
            <w:tcW w:w="1018" w:type="dxa"/>
            <w:tcBorders>
              <w:top w:val="single" w:sz="12" w:space="0" w:color="auto"/>
              <w:left w:val="single" w:sz="4" w:space="0" w:color="auto"/>
              <w:bottom w:val="single" w:sz="4" w:space="0" w:color="auto"/>
              <w:right w:val="single" w:sz="4" w:space="0" w:color="auto"/>
            </w:tcBorders>
            <w:vAlign w:val="center"/>
            <w:hideMark/>
          </w:tcPr>
          <w:p w14:paraId="0E1B4786" w14:textId="77777777" w:rsidR="00A66147" w:rsidRDefault="00A66147">
            <w:pPr>
              <w:jc w:val="center"/>
              <w:rPr>
                <w:rFonts w:ascii="宋体" w:hAnsi="宋体"/>
              </w:rPr>
            </w:pPr>
            <w:r>
              <w:rPr>
                <w:rFonts w:ascii="宋体" w:eastAsia="宋体" w:hAnsi="宋体" w:cs="宋体" w:hint="eastAsia"/>
              </w:rPr>
              <w:t>设计照度</w:t>
            </w:r>
            <w:r>
              <w:rPr>
                <w:rFonts w:ascii="宋体" w:hAnsi="宋体" w:hint="eastAsia"/>
              </w:rPr>
              <w:t>(lux)</w:t>
            </w:r>
          </w:p>
        </w:tc>
        <w:tc>
          <w:tcPr>
            <w:tcW w:w="992" w:type="dxa"/>
            <w:tcBorders>
              <w:top w:val="single" w:sz="12" w:space="0" w:color="auto"/>
              <w:left w:val="single" w:sz="4" w:space="0" w:color="auto"/>
              <w:bottom w:val="single" w:sz="4" w:space="0" w:color="auto"/>
              <w:right w:val="single" w:sz="4" w:space="0" w:color="auto"/>
            </w:tcBorders>
            <w:vAlign w:val="center"/>
            <w:hideMark/>
          </w:tcPr>
          <w:p w14:paraId="47939627" w14:textId="77777777" w:rsidR="00A66147" w:rsidRDefault="00A66147">
            <w:pPr>
              <w:jc w:val="center"/>
              <w:rPr>
                <w:rFonts w:ascii="宋体" w:hAnsi="宋体"/>
              </w:rPr>
            </w:pPr>
            <w:r>
              <w:rPr>
                <w:rFonts w:ascii="宋体" w:eastAsia="宋体" w:hAnsi="宋体" w:cs="宋体" w:hint="eastAsia"/>
              </w:rPr>
              <w:t>设备能</w:t>
            </w:r>
            <w:r>
              <w:rPr>
                <w:rFonts w:ascii="宋体" w:hAnsi="宋体" w:hint="eastAsia"/>
              </w:rPr>
              <w:br/>
            </w:r>
            <w:r>
              <w:rPr>
                <w:rFonts w:ascii="宋体" w:eastAsia="宋体" w:hAnsi="宋体" w:cs="宋体" w:hint="eastAsia"/>
              </w:rPr>
              <w:t>耗密度</w:t>
            </w:r>
            <w:r>
              <w:rPr>
                <w:rFonts w:ascii="宋体" w:hAnsi="宋体" w:hint="eastAsia"/>
              </w:rPr>
              <w:br/>
              <w:t>(W/</w:t>
            </w:r>
            <w:r>
              <w:rPr>
                <w:rFonts w:ascii="Segoe UI Symbol" w:eastAsia="Segoe UI Symbol" w:hAnsi="Segoe UI Symbol" w:cs="Segoe UI Symbol" w:hint="eastAsia"/>
              </w:rPr>
              <w:t>㎡</w:t>
            </w:r>
            <w:r>
              <w:rPr>
                <w:rFonts w:ascii="宋体" w:hAnsi="宋体" w:hint="eastAsia"/>
              </w:rPr>
              <w:t>)</w:t>
            </w:r>
          </w:p>
        </w:tc>
        <w:tc>
          <w:tcPr>
            <w:tcW w:w="1119" w:type="dxa"/>
            <w:tcBorders>
              <w:top w:val="single" w:sz="12" w:space="0" w:color="auto"/>
              <w:left w:val="single" w:sz="4" w:space="0" w:color="auto"/>
              <w:bottom w:val="single" w:sz="4" w:space="0" w:color="auto"/>
              <w:right w:val="single" w:sz="4" w:space="0" w:color="auto"/>
            </w:tcBorders>
            <w:vAlign w:val="center"/>
            <w:hideMark/>
          </w:tcPr>
          <w:p w14:paraId="03F43209" w14:textId="77777777" w:rsidR="00A66147" w:rsidRDefault="00A66147">
            <w:pPr>
              <w:jc w:val="center"/>
              <w:rPr>
                <w:rFonts w:ascii="宋体" w:hAnsi="宋体"/>
              </w:rPr>
            </w:pPr>
            <w:r>
              <w:rPr>
                <w:rFonts w:ascii="宋体" w:eastAsia="宋体" w:hAnsi="宋体" w:cs="宋体" w:hint="eastAsia"/>
              </w:rPr>
              <w:t>月照明小时数</w:t>
            </w:r>
            <w:r>
              <w:rPr>
                <w:rFonts w:ascii="宋体" w:hAnsi="宋体" w:hint="eastAsia"/>
              </w:rPr>
              <w:t>(h)</w:t>
            </w:r>
          </w:p>
        </w:tc>
        <w:tc>
          <w:tcPr>
            <w:tcW w:w="1198" w:type="dxa"/>
            <w:tcBorders>
              <w:top w:val="single" w:sz="12" w:space="0" w:color="auto"/>
              <w:left w:val="single" w:sz="4" w:space="0" w:color="auto"/>
              <w:bottom w:val="single" w:sz="4" w:space="0" w:color="auto"/>
              <w:right w:val="single" w:sz="4" w:space="0" w:color="auto"/>
            </w:tcBorders>
            <w:vAlign w:val="center"/>
            <w:hideMark/>
          </w:tcPr>
          <w:p w14:paraId="4A302AE8" w14:textId="77777777" w:rsidR="00A66147" w:rsidRDefault="00A66147">
            <w:pPr>
              <w:jc w:val="center"/>
              <w:rPr>
                <w:rFonts w:ascii="宋体" w:hAnsi="宋体"/>
              </w:rPr>
            </w:pPr>
            <w:r>
              <w:rPr>
                <w:rFonts w:ascii="宋体" w:eastAsia="宋体" w:hAnsi="宋体" w:cs="宋体" w:hint="eastAsia"/>
              </w:rPr>
              <w:t>照明功</w:t>
            </w:r>
            <w:r>
              <w:rPr>
                <w:rFonts w:ascii="宋体" w:hAnsi="宋体" w:hint="eastAsia"/>
              </w:rPr>
              <w:br/>
            </w:r>
            <w:r>
              <w:rPr>
                <w:rFonts w:ascii="宋体" w:eastAsia="宋体" w:hAnsi="宋体" w:cs="宋体" w:hint="eastAsia"/>
              </w:rPr>
              <w:t>率密度</w:t>
            </w:r>
            <w:r>
              <w:rPr>
                <w:rFonts w:ascii="宋体" w:hAnsi="宋体" w:hint="eastAsia"/>
              </w:rPr>
              <w:br/>
              <w:t>(W/</w:t>
            </w:r>
            <w:r>
              <w:rPr>
                <w:rFonts w:ascii="Segoe UI Symbol" w:eastAsia="Segoe UI Symbol" w:hAnsi="Segoe UI Symbol" w:cs="Segoe UI Symbol" w:hint="eastAsia"/>
              </w:rPr>
              <w:t>㎡</w:t>
            </w:r>
            <w:r>
              <w:rPr>
                <w:rFonts w:ascii="宋体" w:hAnsi="宋体" w:hint="eastAsia"/>
              </w:rPr>
              <w:t>)</w:t>
            </w:r>
          </w:p>
        </w:tc>
        <w:tc>
          <w:tcPr>
            <w:tcW w:w="1227" w:type="dxa"/>
            <w:tcBorders>
              <w:top w:val="single" w:sz="12" w:space="0" w:color="auto"/>
              <w:left w:val="single" w:sz="4" w:space="0" w:color="auto"/>
              <w:bottom w:val="single" w:sz="4" w:space="0" w:color="auto"/>
              <w:right w:val="single" w:sz="12" w:space="0" w:color="auto"/>
            </w:tcBorders>
            <w:vAlign w:val="center"/>
            <w:hideMark/>
          </w:tcPr>
          <w:p w14:paraId="34EAE37E" w14:textId="77777777" w:rsidR="00A66147" w:rsidRDefault="00A66147">
            <w:pPr>
              <w:jc w:val="center"/>
              <w:rPr>
                <w:rFonts w:ascii="宋体" w:hAnsi="宋体"/>
              </w:rPr>
            </w:pPr>
            <w:r>
              <w:rPr>
                <w:rFonts w:ascii="宋体" w:eastAsia="宋体" w:hAnsi="宋体" w:cs="宋体" w:hint="eastAsia"/>
              </w:rPr>
              <w:t>人均新风量</w:t>
            </w:r>
            <w:r>
              <w:rPr>
                <w:rFonts w:ascii="宋体" w:hAnsi="宋体" w:hint="eastAsia"/>
              </w:rPr>
              <w:br/>
              <w:t>[m3/(h</w:t>
            </w:r>
            <w:r>
              <w:rPr>
                <w:rFonts w:ascii="宋体" w:hAnsi="宋体" w:hint="eastAsia"/>
              </w:rPr>
              <w:t>·</w:t>
            </w:r>
            <w:r>
              <w:rPr>
                <w:rFonts w:ascii="宋体" w:eastAsia="宋体" w:hAnsi="宋体" w:cs="宋体" w:hint="eastAsia"/>
              </w:rPr>
              <w:t>人</w:t>
            </w:r>
            <w:r>
              <w:rPr>
                <w:rFonts w:ascii="宋体" w:hAnsi="宋体" w:hint="eastAsia"/>
              </w:rPr>
              <w:t>)]</w:t>
            </w:r>
          </w:p>
        </w:tc>
      </w:tr>
      <w:tr w:rsidR="00AA5A49" w14:paraId="2F20326F" w14:textId="77777777" w:rsidTr="00AA5A49">
        <w:trPr>
          <w:trHeight w:val="408"/>
        </w:trPr>
        <w:tc>
          <w:tcPr>
            <w:tcW w:w="851" w:type="dxa"/>
            <w:vMerge w:val="restart"/>
            <w:tcBorders>
              <w:top w:val="single" w:sz="4" w:space="0" w:color="auto"/>
              <w:left w:val="single" w:sz="12" w:space="0" w:color="auto"/>
              <w:bottom w:val="single" w:sz="12" w:space="0" w:color="auto"/>
              <w:right w:val="single" w:sz="4" w:space="0" w:color="auto"/>
            </w:tcBorders>
            <w:vAlign w:val="center"/>
          </w:tcPr>
          <w:p w14:paraId="7E37054A" w14:textId="77777777" w:rsidR="00AA5A49" w:rsidRDefault="00AA5A49" w:rsidP="00AA5A49">
            <w:pP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14:paraId="1FD2ED55" w14:textId="2F48807E" w:rsidR="00AA5A49" w:rsidRDefault="00AA5A49" w:rsidP="00AA5A49">
            <w:pPr>
              <w:jc w:val="center"/>
              <w:rPr>
                <w:rFonts w:ascii="宋体" w:hAnsi="宋体"/>
              </w:rPr>
            </w:pPr>
            <w:r>
              <w:rPr>
                <w:rFonts w:ascii="宋体" w:eastAsia="宋体" w:hAnsi="宋体" w:cs="宋体" w:hint="eastAsia"/>
              </w:rPr>
              <w:t>手术室</w:t>
            </w:r>
          </w:p>
        </w:tc>
        <w:tc>
          <w:tcPr>
            <w:tcW w:w="709" w:type="dxa"/>
            <w:tcBorders>
              <w:top w:val="single" w:sz="4" w:space="0" w:color="auto"/>
              <w:left w:val="single" w:sz="4" w:space="0" w:color="auto"/>
              <w:bottom w:val="single" w:sz="4" w:space="0" w:color="auto"/>
              <w:right w:val="single" w:sz="4" w:space="0" w:color="auto"/>
            </w:tcBorders>
            <w:vAlign w:val="center"/>
          </w:tcPr>
          <w:p w14:paraId="79E79CAF" w14:textId="0B763D57" w:rsidR="00AA5A49" w:rsidRDefault="00AA5A49" w:rsidP="00AA5A49">
            <w:pPr>
              <w:jc w:val="center"/>
              <w:rPr>
                <w:rFonts w:ascii="宋体" w:hAnsi="宋体"/>
              </w:rPr>
            </w:pPr>
            <w:r>
              <w:rPr>
                <w:rFonts w:ascii="宋体" w:eastAsia="宋体" w:hAnsi="宋体" w:cs="宋体" w:hint="eastAsia"/>
              </w:rPr>
              <w:t>是</w:t>
            </w:r>
          </w:p>
        </w:tc>
        <w:tc>
          <w:tcPr>
            <w:tcW w:w="963" w:type="dxa"/>
            <w:tcBorders>
              <w:top w:val="single" w:sz="4" w:space="0" w:color="auto"/>
              <w:left w:val="single" w:sz="4" w:space="0" w:color="auto"/>
              <w:bottom w:val="single" w:sz="4" w:space="0" w:color="auto"/>
              <w:right w:val="single" w:sz="4" w:space="0" w:color="auto"/>
            </w:tcBorders>
            <w:vAlign w:val="center"/>
          </w:tcPr>
          <w:p w14:paraId="4572D85D" w14:textId="521BE4BB" w:rsidR="00AA5A49" w:rsidRDefault="00AA5A49" w:rsidP="00AA5A49">
            <w:pPr>
              <w:jc w:val="center"/>
              <w:rPr>
                <w:rFonts w:ascii="宋体" w:hAnsi="宋体"/>
              </w:rPr>
            </w:pPr>
            <w:r>
              <w:rPr>
                <w:rFonts w:ascii="宋体" w:eastAsia="宋体" w:hAnsi="宋体" w:cs="宋体" w:hint="eastAsia"/>
              </w:rPr>
              <w:t>是</w:t>
            </w:r>
          </w:p>
        </w:tc>
        <w:tc>
          <w:tcPr>
            <w:tcW w:w="1055" w:type="dxa"/>
            <w:tcBorders>
              <w:top w:val="single" w:sz="4" w:space="0" w:color="auto"/>
              <w:left w:val="single" w:sz="4" w:space="0" w:color="auto"/>
              <w:bottom w:val="single" w:sz="4" w:space="0" w:color="auto"/>
              <w:right w:val="single" w:sz="4" w:space="0" w:color="auto"/>
            </w:tcBorders>
            <w:vAlign w:val="center"/>
          </w:tcPr>
          <w:p w14:paraId="61E34C1D" w14:textId="1322C7A2" w:rsidR="00AA5A49" w:rsidRDefault="00AA5A49" w:rsidP="00AA5A49">
            <w:pPr>
              <w:jc w:val="center"/>
              <w:rPr>
                <w:rFonts w:ascii="宋体" w:hAnsi="宋体"/>
              </w:rPr>
            </w:pPr>
            <w:r>
              <w:rPr>
                <w:rFonts w:ascii="宋体" w:hAnsi="宋体" w:hint="eastAsia"/>
              </w:rPr>
              <w:t>25</w:t>
            </w:r>
          </w:p>
        </w:tc>
        <w:tc>
          <w:tcPr>
            <w:tcW w:w="1110" w:type="dxa"/>
            <w:tcBorders>
              <w:top w:val="single" w:sz="4" w:space="0" w:color="auto"/>
              <w:left w:val="single" w:sz="4" w:space="0" w:color="auto"/>
              <w:bottom w:val="single" w:sz="4" w:space="0" w:color="auto"/>
              <w:right w:val="single" w:sz="4" w:space="0" w:color="auto"/>
            </w:tcBorders>
            <w:vAlign w:val="center"/>
          </w:tcPr>
          <w:p w14:paraId="67EBD6B0" w14:textId="38514255" w:rsidR="00AA5A49" w:rsidRDefault="00AA5A49" w:rsidP="00AA5A49">
            <w:pPr>
              <w:jc w:val="center"/>
              <w:rPr>
                <w:rFonts w:ascii="宋体" w:hAnsi="宋体"/>
              </w:rPr>
            </w:pPr>
            <w:r>
              <w:rPr>
                <w:rFonts w:ascii="宋体" w:hAnsi="宋体" w:hint="eastAsia"/>
              </w:rPr>
              <w:t>60</w:t>
            </w:r>
          </w:p>
        </w:tc>
        <w:tc>
          <w:tcPr>
            <w:tcW w:w="982" w:type="dxa"/>
            <w:tcBorders>
              <w:top w:val="single" w:sz="4" w:space="0" w:color="auto"/>
              <w:left w:val="single" w:sz="4" w:space="0" w:color="auto"/>
              <w:bottom w:val="single" w:sz="4" w:space="0" w:color="auto"/>
              <w:right w:val="single" w:sz="4" w:space="0" w:color="auto"/>
            </w:tcBorders>
            <w:vAlign w:val="center"/>
          </w:tcPr>
          <w:p w14:paraId="5D981C31" w14:textId="206A7E5D" w:rsidR="00AA5A49" w:rsidRDefault="00AA5A49" w:rsidP="00AA5A49">
            <w:pPr>
              <w:jc w:val="center"/>
              <w:rPr>
                <w:rFonts w:ascii="宋体" w:hAnsi="宋体"/>
              </w:rPr>
            </w:pPr>
            <w:r>
              <w:rPr>
                <w:rFonts w:ascii="宋体" w:hAnsi="宋体" w:hint="eastAsia"/>
              </w:rPr>
              <w:t>22</w:t>
            </w:r>
          </w:p>
        </w:tc>
        <w:tc>
          <w:tcPr>
            <w:tcW w:w="1109" w:type="dxa"/>
            <w:tcBorders>
              <w:top w:val="single" w:sz="4" w:space="0" w:color="auto"/>
              <w:left w:val="single" w:sz="4" w:space="0" w:color="auto"/>
              <w:bottom w:val="single" w:sz="4" w:space="0" w:color="auto"/>
              <w:right w:val="single" w:sz="4" w:space="0" w:color="auto"/>
            </w:tcBorders>
            <w:vAlign w:val="center"/>
          </w:tcPr>
          <w:p w14:paraId="2F7E601D" w14:textId="307E7434" w:rsidR="00AA5A49" w:rsidRDefault="00AA5A49" w:rsidP="00AA5A49">
            <w:pPr>
              <w:jc w:val="center"/>
              <w:rPr>
                <w:rFonts w:ascii="宋体" w:hAnsi="宋体"/>
              </w:rPr>
            </w:pPr>
            <w:r>
              <w:rPr>
                <w:rFonts w:ascii="宋体" w:hAnsi="宋体" w:hint="eastAsia"/>
              </w:rPr>
              <w:t>—</w:t>
            </w:r>
          </w:p>
        </w:tc>
        <w:tc>
          <w:tcPr>
            <w:tcW w:w="1018" w:type="dxa"/>
            <w:tcBorders>
              <w:top w:val="single" w:sz="4" w:space="0" w:color="auto"/>
              <w:left w:val="single" w:sz="4" w:space="0" w:color="auto"/>
              <w:bottom w:val="single" w:sz="4" w:space="0" w:color="auto"/>
              <w:right w:val="single" w:sz="4" w:space="0" w:color="auto"/>
            </w:tcBorders>
            <w:vAlign w:val="center"/>
          </w:tcPr>
          <w:p w14:paraId="1E3A09FC" w14:textId="7E3CAE20" w:rsidR="00AA5A49" w:rsidRDefault="00AA5A49" w:rsidP="00AA5A49">
            <w:pPr>
              <w:jc w:val="center"/>
              <w:rPr>
                <w:rFonts w:ascii="宋体" w:hAnsi="宋体"/>
              </w:rPr>
            </w:pPr>
            <w:r>
              <w:rPr>
                <w:rFonts w:ascii="宋体" w:hAnsi="宋体" w:hint="eastAsia"/>
              </w:rPr>
              <w:t>750</w:t>
            </w:r>
          </w:p>
        </w:tc>
        <w:tc>
          <w:tcPr>
            <w:tcW w:w="992" w:type="dxa"/>
            <w:tcBorders>
              <w:top w:val="single" w:sz="4" w:space="0" w:color="auto"/>
              <w:left w:val="single" w:sz="4" w:space="0" w:color="auto"/>
              <w:bottom w:val="single" w:sz="4" w:space="0" w:color="auto"/>
              <w:right w:val="single" w:sz="4" w:space="0" w:color="auto"/>
            </w:tcBorders>
            <w:vAlign w:val="center"/>
          </w:tcPr>
          <w:p w14:paraId="339DCD08" w14:textId="78F10D83" w:rsidR="00AA5A49" w:rsidRDefault="00AA5A49" w:rsidP="00AA5A49">
            <w:pPr>
              <w:jc w:val="center"/>
              <w:rPr>
                <w:rFonts w:ascii="宋体" w:hAnsi="宋体"/>
              </w:rPr>
            </w:pPr>
            <w:r>
              <w:rPr>
                <w:rFonts w:ascii="宋体" w:hAnsi="宋体" w:hint="eastAsia"/>
              </w:rPr>
              <w:t>0</w:t>
            </w:r>
          </w:p>
        </w:tc>
        <w:tc>
          <w:tcPr>
            <w:tcW w:w="1119" w:type="dxa"/>
            <w:tcBorders>
              <w:top w:val="single" w:sz="4" w:space="0" w:color="auto"/>
              <w:left w:val="single" w:sz="4" w:space="0" w:color="auto"/>
              <w:bottom w:val="single" w:sz="4" w:space="0" w:color="auto"/>
              <w:right w:val="single" w:sz="4" w:space="0" w:color="auto"/>
            </w:tcBorders>
            <w:vAlign w:val="center"/>
          </w:tcPr>
          <w:p w14:paraId="47CF867F" w14:textId="52A05F96" w:rsidR="00AA5A49" w:rsidRDefault="00AA5A49" w:rsidP="00AA5A49">
            <w:pPr>
              <w:jc w:val="center"/>
              <w:rPr>
                <w:rFonts w:ascii="宋体" w:hAnsi="宋体"/>
              </w:rPr>
            </w:pPr>
            <w:r>
              <w:rPr>
                <w:rFonts w:ascii="宋体" w:hAnsi="宋体" w:hint="eastAsia"/>
              </w:rPr>
              <w:t>381</w:t>
            </w:r>
          </w:p>
        </w:tc>
        <w:tc>
          <w:tcPr>
            <w:tcW w:w="1198" w:type="dxa"/>
            <w:tcBorders>
              <w:top w:val="single" w:sz="4" w:space="0" w:color="auto"/>
              <w:left w:val="single" w:sz="4" w:space="0" w:color="auto"/>
              <w:bottom w:val="single" w:sz="4" w:space="0" w:color="auto"/>
              <w:right w:val="single" w:sz="4" w:space="0" w:color="auto"/>
            </w:tcBorders>
            <w:vAlign w:val="center"/>
          </w:tcPr>
          <w:p w14:paraId="7F6780C3" w14:textId="6D7FE737" w:rsidR="00AA5A49" w:rsidRDefault="00AA5A49" w:rsidP="00AA5A49">
            <w:pPr>
              <w:jc w:val="center"/>
              <w:rPr>
                <w:rFonts w:ascii="宋体" w:hAnsi="宋体"/>
              </w:rPr>
            </w:pPr>
            <w:r>
              <w:rPr>
                <w:rFonts w:ascii="宋体" w:hAnsi="宋体" w:hint="eastAsia"/>
              </w:rPr>
              <w:t>20</w:t>
            </w:r>
          </w:p>
        </w:tc>
        <w:tc>
          <w:tcPr>
            <w:tcW w:w="1227" w:type="dxa"/>
            <w:tcBorders>
              <w:top w:val="single" w:sz="4" w:space="0" w:color="auto"/>
              <w:left w:val="single" w:sz="4" w:space="0" w:color="auto"/>
              <w:bottom w:val="single" w:sz="4" w:space="0" w:color="auto"/>
              <w:right w:val="single" w:sz="12" w:space="0" w:color="auto"/>
            </w:tcBorders>
            <w:vAlign w:val="center"/>
          </w:tcPr>
          <w:p w14:paraId="40C3B5BF" w14:textId="5ED60E22" w:rsidR="00AA5A49" w:rsidRDefault="00AA5A49" w:rsidP="00AA5A49">
            <w:pPr>
              <w:jc w:val="center"/>
              <w:rPr>
                <w:rFonts w:ascii="宋体" w:hAnsi="宋体"/>
              </w:rPr>
            </w:pPr>
            <w:r>
              <w:rPr>
                <w:rFonts w:ascii="宋体" w:hAnsi="宋体" w:hint="eastAsia"/>
              </w:rPr>
              <w:t>60</w:t>
            </w:r>
          </w:p>
        </w:tc>
      </w:tr>
      <w:tr w:rsidR="00AA5A49" w14:paraId="1FEB5F5B" w14:textId="77777777" w:rsidTr="00A66147">
        <w:trPr>
          <w:trHeight w:val="408"/>
        </w:trPr>
        <w:tc>
          <w:tcPr>
            <w:tcW w:w="851" w:type="dxa"/>
            <w:vMerge/>
            <w:tcBorders>
              <w:top w:val="single" w:sz="4" w:space="0" w:color="auto"/>
              <w:left w:val="single" w:sz="12" w:space="0" w:color="auto"/>
              <w:bottom w:val="single" w:sz="12" w:space="0" w:color="auto"/>
              <w:right w:val="single" w:sz="4" w:space="0" w:color="auto"/>
            </w:tcBorders>
            <w:vAlign w:val="center"/>
          </w:tcPr>
          <w:p w14:paraId="035C0384" w14:textId="77777777" w:rsidR="00AA5A49" w:rsidRDefault="00AA5A49" w:rsidP="00AA5A49">
            <w:pP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14:paraId="7BFF834A" w14:textId="0F61742F" w:rsidR="00AA5A49" w:rsidRDefault="00AA5A49" w:rsidP="00AA5A49">
            <w:pPr>
              <w:jc w:val="center"/>
              <w:rPr>
                <w:rFonts w:ascii="宋体" w:eastAsia="宋体" w:hAnsi="宋体" w:cs="宋体"/>
              </w:rPr>
            </w:pPr>
            <w:r>
              <w:rPr>
                <w:rFonts w:ascii="宋体" w:eastAsia="宋体" w:hAnsi="宋体" w:cs="宋体" w:hint="eastAsia"/>
              </w:rPr>
              <w:t>候诊室</w:t>
            </w:r>
          </w:p>
        </w:tc>
        <w:tc>
          <w:tcPr>
            <w:tcW w:w="709" w:type="dxa"/>
            <w:tcBorders>
              <w:top w:val="single" w:sz="4" w:space="0" w:color="auto"/>
              <w:left w:val="single" w:sz="4" w:space="0" w:color="auto"/>
              <w:bottom w:val="single" w:sz="4" w:space="0" w:color="auto"/>
              <w:right w:val="single" w:sz="4" w:space="0" w:color="auto"/>
            </w:tcBorders>
            <w:vAlign w:val="center"/>
          </w:tcPr>
          <w:p w14:paraId="145CB1C2" w14:textId="28B2D870" w:rsidR="00AA5A49" w:rsidRDefault="00AA5A49" w:rsidP="00AA5A49">
            <w:pPr>
              <w:jc w:val="center"/>
              <w:rPr>
                <w:rFonts w:ascii="宋体" w:eastAsia="宋体" w:hAnsi="宋体" w:cs="宋体"/>
              </w:rPr>
            </w:pPr>
            <w:r>
              <w:rPr>
                <w:rFonts w:ascii="宋体" w:eastAsia="宋体" w:hAnsi="宋体" w:cs="宋体" w:hint="eastAsia"/>
              </w:rPr>
              <w:t>是</w:t>
            </w:r>
          </w:p>
        </w:tc>
        <w:tc>
          <w:tcPr>
            <w:tcW w:w="963" w:type="dxa"/>
            <w:tcBorders>
              <w:top w:val="single" w:sz="4" w:space="0" w:color="auto"/>
              <w:left w:val="single" w:sz="4" w:space="0" w:color="auto"/>
              <w:bottom w:val="single" w:sz="4" w:space="0" w:color="auto"/>
              <w:right w:val="single" w:sz="4" w:space="0" w:color="auto"/>
            </w:tcBorders>
            <w:vAlign w:val="center"/>
          </w:tcPr>
          <w:p w14:paraId="431C2D54" w14:textId="7025FE5A" w:rsidR="00AA5A49" w:rsidRDefault="00AA5A49" w:rsidP="00AA5A49">
            <w:pPr>
              <w:jc w:val="center"/>
              <w:rPr>
                <w:rFonts w:ascii="宋体" w:eastAsia="宋体" w:hAnsi="宋体" w:cs="宋体"/>
              </w:rPr>
            </w:pPr>
            <w:r>
              <w:rPr>
                <w:rFonts w:ascii="宋体" w:eastAsia="宋体" w:hAnsi="宋体" w:cs="宋体" w:hint="eastAsia"/>
              </w:rPr>
              <w:t>是</w:t>
            </w:r>
          </w:p>
        </w:tc>
        <w:tc>
          <w:tcPr>
            <w:tcW w:w="1055" w:type="dxa"/>
            <w:tcBorders>
              <w:top w:val="single" w:sz="4" w:space="0" w:color="auto"/>
              <w:left w:val="single" w:sz="4" w:space="0" w:color="auto"/>
              <w:bottom w:val="single" w:sz="4" w:space="0" w:color="auto"/>
              <w:right w:val="single" w:sz="4" w:space="0" w:color="auto"/>
            </w:tcBorders>
            <w:vAlign w:val="center"/>
          </w:tcPr>
          <w:p w14:paraId="2B03BECB" w14:textId="7C9BAF57" w:rsidR="00AA5A49" w:rsidRDefault="00AA5A49" w:rsidP="00AA5A49">
            <w:pPr>
              <w:jc w:val="center"/>
              <w:rPr>
                <w:rFonts w:ascii="宋体" w:hAnsi="宋体"/>
              </w:rPr>
            </w:pPr>
            <w:r>
              <w:rPr>
                <w:rFonts w:ascii="宋体" w:hAnsi="宋体" w:hint="eastAsia"/>
              </w:rPr>
              <w:t>27</w:t>
            </w:r>
          </w:p>
        </w:tc>
        <w:tc>
          <w:tcPr>
            <w:tcW w:w="1110" w:type="dxa"/>
            <w:tcBorders>
              <w:top w:val="single" w:sz="4" w:space="0" w:color="auto"/>
              <w:left w:val="single" w:sz="4" w:space="0" w:color="auto"/>
              <w:bottom w:val="single" w:sz="4" w:space="0" w:color="auto"/>
              <w:right w:val="single" w:sz="4" w:space="0" w:color="auto"/>
            </w:tcBorders>
            <w:vAlign w:val="center"/>
          </w:tcPr>
          <w:p w14:paraId="49BB2BF7" w14:textId="7BA28521" w:rsidR="00AA5A49" w:rsidRDefault="00AA5A49" w:rsidP="00AA5A49">
            <w:pPr>
              <w:jc w:val="center"/>
              <w:rPr>
                <w:rFonts w:ascii="宋体" w:hAnsi="宋体"/>
              </w:rPr>
            </w:pPr>
            <w:r>
              <w:rPr>
                <w:rFonts w:ascii="宋体" w:hAnsi="宋体" w:hint="eastAsia"/>
              </w:rPr>
              <w:t>55</w:t>
            </w:r>
          </w:p>
        </w:tc>
        <w:tc>
          <w:tcPr>
            <w:tcW w:w="982" w:type="dxa"/>
            <w:tcBorders>
              <w:top w:val="single" w:sz="4" w:space="0" w:color="auto"/>
              <w:left w:val="single" w:sz="4" w:space="0" w:color="auto"/>
              <w:bottom w:val="single" w:sz="4" w:space="0" w:color="auto"/>
              <w:right w:val="single" w:sz="4" w:space="0" w:color="auto"/>
            </w:tcBorders>
            <w:vAlign w:val="center"/>
          </w:tcPr>
          <w:p w14:paraId="2C9281BE" w14:textId="24DA2BD1" w:rsidR="00AA5A49" w:rsidRDefault="00AA5A49" w:rsidP="00AA5A49">
            <w:pPr>
              <w:jc w:val="center"/>
              <w:rPr>
                <w:rFonts w:ascii="宋体" w:hAnsi="宋体"/>
              </w:rPr>
            </w:pPr>
            <w:r>
              <w:rPr>
                <w:rFonts w:ascii="宋体" w:hAnsi="宋体" w:hint="eastAsia"/>
              </w:rPr>
              <w:t>20</w:t>
            </w:r>
          </w:p>
        </w:tc>
        <w:tc>
          <w:tcPr>
            <w:tcW w:w="1109" w:type="dxa"/>
            <w:tcBorders>
              <w:top w:val="single" w:sz="4" w:space="0" w:color="auto"/>
              <w:left w:val="single" w:sz="4" w:space="0" w:color="auto"/>
              <w:bottom w:val="single" w:sz="4" w:space="0" w:color="auto"/>
              <w:right w:val="single" w:sz="4" w:space="0" w:color="auto"/>
            </w:tcBorders>
            <w:vAlign w:val="center"/>
          </w:tcPr>
          <w:p w14:paraId="0B8815CA" w14:textId="60CFA8E5" w:rsidR="00AA5A49" w:rsidRDefault="00AA5A49" w:rsidP="00AA5A49">
            <w:pPr>
              <w:jc w:val="center"/>
              <w:rPr>
                <w:rFonts w:ascii="宋体" w:hAnsi="宋体"/>
              </w:rPr>
            </w:pPr>
            <w:r>
              <w:rPr>
                <w:rFonts w:ascii="宋体" w:hAnsi="宋体" w:hint="eastAsia"/>
              </w:rPr>
              <w:t>—</w:t>
            </w:r>
          </w:p>
        </w:tc>
        <w:tc>
          <w:tcPr>
            <w:tcW w:w="1018" w:type="dxa"/>
            <w:tcBorders>
              <w:top w:val="single" w:sz="4" w:space="0" w:color="auto"/>
              <w:left w:val="single" w:sz="4" w:space="0" w:color="auto"/>
              <w:bottom w:val="single" w:sz="4" w:space="0" w:color="auto"/>
              <w:right w:val="single" w:sz="4" w:space="0" w:color="auto"/>
            </w:tcBorders>
            <w:vAlign w:val="center"/>
          </w:tcPr>
          <w:p w14:paraId="7EB8AFF5" w14:textId="198F4D55" w:rsidR="00AA5A49" w:rsidRDefault="00AA5A49" w:rsidP="00AA5A49">
            <w:pPr>
              <w:jc w:val="center"/>
              <w:rPr>
                <w:rFonts w:ascii="宋体" w:hAnsi="宋体"/>
              </w:rPr>
            </w:pPr>
            <w:r>
              <w:rPr>
                <w:rFonts w:ascii="宋体" w:hAnsi="宋体" w:hint="eastAsia"/>
              </w:rPr>
              <w:t>300</w:t>
            </w:r>
          </w:p>
        </w:tc>
        <w:tc>
          <w:tcPr>
            <w:tcW w:w="992" w:type="dxa"/>
            <w:tcBorders>
              <w:top w:val="single" w:sz="4" w:space="0" w:color="auto"/>
              <w:left w:val="single" w:sz="4" w:space="0" w:color="auto"/>
              <w:bottom w:val="single" w:sz="4" w:space="0" w:color="auto"/>
              <w:right w:val="single" w:sz="4" w:space="0" w:color="auto"/>
            </w:tcBorders>
            <w:vAlign w:val="center"/>
          </w:tcPr>
          <w:p w14:paraId="0E435872" w14:textId="29967E30" w:rsidR="00AA5A49" w:rsidRDefault="00AA5A49" w:rsidP="00AA5A49">
            <w:pPr>
              <w:jc w:val="center"/>
              <w:rPr>
                <w:rFonts w:ascii="宋体" w:hAnsi="宋体"/>
              </w:rPr>
            </w:pPr>
            <w:r>
              <w:rPr>
                <w:rFonts w:ascii="宋体" w:hAnsi="宋体" w:hint="eastAsia"/>
              </w:rPr>
              <w:t>0</w:t>
            </w:r>
          </w:p>
        </w:tc>
        <w:tc>
          <w:tcPr>
            <w:tcW w:w="1119" w:type="dxa"/>
            <w:tcBorders>
              <w:top w:val="single" w:sz="4" w:space="0" w:color="auto"/>
              <w:left w:val="single" w:sz="4" w:space="0" w:color="auto"/>
              <w:bottom w:val="single" w:sz="4" w:space="0" w:color="auto"/>
              <w:right w:val="single" w:sz="4" w:space="0" w:color="auto"/>
            </w:tcBorders>
            <w:vAlign w:val="center"/>
          </w:tcPr>
          <w:p w14:paraId="48A4CC6E" w14:textId="0D73B5C8" w:rsidR="00AA5A49" w:rsidRDefault="00AA5A49" w:rsidP="00AA5A49">
            <w:pPr>
              <w:jc w:val="center"/>
              <w:rPr>
                <w:rFonts w:ascii="宋体" w:hAnsi="宋体"/>
              </w:rPr>
            </w:pPr>
            <w:r>
              <w:rPr>
                <w:rFonts w:ascii="宋体" w:hAnsi="宋体" w:hint="eastAsia"/>
              </w:rPr>
              <w:t>468</w:t>
            </w:r>
          </w:p>
        </w:tc>
        <w:tc>
          <w:tcPr>
            <w:tcW w:w="1198" w:type="dxa"/>
            <w:tcBorders>
              <w:top w:val="single" w:sz="4" w:space="0" w:color="auto"/>
              <w:left w:val="single" w:sz="4" w:space="0" w:color="auto"/>
              <w:bottom w:val="single" w:sz="4" w:space="0" w:color="auto"/>
              <w:right w:val="single" w:sz="4" w:space="0" w:color="auto"/>
            </w:tcBorders>
            <w:vAlign w:val="center"/>
          </w:tcPr>
          <w:p w14:paraId="75436895" w14:textId="2B1171EE" w:rsidR="00AA5A49" w:rsidRDefault="00AA5A49" w:rsidP="00AA5A49">
            <w:pPr>
              <w:jc w:val="center"/>
              <w:rPr>
                <w:rFonts w:ascii="宋体" w:hAnsi="宋体"/>
              </w:rPr>
            </w:pPr>
            <w:r>
              <w:rPr>
                <w:rFonts w:ascii="宋体" w:hAnsi="宋体" w:hint="eastAsia"/>
              </w:rPr>
              <w:t>5</w:t>
            </w:r>
          </w:p>
        </w:tc>
        <w:tc>
          <w:tcPr>
            <w:tcW w:w="1227" w:type="dxa"/>
            <w:tcBorders>
              <w:top w:val="single" w:sz="4" w:space="0" w:color="auto"/>
              <w:left w:val="single" w:sz="4" w:space="0" w:color="auto"/>
              <w:bottom w:val="single" w:sz="4" w:space="0" w:color="auto"/>
              <w:right w:val="single" w:sz="12" w:space="0" w:color="auto"/>
            </w:tcBorders>
            <w:vAlign w:val="center"/>
          </w:tcPr>
          <w:p w14:paraId="3610070D" w14:textId="574C7ABF" w:rsidR="00AA5A49" w:rsidRDefault="00AA5A49" w:rsidP="00AA5A49">
            <w:pPr>
              <w:jc w:val="center"/>
              <w:rPr>
                <w:rFonts w:ascii="宋体" w:hAnsi="宋体"/>
              </w:rPr>
            </w:pPr>
            <w:r>
              <w:rPr>
                <w:rFonts w:ascii="宋体" w:hAnsi="宋体" w:hint="eastAsia"/>
              </w:rPr>
              <w:t>30</w:t>
            </w:r>
          </w:p>
        </w:tc>
      </w:tr>
      <w:tr w:rsidR="00AA5A49" w14:paraId="4A69F543" w14:textId="77777777" w:rsidTr="00A66147">
        <w:trPr>
          <w:trHeight w:val="408"/>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013BA232" w14:textId="77777777" w:rsidR="00AA5A49" w:rsidRDefault="00AA5A49" w:rsidP="00AA5A49">
            <w:pPr>
              <w:rPr>
                <w:rFonts w:ascii="宋体" w:hAnsi="宋体" w:cs="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7CA11C8" w14:textId="77777777" w:rsidR="00AA5A49" w:rsidRDefault="00AA5A49" w:rsidP="00AA5A49">
            <w:pPr>
              <w:jc w:val="center"/>
              <w:rPr>
                <w:rFonts w:ascii="宋体" w:hAnsi="宋体"/>
              </w:rPr>
            </w:pPr>
            <w:r>
              <w:rPr>
                <w:rFonts w:ascii="宋体" w:eastAsia="宋体" w:hAnsi="宋体" w:cs="宋体" w:hint="eastAsia"/>
              </w:rPr>
              <w:t>门诊办公室</w:t>
            </w:r>
          </w:p>
        </w:tc>
        <w:tc>
          <w:tcPr>
            <w:tcW w:w="709" w:type="dxa"/>
            <w:tcBorders>
              <w:top w:val="single" w:sz="4" w:space="0" w:color="auto"/>
              <w:left w:val="single" w:sz="4" w:space="0" w:color="auto"/>
              <w:bottom w:val="single" w:sz="4" w:space="0" w:color="auto"/>
              <w:right w:val="single" w:sz="4" w:space="0" w:color="auto"/>
            </w:tcBorders>
            <w:vAlign w:val="center"/>
            <w:hideMark/>
          </w:tcPr>
          <w:p w14:paraId="4E1919A5" w14:textId="77777777" w:rsidR="00AA5A49" w:rsidRDefault="00AA5A49" w:rsidP="00AA5A49">
            <w:pPr>
              <w:jc w:val="center"/>
              <w:rPr>
                <w:rFonts w:ascii="宋体" w:hAnsi="宋体"/>
              </w:rPr>
            </w:pPr>
            <w:r>
              <w:rPr>
                <w:rFonts w:ascii="宋体" w:eastAsia="宋体" w:hAnsi="宋体" w:cs="宋体" w:hint="eastAsia"/>
              </w:rPr>
              <w:t>是</w:t>
            </w:r>
          </w:p>
        </w:tc>
        <w:tc>
          <w:tcPr>
            <w:tcW w:w="963" w:type="dxa"/>
            <w:tcBorders>
              <w:top w:val="single" w:sz="4" w:space="0" w:color="auto"/>
              <w:left w:val="single" w:sz="4" w:space="0" w:color="auto"/>
              <w:bottom w:val="single" w:sz="4" w:space="0" w:color="auto"/>
              <w:right w:val="single" w:sz="4" w:space="0" w:color="auto"/>
            </w:tcBorders>
            <w:vAlign w:val="center"/>
            <w:hideMark/>
          </w:tcPr>
          <w:p w14:paraId="33F9BB24" w14:textId="77777777" w:rsidR="00AA5A49" w:rsidRDefault="00AA5A49" w:rsidP="00AA5A49">
            <w:pPr>
              <w:jc w:val="center"/>
              <w:rPr>
                <w:rFonts w:ascii="宋体" w:hAnsi="宋体"/>
              </w:rPr>
            </w:pPr>
            <w:r>
              <w:rPr>
                <w:rFonts w:ascii="宋体" w:eastAsia="宋体" w:hAnsi="宋体" w:cs="宋体" w:hint="eastAsia"/>
              </w:rPr>
              <w:t>是</w:t>
            </w:r>
          </w:p>
        </w:tc>
        <w:tc>
          <w:tcPr>
            <w:tcW w:w="1055" w:type="dxa"/>
            <w:tcBorders>
              <w:top w:val="single" w:sz="4" w:space="0" w:color="auto"/>
              <w:left w:val="single" w:sz="4" w:space="0" w:color="auto"/>
              <w:bottom w:val="single" w:sz="4" w:space="0" w:color="auto"/>
              <w:right w:val="single" w:sz="4" w:space="0" w:color="auto"/>
            </w:tcBorders>
            <w:vAlign w:val="center"/>
            <w:hideMark/>
          </w:tcPr>
          <w:p w14:paraId="0E8D12A6" w14:textId="77777777" w:rsidR="00AA5A49" w:rsidRDefault="00AA5A49" w:rsidP="00AA5A49">
            <w:pPr>
              <w:jc w:val="center"/>
              <w:rPr>
                <w:rFonts w:ascii="宋体" w:hAnsi="宋体"/>
              </w:rPr>
            </w:pPr>
            <w:r>
              <w:rPr>
                <w:rFonts w:ascii="宋体" w:hAnsi="宋体" w:hint="eastAsia"/>
              </w:rPr>
              <w:t>26</w:t>
            </w:r>
          </w:p>
        </w:tc>
        <w:tc>
          <w:tcPr>
            <w:tcW w:w="1110" w:type="dxa"/>
            <w:tcBorders>
              <w:top w:val="single" w:sz="4" w:space="0" w:color="auto"/>
              <w:left w:val="single" w:sz="4" w:space="0" w:color="auto"/>
              <w:bottom w:val="single" w:sz="4" w:space="0" w:color="auto"/>
              <w:right w:val="single" w:sz="4" w:space="0" w:color="auto"/>
            </w:tcBorders>
            <w:vAlign w:val="center"/>
            <w:hideMark/>
          </w:tcPr>
          <w:p w14:paraId="5511111E" w14:textId="77777777" w:rsidR="00AA5A49" w:rsidRDefault="00AA5A49" w:rsidP="00AA5A49">
            <w:pPr>
              <w:jc w:val="center"/>
              <w:rPr>
                <w:rFonts w:ascii="宋体" w:hAnsi="宋体"/>
              </w:rPr>
            </w:pPr>
            <w:r>
              <w:rPr>
                <w:rFonts w:ascii="宋体" w:hAnsi="宋体" w:hint="eastAsia"/>
              </w:rPr>
              <w:t>65</w:t>
            </w:r>
          </w:p>
        </w:tc>
        <w:tc>
          <w:tcPr>
            <w:tcW w:w="982" w:type="dxa"/>
            <w:tcBorders>
              <w:top w:val="single" w:sz="4" w:space="0" w:color="auto"/>
              <w:left w:val="single" w:sz="4" w:space="0" w:color="auto"/>
              <w:bottom w:val="single" w:sz="4" w:space="0" w:color="auto"/>
              <w:right w:val="single" w:sz="4" w:space="0" w:color="auto"/>
            </w:tcBorders>
            <w:vAlign w:val="center"/>
            <w:hideMark/>
          </w:tcPr>
          <w:p w14:paraId="0ACA8930" w14:textId="77777777" w:rsidR="00AA5A49" w:rsidRDefault="00AA5A49" w:rsidP="00AA5A49">
            <w:pPr>
              <w:jc w:val="center"/>
              <w:rPr>
                <w:rFonts w:ascii="宋体" w:hAnsi="宋体"/>
              </w:rPr>
            </w:pPr>
            <w:r>
              <w:rPr>
                <w:rFonts w:ascii="宋体" w:hAnsi="宋体" w:hint="eastAsia"/>
              </w:rPr>
              <w:t>22</w:t>
            </w:r>
          </w:p>
        </w:tc>
        <w:tc>
          <w:tcPr>
            <w:tcW w:w="1109" w:type="dxa"/>
            <w:tcBorders>
              <w:top w:val="single" w:sz="4" w:space="0" w:color="auto"/>
              <w:left w:val="single" w:sz="4" w:space="0" w:color="auto"/>
              <w:bottom w:val="single" w:sz="4" w:space="0" w:color="auto"/>
              <w:right w:val="single" w:sz="4" w:space="0" w:color="auto"/>
            </w:tcBorders>
            <w:vAlign w:val="center"/>
            <w:hideMark/>
          </w:tcPr>
          <w:p w14:paraId="16FDAF63" w14:textId="77777777" w:rsidR="00AA5A49" w:rsidRDefault="00AA5A49" w:rsidP="00AA5A49">
            <w:pPr>
              <w:jc w:val="center"/>
              <w:rPr>
                <w:rFonts w:ascii="宋体" w:hAnsi="宋体"/>
              </w:rPr>
            </w:pPr>
            <w:r>
              <w:rPr>
                <w:rFonts w:ascii="宋体" w:hAnsi="宋体" w:hint="eastAsia"/>
              </w:rPr>
              <w:t>—</w:t>
            </w:r>
          </w:p>
        </w:tc>
        <w:tc>
          <w:tcPr>
            <w:tcW w:w="1018" w:type="dxa"/>
            <w:tcBorders>
              <w:top w:val="single" w:sz="4" w:space="0" w:color="auto"/>
              <w:left w:val="single" w:sz="4" w:space="0" w:color="auto"/>
              <w:bottom w:val="single" w:sz="4" w:space="0" w:color="auto"/>
              <w:right w:val="single" w:sz="4" w:space="0" w:color="auto"/>
            </w:tcBorders>
            <w:vAlign w:val="center"/>
            <w:hideMark/>
          </w:tcPr>
          <w:p w14:paraId="1D3E1E3E" w14:textId="77777777" w:rsidR="00AA5A49" w:rsidRDefault="00AA5A49" w:rsidP="00AA5A49">
            <w:pPr>
              <w:jc w:val="center"/>
              <w:rPr>
                <w:rFonts w:ascii="宋体" w:hAnsi="宋体"/>
              </w:rPr>
            </w:pPr>
            <w:r>
              <w:rPr>
                <w:rFonts w:ascii="宋体" w:hAnsi="宋体" w:hint="eastAsia"/>
              </w:rPr>
              <w:t>300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731AE99E" w14:textId="77777777" w:rsidR="00AA5A49" w:rsidRDefault="00AA5A49" w:rsidP="00AA5A49">
            <w:pPr>
              <w:jc w:val="center"/>
              <w:rPr>
                <w:rFonts w:ascii="宋体" w:hAnsi="宋体"/>
              </w:rPr>
            </w:pPr>
            <w:r>
              <w:rPr>
                <w:rFonts w:ascii="宋体" w:hAnsi="宋体" w:hint="eastAsia"/>
              </w:rPr>
              <w:t>0</w:t>
            </w:r>
          </w:p>
        </w:tc>
        <w:tc>
          <w:tcPr>
            <w:tcW w:w="1119" w:type="dxa"/>
            <w:tcBorders>
              <w:top w:val="single" w:sz="4" w:space="0" w:color="auto"/>
              <w:left w:val="single" w:sz="4" w:space="0" w:color="auto"/>
              <w:bottom w:val="single" w:sz="4" w:space="0" w:color="auto"/>
              <w:right w:val="single" w:sz="4" w:space="0" w:color="auto"/>
            </w:tcBorders>
            <w:vAlign w:val="center"/>
            <w:hideMark/>
          </w:tcPr>
          <w:p w14:paraId="6A813BF8" w14:textId="77777777" w:rsidR="00AA5A49" w:rsidRDefault="00AA5A49" w:rsidP="00AA5A49">
            <w:pPr>
              <w:jc w:val="center"/>
              <w:rPr>
                <w:rFonts w:ascii="宋体" w:hAnsi="宋体"/>
              </w:rPr>
            </w:pPr>
            <w:r>
              <w:rPr>
                <w:rFonts w:ascii="宋体" w:hAnsi="宋体" w:hint="eastAsia"/>
              </w:rPr>
              <w:t>468</w:t>
            </w:r>
          </w:p>
        </w:tc>
        <w:tc>
          <w:tcPr>
            <w:tcW w:w="1198" w:type="dxa"/>
            <w:tcBorders>
              <w:top w:val="single" w:sz="4" w:space="0" w:color="auto"/>
              <w:left w:val="single" w:sz="4" w:space="0" w:color="auto"/>
              <w:bottom w:val="single" w:sz="4" w:space="0" w:color="auto"/>
              <w:right w:val="single" w:sz="4" w:space="0" w:color="auto"/>
            </w:tcBorders>
            <w:vAlign w:val="center"/>
            <w:hideMark/>
          </w:tcPr>
          <w:p w14:paraId="7AE696BF" w14:textId="77777777" w:rsidR="00AA5A49" w:rsidRDefault="00AA5A49" w:rsidP="00AA5A49">
            <w:pPr>
              <w:jc w:val="center"/>
              <w:rPr>
                <w:rFonts w:ascii="宋体" w:hAnsi="宋体"/>
              </w:rPr>
            </w:pPr>
            <w:r>
              <w:rPr>
                <w:rFonts w:ascii="宋体" w:hAnsi="宋体" w:hint="eastAsia"/>
              </w:rPr>
              <w:t>5</w:t>
            </w:r>
          </w:p>
        </w:tc>
        <w:tc>
          <w:tcPr>
            <w:tcW w:w="1227" w:type="dxa"/>
            <w:tcBorders>
              <w:top w:val="single" w:sz="4" w:space="0" w:color="auto"/>
              <w:left w:val="single" w:sz="4" w:space="0" w:color="auto"/>
              <w:bottom w:val="single" w:sz="4" w:space="0" w:color="auto"/>
              <w:right w:val="single" w:sz="12" w:space="0" w:color="auto"/>
            </w:tcBorders>
            <w:vAlign w:val="center"/>
            <w:hideMark/>
          </w:tcPr>
          <w:p w14:paraId="7B320EAD" w14:textId="77777777" w:rsidR="00AA5A49" w:rsidRDefault="00AA5A49" w:rsidP="00AA5A49">
            <w:pPr>
              <w:jc w:val="center"/>
              <w:rPr>
                <w:rFonts w:ascii="宋体" w:hAnsi="宋体"/>
              </w:rPr>
            </w:pPr>
            <w:r>
              <w:rPr>
                <w:rFonts w:ascii="宋体" w:hAnsi="宋体" w:hint="eastAsia"/>
              </w:rPr>
              <w:t>30</w:t>
            </w:r>
          </w:p>
        </w:tc>
      </w:tr>
      <w:tr w:rsidR="00AA5A49" w14:paraId="1C8E4D97" w14:textId="77777777" w:rsidTr="00A66147">
        <w:trPr>
          <w:trHeight w:val="408"/>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5DF2F344" w14:textId="77777777" w:rsidR="00AA5A49" w:rsidRDefault="00AA5A49" w:rsidP="00AA5A49">
            <w:pPr>
              <w:rPr>
                <w:rFonts w:ascii="宋体" w:hAnsi="宋体" w:cs="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C6B4F12" w14:textId="77777777" w:rsidR="00AA5A49" w:rsidRDefault="00AA5A49" w:rsidP="00AA5A49">
            <w:pPr>
              <w:jc w:val="center"/>
              <w:rPr>
                <w:rFonts w:ascii="宋体" w:hAnsi="宋体"/>
              </w:rPr>
            </w:pPr>
            <w:r>
              <w:rPr>
                <w:rFonts w:ascii="宋体" w:eastAsia="宋体" w:hAnsi="宋体" w:cs="宋体" w:hint="eastAsia"/>
              </w:rPr>
              <w:t>婴儿室</w:t>
            </w:r>
          </w:p>
        </w:tc>
        <w:tc>
          <w:tcPr>
            <w:tcW w:w="709" w:type="dxa"/>
            <w:tcBorders>
              <w:top w:val="single" w:sz="4" w:space="0" w:color="auto"/>
              <w:left w:val="single" w:sz="4" w:space="0" w:color="auto"/>
              <w:bottom w:val="single" w:sz="4" w:space="0" w:color="auto"/>
              <w:right w:val="single" w:sz="4" w:space="0" w:color="auto"/>
            </w:tcBorders>
            <w:vAlign w:val="center"/>
            <w:hideMark/>
          </w:tcPr>
          <w:p w14:paraId="4BC5376F" w14:textId="77777777" w:rsidR="00AA5A49" w:rsidRDefault="00AA5A49" w:rsidP="00AA5A49">
            <w:pPr>
              <w:jc w:val="center"/>
              <w:rPr>
                <w:rFonts w:ascii="宋体" w:hAnsi="宋体"/>
              </w:rPr>
            </w:pPr>
            <w:r>
              <w:rPr>
                <w:rFonts w:ascii="宋体" w:eastAsia="宋体" w:hAnsi="宋体" w:cs="宋体" w:hint="eastAsia"/>
              </w:rPr>
              <w:t>是</w:t>
            </w:r>
          </w:p>
        </w:tc>
        <w:tc>
          <w:tcPr>
            <w:tcW w:w="963" w:type="dxa"/>
            <w:tcBorders>
              <w:top w:val="single" w:sz="4" w:space="0" w:color="auto"/>
              <w:left w:val="single" w:sz="4" w:space="0" w:color="auto"/>
              <w:bottom w:val="single" w:sz="4" w:space="0" w:color="auto"/>
              <w:right w:val="single" w:sz="4" w:space="0" w:color="auto"/>
            </w:tcBorders>
            <w:vAlign w:val="center"/>
            <w:hideMark/>
          </w:tcPr>
          <w:p w14:paraId="67EC8B9E" w14:textId="77777777" w:rsidR="00AA5A49" w:rsidRDefault="00AA5A49" w:rsidP="00AA5A49">
            <w:pPr>
              <w:jc w:val="center"/>
              <w:rPr>
                <w:rFonts w:ascii="宋体" w:hAnsi="宋体"/>
              </w:rPr>
            </w:pPr>
            <w:r>
              <w:rPr>
                <w:rFonts w:ascii="宋体" w:eastAsia="宋体" w:hAnsi="宋体" w:cs="宋体" w:hint="eastAsia"/>
              </w:rPr>
              <w:t>是</w:t>
            </w:r>
          </w:p>
        </w:tc>
        <w:tc>
          <w:tcPr>
            <w:tcW w:w="1055" w:type="dxa"/>
            <w:tcBorders>
              <w:top w:val="single" w:sz="4" w:space="0" w:color="auto"/>
              <w:left w:val="single" w:sz="4" w:space="0" w:color="auto"/>
              <w:bottom w:val="single" w:sz="4" w:space="0" w:color="auto"/>
              <w:right w:val="single" w:sz="4" w:space="0" w:color="auto"/>
            </w:tcBorders>
            <w:vAlign w:val="center"/>
            <w:hideMark/>
          </w:tcPr>
          <w:p w14:paraId="78B5149F" w14:textId="77777777" w:rsidR="00AA5A49" w:rsidRDefault="00AA5A49" w:rsidP="00AA5A49">
            <w:pPr>
              <w:jc w:val="center"/>
              <w:rPr>
                <w:rFonts w:ascii="宋体" w:hAnsi="宋体"/>
              </w:rPr>
            </w:pPr>
            <w:r>
              <w:rPr>
                <w:rFonts w:ascii="宋体" w:hAnsi="宋体" w:hint="eastAsia"/>
              </w:rPr>
              <w:t>27</w:t>
            </w:r>
          </w:p>
        </w:tc>
        <w:tc>
          <w:tcPr>
            <w:tcW w:w="1110" w:type="dxa"/>
            <w:tcBorders>
              <w:top w:val="single" w:sz="4" w:space="0" w:color="auto"/>
              <w:left w:val="single" w:sz="4" w:space="0" w:color="auto"/>
              <w:bottom w:val="single" w:sz="4" w:space="0" w:color="auto"/>
              <w:right w:val="single" w:sz="4" w:space="0" w:color="auto"/>
            </w:tcBorders>
            <w:vAlign w:val="center"/>
            <w:hideMark/>
          </w:tcPr>
          <w:p w14:paraId="55E50B00" w14:textId="77777777" w:rsidR="00AA5A49" w:rsidRDefault="00AA5A49" w:rsidP="00AA5A49">
            <w:pPr>
              <w:jc w:val="center"/>
              <w:rPr>
                <w:rFonts w:ascii="宋体" w:hAnsi="宋体"/>
              </w:rPr>
            </w:pPr>
            <w:r>
              <w:rPr>
                <w:rFonts w:ascii="宋体" w:hAnsi="宋体" w:hint="eastAsia"/>
              </w:rPr>
              <w:t>60</w:t>
            </w:r>
          </w:p>
        </w:tc>
        <w:tc>
          <w:tcPr>
            <w:tcW w:w="982" w:type="dxa"/>
            <w:tcBorders>
              <w:top w:val="single" w:sz="4" w:space="0" w:color="auto"/>
              <w:left w:val="single" w:sz="4" w:space="0" w:color="auto"/>
              <w:bottom w:val="single" w:sz="4" w:space="0" w:color="auto"/>
              <w:right w:val="single" w:sz="4" w:space="0" w:color="auto"/>
            </w:tcBorders>
            <w:vAlign w:val="center"/>
            <w:hideMark/>
          </w:tcPr>
          <w:p w14:paraId="4EE3E6ED" w14:textId="77777777" w:rsidR="00AA5A49" w:rsidRDefault="00AA5A49" w:rsidP="00AA5A49">
            <w:pPr>
              <w:jc w:val="center"/>
              <w:rPr>
                <w:rFonts w:ascii="宋体" w:hAnsi="宋体"/>
              </w:rPr>
            </w:pPr>
            <w:r>
              <w:rPr>
                <w:rFonts w:ascii="宋体" w:hAnsi="宋体" w:hint="eastAsia"/>
              </w:rPr>
              <w:t>25</w:t>
            </w:r>
          </w:p>
        </w:tc>
        <w:tc>
          <w:tcPr>
            <w:tcW w:w="1109" w:type="dxa"/>
            <w:tcBorders>
              <w:top w:val="single" w:sz="4" w:space="0" w:color="auto"/>
              <w:left w:val="single" w:sz="4" w:space="0" w:color="auto"/>
              <w:bottom w:val="single" w:sz="4" w:space="0" w:color="auto"/>
              <w:right w:val="single" w:sz="4" w:space="0" w:color="auto"/>
            </w:tcBorders>
            <w:vAlign w:val="center"/>
            <w:hideMark/>
          </w:tcPr>
          <w:p w14:paraId="181EE978" w14:textId="77777777" w:rsidR="00AA5A49" w:rsidRDefault="00AA5A49" w:rsidP="00AA5A49">
            <w:pPr>
              <w:jc w:val="center"/>
              <w:rPr>
                <w:rFonts w:ascii="宋体" w:hAnsi="宋体"/>
              </w:rPr>
            </w:pPr>
            <w:r>
              <w:rPr>
                <w:rFonts w:ascii="宋体" w:hAnsi="宋体" w:hint="eastAsia"/>
              </w:rPr>
              <w:t>—</w:t>
            </w:r>
          </w:p>
        </w:tc>
        <w:tc>
          <w:tcPr>
            <w:tcW w:w="1018" w:type="dxa"/>
            <w:tcBorders>
              <w:top w:val="single" w:sz="4" w:space="0" w:color="auto"/>
              <w:left w:val="single" w:sz="4" w:space="0" w:color="auto"/>
              <w:bottom w:val="single" w:sz="4" w:space="0" w:color="auto"/>
              <w:right w:val="single" w:sz="4" w:space="0" w:color="auto"/>
            </w:tcBorders>
            <w:vAlign w:val="center"/>
            <w:hideMark/>
          </w:tcPr>
          <w:p w14:paraId="74EF4C20" w14:textId="77777777" w:rsidR="00AA5A49" w:rsidRDefault="00AA5A49" w:rsidP="00AA5A49">
            <w:pPr>
              <w:jc w:val="center"/>
              <w:rPr>
                <w:rFonts w:ascii="宋体" w:hAnsi="宋体"/>
              </w:rPr>
            </w:pPr>
            <w:r>
              <w:rPr>
                <w:rFonts w:ascii="宋体" w:hAnsi="宋体" w:hint="eastAsia"/>
              </w:rPr>
              <w:t>300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B4855EC" w14:textId="77777777" w:rsidR="00AA5A49" w:rsidRDefault="00AA5A49" w:rsidP="00AA5A49">
            <w:pPr>
              <w:jc w:val="center"/>
              <w:rPr>
                <w:rFonts w:ascii="宋体" w:hAnsi="宋体"/>
              </w:rPr>
            </w:pPr>
            <w:r>
              <w:rPr>
                <w:rFonts w:ascii="宋体" w:hAnsi="宋体" w:hint="eastAsia"/>
              </w:rPr>
              <w:t>0</w:t>
            </w:r>
          </w:p>
        </w:tc>
        <w:tc>
          <w:tcPr>
            <w:tcW w:w="1119" w:type="dxa"/>
            <w:tcBorders>
              <w:top w:val="single" w:sz="4" w:space="0" w:color="auto"/>
              <w:left w:val="single" w:sz="4" w:space="0" w:color="auto"/>
              <w:bottom w:val="single" w:sz="4" w:space="0" w:color="auto"/>
              <w:right w:val="single" w:sz="4" w:space="0" w:color="auto"/>
            </w:tcBorders>
            <w:vAlign w:val="center"/>
            <w:hideMark/>
          </w:tcPr>
          <w:p w14:paraId="41150099" w14:textId="77777777" w:rsidR="00AA5A49" w:rsidRDefault="00AA5A49" w:rsidP="00AA5A49">
            <w:pPr>
              <w:jc w:val="center"/>
              <w:rPr>
                <w:rFonts w:ascii="宋体" w:hAnsi="宋体"/>
              </w:rPr>
            </w:pPr>
            <w:r>
              <w:rPr>
                <w:rFonts w:ascii="宋体" w:hAnsi="宋体" w:hint="eastAsia"/>
              </w:rPr>
              <w:t>315</w:t>
            </w:r>
          </w:p>
        </w:tc>
        <w:tc>
          <w:tcPr>
            <w:tcW w:w="1198" w:type="dxa"/>
            <w:tcBorders>
              <w:top w:val="single" w:sz="4" w:space="0" w:color="auto"/>
              <w:left w:val="single" w:sz="4" w:space="0" w:color="auto"/>
              <w:bottom w:val="single" w:sz="4" w:space="0" w:color="auto"/>
              <w:right w:val="single" w:sz="4" w:space="0" w:color="auto"/>
            </w:tcBorders>
            <w:vAlign w:val="center"/>
            <w:hideMark/>
          </w:tcPr>
          <w:p w14:paraId="5DC4BA75" w14:textId="77777777" w:rsidR="00AA5A49" w:rsidRDefault="00AA5A49" w:rsidP="00AA5A49">
            <w:pPr>
              <w:jc w:val="center"/>
              <w:rPr>
                <w:rFonts w:ascii="宋体" w:hAnsi="宋体"/>
              </w:rPr>
            </w:pPr>
            <w:r>
              <w:rPr>
                <w:rFonts w:ascii="宋体" w:hAnsi="宋体" w:hint="eastAsia"/>
              </w:rPr>
              <w:t>5</w:t>
            </w:r>
          </w:p>
        </w:tc>
        <w:tc>
          <w:tcPr>
            <w:tcW w:w="1227" w:type="dxa"/>
            <w:tcBorders>
              <w:top w:val="single" w:sz="4" w:space="0" w:color="auto"/>
              <w:left w:val="single" w:sz="4" w:space="0" w:color="auto"/>
              <w:bottom w:val="single" w:sz="4" w:space="0" w:color="auto"/>
              <w:right w:val="single" w:sz="12" w:space="0" w:color="auto"/>
            </w:tcBorders>
            <w:vAlign w:val="center"/>
            <w:hideMark/>
          </w:tcPr>
          <w:p w14:paraId="5F320247" w14:textId="77777777" w:rsidR="00AA5A49" w:rsidRDefault="00AA5A49" w:rsidP="00AA5A49">
            <w:pPr>
              <w:jc w:val="center"/>
              <w:rPr>
                <w:rFonts w:ascii="宋体" w:hAnsi="宋体"/>
              </w:rPr>
            </w:pPr>
            <w:r>
              <w:rPr>
                <w:rFonts w:ascii="宋体" w:hAnsi="宋体" w:hint="eastAsia"/>
              </w:rPr>
              <w:t>60</w:t>
            </w:r>
          </w:p>
        </w:tc>
      </w:tr>
      <w:tr w:rsidR="00AA5A49" w14:paraId="7D1657B1" w14:textId="77777777" w:rsidTr="00A66147">
        <w:trPr>
          <w:trHeight w:val="408"/>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1A434DA2" w14:textId="77777777" w:rsidR="00AA5A49" w:rsidRDefault="00AA5A49" w:rsidP="00AA5A49">
            <w:pPr>
              <w:rPr>
                <w:rFonts w:ascii="宋体" w:hAnsi="宋体" w:cs="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3060709" w14:textId="77777777" w:rsidR="00AA5A49" w:rsidRDefault="00AA5A49" w:rsidP="00AA5A49">
            <w:pPr>
              <w:jc w:val="center"/>
              <w:rPr>
                <w:rFonts w:ascii="宋体" w:hAnsi="宋体"/>
              </w:rPr>
            </w:pPr>
            <w:r>
              <w:rPr>
                <w:rFonts w:ascii="宋体" w:eastAsia="宋体" w:hAnsi="宋体" w:cs="宋体" w:hint="eastAsia"/>
              </w:rPr>
              <w:t>药品储存库</w:t>
            </w:r>
          </w:p>
        </w:tc>
        <w:tc>
          <w:tcPr>
            <w:tcW w:w="709" w:type="dxa"/>
            <w:tcBorders>
              <w:top w:val="single" w:sz="4" w:space="0" w:color="auto"/>
              <w:left w:val="single" w:sz="4" w:space="0" w:color="auto"/>
              <w:bottom w:val="single" w:sz="4" w:space="0" w:color="auto"/>
              <w:right w:val="single" w:sz="4" w:space="0" w:color="auto"/>
            </w:tcBorders>
            <w:vAlign w:val="center"/>
            <w:hideMark/>
          </w:tcPr>
          <w:p w14:paraId="3948AD2D" w14:textId="77777777" w:rsidR="00AA5A49" w:rsidRDefault="00AA5A49" w:rsidP="00AA5A49">
            <w:pPr>
              <w:jc w:val="center"/>
              <w:rPr>
                <w:rFonts w:ascii="宋体" w:hAnsi="宋体"/>
              </w:rPr>
            </w:pPr>
            <w:r>
              <w:rPr>
                <w:rFonts w:ascii="宋体" w:eastAsia="宋体" w:hAnsi="宋体" w:cs="宋体" w:hint="eastAsia"/>
              </w:rPr>
              <w:t>是</w:t>
            </w:r>
          </w:p>
        </w:tc>
        <w:tc>
          <w:tcPr>
            <w:tcW w:w="963" w:type="dxa"/>
            <w:tcBorders>
              <w:top w:val="single" w:sz="4" w:space="0" w:color="auto"/>
              <w:left w:val="single" w:sz="4" w:space="0" w:color="auto"/>
              <w:bottom w:val="single" w:sz="4" w:space="0" w:color="auto"/>
              <w:right w:val="single" w:sz="4" w:space="0" w:color="auto"/>
            </w:tcBorders>
            <w:vAlign w:val="center"/>
            <w:hideMark/>
          </w:tcPr>
          <w:p w14:paraId="34286713" w14:textId="77777777" w:rsidR="00AA5A49" w:rsidRDefault="00AA5A49" w:rsidP="00AA5A49">
            <w:pPr>
              <w:jc w:val="center"/>
              <w:rPr>
                <w:rFonts w:ascii="宋体" w:hAnsi="宋体"/>
              </w:rPr>
            </w:pPr>
            <w:r>
              <w:rPr>
                <w:rFonts w:ascii="宋体" w:eastAsia="宋体" w:hAnsi="宋体" w:cs="宋体" w:hint="eastAsia"/>
              </w:rPr>
              <w:t>是</w:t>
            </w:r>
          </w:p>
        </w:tc>
        <w:tc>
          <w:tcPr>
            <w:tcW w:w="1055" w:type="dxa"/>
            <w:tcBorders>
              <w:top w:val="single" w:sz="4" w:space="0" w:color="auto"/>
              <w:left w:val="single" w:sz="4" w:space="0" w:color="auto"/>
              <w:bottom w:val="single" w:sz="4" w:space="0" w:color="auto"/>
              <w:right w:val="single" w:sz="4" w:space="0" w:color="auto"/>
            </w:tcBorders>
            <w:vAlign w:val="center"/>
            <w:hideMark/>
          </w:tcPr>
          <w:p w14:paraId="0D070192" w14:textId="77777777" w:rsidR="00AA5A49" w:rsidRDefault="00AA5A49" w:rsidP="00AA5A49">
            <w:pPr>
              <w:jc w:val="center"/>
              <w:rPr>
                <w:rFonts w:ascii="宋体" w:hAnsi="宋体"/>
              </w:rPr>
            </w:pPr>
            <w:r>
              <w:rPr>
                <w:rFonts w:ascii="宋体" w:hAnsi="宋体" w:hint="eastAsia"/>
              </w:rPr>
              <w:t>16</w:t>
            </w:r>
          </w:p>
        </w:tc>
        <w:tc>
          <w:tcPr>
            <w:tcW w:w="1110" w:type="dxa"/>
            <w:tcBorders>
              <w:top w:val="single" w:sz="4" w:space="0" w:color="auto"/>
              <w:left w:val="single" w:sz="4" w:space="0" w:color="auto"/>
              <w:bottom w:val="single" w:sz="4" w:space="0" w:color="auto"/>
              <w:right w:val="single" w:sz="4" w:space="0" w:color="auto"/>
            </w:tcBorders>
            <w:vAlign w:val="center"/>
            <w:hideMark/>
          </w:tcPr>
          <w:p w14:paraId="60D40452" w14:textId="77777777" w:rsidR="00AA5A49" w:rsidRDefault="00AA5A49" w:rsidP="00AA5A49">
            <w:pPr>
              <w:jc w:val="center"/>
              <w:rPr>
                <w:rFonts w:ascii="宋体" w:hAnsi="宋体"/>
              </w:rPr>
            </w:pPr>
            <w:r>
              <w:rPr>
                <w:rFonts w:ascii="宋体" w:hAnsi="宋体" w:hint="eastAsia"/>
              </w:rPr>
              <w:t>60</w:t>
            </w:r>
          </w:p>
        </w:tc>
        <w:tc>
          <w:tcPr>
            <w:tcW w:w="982" w:type="dxa"/>
            <w:tcBorders>
              <w:top w:val="single" w:sz="4" w:space="0" w:color="auto"/>
              <w:left w:val="single" w:sz="4" w:space="0" w:color="auto"/>
              <w:bottom w:val="single" w:sz="4" w:space="0" w:color="auto"/>
              <w:right w:val="single" w:sz="4" w:space="0" w:color="auto"/>
            </w:tcBorders>
            <w:vAlign w:val="center"/>
            <w:hideMark/>
          </w:tcPr>
          <w:p w14:paraId="40B6A62A" w14:textId="77777777" w:rsidR="00AA5A49" w:rsidRDefault="00AA5A49" w:rsidP="00AA5A49">
            <w:pPr>
              <w:jc w:val="center"/>
              <w:rPr>
                <w:rFonts w:ascii="宋体" w:hAnsi="宋体"/>
              </w:rPr>
            </w:pPr>
            <w:r>
              <w:rPr>
                <w:rFonts w:ascii="宋体" w:hAnsi="宋体" w:hint="eastAsia"/>
              </w:rPr>
              <w:t>16</w:t>
            </w:r>
          </w:p>
        </w:tc>
        <w:tc>
          <w:tcPr>
            <w:tcW w:w="1109" w:type="dxa"/>
            <w:tcBorders>
              <w:top w:val="single" w:sz="4" w:space="0" w:color="auto"/>
              <w:left w:val="single" w:sz="4" w:space="0" w:color="auto"/>
              <w:bottom w:val="single" w:sz="4" w:space="0" w:color="auto"/>
              <w:right w:val="single" w:sz="4" w:space="0" w:color="auto"/>
            </w:tcBorders>
            <w:vAlign w:val="center"/>
            <w:hideMark/>
          </w:tcPr>
          <w:p w14:paraId="3A117412" w14:textId="77777777" w:rsidR="00AA5A49" w:rsidRDefault="00AA5A49" w:rsidP="00AA5A49">
            <w:pPr>
              <w:jc w:val="center"/>
              <w:rPr>
                <w:rFonts w:ascii="宋体" w:hAnsi="宋体"/>
              </w:rPr>
            </w:pPr>
            <w:r>
              <w:rPr>
                <w:rFonts w:ascii="宋体" w:hAnsi="宋体" w:hint="eastAsia"/>
              </w:rPr>
              <w:t>—</w:t>
            </w:r>
          </w:p>
        </w:tc>
        <w:tc>
          <w:tcPr>
            <w:tcW w:w="1018" w:type="dxa"/>
            <w:tcBorders>
              <w:top w:val="single" w:sz="4" w:space="0" w:color="auto"/>
              <w:left w:val="single" w:sz="4" w:space="0" w:color="auto"/>
              <w:bottom w:val="single" w:sz="4" w:space="0" w:color="auto"/>
              <w:right w:val="single" w:sz="4" w:space="0" w:color="auto"/>
            </w:tcBorders>
            <w:vAlign w:val="center"/>
            <w:hideMark/>
          </w:tcPr>
          <w:p w14:paraId="4A9EB613" w14:textId="77777777" w:rsidR="00AA5A49" w:rsidRDefault="00AA5A49" w:rsidP="00AA5A49">
            <w:pPr>
              <w:jc w:val="center"/>
              <w:rPr>
                <w:rFonts w:ascii="宋体" w:hAnsi="宋体"/>
              </w:rPr>
            </w:pPr>
            <w:r>
              <w:rPr>
                <w:rFonts w:ascii="宋体" w:hAnsi="宋体" w:hint="eastAsia"/>
              </w:rPr>
              <w:t>300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5BBC115" w14:textId="77777777" w:rsidR="00AA5A49" w:rsidRDefault="00AA5A49" w:rsidP="00AA5A49">
            <w:pPr>
              <w:jc w:val="center"/>
              <w:rPr>
                <w:rFonts w:ascii="宋体" w:hAnsi="宋体"/>
              </w:rPr>
            </w:pPr>
            <w:r>
              <w:rPr>
                <w:rFonts w:ascii="宋体" w:hAnsi="宋体" w:hint="eastAsia"/>
              </w:rPr>
              <w:t>0</w:t>
            </w:r>
          </w:p>
        </w:tc>
        <w:tc>
          <w:tcPr>
            <w:tcW w:w="1119" w:type="dxa"/>
            <w:tcBorders>
              <w:top w:val="single" w:sz="4" w:space="0" w:color="auto"/>
              <w:left w:val="single" w:sz="4" w:space="0" w:color="auto"/>
              <w:bottom w:val="single" w:sz="4" w:space="0" w:color="auto"/>
              <w:right w:val="single" w:sz="4" w:space="0" w:color="auto"/>
            </w:tcBorders>
            <w:vAlign w:val="center"/>
            <w:hideMark/>
          </w:tcPr>
          <w:p w14:paraId="4EEB15B9" w14:textId="77777777" w:rsidR="00AA5A49" w:rsidRDefault="00AA5A49" w:rsidP="00AA5A49">
            <w:pPr>
              <w:jc w:val="center"/>
              <w:rPr>
                <w:rFonts w:ascii="宋体" w:hAnsi="宋体"/>
              </w:rPr>
            </w:pPr>
            <w:r>
              <w:rPr>
                <w:rFonts w:ascii="宋体" w:hAnsi="宋体" w:hint="eastAsia"/>
              </w:rPr>
              <w:t>615</w:t>
            </w:r>
          </w:p>
        </w:tc>
        <w:tc>
          <w:tcPr>
            <w:tcW w:w="1198" w:type="dxa"/>
            <w:tcBorders>
              <w:top w:val="single" w:sz="4" w:space="0" w:color="auto"/>
              <w:left w:val="single" w:sz="4" w:space="0" w:color="auto"/>
              <w:bottom w:val="single" w:sz="4" w:space="0" w:color="auto"/>
              <w:right w:val="single" w:sz="4" w:space="0" w:color="auto"/>
            </w:tcBorders>
            <w:vAlign w:val="center"/>
            <w:hideMark/>
          </w:tcPr>
          <w:p w14:paraId="2BAD44E8" w14:textId="77777777" w:rsidR="00AA5A49" w:rsidRDefault="00AA5A49" w:rsidP="00AA5A49">
            <w:pPr>
              <w:jc w:val="center"/>
              <w:rPr>
                <w:rFonts w:ascii="宋体" w:hAnsi="宋体"/>
              </w:rPr>
            </w:pPr>
            <w:r>
              <w:rPr>
                <w:rFonts w:ascii="宋体" w:hAnsi="宋体" w:hint="eastAsia"/>
              </w:rPr>
              <w:t>5</w:t>
            </w:r>
          </w:p>
        </w:tc>
        <w:tc>
          <w:tcPr>
            <w:tcW w:w="1227" w:type="dxa"/>
            <w:tcBorders>
              <w:top w:val="single" w:sz="4" w:space="0" w:color="auto"/>
              <w:left w:val="single" w:sz="4" w:space="0" w:color="auto"/>
              <w:bottom w:val="single" w:sz="4" w:space="0" w:color="auto"/>
              <w:right w:val="single" w:sz="12" w:space="0" w:color="auto"/>
            </w:tcBorders>
            <w:vAlign w:val="center"/>
            <w:hideMark/>
          </w:tcPr>
          <w:p w14:paraId="313944EF" w14:textId="77777777" w:rsidR="00AA5A49" w:rsidRDefault="00AA5A49" w:rsidP="00AA5A49">
            <w:pPr>
              <w:jc w:val="center"/>
              <w:rPr>
                <w:rFonts w:ascii="宋体" w:hAnsi="宋体"/>
              </w:rPr>
            </w:pPr>
            <w:r>
              <w:rPr>
                <w:rFonts w:ascii="宋体" w:hAnsi="宋体" w:hint="eastAsia"/>
              </w:rPr>
              <w:t>0</w:t>
            </w:r>
          </w:p>
        </w:tc>
      </w:tr>
      <w:tr w:rsidR="00AA5A49" w14:paraId="35EB0DC3" w14:textId="77777777" w:rsidTr="00A66147">
        <w:trPr>
          <w:trHeight w:val="408"/>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5D2F1D75" w14:textId="77777777" w:rsidR="00AA5A49" w:rsidRDefault="00AA5A49" w:rsidP="00AA5A49">
            <w:pPr>
              <w:rPr>
                <w:rFonts w:ascii="宋体" w:hAnsi="宋体" w:cs="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389EA97" w14:textId="77777777" w:rsidR="00AA5A49" w:rsidRDefault="00AA5A49" w:rsidP="00AA5A49">
            <w:pPr>
              <w:jc w:val="center"/>
              <w:rPr>
                <w:rFonts w:ascii="宋体" w:hAnsi="宋体"/>
              </w:rPr>
            </w:pPr>
            <w:r>
              <w:rPr>
                <w:rFonts w:ascii="宋体" w:eastAsia="宋体" w:hAnsi="宋体" w:cs="宋体" w:hint="eastAsia"/>
              </w:rPr>
              <w:t>档案库房</w:t>
            </w:r>
          </w:p>
        </w:tc>
        <w:tc>
          <w:tcPr>
            <w:tcW w:w="709" w:type="dxa"/>
            <w:tcBorders>
              <w:top w:val="single" w:sz="4" w:space="0" w:color="auto"/>
              <w:left w:val="single" w:sz="4" w:space="0" w:color="auto"/>
              <w:bottom w:val="single" w:sz="4" w:space="0" w:color="auto"/>
              <w:right w:val="single" w:sz="4" w:space="0" w:color="auto"/>
            </w:tcBorders>
            <w:vAlign w:val="center"/>
            <w:hideMark/>
          </w:tcPr>
          <w:p w14:paraId="0CF9A1F0" w14:textId="77777777" w:rsidR="00AA5A49" w:rsidRDefault="00AA5A49" w:rsidP="00AA5A49">
            <w:pPr>
              <w:jc w:val="center"/>
              <w:rPr>
                <w:rFonts w:ascii="宋体" w:hAnsi="宋体"/>
              </w:rPr>
            </w:pPr>
            <w:r>
              <w:rPr>
                <w:rFonts w:ascii="宋体" w:eastAsia="宋体" w:hAnsi="宋体" w:cs="宋体" w:hint="eastAsia"/>
              </w:rPr>
              <w:t>是</w:t>
            </w:r>
          </w:p>
        </w:tc>
        <w:tc>
          <w:tcPr>
            <w:tcW w:w="963" w:type="dxa"/>
            <w:tcBorders>
              <w:top w:val="single" w:sz="4" w:space="0" w:color="auto"/>
              <w:left w:val="single" w:sz="4" w:space="0" w:color="auto"/>
              <w:bottom w:val="single" w:sz="4" w:space="0" w:color="auto"/>
              <w:right w:val="single" w:sz="4" w:space="0" w:color="auto"/>
            </w:tcBorders>
            <w:vAlign w:val="center"/>
            <w:hideMark/>
          </w:tcPr>
          <w:p w14:paraId="5FC62A0F" w14:textId="77777777" w:rsidR="00AA5A49" w:rsidRDefault="00AA5A49" w:rsidP="00AA5A49">
            <w:pPr>
              <w:jc w:val="center"/>
              <w:rPr>
                <w:rFonts w:ascii="宋体" w:hAnsi="宋体"/>
              </w:rPr>
            </w:pPr>
            <w:r>
              <w:rPr>
                <w:rFonts w:ascii="宋体" w:eastAsia="宋体" w:hAnsi="宋体" w:cs="宋体" w:hint="eastAsia"/>
              </w:rPr>
              <w:t>是</w:t>
            </w:r>
          </w:p>
        </w:tc>
        <w:tc>
          <w:tcPr>
            <w:tcW w:w="1055" w:type="dxa"/>
            <w:tcBorders>
              <w:top w:val="single" w:sz="4" w:space="0" w:color="auto"/>
              <w:left w:val="single" w:sz="4" w:space="0" w:color="auto"/>
              <w:bottom w:val="single" w:sz="4" w:space="0" w:color="auto"/>
              <w:right w:val="single" w:sz="4" w:space="0" w:color="auto"/>
            </w:tcBorders>
            <w:vAlign w:val="center"/>
            <w:hideMark/>
          </w:tcPr>
          <w:p w14:paraId="5048724A" w14:textId="77777777" w:rsidR="00AA5A49" w:rsidRDefault="00AA5A49" w:rsidP="00AA5A49">
            <w:pPr>
              <w:jc w:val="center"/>
              <w:rPr>
                <w:rFonts w:ascii="宋体" w:hAnsi="宋体"/>
              </w:rPr>
            </w:pPr>
            <w:r>
              <w:rPr>
                <w:rFonts w:ascii="宋体" w:hAnsi="宋体" w:hint="eastAsia"/>
              </w:rPr>
              <w:t>24</w:t>
            </w:r>
          </w:p>
        </w:tc>
        <w:tc>
          <w:tcPr>
            <w:tcW w:w="1110" w:type="dxa"/>
            <w:tcBorders>
              <w:top w:val="single" w:sz="4" w:space="0" w:color="auto"/>
              <w:left w:val="single" w:sz="4" w:space="0" w:color="auto"/>
              <w:bottom w:val="single" w:sz="4" w:space="0" w:color="auto"/>
              <w:right w:val="single" w:sz="4" w:space="0" w:color="auto"/>
            </w:tcBorders>
            <w:vAlign w:val="center"/>
            <w:hideMark/>
          </w:tcPr>
          <w:p w14:paraId="06556FDB" w14:textId="77777777" w:rsidR="00AA5A49" w:rsidRDefault="00AA5A49" w:rsidP="00AA5A49">
            <w:pPr>
              <w:jc w:val="center"/>
              <w:rPr>
                <w:rFonts w:ascii="宋体" w:hAnsi="宋体"/>
              </w:rPr>
            </w:pPr>
            <w:r>
              <w:rPr>
                <w:rFonts w:ascii="宋体" w:hAnsi="宋体" w:hint="eastAsia"/>
              </w:rPr>
              <w:t>60</w:t>
            </w:r>
          </w:p>
        </w:tc>
        <w:tc>
          <w:tcPr>
            <w:tcW w:w="982" w:type="dxa"/>
            <w:tcBorders>
              <w:top w:val="single" w:sz="4" w:space="0" w:color="auto"/>
              <w:left w:val="single" w:sz="4" w:space="0" w:color="auto"/>
              <w:bottom w:val="single" w:sz="4" w:space="0" w:color="auto"/>
              <w:right w:val="single" w:sz="4" w:space="0" w:color="auto"/>
            </w:tcBorders>
            <w:vAlign w:val="center"/>
            <w:hideMark/>
          </w:tcPr>
          <w:p w14:paraId="16B0D869" w14:textId="77777777" w:rsidR="00AA5A49" w:rsidRDefault="00AA5A49" w:rsidP="00AA5A49">
            <w:pPr>
              <w:jc w:val="center"/>
              <w:rPr>
                <w:rFonts w:ascii="宋体" w:hAnsi="宋体"/>
              </w:rPr>
            </w:pPr>
            <w:r>
              <w:rPr>
                <w:rFonts w:ascii="宋体" w:hAnsi="宋体" w:hint="eastAsia"/>
              </w:rPr>
              <w:t>14</w:t>
            </w:r>
          </w:p>
        </w:tc>
        <w:tc>
          <w:tcPr>
            <w:tcW w:w="1109" w:type="dxa"/>
            <w:tcBorders>
              <w:top w:val="single" w:sz="4" w:space="0" w:color="auto"/>
              <w:left w:val="single" w:sz="4" w:space="0" w:color="auto"/>
              <w:bottom w:val="single" w:sz="4" w:space="0" w:color="auto"/>
              <w:right w:val="single" w:sz="4" w:space="0" w:color="auto"/>
            </w:tcBorders>
            <w:vAlign w:val="center"/>
            <w:hideMark/>
          </w:tcPr>
          <w:p w14:paraId="196B024C" w14:textId="77777777" w:rsidR="00AA5A49" w:rsidRDefault="00AA5A49" w:rsidP="00AA5A49">
            <w:pPr>
              <w:jc w:val="center"/>
              <w:rPr>
                <w:rFonts w:ascii="宋体" w:hAnsi="宋体"/>
              </w:rPr>
            </w:pPr>
            <w:r>
              <w:rPr>
                <w:rFonts w:ascii="宋体" w:hAnsi="宋体" w:hint="eastAsia"/>
              </w:rPr>
              <w:t>—</w:t>
            </w:r>
          </w:p>
        </w:tc>
        <w:tc>
          <w:tcPr>
            <w:tcW w:w="1018" w:type="dxa"/>
            <w:tcBorders>
              <w:top w:val="single" w:sz="4" w:space="0" w:color="auto"/>
              <w:left w:val="single" w:sz="4" w:space="0" w:color="auto"/>
              <w:bottom w:val="single" w:sz="4" w:space="0" w:color="auto"/>
              <w:right w:val="single" w:sz="4" w:space="0" w:color="auto"/>
            </w:tcBorders>
            <w:vAlign w:val="center"/>
            <w:hideMark/>
          </w:tcPr>
          <w:p w14:paraId="3943E265" w14:textId="77777777" w:rsidR="00AA5A49" w:rsidRDefault="00AA5A49" w:rsidP="00AA5A49">
            <w:pPr>
              <w:jc w:val="center"/>
              <w:rPr>
                <w:rFonts w:ascii="宋体" w:hAnsi="宋体"/>
              </w:rPr>
            </w:pPr>
            <w:r>
              <w:rPr>
                <w:rFonts w:ascii="宋体" w:hAnsi="宋体" w:hint="eastAsia"/>
              </w:rPr>
              <w:t>200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7C510CC9" w14:textId="77777777" w:rsidR="00AA5A49" w:rsidRDefault="00AA5A49" w:rsidP="00AA5A49">
            <w:pPr>
              <w:jc w:val="center"/>
              <w:rPr>
                <w:rFonts w:ascii="宋体" w:hAnsi="宋体"/>
              </w:rPr>
            </w:pPr>
            <w:r>
              <w:rPr>
                <w:rFonts w:ascii="宋体" w:hAnsi="宋体" w:hint="eastAsia"/>
              </w:rPr>
              <w:t>0</w:t>
            </w:r>
          </w:p>
        </w:tc>
        <w:tc>
          <w:tcPr>
            <w:tcW w:w="1119" w:type="dxa"/>
            <w:tcBorders>
              <w:top w:val="single" w:sz="4" w:space="0" w:color="auto"/>
              <w:left w:val="single" w:sz="4" w:space="0" w:color="auto"/>
              <w:bottom w:val="single" w:sz="4" w:space="0" w:color="auto"/>
              <w:right w:val="single" w:sz="4" w:space="0" w:color="auto"/>
            </w:tcBorders>
            <w:vAlign w:val="center"/>
            <w:hideMark/>
          </w:tcPr>
          <w:p w14:paraId="4C6481E4" w14:textId="77777777" w:rsidR="00AA5A49" w:rsidRDefault="00AA5A49" w:rsidP="00AA5A49">
            <w:pPr>
              <w:jc w:val="center"/>
              <w:rPr>
                <w:rFonts w:ascii="宋体" w:hAnsi="宋体"/>
              </w:rPr>
            </w:pPr>
            <w:r>
              <w:rPr>
                <w:rFonts w:ascii="宋体" w:hAnsi="宋体" w:hint="eastAsia"/>
              </w:rPr>
              <w:t>540</w:t>
            </w:r>
          </w:p>
        </w:tc>
        <w:tc>
          <w:tcPr>
            <w:tcW w:w="1198" w:type="dxa"/>
            <w:tcBorders>
              <w:top w:val="single" w:sz="4" w:space="0" w:color="auto"/>
              <w:left w:val="single" w:sz="4" w:space="0" w:color="auto"/>
              <w:bottom w:val="single" w:sz="4" w:space="0" w:color="auto"/>
              <w:right w:val="single" w:sz="4" w:space="0" w:color="auto"/>
            </w:tcBorders>
            <w:vAlign w:val="center"/>
            <w:hideMark/>
          </w:tcPr>
          <w:p w14:paraId="46D7DFDE" w14:textId="77777777" w:rsidR="00AA5A49" w:rsidRDefault="00AA5A49" w:rsidP="00AA5A49">
            <w:pPr>
              <w:jc w:val="center"/>
              <w:rPr>
                <w:rFonts w:ascii="宋体" w:hAnsi="宋体"/>
              </w:rPr>
            </w:pPr>
            <w:r>
              <w:rPr>
                <w:rFonts w:ascii="宋体" w:hAnsi="宋体" w:hint="eastAsia"/>
              </w:rPr>
              <w:t>5</w:t>
            </w:r>
          </w:p>
        </w:tc>
        <w:tc>
          <w:tcPr>
            <w:tcW w:w="1227" w:type="dxa"/>
            <w:tcBorders>
              <w:top w:val="single" w:sz="4" w:space="0" w:color="auto"/>
              <w:left w:val="single" w:sz="4" w:space="0" w:color="auto"/>
              <w:bottom w:val="single" w:sz="4" w:space="0" w:color="auto"/>
              <w:right w:val="single" w:sz="12" w:space="0" w:color="auto"/>
            </w:tcBorders>
            <w:vAlign w:val="center"/>
            <w:hideMark/>
          </w:tcPr>
          <w:p w14:paraId="62B431E5" w14:textId="77777777" w:rsidR="00AA5A49" w:rsidRDefault="00AA5A49" w:rsidP="00AA5A49">
            <w:pPr>
              <w:jc w:val="center"/>
              <w:rPr>
                <w:rFonts w:ascii="宋体" w:hAnsi="宋体"/>
              </w:rPr>
            </w:pPr>
            <w:r>
              <w:rPr>
                <w:rFonts w:ascii="宋体" w:hAnsi="宋体" w:hint="eastAsia"/>
              </w:rPr>
              <w:t>0</w:t>
            </w:r>
          </w:p>
        </w:tc>
      </w:tr>
      <w:tr w:rsidR="00AA5A49" w14:paraId="0FA95CCB" w14:textId="77777777" w:rsidTr="00A66147">
        <w:trPr>
          <w:trHeight w:val="408"/>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157BB714" w14:textId="77777777" w:rsidR="00AA5A49" w:rsidRDefault="00AA5A49" w:rsidP="00AA5A49">
            <w:pPr>
              <w:rPr>
                <w:rFonts w:ascii="宋体" w:hAnsi="宋体" w:cs="Times New Roman"/>
              </w:rPr>
            </w:pPr>
          </w:p>
        </w:tc>
        <w:tc>
          <w:tcPr>
            <w:tcW w:w="1559" w:type="dxa"/>
            <w:tcBorders>
              <w:top w:val="single" w:sz="4" w:space="0" w:color="auto"/>
              <w:left w:val="single" w:sz="4" w:space="0" w:color="auto"/>
              <w:bottom w:val="single" w:sz="12" w:space="0" w:color="auto"/>
              <w:right w:val="single" w:sz="4" w:space="0" w:color="auto"/>
            </w:tcBorders>
            <w:vAlign w:val="center"/>
            <w:hideMark/>
          </w:tcPr>
          <w:p w14:paraId="462B2773" w14:textId="77777777" w:rsidR="00AA5A49" w:rsidRDefault="00AA5A49" w:rsidP="00AA5A49">
            <w:pPr>
              <w:jc w:val="center"/>
              <w:rPr>
                <w:rFonts w:ascii="宋体" w:hAnsi="宋体"/>
              </w:rPr>
            </w:pPr>
            <w:r>
              <w:rPr>
                <w:rFonts w:ascii="宋体" w:eastAsia="宋体" w:hAnsi="宋体" w:cs="宋体" w:hint="eastAsia"/>
              </w:rPr>
              <w:t>美容院</w:t>
            </w:r>
          </w:p>
        </w:tc>
        <w:tc>
          <w:tcPr>
            <w:tcW w:w="709" w:type="dxa"/>
            <w:tcBorders>
              <w:top w:val="single" w:sz="4" w:space="0" w:color="auto"/>
              <w:left w:val="single" w:sz="4" w:space="0" w:color="auto"/>
              <w:bottom w:val="single" w:sz="12" w:space="0" w:color="auto"/>
              <w:right w:val="single" w:sz="4" w:space="0" w:color="auto"/>
            </w:tcBorders>
            <w:vAlign w:val="center"/>
            <w:hideMark/>
          </w:tcPr>
          <w:p w14:paraId="00952E90" w14:textId="77777777" w:rsidR="00AA5A49" w:rsidRDefault="00AA5A49" w:rsidP="00AA5A49">
            <w:pPr>
              <w:jc w:val="center"/>
              <w:rPr>
                <w:rFonts w:ascii="宋体" w:hAnsi="宋体"/>
              </w:rPr>
            </w:pPr>
            <w:r>
              <w:rPr>
                <w:rFonts w:ascii="宋体" w:eastAsia="宋体" w:hAnsi="宋体" w:cs="宋体" w:hint="eastAsia"/>
              </w:rPr>
              <w:t>是</w:t>
            </w:r>
          </w:p>
        </w:tc>
        <w:tc>
          <w:tcPr>
            <w:tcW w:w="963" w:type="dxa"/>
            <w:tcBorders>
              <w:top w:val="single" w:sz="4" w:space="0" w:color="auto"/>
              <w:left w:val="single" w:sz="4" w:space="0" w:color="auto"/>
              <w:bottom w:val="single" w:sz="12" w:space="0" w:color="auto"/>
              <w:right w:val="single" w:sz="4" w:space="0" w:color="auto"/>
            </w:tcBorders>
            <w:vAlign w:val="center"/>
            <w:hideMark/>
          </w:tcPr>
          <w:p w14:paraId="7627FE3C" w14:textId="77777777" w:rsidR="00AA5A49" w:rsidRDefault="00AA5A49" w:rsidP="00AA5A49">
            <w:pPr>
              <w:jc w:val="center"/>
              <w:rPr>
                <w:rFonts w:ascii="宋体" w:hAnsi="宋体"/>
              </w:rPr>
            </w:pPr>
            <w:r>
              <w:rPr>
                <w:rFonts w:ascii="宋体" w:eastAsia="宋体" w:hAnsi="宋体" w:cs="宋体" w:hint="eastAsia"/>
              </w:rPr>
              <w:t>是</w:t>
            </w:r>
          </w:p>
        </w:tc>
        <w:tc>
          <w:tcPr>
            <w:tcW w:w="1055" w:type="dxa"/>
            <w:tcBorders>
              <w:top w:val="single" w:sz="4" w:space="0" w:color="auto"/>
              <w:left w:val="single" w:sz="4" w:space="0" w:color="auto"/>
              <w:bottom w:val="single" w:sz="12" w:space="0" w:color="auto"/>
              <w:right w:val="single" w:sz="4" w:space="0" w:color="auto"/>
            </w:tcBorders>
            <w:vAlign w:val="center"/>
            <w:hideMark/>
          </w:tcPr>
          <w:p w14:paraId="77513F47" w14:textId="77777777" w:rsidR="00AA5A49" w:rsidRDefault="00AA5A49" w:rsidP="00AA5A49">
            <w:pPr>
              <w:jc w:val="center"/>
              <w:rPr>
                <w:rFonts w:ascii="宋体" w:hAnsi="宋体"/>
              </w:rPr>
            </w:pPr>
            <w:r>
              <w:rPr>
                <w:rFonts w:ascii="宋体" w:hAnsi="宋体" w:hint="eastAsia"/>
              </w:rPr>
              <w:t>27</w:t>
            </w:r>
          </w:p>
        </w:tc>
        <w:tc>
          <w:tcPr>
            <w:tcW w:w="1110" w:type="dxa"/>
            <w:tcBorders>
              <w:top w:val="single" w:sz="4" w:space="0" w:color="auto"/>
              <w:left w:val="single" w:sz="4" w:space="0" w:color="auto"/>
              <w:bottom w:val="single" w:sz="12" w:space="0" w:color="auto"/>
              <w:right w:val="single" w:sz="4" w:space="0" w:color="auto"/>
            </w:tcBorders>
            <w:vAlign w:val="center"/>
            <w:hideMark/>
          </w:tcPr>
          <w:p w14:paraId="02F5795D" w14:textId="77777777" w:rsidR="00AA5A49" w:rsidRDefault="00AA5A49" w:rsidP="00AA5A49">
            <w:pPr>
              <w:jc w:val="center"/>
              <w:rPr>
                <w:rFonts w:ascii="宋体" w:hAnsi="宋体"/>
              </w:rPr>
            </w:pPr>
            <w:r>
              <w:rPr>
                <w:rFonts w:ascii="宋体" w:hAnsi="宋体" w:hint="eastAsia"/>
              </w:rPr>
              <w:t>60</w:t>
            </w:r>
          </w:p>
        </w:tc>
        <w:tc>
          <w:tcPr>
            <w:tcW w:w="982" w:type="dxa"/>
            <w:tcBorders>
              <w:top w:val="single" w:sz="4" w:space="0" w:color="auto"/>
              <w:left w:val="single" w:sz="4" w:space="0" w:color="auto"/>
              <w:bottom w:val="single" w:sz="12" w:space="0" w:color="auto"/>
              <w:right w:val="single" w:sz="4" w:space="0" w:color="auto"/>
            </w:tcBorders>
            <w:vAlign w:val="center"/>
            <w:hideMark/>
          </w:tcPr>
          <w:p w14:paraId="1E3D8DEC" w14:textId="77777777" w:rsidR="00AA5A49" w:rsidRDefault="00AA5A49" w:rsidP="00AA5A49">
            <w:pPr>
              <w:jc w:val="center"/>
              <w:rPr>
                <w:rFonts w:ascii="宋体" w:hAnsi="宋体"/>
              </w:rPr>
            </w:pPr>
            <w:r>
              <w:rPr>
                <w:rFonts w:ascii="宋体" w:hAnsi="宋体" w:hint="eastAsia"/>
              </w:rPr>
              <w:t>22</w:t>
            </w:r>
          </w:p>
        </w:tc>
        <w:tc>
          <w:tcPr>
            <w:tcW w:w="1109" w:type="dxa"/>
            <w:tcBorders>
              <w:top w:val="single" w:sz="4" w:space="0" w:color="auto"/>
              <w:left w:val="single" w:sz="4" w:space="0" w:color="auto"/>
              <w:bottom w:val="single" w:sz="12" w:space="0" w:color="auto"/>
              <w:right w:val="single" w:sz="4" w:space="0" w:color="auto"/>
            </w:tcBorders>
            <w:vAlign w:val="center"/>
            <w:hideMark/>
          </w:tcPr>
          <w:p w14:paraId="3A7A65DD" w14:textId="77777777" w:rsidR="00AA5A49" w:rsidRDefault="00AA5A49" w:rsidP="00AA5A49">
            <w:pPr>
              <w:jc w:val="center"/>
              <w:rPr>
                <w:rFonts w:ascii="宋体" w:hAnsi="宋体"/>
              </w:rPr>
            </w:pPr>
            <w:r>
              <w:rPr>
                <w:rFonts w:ascii="宋体" w:hAnsi="宋体" w:hint="eastAsia"/>
              </w:rPr>
              <w:t>—</w:t>
            </w:r>
          </w:p>
        </w:tc>
        <w:tc>
          <w:tcPr>
            <w:tcW w:w="1018" w:type="dxa"/>
            <w:tcBorders>
              <w:top w:val="single" w:sz="4" w:space="0" w:color="auto"/>
              <w:left w:val="single" w:sz="4" w:space="0" w:color="auto"/>
              <w:bottom w:val="single" w:sz="12" w:space="0" w:color="auto"/>
              <w:right w:val="single" w:sz="4" w:space="0" w:color="auto"/>
            </w:tcBorders>
            <w:vAlign w:val="center"/>
            <w:hideMark/>
          </w:tcPr>
          <w:p w14:paraId="04A29293" w14:textId="77777777" w:rsidR="00AA5A49" w:rsidRDefault="00AA5A49" w:rsidP="00AA5A49">
            <w:pPr>
              <w:jc w:val="center"/>
              <w:rPr>
                <w:rFonts w:ascii="宋体" w:hAnsi="宋体"/>
              </w:rPr>
            </w:pPr>
            <w:r>
              <w:rPr>
                <w:rFonts w:ascii="宋体" w:hAnsi="宋体" w:hint="eastAsia"/>
              </w:rPr>
              <w:t>750</w:t>
            </w:r>
          </w:p>
        </w:tc>
        <w:tc>
          <w:tcPr>
            <w:tcW w:w="992" w:type="dxa"/>
            <w:tcBorders>
              <w:top w:val="single" w:sz="4" w:space="0" w:color="auto"/>
              <w:left w:val="single" w:sz="4" w:space="0" w:color="auto"/>
              <w:bottom w:val="single" w:sz="12" w:space="0" w:color="auto"/>
              <w:right w:val="single" w:sz="4" w:space="0" w:color="auto"/>
            </w:tcBorders>
            <w:vAlign w:val="center"/>
            <w:hideMark/>
          </w:tcPr>
          <w:p w14:paraId="6BDDC939" w14:textId="77777777" w:rsidR="00AA5A49" w:rsidRDefault="00AA5A49" w:rsidP="00AA5A49">
            <w:pPr>
              <w:jc w:val="center"/>
              <w:rPr>
                <w:rFonts w:ascii="宋体" w:hAnsi="宋体"/>
              </w:rPr>
            </w:pPr>
            <w:r>
              <w:rPr>
                <w:rFonts w:ascii="宋体" w:hAnsi="宋体" w:hint="eastAsia"/>
              </w:rPr>
              <w:t>5</w:t>
            </w:r>
          </w:p>
        </w:tc>
        <w:tc>
          <w:tcPr>
            <w:tcW w:w="1119" w:type="dxa"/>
            <w:tcBorders>
              <w:top w:val="single" w:sz="4" w:space="0" w:color="auto"/>
              <w:left w:val="single" w:sz="4" w:space="0" w:color="auto"/>
              <w:bottom w:val="single" w:sz="12" w:space="0" w:color="auto"/>
              <w:right w:val="single" w:sz="4" w:space="0" w:color="auto"/>
            </w:tcBorders>
            <w:vAlign w:val="center"/>
            <w:hideMark/>
          </w:tcPr>
          <w:p w14:paraId="367D75E9" w14:textId="77777777" w:rsidR="00AA5A49" w:rsidRDefault="00AA5A49" w:rsidP="00AA5A49">
            <w:pPr>
              <w:jc w:val="center"/>
              <w:rPr>
                <w:rFonts w:ascii="宋体" w:hAnsi="宋体"/>
              </w:rPr>
            </w:pPr>
            <w:r>
              <w:rPr>
                <w:rFonts w:ascii="宋体" w:hAnsi="宋体" w:hint="eastAsia"/>
              </w:rPr>
              <w:t>345</w:t>
            </w:r>
          </w:p>
        </w:tc>
        <w:tc>
          <w:tcPr>
            <w:tcW w:w="1198" w:type="dxa"/>
            <w:tcBorders>
              <w:top w:val="single" w:sz="4" w:space="0" w:color="auto"/>
              <w:left w:val="single" w:sz="4" w:space="0" w:color="auto"/>
              <w:bottom w:val="single" w:sz="12" w:space="0" w:color="auto"/>
              <w:right w:val="single" w:sz="4" w:space="0" w:color="auto"/>
            </w:tcBorders>
            <w:vAlign w:val="center"/>
            <w:hideMark/>
          </w:tcPr>
          <w:p w14:paraId="06213C32" w14:textId="77777777" w:rsidR="00AA5A49" w:rsidRDefault="00AA5A49" w:rsidP="00AA5A49">
            <w:pPr>
              <w:jc w:val="center"/>
              <w:rPr>
                <w:rFonts w:ascii="宋体" w:hAnsi="宋体"/>
              </w:rPr>
            </w:pPr>
            <w:r>
              <w:rPr>
                <w:rFonts w:ascii="宋体" w:hAnsi="宋体" w:hint="eastAsia"/>
              </w:rPr>
              <w:t>15</w:t>
            </w:r>
          </w:p>
        </w:tc>
        <w:tc>
          <w:tcPr>
            <w:tcW w:w="1227" w:type="dxa"/>
            <w:tcBorders>
              <w:top w:val="single" w:sz="4" w:space="0" w:color="auto"/>
              <w:left w:val="single" w:sz="4" w:space="0" w:color="auto"/>
              <w:bottom w:val="single" w:sz="12" w:space="0" w:color="auto"/>
              <w:right w:val="single" w:sz="12" w:space="0" w:color="auto"/>
            </w:tcBorders>
            <w:vAlign w:val="center"/>
            <w:hideMark/>
          </w:tcPr>
          <w:p w14:paraId="440F07C1" w14:textId="77777777" w:rsidR="00AA5A49" w:rsidRDefault="00AA5A49" w:rsidP="00AA5A49">
            <w:pPr>
              <w:jc w:val="center"/>
              <w:rPr>
                <w:rFonts w:ascii="宋体" w:hAnsi="宋体"/>
              </w:rPr>
            </w:pPr>
            <w:r>
              <w:rPr>
                <w:rFonts w:ascii="宋体" w:hAnsi="宋体" w:hint="eastAsia"/>
              </w:rPr>
              <w:t>35</w:t>
            </w:r>
          </w:p>
        </w:tc>
      </w:tr>
    </w:tbl>
    <w:p w14:paraId="4728E6F3" w14:textId="77777777" w:rsidR="001D0048" w:rsidRDefault="001D0048" w:rsidP="004D6BE7">
      <w:pPr>
        <w:rPr>
          <w:rFonts w:ascii="楷体" w:eastAsia="楷体" w:hAnsi="楷体" w:cs="楷体"/>
          <w:color w:val="0070C0"/>
          <w:sz w:val="24"/>
          <w:szCs w:val="32"/>
        </w:rPr>
      </w:pPr>
    </w:p>
    <w:p w14:paraId="6E3E67FC" w14:textId="77777777" w:rsidR="004D6BE7" w:rsidRDefault="004D6BE7" w:rsidP="004D6BE7">
      <w:pPr>
        <w:rPr>
          <w:rFonts w:ascii="楷体" w:eastAsia="楷体" w:hAnsi="楷体" w:cs="楷体"/>
          <w:color w:val="0070C0"/>
          <w:sz w:val="24"/>
          <w:szCs w:val="32"/>
        </w:rPr>
      </w:pPr>
    </w:p>
    <w:p w14:paraId="6B281C8A" w14:textId="77777777" w:rsidR="004D6BE7" w:rsidRDefault="004D6BE7" w:rsidP="004D6BE7">
      <w:pPr>
        <w:jc w:val="center"/>
        <w:rPr>
          <w:rFonts w:ascii="楷体" w:eastAsia="楷体" w:hAnsi="楷体" w:cs="楷体"/>
          <w:color w:val="0070C0"/>
          <w:sz w:val="24"/>
          <w:szCs w:val="32"/>
        </w:rPr>
      </w:pPr>
    </w:p>
    <w:p w14:paraId="08860832" w14:textId="77777777" w:rsidR="00DC1829" w:rsidRDefault="004D6BE7" w:rsidP="004D6BE7">
      <w:pPr>
        <w:rPr>
          <w:rFonts w:ascii="宋体" w:eastAsia="宋体" w:hAnsi="宋体" w:cs="宋体"/>
          <w:b/>
          <w:bCs/>
          <w:sz w:val="28"/>
          <w:szCs w:val="36"/>
        </w:rPr>
        <w:sectPr w:rsidR="00DC1829" w:rsidSect="00101E1A">
          <w:pgSz w:w="16838" w:h="11906" w:orient="landscape"/>
          <w:pgMar w:top="1800" w:right="1440" w:bottom="1800" w:left="1440" w:header="851" w:footer="992" w:gutter="0"/>
          <w:cols w:space="425"/>
          <w:docGrid w:type="lines" w:linePitch="312"/>
        </w:sectPr>
      </w:pPr>
      <w:r>
        <w:rPr>
          <w:rFonts w:ascii="宋体" w:eastAsia="宋体" w:hAnsi="宋体" w:cs="宋体" w:hint="eastAsia"/>
          <w:b/>
          <w:bCs/>
          <w:sz w:val="28"/>
          <w:szCs w:val="36"/>
        </w:rPr>
        <w:br w:type="page"/>
      </w:r>
    </w:p>
    <w:p w14:paraId="1F521906" w14:textId="70196D30" w:rsidR="00A66147" w:rsidRDefault="00A66147" w:rsidP="00A66147">
      <w:pPr>
        <w:spacing w:line="360" w:lineRule="auto"/>
        <w:jc w:val="center"/>
        <w:outlineLvl w:val="0"/>
        <w:rPr>
          <w:rFonts w:ascii="Times New Roman" w:eastAsia="宋体" w:hAnsi="Times New Roman" w:cs="Times New Roman"/>
          <w:b/>
          <w:bCs/>
          <w:sz w:val="32"/>
          <w:szCs w:val="40"/>
        </w:rPr>
      </w:pPr>
      <w:bookmarkStart w:id="70" w:name="_Toc160145139"/>
      <w:r w:rsidRPr="00023415">
        <w:rPr>
          <w:rFonts w:ascii="Times New Roman" w:eastAsia="宋体" w:hAnsi="Times New Roman" w:cs="Times New Roman" w:hint="eastAsia"/>
          <w:b/>
          <w:bCs/>
          <w:sz w:val="32"/>
          <w:szCs w:val="40"/>
        </w:rPr>
        <w:lastRenderedPageBreak/>
        <w:t>附录</w:t>
      </w:r>
      <w:r>
        <w:rPr>
          <w:rFonts w:ascii="Times New Roman" w:eastAsia="宋体" w:hAnsi="Times New Roman" w:cs="Times New Roman"/>
          <w:b/>
          <w:bCs/>
          <w:sz w:val="32"/>
          <w:szCs w:val="40"/>
        </w:rPr>
        <w:t xml:space="preserve">6 </w:t>
      </w:r>
      <w:proofErr w:type="gramStart"/>
      <w:r>
        <w:rPr>
          <w:rFonts w:ascii="Times New Roman" w:eastAsia="宋体" w:hAnsi="Times New Roman" w:cs="Times New Roman" w:hint="eastAsia"/>
          <w:b/>
          <w:bCs/>
          <w:sz w:val="32"/>
          <w:szCs w:val="40"/>
        </w:rPr>
        <w:t>碳</w:t>
      </w:r>
      <w:r w:rsidR="001E425D">
        <w:rPr>
          <w:rFonts w:ascii="Times New Roman" w:eastAsia="宋体" w:hAnsi="Times New Roman" w:cs="Times New Roman" w:hint="eastAsia"/>
          <w:b/>
          <w:bCs/>
          <w:sz w:val="32"/>
          <w:szCs w:val="40"/>
        </w:rPr>
        <w:t>汇相关</w:t>
      </w:r>
      <w:proofErr w:type="gramEnd"/>
      <w:r w:rsidR="001E425D">
        <w:rPr>
          <w:rFonts w:ascii="Times New Roman" w:eastAsia="宋体" w:hAnsi="Times New Roman" w:cs="Times New Roman" w:hint="eastAsia"/>
          <w:b/>
          <w:bCs/>
          <w:sz w:val="32"/>
          <w:szCs w:val="40"/>
        </w:rPr>
        <w:t>数据</w:t>
      </w:r>
      <w:bookmarkEnd w:id="70"/>
    </w:p>
    <w:p w14:paraId="2B96B6C0" w14:textId="77777777" w:rsidR="00A66147" w:rsidRDefault="00A66147" w:rsidP="00A66147">
      <w:pPr>
        <w:rPr>
          <w:rFonts w:ascii="楷体" w:eastAsia="楷体" w:hAnsi="楷体" w:cs="楷体"/>
          <w:color w:val="0070C0"/>
          <w:sz w:val="24"/>
          <w:szCs w:val="32"/>
        </w:rPr>
      </w:pPr>
    </w:p>
    <w:p w14:paraId="51DD05AC" w14:textId="2EA8EF05" w:rsidR="001E425D" w:rsidRPr="00A10DD3" w:rsidRDefault="001E425D" w:rsidP="001E425D">
      <w:pPr>
        <w:tabs>
          <w:tab w:val="left" w:pos="1102"/>
          <w:tab w:val="left" w:pos="4345"/>
          <w:tab w:val="left" w:pos="4783"/>
        </w:tabs>
        <w:spacing w:line="500" w:lineRule="exact"/>
        <w:jc w:val="center"/>
        <w:rPr>
          <w:rFonts w:ascii="黑体" w:eastAsia="黑体" w:hAnsi="黑体"/>
          <w:sz w:val="24"/>
          <w:szCs w:val="24"/>
        </w:rPr>
      </w:pPr>
      <w:r w:rsidRPr="00A10DD3">
        <w:rPr>
          <w:rFonts w:ascii="黑体" w:eastAsia="黑体" w:hAnsi="黑体" w:hint="eastAsia"/>
          <w:sz w:val="24"/>
          <w:szCs w:val="24"/>
        </w:rPr>
        <w:t>表</w:t>
      </w:r>
      <w:r w:rsidR="00847A50" w:rsidRPr="00A10DD3">
        <w:rPr>
          <w:rFonts w:ascii="黑体" w:eastAsia="黑体" w:hAnsi="黑体"/>
          <w:sz w:val="24"/>
          <w:szCs w:val="24"/>
        </w:rPr>
        <w:t>6.1</w:t>
      </w:r>
      <w:r w:rsidRPr="00A10DD3">
        <w:rPr>
          <w:rFonts w:ascii="黑体" w:eastAsia="黑体" w:hAnsi="黑体" w:hint="eastAsia"/>
          <w:sz w:val="24"/>
          <w:szCs w:val="24"/>
        </w:rPr>
        <w:t xml:space="preserve">  不同种植方式单位种植面一年CO</w:t>
      </w:r>
      <w:r w:rsidRPr="00A10DD3">
        <w:rPr>
          <w:rFonts w:ascii="黑体" w:eastAsia="黑体" w:hAnsi="黑体" w:hint="eastAsia"/>
          <w:sz w:val="24"/>
          <w:szCs w:val="24"/>
          <w:vertAlign w:val="subscript"/>
        </w:rPr>
        <w:t>2</w:t>
      </w:r>
      <w:proofErr w:type="gramStart"/>
      <w:r w:rsidRPr="00A10DD3">
        <w:rPr>
          <w:rFonts w:ascii="黑体" w:eastAsia="黑体" w:hAnsi="黑体" w:hint="eastAsia"/>
          <w:sz w:val="24"/>
          <w:szCs w:val="24"/>
        </w:rPr>
        <w:t>固定量</w:t>
      </w:r>
      <w:proofErr w:type="gramEnd"/>
      <w:r w:rsidRPr="00A10DD3">
        <w:rPr>
          <w:rFonts w:ascii="黑体" w:eastAsia="黑体" w:hAnsi="黑体" w:hint="eastAsia"/>
          <w:sz w:val="24"/>
          <w:szCs w:val="24"/>
        </w:rPr>
        <w:t>比较表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59"/>
        <w:gridCol w:w="5812"/>
        <w:gridCol w:w="1525"/>
      </w:tblGrid>
      <w:tr w:rsidR="001E425D" w14:paraId="5C9B7A03" w14:textId="77777777" w:rsidTr="001E425D">
        <w:tc>
          <w:tcPr>
            <w:tcW w:w="959" w:type="dxa"/>
            <w:tcBorders>
              <w:top w:val="single" w:sz="12" w:space="0" w:color="auto"/>
              <w:left w:val="single" w:sz="12" w:space="0" w:color="auto"/>
              <w:bottom w:val="single" w:sz="6" w:space="0" w:color="auto"/>
              <w:right w:val="single" w:sz="6" w:space="0" w:color="auto"/>
            </w:tcBorders>
            <w:vAlign w:val="center"/>
            <w:hideMark/>
          </w:tcPr>
          <w:p w14:paraId="272F7B97" w14:textId="77777777" w:rsidR="001E425D" w:rsidRDefault="001E425D">
            <w:pPr>
              <w:jc w:val="center"/>
              <w:rPr>
                <w:rFonts w:ascii="宋体" w:eastAsia="宋体" w:hAnsi="宋体"/>
              </w:rPr>
            </w:pPr>
            <w:r>
              <w:rPr>
                <w:rFonts w:ascii="宋体" w:eastAsia="宋体" w:hAnsi="宋体" w:cs="宋体" w:hint="eastAsia"/>
              </w:rPr>
              <w:t>类型编号</w:t>
            </w:r>
          </w:p>
        </w:tc>
        <w:tc>
          <w:tcPr>
            <w:tcW w:w="5812" w:type="dxa"/>
            <w:tcBorders>
              <w:top w:val="single" w:sz="12" w:space="0" w:color="auto"/>
              <w:left w:val="single" w:sz="6" w:space="0" w:color="auto"/>
              <w:bottom w:val="single" w:sz="6" w:space="0" w:color="auto"/>
              <w:right w:val="single" w:sz="6" w:space="0" w:color="auto"/>
            </w:tcBorders>
            <w:vAlign w:val="center"/>
            <w:hideMark/>
          </w:tcPr>
          <w:p w14:paraId="63A51D1B" w14:textId="77777777" w:rsidR="001E425D" w:rsidRDefault="001E425D">
            <w:pPr>
              <w:jc w:val="center"/>
              <w:rPr>
                <w:rFonts w:ascii="宋体" w:hAnsi="宋体"/>
              </w:rPr>
            </w:pPr>
            <w:r>
              <w:rPr>
                <w:rFonts w:ascii="宋体" w:eastAsia="宋体" w:hAnsi="宋体" w:cs="宋体" w:hint="eastAsia"/>
              </w:rPr>
              <w:t>种植方式</w:t>
            </w:r>
          </w:p>
        </w:tc>
        <w:tc>
          <w:tcPr>
            <w:tcW w:w="1525" w:type="dxa"/>
            <w:tcBorders>
              <w:top w:val="single" w:sz="12" w:space="0" w:color="auto"/>
              <w:left w:val="single" w:sz="6" w:space="0" w:color="auto"/>
              <w:bottom w:val="single" w:sz="6" w:space="0" w:color="auto"/>
              <w:right w:val="single" w:sz="12" w:space="0" w:color="auto"/>
            </w:tcBorders>
            <w:vAlign w:val="center"/>
            <w:hideMark/>
          </w:tcPr>
          <w:p w14:paraId="505A7910" w14:textId="77777777" w:rsidR="001E425D" w:rsidRDefault="001E425D">
            <w:pPr>
              <w:jc w:val="center"/>
              <w:rPr>
                <w:rFonts w:ascii="宋体" w:hAnsi="宋体"/>
              </w:rPr>
            </w:pPr>
            <w:r>
              <w:rPr>
                <w:rFonts w:ascii="宋体" w:hAnsi="宋体" w:hint="eastAsia"/>
              </w:rPr>
              <w:t>CO</w:t>
            </w:r>
            <w:r>
              <w:rPr>
                <w:rFonts w:ascii="宋体" w:hAnsi="宋体" w:hint="eastAsia"/>
                <w:vertAlign w:val="subscript"/>
              </w:rPr>
              <w:t>2</w:t>
            </w:r>
            <w:r>
              <w:rPr>
                <w:rFonts w:ascii="宋体" w:hAnsi="宋体" w:hint="eastAsia"/>
              </w:rPr>
              <w:t xml:space="preserve"> </w:t>
            </w:r>
            <w:r>
              <w:rPr>
                <w:rFonts w:ascii="宋体" w:eastAsia="宋体" w:hAnsi="宋体" w:cs="宋体" w:hint="eastAsia"/>
              </w:rPr>
              <w:t>固定量</w:t>
            </w:r>
          </w:p>
          <w:p w14:paraId="39E33600" w14:textId="77777777" w:rsidR="001E425D" w:rsidRDefault="001E425D">
            <w:pPr>
              <w:jc w:val="center"/>
              <w:rPr>
                <w:rFonts w:ascii="宋体" w:hAnsi="宋体"/>
              </w:rPr>
            </w:pPr>
            <w:r>
              <w:rPr>
                <w:rFonts w:ascii="宋体" w:hAnsi="宋体" w:hint="eastAsia"/>
              </w:rPr>
              <w:t>(kgCO</w:t>
            </w:r>
            <w:r>
              <w:rPr>
                <w:rFonts w:ascii="宋体" w:hAnsi="宋体" w:hint="eastAsia"/>
                <w:vertAlign w:val="subscript"/>
              </w:rPr>
              <w:t>2</w:t>
            </w:r>
            <w:r>
              <w:rPr>
                <w:rFonts w:ascii="宋体" w:hAnsi="宋体" w:hint="eastAsia"/>
              </w:rPr>
              <w:t>/m</w:t>
            </w:r>
            <w:r>
              <w:rPr>
                <w:rFonts w:ascii="宋体" w:hAnsi="宋体" w:hint="eastAsia"/>
                <w:vertAlign w:val="superscript"/>
              </w:rPr>
              <w:t>2</w:t>
            </w:r>
            <w:r>
              <w:rPr>
                <w:rFonts w:ascii="宋体" w:hAnsi="宋体" w:hint="eastAsia"/>
              </w:rPr>
              <w:t>)</w:t>
            </w:r>
          </w:p>
        </w:tc>
      </w:tr>
      <w:tr w:rsidR="001E425D" w14:paraId="04063F36" w14:textId="77777777" w:rsidTr="001E425D">
        <w:tc>
          <w:tcPr>
            <w:tcW w:w="959" w:type="dxa"/>
            <w:tcBorders>
              <w:top w:val="single" w:sz="6" w:space="0" w:color="auto"/>
              <w:left w:val="single" w:sz="12" w:space="0" w:color="auto"/>
              <w:bottom w:val="single" w:sz="6" w:space="0" w:color="auto"/>
              <w:right w:val="single" w:sz="6" w:space="0" w:color="auto"/>
            </w:tcBorders>
            <w:vAlign w:val="center"/>
            <w:hideMark/>
          </w:tcPr>
          <w:p w14:paraId="53A4A107" w14:textId="77777777" w:rsidR="001E425D" w:rsidRDefault="001E425D">
            <w:pPr>
              <w:jc w:val="center"/>
              <w:rPr>
                <w:rFonts w:ascii="宋体" w:hAnsi="宋体"/>
              </w:rPr>
            </w:pPr>
            <w:r>
              <w:rPr>
                <w:rFonts w:ascii="宋体" w:hAnsi="宋体" w:hint="eastAsia"/>
              </w:rPr>
              <w:t>1</w:t>
            </w:r>
          </w:p>
        </w:tc>
        <w:tc>
          <w:tcPr>
            <w:tcW w:w="5812" w:type="dxa"/>
            <w:tcBorders>
              <w:top w:val="single" w:sz="6" w:space="0" w:color="auto"/>
              <w:left w:val="single" w:sz="6" w:space="0" w:color="auto"/>
              <w:bottom w:val="single" w:sz="6" w:space="0" w:color="auto"/>
              <w:right w:val="single" w:sz="6" w:space="0" w:color="auto"/>
            </w:tcBorders>
            <w:vAlign w:val="center"/>
            <w:hideMark/>
          </w:tcPr>
          <w:p w14:paraId="6DC25E82" w14:textId="77777777" w:rsidR="001E425D" w:rsidRDefault="001E425D">
            <w:pPr>
              <w:jc w:val="center"/>
              <w:rPr>
                <w:rFonts w:ascii="宋体" w:hAnsi="宋体"/>
              </w:rPr>
            </w:pPr>
            <w:r>
              <w:rPr>
                <w:rFonts w:ascii="宋体" w:eastAsia="宋体" w:hAnsi="宋体" w:cs="宋体" w:hint="eastAsia"/>
              </w:rPr>
              <w:t>大小乔木、灌木、花草密植混种区</w:t>
            </w:r>
          </w:p>
          <w:p w14:paraId="54B0A0AE" w14:textId="77777777" w:rsidR="001E425D" w:rsidRDefault="001E425D">
            <w:pPr>
              <w:jc w:val="center"/>
              <w:rPr>
                <w:rFonts w:ascii="宋体" w:hAnsi="宋体"/>
              </w:rPr>
            </w:pPr>
            <w:r>
              <w:rPr>
                <w:rFonts w:ascii="宋体" w:eastAsia="宋体" w:hAnsi="宋体" w:cs="宋体" w:hint="eastAsia"/>
              </w:rPr>
              <w:t>（乔木平均种植间距）</w:t>
            </w:r>
            <w:r>
              <w:rPr>
                <w:rFonts w:ascii="宋体" w:hAnsi="宋体" w:hint="eastAsia"/>
              </w:rPr>
              <w:t>&lt;3.0m</w:t>
            </w:r>
            <w:r>
              <w:rPr>
                <w:rFonts w:ascii="宋体" w:eastAsia="宋体" w:hAnsi="宋体" w:cs="宋体" w:hint="eastAsia"/>
              </w:rPr>
              <w:t>，土壤深度</w:t>
            </w:r>
            <w:r>
              <w:rPr>
                <w:rFonts w:ascii="宋体" w:hAnsi="宋体" w:hint="eastAsia"/>
              </w:rPr>
              <w:t>&gt;1.0m</w:t>
            </w:r>
          </w:p>
        </w:tc>
        <w:tc>
          <w:tcPr>
            <w:tcW w:w="1525" w:type="dxa"/>
            <w:tcBorders>
              <w:top w:val="single" w:sz="6" w:space="0" w:color="auto"/>
              <w:left w:val="single" w:sz="6" w:space="0" w:color="auto"/>
              <w:bottom w:val="single" w:sz="6" w:space="0" w:color="auto"/>
              <w:right w:val="single" w:sz="12" w:space="0" w:color="auto"/>
            </w:tcBorders>
            <w:vAlign w:val="center"/>
            <w:hideMark/>
          </w:tcPr>
          <w:p w14:paraId="17110C01" w14:textId="77777777" w:rsidR="001E425D" w:rsidRDefault="001E425D">
            <w:pPr>
              <w:jc w:val="center"/>
              <w:rPr>
                <w:rFonts w:ascii="宋体" w:hAnsi="宋体"/>
              </w:rPr>
            </w:pPr>
            <w:r>
              <w:rPr>
                <w:rFonts w:ascii="宋体" w:hAnsi="宋体" w:hint="eastAsia"/>
              </w:rPr>
              <w:t>27.5</w:t>
            </w:r>
          </w:p>
        </w:tc>
      </w:tr>
      <w:tr w:rsidR="001E425D" w14:paraId="73FEAD17" w14:textId="77777777" w:rsidTr="001E425D">
        <w:tc>
          <w:tcPr>
            <w:tcW w:w="959" w:type="dxa"/>
            <w:tcBorders>
              <w:top w:val="single" w:sz="6" w:space="0" w:color="auto"/>
              <w:left w:val="single" w:sz="12" w:space="0" w:color="auto"/>
              <w:bottom w:val="single" w:sz="6" w:space="0" w:color="auto"/>
              <w:right w:val="single" w:sz="6" w:space="0" w:color="auto"/>
            </w:tcBorders>
            <w:vAlign w:val="center"/>
            <w:hideMark/>
          </w:tcPr>
          <w:p w14:paraId="7EB39A9C" w14:textId="77777777" w:rsidR="001E425D" w:rsidRDefault="001E425D">
            <w:pPr>
              <w:jc w:val="center"/>
              <w:rPr>
                <w:rFonts w:ascii="宋体" w:hAnsi="宋体"/>
              </w:rPr>
            </w:pPr>
            <w:r>
              <w:rPr>
                <w:rFonts w:ascii="宋体" w:hAnsi="宋体" w:hint="eastAsia"/>
              </w:rPr>
              <w:t>2</w:t>
            </w:r>
          </w:p>
        </w:tc>
        <w:tc>
          <w:tcPr>
            <w:tcW w:w="5812" w:type="dxa"/>
            <w:tcBorders>
              <w:top w:val="single" w:sz="6" w:space="0" w:color="auto"/>
              <w:left w:val="single" w:sz="6" w:space="0" w:color="auto"/>
              <w:bottom w:val="single" w:sz="6" w:space="0" w:color="auto"/>
              <w:right w:val="single" w:sz="6" w:space="0" w:color="auto"/>
            </w:tcBorders>
            <w:vAlign w:val="center"/>
            <w:hideMark/>
          </w:tcPr>
          <w:p w14:paraId="4B3F4204" w14:textId="77777777" w:rsidR="001E425D" w:rsidRDefault="001E425D">
            <w:pPr>
              <w:jc w:val="center"/>
              <w:rPr>
                <w:rFonts w:ascii="宋体" w:hAnsi="宋体"/>
              </w:rPr>
            </w:pPr>
            <w:r>
              <w:rPr>
                <w:rFonts w:ascii="宋体" w:eastAsia="宋体" w:hAnsi="宋体" w:cs="宋体" w:hint="eastAsia"/>
              </w:rPr>
              <w:t>大小乔木密植混种区（平均种植间距）</w:t>
            </w:r>
            <w:r>
              <w:rPr>
                <w:rFonts w:ascii="宋体" w:hAnsi="宋体" w:hint="eastAsia"/>
              </w:rPr>
              <w:t>&lt;3.0m</w:t>
            </w:r>
            <w:r>
              <w:rPr>
                <w:rFonts w:ascii="宋体" w:eastAsia="宋体" w:hAnsi="宋体" w:cs="宋体" w:hint="eastAsia"/>
              </w:rPr>
              <w:t>，土壤深度</w:t>
            </w:r>
            <w:r>
              <w:rPr>
                <w:rFonts w:ascii="宋体" w:hAnsi="宋体" w:hint="eastAsia"/>
              </w:rPr>
              <w:t>&gt;0.9m</w:t>
            </w:r>
          </w:p>
        </w:tc>
        <w:tc>
          <w:tcPr>
            <w:tcW w:w="1525" w:type="dxa"/>
            <w:tcBorders>
              <w:top w:val="single" w:sz="6" w:space="0" w:color="auto"/>
              <w:left w:val="single" w:sz="6" w:space="0" w:color="auto"/>
              <w:bottom w:val="single" w:sz="6" w:space="0" w:color="auto"/>
              <w:right w:val="single" w:sz="12" w:space="0" w:color="auto"/>
            </w:tcBorders>
            <w:vAlign w:val="center"/>
            <w:hideMark/>
          </w:tcPr>
          <w:p w14:paraId="54D46A4B" w14:textId="77777777" w:rsidR="001E425D" w:rsidRDefault="001E425D">
            <w:pPr>
              <w:jc w:val="center"/>
              <w:rPr>
                <w:rFonts w:ascii="宋体" w:hAnsi="宋体"/>
              </w:rPr>
            </w:pPr>
            <w:r>
              <w:rPr>
                <w:rFonts w:ascii="宋体" w:hAnsi="宋体" w:hint="eastAsia"/>
              </w:rPr>
              <w:t>22.5</w:t>
            </w:r>
          </w:p>
        </w:tc>
      </w:tr>
      <w:tr w:rsidR="001E425D" w14:paraId="588E2D12" w14:textId="77777777" w:rsidTr="001E425D">
        <w:tc>
          <w:tcPr>
            <w:tcW w:w="959" w:type="dxa"/>
            <w:tcBorders>
              <w:top w:val="single" w:sz="6" w:space="0" w:color="auto"/>
              <w:left w:val="single" w:sz="12" w:space="0" w:color="auto"/>
              <w:bottom w:val="single" w:sz="6" w:space="0" w:color="auto"/>
              <w:right w:val="single" w:sz="6" w:space="0" w:color="auto"/>
            </w:tcBorders>
            <w:vAlign w:val="center"/>
            <w:hideMark/>
          </w:tcPr>
          <w:p w14:paraId="0C433023" w14:textId="77777777" w:rsidR="001E425D" w:rsidRDefault="001E425D">
            <w:pPr>
              <w:jc w:val="center"/>
              <w:rPr>
                <w:rFonts w:ascii="宋体" w:hAnsi="宋体"/>
              </w:rPr>
            </w:pPr>
            <w:r>
              <w:rPr>
                <w:rFonts w:ascii="宋体" w:hAnsi="宋体" w:hint="eastAsia"/>
              </w:rPr>
              <w:t>3</w:t>
            </w:r>
          </w:p>
        </w:tc>
        <w:tc>
          <w:tcPr>
            <w:tcW w:w="5812" w:type="dxa"/>
            <w:tcBorders>
              <w:top w:val="single" w:sz="6" w:space="0" w:color="auto"/>
              <w:left w:val="single" w:sz="6" w:space="0" w:color="auto"/>
              <w:bottom w:val="single" w:sz="6" w:space="0" w:color="auto"/>
              <w:right w:val="single" w:sz="6" w:space="0" w:color="auto"/>
            </w:tcBorders>
            <w:vAlign w:val="center"/>
            <w:hideMark/>
          </w:tcPr>
          <w:p w14:paraId="089A6E08" w14:textId="77777777" w:rsidR="001E425D" w:rsidRDefault="001E425D">
            <w:pPr>
              <w:jc w:val="center"/>
              <w:rPr>
                <w:rFonts w:ascii="宋体" w:hAnsi="宋体"/>
              </w:rPr>
            </w:pPr>
            <w:r>
              <w:rPr>
                <w:rFonts w:ascii="宋体" w:eastAsia="宋体" w:hAnsi="宋体" w:cs="宋体" w:hint="eastAsia"/>
              </w:rPr>
              <w:t>落叶大乔木（土壤深度</w:t>
            </w:r>
            <w:r>
              <w:rPr>
                <w:rFonts w:ascii="宋体" w:hAnsi="宋体" w:hint="eastAsia"/>
              </w:rPr>
              <w:t>&gt;1.0m</w:t>
            </w:r>
            <w:r>
              <w:rPr>
                <w:rFonts w:ascii="宋体" w:eastAsia="宋体" w:hAnsi="宋体" w:cs="宋体" w:hint="eastAsia"/>
              </w:rPr>
              <w:t>）</w:t>
            </w:r>
          </w:p>
        </w:tc>
        <w:tc>
          <w:tcPr>
            <w:tcW w:w="1525" w:type="dxa"/>
            <w:tcBorders>
              <w:top w:val="single" w:sz="6" w:space="0" w:color="auto"/>
              <w:left w:val="single" w:sz="6" w:space="0" w:color="auto"/>
              <w:bottom w:val="single" w:sz="6" w:space="0" w:color="auto"/>
              <w:right w:val="single" w:sz="12" w:space="0" w:color="auto"/>
            </w:tcBorders>
            <w:vAlign w:val="center"/>
            <w:hideMark/>
          </w:tcPr>
          <w:p w14:paraId="277BEF0A" w14:textId="77777777" w:rsidR="001E425D" w:rsidRDefault="001E425D">
            <w:pPr>
              <w:jc w:val="center"/>
              <w:rPr>
                <w:rFonts w:ascii="宋体" w:hAnsi="宋体"/>
              </w:rPr>
            </w:pPr>
            <w:r>
              <w:rPr>
                <w:rFonts w:ascii="宋体" w:hAnsi="宋体" w:hint="eastAsia"/>
              </w:rPr>
              <w:t>20.2</w:t>
            </w:r>
          </w:p>
        </w:tc>
      </w:tr>
      <w:tr w:rsidR="001E425D" w14:paraId="78F2076F" w14:textId="77777777" w:rsidTr="001E425D">
        <w:tc>
          <w:tcPr>
            <w:tcW w:w="959" w:type="dxa"/>
            <w:tcBorders>
              <w:top w:val="single" w:sz="6" w:space="0" w:color="auto"/>
              <w:left w:val="single" w:sz="12" w:space="0" w:color="auto"/>
              <w:bottom w:val="single" w:sz="6" w:space="0" w:color="auto"/>
              <w:right w:val="single" w:sz="6" w:space="0" w:color="auto"/>
            </w:tcBorders>
            <w:vAlign w:val="center"/>
            <w:hideMark/>
          </w:tcPr>
          <w:p w14:paraId="6163EE98" w14:textId="77777777" w:rsidR="001E425D" w:rsidRDefault="001E425D">
            <w:pPr>
              <w:jc w:val="center"/>
              <w:rPr>
                <w:rFonts w:ascii="宋体" w:hAnsi="宋体"/>
              </w:rPr>
            </w:pPr>
            <w:r>
              <w:rPr>
                <w:rFonts w:ascii="宋体" w:hAnsi="宋体" w:hint="eastAsia"/>
              </w:rPr>
              <w:t>4</w:t>
            </w:r>
          </w:p>
        </w:tc>
        <w:tc>
          <w:tcPr>
            <w:tcW w:w="5812" w:type="dxa"/>
            <w:tcBorders>
              <w:top w:val="single" w:sz="6" w:space="0" w:color="auto"/>
              <w:left w:val="single" w:sz="6" w:space="0" w:color="auto"/>
              <w:bottom w:val="single" w:sz="6" w:space="0" w:color="auto"/>
              <w:right w:val="single" w:sz="6" w:space="0" w:color="auto"/>
            </w:tcBorders>
            <w:vAlign w:val="center"/>
            <w:hideMark/>
          </w:tcPr>
          <w:p w14:paraId="51C51C01" w14:textId="77777777" w:rsidR="001E425D" w:rsidRDefault="001E425D">
            <w:pPr>
              <w:jc w:val="center"/>
              <w:rPr>
                <w:rFonts w:ascii="宋体" w:hAnsi="宋体"/>
              </w:rPr>
            </w:pPr>
            <w:r>
              <w:rPr>
                <w:rFonts w:ascii="宋体" w:eastAsia="宋体" w:hAnsi="宋体" w:cs="宋体" w:hint="eastAsia"/>
              </w:rPr>
              <w:t>落叶小乔木、针叶木或疏叶性乔木（土壤深度</w:t>
            </w:r>
            <w:r>
              <w:rPr>
                <w:rFonts w:ascii="宋体" w:hAnsi="宋体" w:hint="eastAsia"/>
              </w:rPr>
              <w:t>&gt;1.0m</w:t>
            </w:r>
            <w:r>
              <w:rPr>
                <w:rFonts w:ascii="宋体" w:eastAsia="宋体" w:hAnsi="宋体" w:cs="宋体" w:hint="eastAsia"/>
              </w:rPr>
              <w:t>）</w:t>
            </w:r>
          </w:p>
        </w:tc>
        <w:tc>
          <w:tcPr>
            <w:tcW w:w="1525" w:type="dxa"/>
            <w:tcBorders>
              <w:top w:val="single" w:sz="6" w:space="0" w:color="auto"/>
              <w:left w:val="single" w:sz="6" w:space="0" w:color="auto"/>
              <w:bottom w:val="single" w:sz="6" w:space="0" w:color="auto"/>
              <w:right w:val="single" w:sz="12" w:space="0" w:color="auto"/>
            </w:tcBorders>
            <w:vAlign w:val="center"/>
            <w:hideMark/>
          </w:tcPr>
          <w:p w14:paraId="11D02397" w14:textId="77777777" w:rsidR="001E425D" w:rsidRDefault="001E425D">
            <w:pPr>
              <w:jc w:val="center"/>
              <w:rPr>
                <w:rFonts w:ascii="宋体" w:hAnsi="宋体"/>
              </w:rPr>
            </w:pPr>
            <w:r>
              <w:rPr>
                <w:rFonts w:ascii="宋体" w:hAnsi="宋体" w:hint="eastAsia"/>
              </w:rPr>
              <w:t>14.3</w:t>
            </w:r>
          </w:p>
        </w:tc>
      </w:tr>
      <w:tr w:rsidR="001E425D" w14:paraId="5182B68E" w14:textId="77777777" w:rsidTr="001E425D">
        <w:tc>
          <w:tcPr>
            <w:tcW w:w="959" w:type="dxa"/>
            <w:tcBorders>
              <w:top w:val="single" w:sz="6" w:space="0" w:color="auto"/>
              <w:left w:val="single" w:sz="12" w:space="0" w:color="auto"/>
              <w:bottom w:val="single" w:sz="6" w:space="0" w:color="auto"/>
              <w:right w:val="single" w:sz="6" w:space="0" w:color="auto"/>
            </w:tcBorders>
            <w:vAlign w:val="center"/>
            <w:hideMark/>
          </w:tcPr>
          <w:p w14:paraId="78141446" w14:textId="77777777" w:rsidR="001E425D" w:rsidRDefault="001E425D">
            <w:pPr>
              <w:jc w:val="center"/>
              <w:rPr>
                <w:rFonts w:ascii="宋体" w:hAnsi="宋体"/>
              </w:rPr>
            </w:pPr>
            <w:r>
              <w:rPr>
                <w:rFonts w:ascii="宋体" w:hAnsi="宋体" w:hint="eastAsia"/>
              </w:rPr>
              <w:t>5</w:t>
            </w:r>
          </w:p>
        </w:tc>
        <w:tc>
          <w:tcPr>
            <w:tcW w:w="5812" w:type="dxa"/>
            <w:tcBorders>
              <w:top w:val="single" w:sz="6" w:space="0" w:color="auto"/>
              <w:left w:val="single" w:sz="6" w:space="0" w:color="auto"/>
              <w:bottom w:val="single" w:sz="6" w:space="0" w:color="auto"/>
              <w:right w:val="single" w:sz="6" w:space="0" w:color="auto"/>
            </w:tcBorders>
            <w:vAlign w:val="center"/>
            <w:hideMark/>
          </w:tcPr>
          <w:p w14:paraId="355AB173" w14:textId="77777777" w:rsidR="001E425D" w:rsidRDefault="001E425D">
            <w:pPr>
              <w:jc w:val="center"/>
              <w:rPr>
                <w:rFonts w:ascii="宋体" w:hAnsi="宋体"/>
              </w:rPr>
            </w:pPr>
            <w:r>
              <w:rPr>
                <w:rFonts w:ascii="宋体" w:eastAsia="宋体" w:hAnsi="宋体" w:cs="宋体" w:hint="eastAsia"/>
              </w:rPr>
              <w:t>小棕榈类（土壤深度</w:t>
            </w:r>
            <w:r>
              <w:rPr>
                <w:rFonts w:ascii="宋体" w:hAnsi="宋体" w:hint="eastAsia"/>
              </w:rPr>
              <w:t>&gt;1.0m</w:t>
            </w:r>
            <w:r>
              <w:rPr>
                <w:rFonts w:ascii="宋体" w:eastAsia="宋体" w:hAnsi="宋体" w:cs="宋体" w:hint="eastAsia"/>
              </w:rPr>
              <w:t>）</w:t>
            </w:r>
          </w:p>
        </w:tc>
        <w:tc>
          <w:tcPr>
            <w:tcW w:w="1525" w:type="dxa"/>
            <w:tcBorders>
              <w:top w:val="single" w:sz="6" w:space="0" w:color="auto"/>
              <w:left w:val="single" w:sz="6" w:space="0" w:color="auto"/>
              <w:bottom w:val="single" w:sz="6" w:space="0" w:color="auto"/>
              <w:right w:val="single" w:sz="12" w:space="0" w:color="auto"/>
            </w:tcBorders>
            <w:vAlign w:val="center"/>
            <w:hideMark/>
          </w:tcPr>
          <w:p w14:paraId="73565188" w14:textId="77777777" w:rsidR="001E425D" w:rsidRDefault="001E425D">
            <w:pPr>
              <w:jc w:val="center"/>
              <w:rPr>
                <w:rFonts w:ascii="宋体" w:hAnsi="宋体"/>
              </w:rPr>
            </w:pPr>
            <w:r>
              <w:rPr>
                <w:rFonts w:ascii="宋体" w:hAnsi="宋体" w:hint="eastAsia"/>
              </w:rPr>
              <w:t>10.25</w:t>
            </w:r>
          </w:p>
        </w:tc>
      </w:tr>
      <w:tr w:rsidR="001E425D" w14:paraId="45AA5304" w14:textId="77777777" w:rsidTr="001E425D">
        <w:tc>
          <w:tcPr>
            <w:tcW w:w="959" w:type="dxa"/>
            <w:tcBorders>
              <w:top w:val="single" w:sz="6" w:space="0" w:color="auto"/>
              <w:left w:val="single" w:sz="12" w:space="0" w:color="auto"/>
              <w:bottom w:val="single" w:sz="6" w:space="0" w:color="auto"/>
              <w:right w:val="single" w:sz="6" w:space="0" w:color="auto"/>
            </w:tcBorders>
            <w:vAlign w:val="center"/>
            <w:hideMark/>
          </w:tcPr>
          <w:p w14:paraId="1EA25202" w14:textId="77777777" w:rsidR="001E425D" w:rsidRDefault="001E425D">
            <w:pPr>
              <w:jc w:val="center"/>
              <w:rPr>
                <w:rFonts w:ascii="宋体" w:hAnsi="宋体"/>
              </w:rPr>
            </w:pPr>
            <w:r>
              <w:rPr>
                <w:rFonts w:ascii="宋体" w:hAnsi="宋体" w:hint="eastAsia"/>
              </w:rPr>
              <w:t>6</w:t>
            </w:r>
          </w:p>
        </w:tc>
        <w:tc>
          <w:tcPr>
            <w:tcW w:w="5812" w:type="dxa"/>
            <w:tcBorders>
              <w:top w:val="single" w:sz="6" w:space="0" w:color="auto"/>
              <w:left w:val="single" w:sz="6" w:space="0" w:color="auto"/>
              <w:bottom w:val="single" w:sz="6" w:space="0" w:color="auto"/>
              <w:right w:val="single" w:sz="6" w:space="0" w:color="auto"/>
            </w:tcBorders>
            <w:vAlign w:val="center"/>
            <w:hideMark/>
          </w:tcPr>
          <w:p w14:paraId="5430EA32" w14:textId="77777777" w:rsidR="001E425D" w:rsidRDefault="001E425D">
            <w:pPr>
              <w:jc w:val="center"/>
              <w:rPr>
                <w:rFonts w:ascii="宋体" w:hAnsi="宋体"/>
              </w:rPr>
            </w:pPr>
            <w:r>
              <w:rPr>
                <w:rFonts w:ascii="宋体" w:eastAsia="宋体" w:hAnsi="宋体" w:cs="宋体" w:hint="eastAsia"/>
              </w:rPr>
              <w:t>密植灌木丛（高约</w:t>
            </w:r>
            <w:r>
              <w:rPr>
                <w:rFonts w:ascii="宋体" w:hAnsi="宋体" w:hint="eastAsia"/>
              </w:rPr>
              <w:t>1.3m</w:t>
            </w:r>
            <w:r>
              <w:rPr>
                <w:rFonts w:ascii="宋体" w:eastAsia="宋体" w:hAnsi="宋体" w:cs="宋体" w:hint="eastAsia"/>
              </w:rPr>
              <w:t>，土壤深度</w:t>
            </w:r>
            <w:r>
              <w:rPr>
                <w:rFonts w:ascii="宋体" w:hAnsi="宋体" w:hint="eastAsia"/>
              </w:rPr>
              <w:t>&gt;0.5m</w:t>
            </w:r>
            <w:r>
              <w:rPr>
                <w:rFonts w:ascii="宋体" w:eastAsia="宋体" w:hAnsi="宋体" w:cs="宋体" w:hint="eastAsia"/>
              </w:rPr>
              <w:t>）</w:t>
            </w:r>
          </w:p>
        </w:tc>
        <w:tc>
          <w:tcPr>
            <w:tcW w:w="1525" w:type="dxa"/>
            <w:tcBorders>
              <w:top w:val="single" w:sz="6" w:space="0" w:color="auto"/>
              <w:left w:val="single" w:sz="6" w:space="0" w:color="auto"/>
              <w:bottom w:val="single" w:sz="6" w:space="0" w:color="auto"/>
              <w:right w:val="single" w:sz="12" w:space="0" w:color="auto"/>
            </w:tcBorders>
            <w:vAlign w:val="center"/>
            <w:hideMark/>
          </w:tcPr>
          <w:p w14:paraId="73956756" w14:textId="77777777" w:rsidR="001E425D" w:rsidRDefault="001E425D">
            <w:pPr>
              <w:jc w:val="center"/>
              <w:rPr>
                <w:rFonts w:ascii="宋体" w:hAnsi="宋体"/>
              </w:rPr>
            </w:pPr>
            <w:r>
              <w:rPr>
                <w:rFonts w:ascii="宋体" w:hAnsi="宋体" w:hint="eastAsia"/>
              </w:rPr>
              <w:t>10.95</w:t>
            </w:r>
          </w:p>
        </w:tc>
      </w:tr>
      <w:tr w:rsidR="001E425D" w14:paraId="51818947" w14:textId="77777777" w:rsidTr="001E425D">
        <w:tc>
          <w:tcPr>
            <w:tcW w:w="959" w:type="dxa"/>
            <w:tcBorders>
              <w:top w:val="single" w:sz="6" w:space="0" w:color="auto"/>
              <w:left w:val="single" w:sz="12" w:space="0" w:color="auto"/>
              <w:bottom w:val="single" w:sz="6" w:space="0" w:color="auto"/>
              <w:right w:val="single" w:sz="6" w:space="0" w:color="auto"/>
            </w:tcBorders>
            <w:vAlign w:val="center"/>
            <w:hideMark/>
          </w:tcPr>
          <w:p w14:paraId="323F9533" w14:textId="77777777" w:rsidR="001E425D" w:rsidRDefault="001E425D">
            <w:pPr>
              <w:jc w:val="center"/>
              <w:rPr>
                <w:rFonts w:ascii="宋体" w:hAnsi="宋体"/>
              </w:rPr>
            </w:pPr>
            <w:r>
              <w:rPr>
                <w:rFonts w:ascii="宋体" w:hAnsi="宋体" w:hint="eastAsia"/>
              </w:rPr>
              <w:t>7</w:t>
            </w:r>
          </w:p>
        </w:tc>
        <w:tc>
          <w:tcPr>
            <w:tcW w:w="5812" w:type="dxa"/>
            <w:tcBorders>
              <w:top w:val="single" w:sz="6" w:space="0" w:color="auto"/>
              <w:left w:val="single" w:sz="6" w:space="0" w:color="auto"/>
              <w:bottom w:val="single" w:sz="6" w:space="0" w:color="auto"/>
              <w:right w:val="single" w:sz="6" w:space="0" w:color="auto"/>
            </w:tcBorders>
            <w:vAlign w:val="center"/>
            <w:hideMark/>
          </w:tcPr>
          <w:p w14:paraId="4C4B89B6" w14:textId="77777777" w:rsidR="001E425D" w:rsidRDefault="001E425D">
            <w:pPr>
              <w:jc w:val="center"/>
              <w:rPr>
                <w:rFonts w:ascii="宋体" w:hAnsi="宋体"/>
              </w:rPr>
            </w:pPr>
            <w:r>
              <w:rPr>
                <w:rFonts w:ascii="宋体" w:eastAsia="宋体" w:hAnsi="宋体" w:cs="宋体" w:hint="eastAsia"/>
              </w:rPr>
              <w:t>密植灌木丛（高约</w:t>
            </w:r>
            <w:r>
              <w:rPr>
                <w:rFonts w:ascii="宋体" w:hAnsi="宋体" w:hint="eastAsia"/>
              </w:rPr>
              <w:t>0.9m</w:t>
            </w:r>
            <w:r>
              <w:rPr>
                <w:rFonts w:ascii="宋体" w:eastAsia="宋体" w:hAnsi="宋体" w:cs="宋体" w:hint="eastAsia"/>
              </w:rPr>
              <w:t>，土壤深度</w:t>
            </w:r>
            <w:r>
              <w:rPr>
                <w:rFonts w:ascii="宋体" w:hAnsi="宋体" w:hint="eastAsia"/>
              </w:rPr>
              <w:t>&gt;0.5m</w:t>
            </w:r>
            <w:r>
              <w:rPr>
                <w:rFonts w:ascii="宋体" w:eastAsia="宋体" w:hAnsi="宋体" w:cs="宋体" w:hint="eastAsia"/>
              </w:rPr>
              <w:t>）</w:t>
            </w:r>
          </w:p>
        </w:tc>
        <w:tc>
          <w:tcPr>
            <w:tcW w:w="1525" w:type="dxa"/>
            <w:tcBorders>
              <w:top w:val="single" w:sz="6" w:space="0" w:color="auto"/>
              <w:left w:val="single" w:sz="6" w:space="0" w:color="auto"/>
              <w:bottom w:val="single" w:sz="6" w:space="0" w:color="auto"/>
              <w:right w:val="single" w:sz="12" w:space="0" w:color="auto"/>
            </w:tcBorders>
            <w:vAlign w:val="center"/>
            <w:hideMark/>
          </w:tcPr>
          <w:p w14:paraId="08EEF033" w14:textId="77777777" w:rsidR="001E425D" w:rsidRDefault="001E425D">
            <w:pPr>
              <w:jc w:val="center"/>
              <w:rPr>
                <w:rFonts w:ascii="宋体" w:hAnsi="宋体"/>
              </w:rPr>
            </w:pPr>
            <w:r>
              <w:rPr>
                <w:rFonts w:ascii="宋体" w:hAnsi="宋体" w:hint="eastAsia"/>
              </w:rPr>
              <w:t>8.15</w:t>
            </w:r>
          </w:p>
        </w:tc>
      </w:tr>
      <w:tr w:rsidR="001E425D" w14:paraId="5220CB87" w14:textId="77777777" w:rsidTr="001E425D">
        <w:tc>
          <w:tcPr>
            <w:tcW w:w="959" w:type="dxa"/>
            <w:tcBorders>
              <w:top w:val="single" w:sz="6" w:space="0" w:color="auto"/>
              <w:left w:val="single" w:sz="12" w:space="0" w:color="auto"/>
              <w:bottom w:val="single" w:sz="6" w:space="0" w:color="auto"/>
              <w:right w:val="single" w:sz="6" w:space="0" w:color="auto"/>
            </w:tcBorders>
            <w:vAlign w:val="center"/>
            <w:hideMark/>
          </w:tcPr>
          <w:p w14:paraId="717C3DD5" w14:textId="77777777" w:rsidR="001E425D" w:rsidRDefault="001E425D">
            <w:pPr>
              <w:jc w:val="center"/>
              <w:rPr>
                <w:rFonts w:ascii="宋体" w:hAnsi="宋体"/>
              </w:rPr>
            </w:pPr>
            <w:r>
              <w:rPr>
                <w:rFonts w:ascii="宋体" w:hAnsi="宋体" w:hint="eastAsia"/>
              </w:rPr>
              <w:t>8</w:t>
            </w:r>
          </w:p>
        </w:tc>
        <w:tc>
          <w:tcPr>
            <w:tcW w:w="5812" w:type="dxa"/>
            <w:tcBorders>
              <w:top w:val="single" w:sz="6" w:space="0" w:color="auto"/>
              <w:left w:val="single" w:sz="6" w:space="0" w:color="auto"/>
              <w:bottom w:val="single" w:sz="6" w:space="0" w:color="auto"/>
              <w:right w:val="single" w:sz="6" w:space="0" w:color="auto"/>
            </w:tcBorders>
            <w:vAlign w:val="center"/>
            <w:hideMark/>
          </w:tcPr>
          <w:p w14:paraId="465D1ACD" w14:textId="77777777" w:rsidR="001E425D" w:rsidRDefault="001E425D">
            <w:pPr>
              <w:jc w:val="center"/>
              <w:rPr>
                <w:rFonts w:ascii="宋体" w:hAnsi="宋体"/>
              </w:rPr>
            </w:pPr>
            <w:r>
              <w:rPr>
                <w:rFonts w:ascii="宋体" w:eastAsia="宋体" w:hAnsi="宋体" w:cs="宋体" w:hint="eastAsia"/>
              </w:rPr>
              <w:t>密植灌木丛（高约</w:t>
            </w:r>
            <w:r>
              <w:rPr>
                <w:rFonts w:ascii="宋体" w:hAnsi="宋体" w:hint="eastAsia"/>
              </w:rPr>
              <w:t>0.45m</w:t>
            </w:r>
            <w:r>
              <w:rPr>
                <w:rFonts w:ascii="宋体" w:eastAsia="宋体" w:hAnsi="宋体" w:cs="宋体" w:hint="eastAsia"/>
              </w:rPr>
              <w:t>，土壤深度</w:t>
            </w:r>
            <w:r>
              <w:rPr>
                <w:rFonts w:ascii="宋体" w:hAnsi="宋体" w:hint="eastAsia"/>
              </w:rPr>
              <w:t>&gt;0.5m</w:t>
            </w:r>
            <w:r>
              <w:rPr>
                <w:rFonts w:ascii="宋体" w:eastAsia="宋体" w:hAnsi="宋体" w:cs="宋体" w:hint="eastAsia"/>
              </w:rPr>
              <w:t>）</w:t>
            </w:r>
          </w:p>
        </w:tc>
        <w:tc>
          <w:tcPr>
            <w:tcW w:w="1525" w:type="dxa"/>
            <w:tcBorders>
              <w:top w:val="single" w:sz="6" w:space="0" w:color="auto"/>
              <w:left w:val="single" w:sz="6" w:space="0" w:color="auto"/>
              <w:bottom w:val="single" w:sz="6" w:space="0" w:color="auto"/>
              <w:right w:val="single" w:sz="12" w:space="0" w:color="auto"/>
            </w:tcBorders>
            <w:vAlign w:val="center"/>
            <w:hideMark/>
          </w:tcPr>
          <w:p w14:paraId="7CD9FF37" w14:textId="77777777" w:rsidR="001E425D" w:rsidRDefault="001E425D">
            <w:pPr>
              <w:jc w:val="center"/>
              <w:rPr>
                <w:rFonts w:ascii="宋体" w:hAnsi="宋体"/>
              </w:rPr>
            </w:pPr>
            <w:r>
              <w:rPr>
                <w:rFonts w:ascii="宋体" w:hAnsi="宋体" w:hint="eastAsia"/>
              </w:rPr>
              <w:t>5.13</w:t>
            </w:r>
          </w:p>
        </w:tc>
      </w:tr>
      <w:tr w:rsidR="001E425D" w14:paraId="182B8DD6" w14:textId="77777777" w:rsidTr="001E425D">
        <w:tc>
          <w:tcPr>
            <w:tcW w:w="959" w:type="dxa"/>
            <w:tcBorders>
              <w:top w:val="single" w:sz="6" w:space="0" w:color="auto"/>
              <w:left w:val="single" w:sz="12" w:space="0" w:color="auto"/>
              <w:bottom w:val="single" w:sz="6" w:space="0" w:color="auto"/>
              <w:right w:val="single" w:sz="6" w:space="0" w:color="auto"/>
            </w:tcBorders>
            <w:vAlign w:val="center"/>
            <w:hideMark/>
          </w:tcPr>
          <w:p w14:paraId="4F2CDF45" w14:textId="77777777" w:rsidR="001E425D" w:rsidRDefault="001E425D">
            <w:pPr>
              <w:jc w:val="center"/>
              <w:rPr>
                <w:rFonts w:ascii="宋体" w:hAnsi="宋体"/>
              </w:rPr>
            </w:pPr>
            <w:r>
              <w:rPr>
                <w:rFonts w:ascii="宋体" w:hAnsi="宋体" w:hint="eastAsia"/>
              </w:rPr>
              <w:t>9</w:t>
            </w:r>
          </w:p>
        </w:tc>
        <w:tc>
          <w:tcPr>
            <w:tcW w:w="5812" w:type="dxa"/>
            <w:tcBorders>
              <w:top w:val="single" w:sz="6" w:space="0" w:color="auto"/>
              <w:left w:val="single" w:sz="6" w:space="0" w:color="auto"/>
              <w:bottom w:val="single" w:sz="6" w:space="0" w:color="auto"/>
              <w:right w:val="single" w:sz="6" w:space="0" w:color="auto"/>
            </w:tcBorders>
            <w:vAlign w:val="center"/>
            <w:hideMark/>
          </w:tcPr>
          <w:p w14:paraId="077E431F" w14:textId="77777777" w:rsidR="001E425D" w:rsidRDefault="001E425D">
            <w:pPr>
              <w:jc w:val="center"/>
              <w:rPr>
                <w:rFonts w:ascii="宋体" w:hAnsi="宋体"/>
              </w:rPr>
            </w:pPr>
            <w:r>
              <w:rPr>
                <w:rFonts w:ascii="宋体" w:eastAsia="宋体" w:hAnsi="宋体" w:cs="宋体" w:hint="eastAsia"/>
              </w:rPr>
              <w:t>多年生蔓藤（以立体攀附面积计算，土壤深度</w:t>
            </w:r>
            <w:r>
              <w:rPr>
                <w:rFonts w:ascii="宋体" w:hAnsi="宋体" w:hint="eastAsia"/>
              </w:rPr>
              <w:t>&gt;0.5m</w:t>
            </w:r>
            <w:r>
              <w:rPr>
                <w:rFonts w:ascii="宋体" w:eastAsia="宋体" w:hAnsi="宋体" w:cs="宋体" w:hint="eastAsia"/>
              </w:rPr>
              <w:t>）</w:t>
            </w:r>
          </w:p>
        </w:tc>
        <w:tc>
          <w:tcPr>
            <w:tcW w:w="1525" w:type="dxa"/>
            <w:tcBorders>
              <w:top w:val="single" w:sz="6" w:space="0" w:color="auto"/>
              <w:left w:val="single" w:sz="6" w:space="0" w:color="auto"/>
              <w:bottom w:val="single" w:sz="6" w:space="0" w:color="auto"/>
              <w:right w:val="single" w:sz="12" w:space="0" w:color="auto"/>
            </w:tcBorders>
            <w:vAlign w:val="center"/>
            <w:hideMark/>
          </w:tcPr>
          <w:p w14:paraId="11E1A2B4" w14:textId="77777777" w:rsidR="001E425D" w:rsidRDefault="001E425D">
            <w:pPr>
              <w:jc w:val="center"/>
              <w:rPr>
                <w:rFonts w:ascii="宋体" w:hAnsi="宋体"/>
              </w:rPr>
            </w:pPr>
            <w:r>
              <w:rPr>
                <w:rFonts w:ascii="宋体" w:hAnsi="宋体" w:hint="eastAsia"/>
              </w:rPr>
              <w:t>2.58</w:t>
            </w:r>
          </w:p>
        </w:tc>
      </w:tr>
      <w:tr w:rsidR="001E425D" w14:paraId="624EF954" w14:textId="77777777" w:rsidTr="001E425D">
        <w:tc>
          <w:tcPr>
            <w:tcW w:w="959" w:type="dxa"/>
            <w:tcBorders>
              <w:top w:val="single" w:sz="6" w:space="0" w:color="auto"/>
              <w:left w:val="single" w:sz="12" w:space="0" w:color="auto"/>
              <w:bottom w:val="single" w:sz="6" w:space="0" w:color="auto"/>
              <w:right w:val="single" w:sz="6" w:space="0" w:color="auto"/>
            </w:tcBorders>
            <w:vAlign w:val="center"/>
            <w:hideMark/>
          </w:tcPr>
          <w:p w14:paraId="59ED184B" w14:textId="77777777" w:rsidR="001E425D" w:rsidRDefault="001E425D">
            <w:pPr>
              <w:jc w:val="center"/>
              <w:rPr>
                <w:rFonts w:ascii="宋体" w:hAnsi="宋体"/>
              </w:rPr>
            </w:pPr>
            <w:r>
              <w:rPr>
                <w:rFonts w:ascii="宋体" w:hAnsi="宋体" w:hint="eastAsia"/>
              </w:rPr>
              <w:t>10</w:t>
            </w:r>
          </w:p>
        </w:tc>
        <w:tc>
          <w:tcPr>
            <w:tcW w:w="5812" w:type="dxa"/>
            <w:tcBorders>
              <w:top w:val="single" w:sz="6" w:space="0" w:color="auto"/>
              <w:left w:val="single" w:sz="6" w:space="0" w:color="auto"/>
              <w:bottom w:val="single" w:sz="6" w:space="0" w:color="auto"/>
              <w:right w:val="single" w:sz="6" w:space="0" w:color="auto"/>
            </w:tcBorders>
            <w:vAlign w:val="center"/>
            <w:hideMark/>
          </w:tcPr>
          <w:p w14:paraId="77C9CF02" w14:textId="77777777" w:rsidR="001E425D" w:rsidRDefault="001E425D">
            <w:pPr>
              <w:jc w:val="center"/>
              <w:rPr>
                <w:rFonts w:ascii="宋体" w:hAnsi="宋体"/>
              </w:rPr>
            </w:pPr>
            <w:r>
              <w:rPr>
                <w:rFonts w:ascii="宋体" w:eastAsia="宋体" w:hAnsi="宋体" w:cs="宋体" w:hint="eastAsia"/>
              </w:rPr>
              <w:t>高草花花圃或高茎野草地（高约</w:t>
            </w:r>
            <w:r>
              <w:rPr>
                <w:rFonts w:ascii="宋体" w:hAnsi="宋体" w:hint="eastAsia"/>
              </w:rPr>
              <w:t>1.0m</w:t>
            </w:r>
            <w:r>
              <w:rPr>
                <w:rFonts w:ascii="宋体" w:eastAsia="宋体" w:hAnsi="宋体" w:cs="宋体" w:hint="eastAsia"/>
              </w:rPr>
              <w:t>，土壤深度</w:t>
            </w:r>
            <w:r>
              <w:rPr>
                <w:rFonts w:ascii="宋体" w:hAnsi="宋体" w:hint="eastAsia"/>
              </w:rPr>
              <w:t>&gt;0.3m</w:t>
            </w:r>
            <w:r>
              <w:rPr>
                <w:rFonts w:ascii="宋体" w:eastAsia="宋体" w:hAnsi="宋体" w:cs="宋体" w:hint="eastAsia"/>
              </w:rPr>
              <w:t>）</w:t>
            </w:r>
          </w:p>
        </w:tc>
        <w:tc>
          <w:tcPr>
            <w:tcW w:w="1525" w:type="dxa"/>
            <w:tcBorders>
              <w:top w:val="single" w:sz="6" w:space="0" w:color="auto"/>
              <w:left w:val="single" w:sz="6" w:space="0" w:color="auto"/>
              <w:bottom w:val="single" w:sz="6" w:space="0" w:color="auto"/>
              <w:right w:val="single" w:sz="12" w:space="0" w:color="auto"/>
            </w:tcBorders>
            <w:vAlign w:val="center"/>
            <w:hideMark/>
          </w:tcPr>
          <w:p w14:paraId="141770CC" w14:textId="77777777" w:rsidR="001E425D" w:rsidRDefault="001E425D">
            <w:pPr>
              <w:jc w:val="center"/>
              <w:rPr>
                <w:rFonts w:ascii="宋体" w:hAnsi="宋体"/>
              </w:rPr>
            </w:pPr>
            <w:r>
              <w:rPr>
                <w:rFonts w:ascii="宋体" w:hAnsi="宋体" w:hint="eastAsia"/>
              </w:rPr>
              <w:t>1.15</w:t>
            </w:r>
          </w:p>
        </w:tc>
      </w:tr>
      <w:tr w:rsidR="001E425D" w14:paraId="02BC8A33" w14:textId="77777777" w:rsidTr="001E425D">
        <w:tc>
          <w:tcPr>
            <w:tcW w:w="959" w:type="dxa"/>
            <w:tcBorders>
              <w:top w:val="single" w:sz="6" w:space="0" w:color="auto"/>
              <w:left w:val="single" w:sz="12" w:space="0" w:color="auto"/>
              <w:bottom w:val="single" w:sz="12" w:space="0" w:color="auto"/>
              <w:right w:val="single" w:sz="6" w:space="0" w:color="auto"/>
            </w:tcBorders>
            <w:vAlign w:val="center"/>
            <w:hideMark/>
          </w:tcPr>
          <w:p w14:paraId="0AC006B4" w14:textId="77777777" w:rsidR="001E425D" w:rsidRDefault="001E425D">
            <w:pPr>
              <w:jc w:val="center"/>
              <w:rPr>
                <w:rFonts w:ascii="宋体" w:hAnsi="宋体"/>
              </w:rPr>
            </w:pPr>
            <w:r>
              <w:rPr>
                <w:rFonts w:ascii="宋体" w:hAnsi="宋体" w:hint="eastAsia"/>
              </w:rPr>
              <w:t>11</w:t>
            </w:r>
          </w:p>
        </w:tc>
        <w:tc>
          <w:tcPr>
            <w:tcW w:w="5812" w:type="dxa"/>
            <w:tcBorders>
              <w:top w:val="single" w:sz="6" w:space="0" w:color="auto"/>
              <w:left w:val="single" w:sz="6" w:space="0" w:color="auto"/>
              <w:bottom w:val="single" w:sz="12" w:space="0" w:color="auto"/>
              <w:right w:val="single" w:sz="6" w:space="0" w:color="auto"/>
            </w:tcBorders>
            <w:vAlign w:val="center"/>
            <w:hideMark/>
          </w:tcPr>
          <w:p w14:paraId="03CDCC2F" w14:textId="77777777" w:rsidR="001E425D" w:rsidRDefault="001E425D">
            <w:pPr>
              <w:jc w:val="center"/>
              <w:rPr>
                <w:rFonts w:ascii="宋体" w:hAnsi="宋体"/>
              </w:rPr>
            </w:pPr>
            <w:r>
              <w:rPr>
                <w:rFonts w:ascii="宋体" w:eastAsia="宋体" w:hAnsi="宋体" w:cs="宋体" w:hint="eastAsia"/>
              </w:rPr>
              <w:t>一年生蔓藤、低草花花圃或低茎野草地（高约</w:t>
            </w:r>
            <w:r>
              <w:rPr>
                <w:rFonts w:ascii="宋体" w:hAnsi="宋体" w:hint="eastAsia"/>
              </w:rPr>
              <w:t>0.25m</w:t>
            </w:r>
            <w:r>
              <w:rPr>
                <w:rFonts w:ascii="宋体" w:eastAsia="宋体" w:hAnsi="宋体" w:cs="宋体" w:hint="eastAsia"/>
              </w:rPr>
              <w:t>，土壤深</w:t>
            </w:r>
          </w:p>
          <w:p w14:paraId="091EE1AC" w14:textId="77777777" w:rsidR="001E425D" w:rsidRDefault="001E425D">
            <w:pPr>
              <w:jc w:val="center"/>
              <w:rPr>
                <w:rFonts w:ascii="宋体" w:hAnsi="宋体"/>
              </w:rPr>
            </w:pPr>
            <w:r>
              <w:rPr>
                <w:rFonts w:ascii="宋体" w:eastAsia="宋体" w:hAnsi="宋体" w:cs="宋体" w:hint="eastAsia"/>
              </w:rPr>
              <w:t>度</w:t>
            </w:r>
            <w:r>
              <w:rPr>
                <w:rFonts w:ascii="宋体" w:hAnsi="宋体" w:hint="eastAsia"/>
              </w:rPr>
              <w:t>&gt;0.3m</w:t>
            </w:r>
            <w:r>
              <w:rPr>
                <w:rFonts w:ascii="宋体" w:eastAsia="宋体" w:hAnsi="宋体" w:cs="宋体" w:hint="eastAsia"/>
              </w:rPr>
              <w:t>）</w:t>
            </w:r>
          </w:p>
        </w:tc>
        <w:tc>
          <w:tcPr>
            <w:tcW w:w="1525" w:type="dxa"/>
            <w:tcBorders>
              <w:top w:val="single" w:sz="6" w:space="0" w:color="auto"/>
              <w:left w:val="single" w:sz="6" w:space="0" w:color="auto"/>
              <w:bottom w:val="single" w:sz="12" w:space="0" w:color="auto"/>
              <w:right w:val="single" w:sz="12" w:space="0" w:color="auto"/>
            </w:tcBorders>
            <w:vAlign w:val="center"/>
            <w:hideMark/>
          </w:tcPr>
          <w:p w14:paraId="00C4389D" w14:textId="77777777" w:rsidR="001E425D" w:rsidRDefault="001E425D">
            <w:pPr>
              <w:jc w:val="center"/>
              <w:rPr>
                <w:rFonts w:ascii="宋体" w:hAnsi="宋体"/>
              </w:rPr>
            </w:pPr>
            <w:r>
              <w:rPr>
                <w:rFonts w:ascii="宋体" w:hAnsi="宋体" w:hint="eastAsia"/>
              </w:rPr>
              <w:t>0.34</w:t>
            </w:r>
          </w:p>
        </w:tc>
      </w:tr>
    </w:tbl>
    <w:p w14:paraId="2B95DB6F" w14:textId="77777777" w:rsidR="00847A50" w:rsidRDefault="00847A50" w:rsidP="001E425D">
      <w:pPr>
        <w:tabs>
          <w:tab w:val="left" w:pos="1102"/>
          <w:tab w:val="left" w:pos="4345"/>
          <w:tab w:val="left" w:pos="4783"/>
        </w:tabs>
        <w:spacing w:line="500" w:lineRule="exact"/>
        <w:jc w:val="center"/>
        <w:rPr>
          <w:rFonts w:ascii="黑体" w:eastAsia="黑体" w:hAnsi="黑体"/>
        </w:rPr>
      </w:pPr>
    </w:p>
    <w:p w14:paraId="1424ABF8" w14:textId="77777777" w:rsidR="00847A50" w:rsidRDefault="00847A50" w:rsidP="001E425D">
      <w:pPr>
        <w:tabs>
          <w:tab w:val="left" w:pos="1102"/>
          <w:tab w:val="left" w:pos="4345"/>
          <w:tab w:val="left" w:pos="4783"/>
        </w:tabs>
        <w:spacing w:line="500" w:lineRule="exact"/>
        <w:jc w:val="center"/>
        <w:rPr>
          <w:rFonts w:ascii="黑体" w:eastAsia="黑体" w:hAnsi="黑体"/>
        </w:rPr>
      </w:pPr>
    </w:p>
    <w:p w14:paraId="42436E5D" w14:textId="38A1A078" w:rsidR="001E425D" w:rsidRPr="00A10DD3" w:rsidRDefault="001E425D" w:rsidP="001E425D">
      <w:pPr>
        <w:tabs>
          <w:tab w:val="left" w:pos="1102"/>
          <w:tab w:val="left" w:pos="4345"/>
          <w:tab w:val="left" w:pos="4783"/>
        </w:tabs>
        <w:spacing w:line="500" w:lineRule="exact"/>
        <w:jc w:val="center"/>
        <w:rPr>
          <w:rFonts w:ascii="黑体" w:eastAsia="黑体" w:hAnsi="黑体"/>
          <w:sz w:val="24"/>
          <w:szCs w:val="24"/>
        </w:rPr>
      </w:pPr>
      <w:r w:rsidRPr="00A10DD3">
        <w:rPr>
          <w:rFonts w:ascii="黑体" w:eastAsia="黑体" w:hAnsi="黑体" w:hint="eastAsia"/>
          <w:sz w:val="24"/>
          <w:szCs w:val="24"/>
        </w:rPr>
        <w:t xml:space="preserve">表 </w:t>
      </w:r>
      <w:r w:rsidR="00847A50" w:rsidRPr="00A10DD3">
        <w:rPr>
          <w:rFonts w:ascii="黑体" w:eastAsia="黑体" w:hAnsi="黑体"/>
          <w:sz w:val="24"/>
          <w:szCs w:val="24"/>
        </w:rPr>
        <w:t>6.</w:t>
      </w:r>
      <w:r w:rsidRPr="00A10DD3">
        <w:rPr>
          <w:rFonts w:ascii="黑体" w:eastAsia="黑体" w:hAnsi="黑体" w:hint="eastAsia"/>
          <w:sz w:val="24"/>
          <w:szCs w:val="24"/>
        </w:rPr>
        <w:t>2  不同生活型主要植物单位叶面积</w:t>
      </w:r>
      <w:proofErr w:type="gramStart"/>
      <w:r w:rsidRPr="00A10DD3">
        <w:rPr>
          <w:rFonts w:ascii="黑体" w:eastAsia="黑体" w:hAnsi="黑体" w:hint="eastAsia"/>
          <w:sz w:val="24"/>
          <w:szCs w:val="24"/>
        </w:rPr>
        <w:t>日固碳量</w:t>
      </w:r>
      <w:proofErr w:type="gramEnd"/>
    </w:p>
    <w:tbl>
      <w:tblPr>
        <w:tblW w:w="82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59"/>
        <w:gridCol w:w="2856"/>
        <w:gridCol w:w="3402"/>
      </w:tblGrid>
      <w:tr w:rsidR="001E425D" w14:paraId="192135D8" w14:textId="77777777" w:rsidTr="001E425D">
        <w:trPr>
          <w:trHeight w:val="165"/>
          <w:tblHeader/>
        </w:trPr>
        <w:tc>
          <w:tcPr>
            <w:tcW w:w="1959" w:type="dxa"/>
            <w:tcBorders>
              <w:top w:val="single" w:sz="12" w:space="0" w:color="auto"/>
              <w:left w:val="single" w:sz="12" w:space="0" w:color="auto"/>
              <w:bottom w:val="single" w:sz="6" w:space="0" w:color="auto"/>
              <w:right w:val="single" w:sz="6" w:space="0" w:color="auto"/>
            </w:tcBorders>
            <w:noWrap/>
            <w:vAlign w:val="center"/>
            <w:hideMark/>
          </w:tcPr>
          <w:p w14:paraId="2FEDCECC" w14:textId="77777777" w:rsidR="001E425D" w:rsidRDefault="001E425D">
            <w:pPr>
              <w:jc w:val="center"/>
              <w:rPr>
                <w:rFonts w:ascii="Times New Roman" w:eastAsia="宋体" w:hAnsi="Times New Roman"/>
                <w:spacing w:val="11"/>
              </w:rPr>
            </w:pPr>
            <w:r>
              <w:rPr>
                <w:rFonts w:ascii="宋体" w:eastAsia="宋体" w:hAnsi="宋体" w:cs="宋体" w:hint="eastAsia"/>
                <w:spacing w:val="11"/>
              </w:rPr>
              <w:t>序号</w:t>
            </w:r>
          </w:p>
        </w:tc>
        <w:tc>
          <w:tcPr>
            <w:tcW w:w="2856" w:type="dxa"/>
            <w:tcBorders>
              <w:top w:val="single" w:sz="12" w:space="0" w:color="auto"/>
              <w:left w:val="single" w:sz="6" w:space="0" w:color="auto"/>
              <w:bottom w:val="single" w:sz="6" w:space="0" w:color="auto"/>
              <w:right w:val="single" w:sz="6" w:space="0" w:color="auto"/>
            </w:tcBorders>
            <w:noWrap/>
            <w:vAlign w:val="center"/>
            <w:hideMark/>
          </w:tcPr>
          <w:p w14:paraId="51234492" w14:textId="77777777" w:rsidR="001E425D" w:rsidRDefault="001E425D">
            <w:pPr>
              <w:jc w:val="center"/>
              <w:rPr>
                <w:rFonts w:ascii="Times New Roman" w:hAnsi="Times New Roman"/>
                <w:spacing w:val="11"/>
              </w:rPr>
            </w:pPr>
            <w:r>
              <w:rPr>
                <w:rFonts w:ascii="宋体" w:eastAsia="宋体" w:hAnsi="宋体" w:cs="宋体" w:hint="eastAsia"/>
                <w:spacing w:val="11"/>
              </w:rPr>
              <w:t>种类</w:t>
            </w:r>
          </w:p>
        </w:tc>
        <w:tc>
          <w:tcPr>
            <w:tcW w:w="3402" w:type="dxa"/>
            <w:tcBorders>
              <w:top w:val="single" w:sz="12" w:space="0" w:color="auto"/>
              <w:left w:val="single" w:sz="6" w:space="0" w:color="auto"/>
              <w:bottom w:val="single" w:sz="6" w:space="0" w:color="auto"/>
              <w:right w:val="single" w:sz="12" w:space="0" w:color="auto"/>
            </w:tcBorders>
            <w:noWrap/>
            <w:vAlign w:val="center"/>
            <w:hideMark/>
          </w:tcPr>
          <w:p w14:paraId="510A746C" w14:textId="77777777" w:rsidR="001E425D" w:rsidRDefault="001E425D">
            <w:pPr>
              <w:jc w:val="center"/>
              <w:rPr>
                <w:rFonts w:ascii="Times New Roman" w:hAnsi="Times New Roman"/>
                <w:spacing w:val="11"/>
              </w:rPr>
            </w:pPr>
            <w:proofErr w:type="gramStart"/>
            <w:r>
              <w:rPr>
                <w:rFonts w:ascii="宋体" w:eastAsia="宋体" w:hAnsi="宋体" w:cs="宋体" w:hint="eastAsia"/>
                <w:spacing w:val="11"/>
              </w:rPr>
              <w:t>日净固碳量</w:t>
            </w:r>
            <w:proofErr w:type="gramEnd"/>
            <w:r>
              <w:rPr>
                <w:rFonts w:ascii="Times New Roman" w:hAnsi="Times New Roman"/>
                <w:spacing w:val="11"/>
              </w:rPr>
              <w:t>gCO</w:t>
            </w:r>
            <w:r>
              <w:rPr>
                <w:rFonts w:ascii="Times New Roman" w:hAnsi="Times New Roman"/>
                <w:spacing w:val="11"/>
                <w:vertAlign w:val="subscript"/>
              </w:rPr>
              <w:t>2</w:t>
            </w:r>
            <w:r>
              <w:rPr>
                <w:rFonts w:ascii="Times New Roman" w:hAnsi="Times New Roman"/>
                <w:spacing w:val="11"/>
              </w:rPr>
              <w:t>/(m</w:t>
            </w:r>
            <w:r>
              <w:rPr>
                <w:rFonts w:ascii="Times New Roman" w:hAnsi="Times New Roman"/>
                <w:spacing w:val="11"/>
                <w:vertAlign w:val="superscript"/>
              </w:rPr>
              <w:t>2</w:t>
            </w:r>
            <w:r>
              <w:rPr>
                <w:rFonts w:ascii="Times New Roman" w:hAnsi="Times New Roman"/>
                <w:spacing w:val="11"/>
              </w:rPr>
              <w:t>·d)</w:t>
            </w:r>
          </w:p>
        </w:tc>
      </w:tr>
      <w:tr w:rsidR="001E425D" w14:paraId="78EF2E74" w14:textId="77777777" w:rsidTr="001E425D">
        <w:trPr>
          <w:trHeight w:val="165"/>
        </w:trPr>
        <w:tc>
          <w:tcPr>
            <w:tcW w:w="1959" w:type="dxa"/>
            <w:tcBorders>
              <w:top w:val="single" w:sz="6" w:space="0" w:color="auto"/>
              <w:left w:val="single" w:sz="12" w:space="0" w:color="auto"/>
              <w:bottom w:val="single" w:sz="6" w:space="0" w:color="auto"/>
              <w:right w:val="single" w:sz="6" w:space="0" w:color="auto"/>
            </w:tcBorders>
            <w:noWrap/>
            <w:vAlign w:val="center"/>
            <w:hideMark/>
          </w:tcPr>
          <w:p w14:paraId="2A1B5472" w14:textId="77777777" w:rsidR="001E425D" w:rsidRDefault="001E425D">
            <w:pPr>
              <w:jc w:val="center"/>
              <w:rPr>
                <w:rFonts w:ascii="Times New Roman" w:hAnsi="Times New Roman"/>
                <w:spacing w:val="11"/>
              </w:rPr>
            </w:pPr>
            <w:r>
              <w:rPr>
                <w:rFonts w:ascii="Times New Roman" w:hAnsi="Times New Roman"/>
                <w:spacing w:val="11"/>
              </w:rPr>
              <w:t>1</w:t>
            </w:r>
          </w:p>
        </w:tc>
        <w:tc>
          <w:tcPr>
            <w:tcW w:w="2856" w:type="dxa"/>
            <w:tcBorders>
              <w:top w:val="single" w:sz="6" w:space="0" w:color="auto"/>
              <w:left w:val="single" w:sz="6" w:space="0" w:color="auto"/>
              <w:bottom w:val="single" w:sz="6" w:space="0" w:color="auto"/>
              <w:right w:val="single" w:sz="6" w:space="0" w:color="auto"/>
            </w:tcBorders>
            <w:noWrap/>
            <w:vAlign w:val="center"/>
            <w:hideMark/>
          </w:tcPr>
          <w:p w14:paraId="75835CFF" w14:textId="77777777" w:rsidR="001E425D" w:rsidRDefault="001E425D">
            <w:pPr>
              <w:jc w:val="center"/>
              <w:rPr>
                <w:rFonts w:ascii="Times New Roman" w:hAnsi="Times New Roman"/>
                <w:spacing w:val="11"/>
              </w:rPr>
            </w:pPr>
            <w:r>
              <w:rPr>
                <w:rFonts w:ascii="宋体" w:eastAsia="宋体" w:hAnsi="宋体" w:cs="宋体" w:hint="eastAsia"/>
                <w:spacing w:val="11"/>
              </w:rPr>
              <w:t>香樟</w:t>
            </w:r>
          </w:p>
        </w:tc>
        <w:tc>
          <w:tcPr>
            <w:tcW w:w="3402" w:type="dxa"/>
            <w:tcBorders>
              <w:top w:val="single" w:sz="6" w:space="0" w:color="auto"/>
              <w:left w:val="single" w:sz="6" w:space="0" w:color="auto"/>
              <w:bottom w:val="single" w:sz="6" w:space="0" w:color="auto"/>
              <w:right w:val="single" w:sz="12" w:space="0" w:color="auto"/>
            </w:tcBorders>
            <w:noWrap/>
            <w:vAlign w:val="center"/>
            <w:hideMark/>
          </w:tcPr>
          <w:p w14:paraId="4B939CB2" w14:textId="77777777" w:rsidR="001E425D" w:rsidRDefault="001E425D">
            <w:pPr>
              <w:jc w:val="center"/>
              <w:rPr>
                <w:rFonts w:ascii="Times New Roman" w:hAnsi="Times New Roman"/>
                <w:spacing w:val="11"/>
              </w:rPr>
            </w:pPr>
            <w:r>
              <w:rPr>
                <w:rFonts w:ascii="Times New Roman" w:hAnsi="Times New Roman"/>
                <w:spacing w:val="11"/>
              </w:rPr>
              <w:t>10.74</w:t>
            </w:r>
          </w:p>
        </w:tc>
      </w:tr>
      <w:tr w:rsidR="001E425D" w14:paraId="5BA10316" w14:textId="77777777" w:rsidTr="001E425D">
        <w:trPr>
          <w:trHeight w:val="165"/>
        </w:trPr>
        <w:tc>
          <w:tcPr>
            <w:tcW w:w="1959" w:type="dxa"/>
            <w:tcBorders>
              <w:top w:val="single" w:sz="6" w:space="0" w:color="auto"/>
              <w:left w:val="single" w:sz="12" w:space="0" w:color="auto"/>
              <w:bottom w:val="single" w:sz="6" w:space="0" w:color="auto"/>
              <w:right w:val="single" w:sz="6" w:space="0" w:color="auto"/>
            </w:tcBorders>
            <w:noWrap/>
            <w:vAlign w:val="center"/>
            <w:hideMark/>
          </w:tcPr>
          <w:p w14:paraId="0AD61786" w14:textId="77777777" w:rsidR="001E425D" w:rsidRDefault="001E425D">
            <w:pPr>
              <w:jc w:val="center"/>
              <w:rPr>
                <w:rFonts w:ascii="Times New Roman" w:hAnsi="Times New Roman"/>
                <w:spacing w:val="11"/>
              </w:rPr>
            </w:pPr>
            <w:r>
              <w:rPr>
                <w:rFonts w:ascii="Times New Roman" w:hAnsi="Times New Roman"/>
                <w:spacing w:val="11"/>
              </w:rPr>
              <w:t>2</w:t>
            </w:r>
          </w:p>
        </w:tc>
        <w:tc>
          <w:tcPr>
            <w:tcW w:w="2856" w:type="dxa"/>
            <w:tcBorders>
              <w:top w:val="single" w:sz="6" w:space="0" w:color="auto"/>
              <w:left w:val="single" w:sz="6" w:space="0" w:color="auto"/>
              <w:bottom w:val="single" w:sz="6" w:space="0" w:color="auto"/>
              <w:right w:val="single" w:sz="6" w:space="0" w:color="auto"/>
            </w:tcBorders>
            <w:noWrap/>
            <w:vAlign w:val="center"/>
            <w:hideMark/>
          </w:tcPr>
          <w:p w14:paraId="52511B10" w14:textId="77777777" w:rsidR="001E425D" w:rsidRDefault="001E425D">
            <w:pPr>
              <w:jc w:val="center"/>
              <w:rPr>
                <w:rFonts w:ascii="Times New Roman" w:hAnsi="Times New Roman"/>
                <w:spacing w:val="11"/>
              </w:rPr>
            </w:pPr>
            <w:r>
              <w:rPr>
                <w:rFonts w:ascii="宋体" w:eastAsia="宋体" w:hAnsi="宋体" w:cs="宋体" w:hint="eastAsia"/>
                <w:spacing w:val="11"/>
              </w:rPr>
              <w:t>桑树</w:t>
            </w:r>
          </w:p>
        </w:tc>
        <w:tc>
          <w:tcPr>
            <w:tcW w:w="3402" w:type="dxa"/>
            <w:tcBorders>
              <w:top w:val="single" w:sz="6" w:space="0" w:color="auto"/>
              <w:left w:val="single" w:sz="6" w:space="0" w:color="auto"/>
              <w:bottom w:val="single" w:sz="6" w:space="0" w:color="auto"/>
              <w:right w:val="single" w:sz="12" w:space="0" w:color="auto"/>
            </w:tcBorders>
            <w:noWrap/>
            <w:vAlign w:val="center"/>
            <w:hideMark/>
          </w:tcPr>
          <w:p w14:paraId="0C88152C" w14:textId="77777777" w:rsidR="001E425D" w:rsidRDefault="001E425D">
            <w:pPr>
              <w:jc w:val="center"/>
              <w:rPr>
                <w:rFonts w:ascii="Times New Roman" w:hAnsi="Times New Roman"/>
                <w:spacing w:val="11"/>
              </w:rPr>
            </w:pPr>
            <w:r>
              <w:rPr>
                <w:rFonts w:ascii="Times New Roman" w:hAnsi="Times New Roman"/>
                <w:spacing w:val="11"/>
              </w:rPr>
              <w:t>15.67</w:t>
            </w:r>
          </w:p>
        </w:tc>
      </w:tr>
      <w:tr w:rsidR="001E425D" w14:paraId="5956E678" w14:textId="77777777" w:rsidTr="001E425D">
        <w:trPr>
          <w:trHeight w:val="165"/>
        </w:trPr>
        <w:tc>
          <w:tcPr>
            <w:tcW w:w="1959" w:type="dxa"/>
            <w:tcBorders>
              <w:top w:val="single" w:sz="6" w:space="0" w:color="auto"/>
              <w:left w:val="single" w:sz="12" w:space="0" w:color="auto"/>
              <w:bottom w:val="single" w:sz="6" w:space="0" w:color="auto"/>
              <w:right w:val="single" w:sz="6" w:space="0" w:color="auto"/>
            </w:tcBorders>
            <w:noWrap/>
            <w:vAlign w:val="center"/>
            <w:hideMark/>
          </w:tcPr>
          <w:p w14:paraId="4B00557B" w14:textId="77777777" w:rsidR="001E425D" w:rsidRDefault="001E425D">
            <w:pPr>
              <w:jc w:val="center"/>
              <w:rPr>
                <w:rFonts w:ascii="Times New Roman" w:hAnsi="Times New Roman"/>
                <w:spacing w:val="11"/>
              </w:rPr>
            </w:pPr>
            <w:r>
              <w:rPr>
                <w:rFonts w:ascii="Times New Roman" w:hAnsi="Times New Roman"/>
                <w:spacing w:val="11"/>
              </w:rPr>
              <w:t>3</w:t>
            </w:r>
          </w:p>
        </w:tc>
        <w:tc>
          <w:tcPr>
            <w:tcW w:w="2856" w:type="dxa"/>
            <w:tcBorders>
              <w:top w:val="single" w:sz="6" w:space="0" w:color="auto"/>
              <w:left w:val="single" w:sz="6" w:space="0" w:color="auto"/>
              <w:bottom w:val="single" w:sz="6" w:space="0" w:color="auto"/>
              <w:right w:val="single" w:sz="6" w:space="0" w:color="auto"/>
            </w:tcBorders>
            <w:noWrap/>
            <w:vAlign w:val="center"/>
            <w:hideMark/>
          </w:tcPr>
          <w:p w14:paraId="66DC3E80" w14:textId="77777777" w:rsidR="001E425D" w:rsidRDefault="001E425D">
            <w:pPr>
              <w:jc w:val="center"/>
              <w:rPr>
                <w:rFonts w:ascii="Times New Roman" w:hAnsi="Times New Roman"/>
                <w:spacing w:val="11"/>
              </w:rPr>
            </w:pPr>
            <w:r>
              <w:rPr>
                <w:rFonts w:ascii="宋体" w:eastAsia="宋体" w:hAnsi="宋体" w:cs="宋体" w:hint="eastAsia"/>
                <w:spacing w:val="11"/>
              </w:rPr>
              <w:t>糖槭</w:t>
            </w:r>
          </w:p>
        </w:tc>
        <w:tc>
          <w:tcPr>
            <w:tcW w:w="3402" w:type="dxa"/>
            <w:tcBorders>
              <w:top w:val="single" w:sz="6" w:space="0" w:color="auto"/>
              <w:left w:val="single" w:sz="6" w:space="0" w:color="auto"/>
              <w:bottom w:val="single" w:sz="6" w:space="0" w:color="auto"/>
              <w:right w:val="single" w:sz="12" w:space="0" w:color="auto"/>
            </w:tcBorders>
            <w:noWrap/>
            <w:vAlign w:val="center"/>
            <w:hideMark/>
          </w:tcPr>
          <w:p w14:paraId="2A56A724" w14:textId="77777777" w:rsidR="001E425D" w:rsidRDefault="001E425D">
            <w:pPr>
              <w:jc w:val="center"/>
              <w:rPr>
                <w:rFonts w:ascii="Times New Roman" w:hAnsi="Times New Roman"/>
                <w:spacing w:val="11"/>
              </w:rPr>
            </w:pPr>
            <w:r>
              <w:rPr>
                <w:rFonts w:ascii="Times New Roman" w:hAnsi="Times New Roman"/>
                <w:spacing w:val="11"/>
              </w:rPr>
              <w:t>16.60</w:t>
            </w:r>
          </w:p>
        </w:tc>
      </w:tr>
      <w:tr w:rsidR="001E425D" w14:paraId="12630187" w14:textId="77777777" w:rsidTr="001E425D">
        <w:trPr>
          <w:trHeight w:val="165"/>
        </w:trPr>
        <w:tc>
          <w:tcPr>
            <w:tcW w:w="1959" w:type="dxa"/>
            <w:tcBorders>
              <w:top w:val="single" w:sz="6" w:space="0" w:color="auto"/>
              <w:left w:val="single" w:sz="12" w:space="0" w:color="auto"/>
              <w:bottom w:val="single" w:sz="6" w:space="0" w:color="auto"/>
              <w:right w:val="single" w:sz="6" w:space="0" w:color="auto"/>
            </w:tcBorders>
            <w:noWrap/>
            <w:vAlign w:val="center"/>
            <w:hideMark/>
          </w:tcPr>
          <w:p w14:paraId="75D473FD" w14:textId="77777777" w:rsidR="001E425D" w:rsidRDefault="001E425D">
            <w:pPr>
              <w:jc w:val="center"/>
              <w:rPr>
                <w:rFonts w:ascii="Times New Roman" w:hAnsi="Times New Roman"/>
                <w:spacing w:val="11"/>
              </w:rPr>
            </w:pPr>
            <w:r>
              <w:rPr>
                <w:rFonts w:ascii="Times New Roman" w:hAnsi="Times New Roman"/>
                <w:spacing w:val="11"/>
              </w:rPr>
              <w:t>4</w:t>
            </w:r>
          </w:p>
        </w:tc>
        <w:tc>
          <w:tcPr>
            <w:tcW w:w="2856" w:type="dxa"/>
            <w:tcBorders>
              <w:top w:val="single" w:sz="6" w:space="0" w:color="auto"/>
              <w:left w:val="single" w:sz="6" w:space="0" w:color="auto"/>
              <w:bottom w:val="single" w:sz="6" w:space="0" w:color="auto"/>
              <w:right w:val="single" w:sz="6" w:space="0" w:color="auto"/>
            </w:tcBorders>
            <w:noWrap/>
            <w:vAlign w:val="center"/>
            <w:hideMark/>
          </w:tcPr>
          <w:p w14:paraId="7272AE6A" w14:textId="77777777" w:rsidR="001E425D" w:rsidRDefault="001E425D">
            <w:pPr>
              <w:jc w:val="center"/>
              <w:rPr>
                <w:rFonts w:ascii="Times New Roman" w:hAnsi="Times New Roman"/>
                <w:spacing w:val="11"/>
              </w:rPr>
            </w:pPr>
            <w:r>
              <w:rPr>
                <w:rFonts w:ascii="宋体" w:eastAsia="宋体" w:hAnsi="宋体" w:cs="宋体" w:hint="eastAsia"/>
                <w:spacing w:val="11"/>
              </w:rPr>
              <w:t>五角枫</w:t>
            </w:r>
          </w:p>
        </w:tc>
        <w:tc>
          <w:tcPr>
            <w:tcW w:w="3402" w:type="dxa"/>
            <w:tcBorders>
              <w:top w:val="single" w:sz="6" w:space="0" w:color="auto"/>
              <w:left w:val="single" w:sz="6" w:space="0" w:color="auto"/>
              <w:bottom w:val="single" w:sz="6" w:space="0" w:color="auto"/>
              <w:right w:val="single" w:sz="12" w:space="0" w:color="auto"/>
            </w:tcBorders>
            <w:noWrap/>
            <w:vAlign w:val="center"/>
            <w:hideMark/>
          </w:tcPr>
          <w:p w14:paraId="3499FBF0" w14:textId="77777777" w:rsidR="001E425D" w:rsidRDefault="001E425D">
            <w:pPr>
              <w:jc w:val="center"/>
              <w:rPr>
                <w:rFonts w:ascii="Times New Roman" w:hAnsi="Times New Roman"/>
                <w:spacing w:val="11"/>
              </w:rPr>
            </w:pPr>
            <w:r>
              <w:rPr>
                <w:rFonts w:ascii="Times New Roman" w:hAnsi="Times New Roman"/>
                <w:spacing w:val="11"/>
              </w:rPr>
              <w:t>5.93</w:t>
            </w:r>
          </w:p>
        </w:tc>
      </w:tr>
      <w:tr w:rsidR="001E425D" w14:paraId="291DD8AA" w14:textId="77777777" w:rsidTr="001E425D">
        <w:trPr>
          <w:trHeight w:val="165"/>
        </w:trPr>
        <w:tc>
          <w:tcPr>
            <w:tcW w:w="1959" w:type="dxa"/>
            <w:tcBorders>
              <w:top w:val="single" w:sz="6" w:space="0" w:color="auto"/>
              <w:left w:val="single" w:sz="12" w:space="0" w:color="auto"/>
              <w:bottom w:val="single" w:sz="6" w:space="0" w:color="auto"/>
              <w:right w:val="single" w:sz="6" w:space="0" w:color="auto"/>
            </w:tcBorders>
            <w:noWrap/>
            <w:vAlign w:val="center"/>
            <w:hideMark/>
          </w:tcPr>
          <w:p w14:paraId="7B3E5BA0" w14:textId="77777777" w:rsidR="001E425D" w:rsidRDefault="001E425D">
            <w:pPr>
              <w:jc w:val="center"/>
              <w:rPr>
                <w:rFonts w:ascii="Times New Roman" w:hAnsi="Times New Roman"/>
                <w:spacing w:val="11"/>
              </w:rPr>
            </w:pPr>
            <w:r>
              <w:rPr>
                <w:rFonts w:ascii="Times New Roman" w:hAnsi="Times New Roman"/>
                <w:spacing w:val="11"/>
              </w:rPr>
              <w:t>5</w:t>
            </w:r>
          </w:p>
        </w:tc>
        <w:tc>
          <w:tcPr>
            <w:tcW w:w="2856" w:type="dxa"/>
            <w:tcBorders>
              <w:top w:val="single" w:sz="6" w:space="0" w:color="auto"/>
              <w:left w:val="single" w:sz="6" w:space="0" w:color="auto"/>
              <w:bottom w:val="single" w:sz="6" w:space="0" w:color="auto"/>
              <w:right w:val="single" w:sz="6" w:space="0" w:color="auto"/>
            </w:tcBorders>
            <w:noWrap/>
            <w:vAlign w:val="center"/>
            <w:hideMark/>
          </w:tcPr>
          <w:p w14:paraId="224E032F" w14:textId="77777777" w:rsidR="001E425D" w:rsidRDefault="001E425D">
            <w:pPr>
              <w:jc w:val="center"/>
              <w:rPr>
                <w:rFonts w:ascii="Times New Roman" w:hAnsi="Times New Roman"/>
                <w:spacing w:val="11"/>
              </w:rPr>
            </w:pPr>
            <w:r>
              <w:rPr>
                <w:rFonts w:ascii="宋体" w:eastAsia="宋体" w:hAnsi="宋体" w:cs="宋体" w:hint="eastAsia"/>
                <w:spacing w:val="11"/>
              </w:rPr>
              <w:t>山茶</w:t>
            </w:r>
          </w:p>
        </w:tc>
        <w:tc>
          <w:tcPr>
            <w:tcW w:w="3402" w:type="dxa"/>
            <w:tcBorders>
              <w:top w:val="single" w:sz="6" w:space="0" w:color="auto"/>
              <w:left w:val="single" w:sz="6" w:space="0" w:color="auto"/>
              <w:bottom w:val="single" w:sz="6" w:space="0" w:color="auto"/>
              <w:right w:val="single" w:sz="12" w:space="0" w:color="auto"/>
            </w:tcBorders>
            <w:noWrap/>
            <w:vAlign w:val="center"/>
            <w:hideMark/>
          </w:tcPr>
          <w:p w14:paraId="25DCF7DE" w14:textId="77777777" w:rsidR="001E425D" w:rsidRDefault="001E425D">
            <w:pPr>
              <w:jc w:val="center"/>
              <w:rPr>
                <w:rFonts w:ascii="Times New Roman" w:hAnsi="Times New Roman"/>
                <w:spacing w:val="11"/>
              </w:rPr>
            </w:pPr>
            <w:r>
              <w:rPr>
                <w:rFonts w:ascii="Times New Roman" w:hAnsi="Times New Roman"/>
                <w:spacing w:val="11"/>
              </w:rPr>
              <w:t>3.94</w:t>
            </w:r>
          </w:p>
        </w:tc>
      </w:tr>
      <w:tr w:rsidR="001E425D" w14:paraId="1170A76F" w14:textId="77777777" w:rsidTr="001E425D">
        <w:trPr>
          <w:trHeight w:val="165"/>
        </w:trPr>
        <w:tc>
          <w:tcPr>
            <w:tcW w:w="1959" w:type="dxa"/>
            <w:tcBorders>
              <w:top w:val="single" w:sz="6" w:space="0" w:color="auto"/>
              <w:left w:val="single" w:sz="12" w:space="0" w:color="auto"/>
              <w:bottom w:val="single" w:sz="6" w:space="0" w:color="auto"/>
              <w:right w:val="single" w:sz="6" w:space="0" w:color="auto"/>
            </w:tcBorders>
            <w:noWrap/>
            <w:vAlign w:val="center"/>
            <w:hideMark/>
          </w:tcPr>
          <w:p w14:paraId="790DC380" w14:textId="77777777" w:rsidR="001E425D" w:rsidRDefault="001E425D">
            <w:pPr>
              <w:jc w:val="center"/>
              <w:rPr>
                <w:rFonts w:ascii="Times New Roman" w:hAnsi="Times New Roman"/>
                <w:spacing w:val="11"/>
              </w:rPr>
            </w:pPr>
            <w:r>
              <w:rPr>
                <w:rFonts w:ascii="Times New Roman" w:hAnsi="Times New Roman"/>
                <w:spacing w:val="11"/>
              </w:rPr>
              <w:t>6</w:t>
            </w:r>
          </w:p>
        </w:tc>
        <w:tc>
          <w:tcPr>
            <w:tcW w:w="2856" w:type="dxa"/>
            <w:tcBorders>
              <w:top w:val="single" w:sz="6" w:space="0" w:color="auto"/>
              <w:left w:val="single" w:sz="6" w:space="0" w:color="auto"/>
              <w:bottom w:val="single" w:sz="6" w:space="0" w:color="auto"/>
              <w:right w:val="single" w:sz="6" w:space="0" w:color="auto"/>
            </w:tcBorders>
            <w:noWrap/>
            <w:vAlign w:val="center"/>
            <w:hideMark/>
          </w:tcPr>
          <w:p w14:paraId="20120C39" w14:textId="77777777" w:rsidR="001E425D" w:rsidRDefault="001E425D">
            <w:pPr>
              <w:jc w:val="center"/>
              <w:rPr>
                <w:rFonts w:ascii="Times New Roman" w:hAnsi="Times New Roman"/>
                <w:spacing w:val="11"/>
              </w:rPr>
            </w:pPr>
            <w:r>
              <w:rPr>
                <w:rFonts w:ascii="宋体" w:eastAsia="宋体" w:hAnsi="宋体" w:cs="宋体" w:hint="eastAsia"/>
                <w:spacing w:val="11"/>
              </w:rPr>
              <w:t>石榴</w:t>
            </w:r>
          </w:p>
        </w:tc>
        <w:tc>
          <w:tcPr>
            <w:tcW w:w="3402" w:type="dxa"/>
            <w:tcBorders>
              <w:top w:val="single" w:sz="6" w:space="0" w:color="auto"/>
              <w:left w:val="single" w:sz="6" w:space="0" w:color="auto"/>
              <w:bottom w:val="single" w:sz="6" w:space="0" w:color="auto"/>
              <w:right w:val="single" w:sz="12" w:space="0" w:color="auto"/>
            </w:tcBorders>
            <w:noWrap/>
            <w:vAlign w:val="center"/>
            <w:hideMark/>
          </w:tcPr>
          <w:p w14:paraId="6F6BB0F5" w14:textId="77777777" w:rsidR="001E425D" w:rsidRDefault="001E425D">
            <w:pPr>
              <w:jc w:val="center"/>
              <w:rPr>
                <w:rFonts w:ascii="Times New Roman" w:hAnsi="Times New Roman"/>
                <w:spacing w:val="11"/>
              </w:rPr>
            </w:pPr>
            <w:r>
              <w:rPr>
                <w:rFonts w:ascii="Times New Roman" w:hAnsi="Times New Roman"/>
                <w:spacing w:val="11"/>
              </w:rPr>
              <w:t>11.17</w:t>
            </w:r>
          </w:p>
        </w:tc>
      </w:tr>
      <w:tr w:rsidR="001E425D" w14:paraId="442E4A7B" w14:textId="77777777" w:rsidTr="001E425D">
        <w:trPr>
          <w:trHeight w:val="165"/>
        </w:trPr>
        <w:tc>
          <w:tcPr>
            <w:tcW w:w="1959" w:type="dxa"/>
            <w:tcBorders>
              <w:top w:val="single" w:sz="6" w:space="0" w:color="auto"/>
              <w:left w:val="single" w:sz="12" w:space="0" w:color="auto"/>
              <w:bottom w:val="single" w:sz="6" w:space="0" w:color="auto"/>
              <w:right w:val="single" w:sz="6" w:space="0" w:color="auto"/>
            </w:tcBorders>
            <w:noWrap/>
            <w:vAlign w:val="center"/>
            <w:hideMark/>
          </w:tcPr>
          <w:p w14:paraId="29D40DB0" w14:textId="77777777" w:rsidR="001E425D" w:rsidRDefault="001E425D">
            <w:pPr>
              <w:jc w:val="center"/>
              <w:rPr>
                <w:rFonts w:ascii="Times New Roman" w:hAnsi="Times New Roman"/>
                <w:spacing w:val="11"/>
              </w:rPr>
            </w:pPr>
            <w:r>
              <w:rPr>
                <w:rFonts w:ascii="Times New Roman" w:hAnsi="Times New Roman"/>
                <w:spacing w:val="11"/>
              </w:rPr>
              <w:t>7</w:t>
            </w:r>
          </w:p>
        </w:tc>
        <w:tc>
          <w:tcPr>
            <w:tcW w:w="2856" w:type="dxa"/>
            <w:tcBorders>
              <w:top w:val="single" w:sz="6" w:space="0" w:color="auto"/>
              <w:left w:val="single" w:sz="6" w:space="0" w:color="auto"/>
              <w:bottom w:val="single" w:sz="6" w:space="0" w:color="auto"/>
              <w:right w:val="single" w:sz="6" w:space="0" w:color="auto"/>
            </w:tcBorders>
            <w:noWrap/>
            <w:vAlign w:val="center"/>
            <w:hideMark/>
          </w:tcPr>
          <w:p w14:paraId="471DF3E6" w14:textId="77777777" w:rsidR="001E425D" w:rsidRDefault="001E425D">
            <w:pPr>
              <w:jc w:val="center"/>
              <w:rPr>
                <w:rFonts w:ascii="Times New Roman" w:hAnsi="Times New Roman"/>
                <w:spacing w:val="11"/>
              </w:rPr>
            </w:pPr>
            <w:r>
              <w:rPr>
                <w:rFonts w:ascii="宋体" w:eastAsia="宋体" w:hAnsi="宋体" w:cs="宋体" w:hint="eastAsia"/>
                <w:spacing w:val="11"/>
              </w:rPr>
              <w:t>石楠</w:t>
            </w:r>
          </w:p>
        </w:tc>
        <w:tc>
          <w:tcPr>
            <w:tcW w:w="3402" w:type="dxa"/>
            <w:tcBorders>
              <w:top w:val="single" w:sz="6" w:space="0" w:color="auto"/>
              <w:left w:val="single" w:sz="6" w:space="0" w:color="auto"/>
              <w:bottom w:val="single" w:sz="6" w:space="0" w:color="auto"/>
              <w:right w:val="single" w:sz="12" w:space="0" w:color="auto"/>
            </w:tcBorders>
            <w:noWrap/>
            <w:vAlign w:val="center"/>
            <w:hideMark/>
          </w:tcPr>
          <w:p w14:paraId="6322AC06" w14:textId="77777777" w:rsidR="001E425D" w:rsidRDefault="001E425D">
            <w:pPr>
              <w:jc w:val="center"/>
              <w:rPr>
                <w:rFonts w:ascii="Times New Roman" w:hAnsi="Times New Roman"/>
                <w:spacing w:val="11"/>
              </w:rPr>
            </w:pPr>
            <w:r>
              <w:rPr>
                <w:rFonts w:ascii="Times New Roman" w:hAnsi="Times New Roman"/>
                <w:spacing w:val="11"/>
              </w:rPr>
              <w:t>19.24</w:t>
            </w:r>
          </w:p>
        </w:tc>
      </w:tr>
      <w:tr w:rsidR="001E425D" w14:paraId="5E9BAFFF" w14:textId="77777777" w:rsidTr="001E425D">
        <w:trPr>
          <w:trHeight w:val="165"/>
        </w:trPr>
        <w:tc>
          <w:tcPr>
            <w:tcW w:w="1959" w:type="dxa"/>
            <w:tcBorders>
              <w:top w:val="single" w:sz="6" w:space="0" w:color="auto"/>
              <w:left w:val="single" w:sz="12" w:space="0" w:color="auto"/>
              <w:bottom w:val="single" w:sz="6" w:space="0" w:color="auto"/>
              <w:right w:val="single" w:sz="6" w:space="0" w:color="auto"/>
            </w:tcBorders>
            <w:noWrap/>
            <w:vAlign w:val="center"/>
            <w:hideMark/>
          </w:tcPr>
          <w:p w14:paraId="3EEC2487" w14:textId="77777777" w:rsidR="001E425D" w:rsidRDefault="001E425D">
            <w:pPr>
              <w:jc w:val="center"/>
              <w:rPr>
                <w:rFonts w:ascii="Times New Roman" w:hAnsi="Times New Roman"/>
                <w:spacing w:val="11"/>
              </w:rPr>
            </w:pPr>
            <w:r>
              <w:rPr>
                <w:rFonts w:ascii="Times New Roman" w:hAnsi="Times New Roman"/>
                <w:spacing w:val="11"/>
              </w:rPr>
              <w:t>8</w:t>
            </w:r>
          </w:p>
        </w:tc>
        <w:tc>
          <w:tcPr>
            <w:tcW w:w="2856" w:type="dxa"/>
            <w:tcBorders>
              <w:top w:val="single" w:sz="6" w:space="0" w:color="auto"/>
              <w:left w:val="single" w:sz="6" w:space="0" w:color="auto"/>
              <w:bottom w:val="single" w:sz="6" w:space="0" w:color="auto"/>
              <w:right w:val="single" w:sz="6" w:space="0" w:color="auto"/>
            </w:tcBorders>
            <w:noWrap/>
            <w:vAlign w:val="center"/>
            <w:hideMark/>
          </w:tcPr>
          <w:p w14:paraId="044232B4" w14:textId="77777777" w:rsidR="001E425D" w:rsidRDefault="001E425D">
            <w:pPr>
              <w:jc w:val="center"/>
              <w:rPr>
                <w:rFonts w:ascii="Times New Roman" w:hAnsi="Times New Roman"/>
                <w:spacing w:val="11"/>
              </w:rPr>
            </w:pPr>
            <w:r>
              <w:rPr>
                <w:rFonts w:ascii="宋体" w:eastAsia="宋体" w:hAnsi="宋体" w:cs="宋体" w:hint="eastAsia"/>
                <w:spacing w:val="11"/>
              </w:rPr>
              <w:t>侧柏</w:t>
            </w:r>
          </w:p>
        </w:tc>
        <w:tc>
          <w:tcPr>
            <w:tcW w:w="3402" w:type="dxa"/>
            <w:tcBorders>
              <w:top w:val="single" w:sz="6" w:space="0" w:color="auto"/>
              <w:left w:val="single" w:sz="6" w:space="0" w:color="auto"/>
              <w:bottom w:val="single" w:sz="6" w:space="0" w:color="auto"/>
              <w:right w:val="single" w:sz="12" w:space="0" w:color="auto"/>
            </w:tcBorders>
            <w:noWrap/>
            <w:vAlign w:val="center"/>
            <w:hideMark/>
          </w:tcPr>
          <w:p w14:paraId="7A9FC6D4" w14:textId="77777777" w:rsidR="001E425D" w:rsidRDefault="001E425D">
            <w:pPr>
              <w:jc w:val="center"/>
              <w:rPr>
                <w:rFonts w:ascii="Times New Roman" w:hAnsi="Times New Roman"/>
                <w:spacing w:val="11"/>
              </w:rPr>
            </w:pPr>
            <w:r>
              <w:rPr>
                <w:rFonts w:ascii="Times New Roman" w:hAnsi="Times New Roman"/>
                <w:spacing w:val="11"/>
              </w:rPr>
              <w:t>11.92</w:t>
            </w:r>
          </w:p>
        </w:tc>
      </w:tr>
      <w:tr w:rsidR="001E425D" w14:paraId="2888FA8D" w14:textId="77777777" w:rsidTr="001E425D">
        <w:trPr>
          <w:trHeight w:val="165"/>
        </w:trPr>
        <w:tc>
          <w:tcPr>
            <w:tcW w:w="1959" w:type="dxa"/>
            <w:tcBorders>
              <w:top w:val="single" w:sz="6" w:space="0" w:color="auto"/>
              <w:left w:val="single" w:sz="12" w:space="0" w:color="auto"/>
              <w:bottom w:val="single" w:sz="6" w:space="0" w:color="auto"/>
              <w:right w:val="single" w:sz="6" w:space="0" w:color="auto"/>
            </w:tcBorders>
            <w:noWrap/>
            <w:vAlign w:val="center"/>
            <w:hideMark/>
          </w:tcPr>
          <w:p w14:paraId="15BBA294" w14:textId="77777777" w:rsidR="001E425D" w:rsidRDefault="001E425D">
            <w:pPr>
              <w:jc w:val="center"/>
              <w:rPr>
                <w:rFonts w:ascii="Times New Roman" w:hAnsi="Times New Roman"/>
                <w:spacing w:val="11"/>
              </w:rPr>
            </w:pPr>
            <w:r>
              <w:rPr>
                <w:rFonts w:ascii="Times New Roman" w:hAnsi="Times New Roman"/>
                <w:spacing w:val="11"/>
              </w:rPr>
              <w:t>9</w:t>
            </w:r>
          </w:p>
        </w:tc>
        <w:tc>
          <w:tcPr>
            <w:tcW w:w="2856" w:type="dxa"/>
            <w:tcBorders>
              <w:top w:val="single" w:sz="6" w:space="0" w:color="auto"/>
              <w:left w:val="single" w:sz="6" w:space="0" w:color="auto"/>
              <w:bottom w:val="single" w:sz="6" w:space="0" w:color="auto"/>
              <w:right w:val="single" w:sz="6" w:space="0" w:color="auto"/>
            </w:tcBorders>
            <w:noWrap/>
            <w:vAlign w:val="center"/>
            <w:hideMark/>
          </w:tcPr>
          <w:p w14:paraId="5A58D28B" w14:textId="77777777" w:rsidR="001E425D" w:rsidRDefault="001E425D">
            <w:pPr>
              <w:jc w:val="center"/>
              <w:rPr>
                <w:rFonts w:ascii="Times New Roman" w:hAnsi="Times New Roman"/>
                <w:spacing w:val="11"/>
              </w:rPr>
            </w:pPr>
            <w:r>
              <w:rPr>
                <w:rFonts w:ascii="宋体" w:eastAsia="宋体" w:hAnsi="宋体" w:cs="宋体" w:hint="eastAsia"/>
                <w:spacing w:val="11"/>
              </w:rPr>
              <w:t>叉子圆柏</w:t>
            </w:r>
          </w:p>
        </w:tc>
        <w:tc>
          <w:tcPr>
            <w:tcW w:w="3402" w:type="dxa"/>
            <w:tcBorders>
              <w:top w:val="single" w:sz="6" w:space="0" w:color="auto"/>
              <w:left w:val="single" w:sz="6" w:space="0" w:color="auto"/>
              <w:bottom w:val="single" w:sz="6" w:space="0" w:color="auto"/>
              <w:right w:val="single" w:sz="12" w:space="0" w:color="auto"/>
            </w:tcBorders>
            <w:noWrap/>
            <w:vAlign w:val="center"/>
            <w:hideMark/>
          </w:tcPr>
          <w:p w14:paraId="1C9202FA" w14:textId="77777777" w:rsidR="001E425D" w:rsidRDefault="001E425D">
            <w:pPr>
              <w:jc w:val="center"/>
              <w:rPr>
                <w:rFonts w:ascii="Times New Roman" w:hAnsi="Times New Roman"/>
                <w:spacing w:val="11"/>
              </w:rPr>
            </w:pPr>
            <w:r>
              <w:rPr>
                <w:rFonts w:ascii="Times New Roman" w:hAnsi="Times New Roman"/>
                <w:spacing w:val="11"/>
              </w:rPr>
              <w:t>20.10</w:t>
            </w:r>
          </w:p>
        </w:tc>
      </w:tr>
      <w:tr w:rsidR="001E425D" w14:paraId="4C0B2169" w14:textId="77777777" w:rsidTr="001E425D">
        <w:trPr>
          <w:trHeight w:val="165"/>
        </w:trPr>
        <w:tc>
          <w:tcPr>
            <w:tcW w:w="1959" w:type="dxa"/>
            <w:tcBorders>
              <w:top w:val="single" w:sz="6" w:space="0" w:color="auto"/>
              <w:left w:val="single" w:sz="12" w:space="0" w:color="auto"/>
              <w:bottom w:val="single" w:sz="6" w:space="0" w:color="auto"/>
              <w:right w:val="single" w:sz="6" w:space="0" w:color="auto"/>
            </w:tcBorders>
            <w:noWrap/>
            <w:vAlign w:val="center"/>
            <w:hideMark/>
          </w:tcPr>
          <w:p w14:paraId="2A00C2E0" w14:textId="77777777" w:rsidR="001E425D" w:rsidRDefault="001E425D">
            <w:pPr>
              <w:jc w:val="center"/>
              <w:rPr>
                <w:rFonts w:ascii="Times New Roman" w:hAnsi="Times New Roman"/>
                <w:spacing w:val="11"/>
              </w:rPr>
            </w:pPr>
            <w:r>
              <w:rPr>
                <w:rFonts w:ascii="Times New Roman" w:hAnsi="Times New Roman"/>
                <w:spacing w:val="11"/>
              </w:rPr>
              <w:t>10</w:t>
            </w:r>
          </w:p>
        </w:tc>
        <w:tc>
          <w:tcPr>
            <w:tcW w:w="2856" w:type="dxa"/>
            <w:tcBorders>
              <w:top w:val="single" w:sz="6" w:space="0" w:color="auto"/>
              <w:left w:val="single" w:sz="6" w:space="0" w:color="auto"/>
              <w:bottom w:val="single" w:sz="6" w:space="0" w:color="auto"/>
              <w:right w:val="single" w:sz="6" w:space="0" w:color="auto"/>
            </w:tcBorders>
            <w:noWrap/>
            <w:vAlign w:val="center"/>
            <w:hideMark/>
          </w:tcPr>
          <w:p w14:paraId="7A40C212" w14:textId="77777777" w:rsidR="001E425D" w:rsidRDefault="001E425D">
            <w:pPr>
              <w:jc w:val="center"/>
              <w:rPr>
                <w:rFonts w:ascii="Times New Roman" w:hAnsi="Times New Roman"/>
                <w:spacing w:val="11"/>
              </w:rPr>
            </w:pPr>
            <w:r>
              <w:rPr>
                <w:rFonts w:ascii="宋体" w:eastAsia="宋体" w:hAnsi="宋体" w:cs="宋体" w:hint="eastAsia"/>
                <w:spacing w:val="11"/>
              </w:rPr>
              <w:t>臭椿</w:t>
            </w:r>
          </w:p>
        </w:tc>
        <w:tc>
          <w:tcPr>
            <w:tcW w:w="3402" w:type="dxa"/>
            <w:tcBorders>
              <w:top w:val="single" w:sz="6" w:space="0" w:color="auto"/>
              <w:left w:val="single" w:sz="6" w:space="0" w:color="auto"/>
              <w:bottom w:val="single" w:sz="6" w:space="0" w:color="auto"/>
              <w:right w:val="single" w:sz="12" w:space="0" w:color="auto"/>
            </w:tcBorders>
            <w:noWrap/>
            <w:vAlign w:val="center"/>
            <w:hideMark/>
          </w:tcPr>
          <w:p w14:paraId="21621D4F" w14:textId="77777777" w:rsidR="001E425D" w:rsidRDefault="001E425D">
            <w:pPr>
              <w:jc w:val="center"/>
              <w:rPr>
                <w:rFonts w:ascii="Times New Roman" w:hAnsi="Times New Roman"/>
                <w:spacing w:val="11"/>
              </w:rPr>
            </w:pPr>
            <w:r>
              <w:rPr>
                <w:rFonts w:ascii="Times New Roman" w:hAnsi="Times New Roman"/>
                <w:spacing w:val="11"/>
              </w:rPr>
              <w:t>15.14</w:t>
            </w:r>
          </w:p>
        </w:tc>
      </w:tr>
      <w:tr w:rsidR="001E425D" w14:paraId="4995E98C" w14:textId="77777777" w:rsidTr="001E425D">
        <w:trPr>
          <w:trHeight w:val="165"/>
        </w:trPr>
        <w:tc>
          <w:tcPr>
            <w:tcW w:w="1959" w:type="dxa"/>
            <w:tcBorders>
              <w:top w:val="single" w:sz="6" w:space="0" w:color="auto"/>
              <w:left w:val="single" w:sz="12" w:space="0" w:color="auto"/>
              <w:bottom w:val="single" w:sz="6" w:space="0" w:color="auto"/>
              <w:right w:val="single" w:sz="6" w:space="0" w:color="auto"/>
            </w:tcBorders>
            <w:noWrap/>
            <w:vAlign w:val="center"/>
            <w:hideMark/>
          </w:tcPr>
          <w:p w14:paraId="620D9E72" w14:textId="77777777" w:rsidR="001E425D" w:rsidRDefault="001E425D">
            <w:pPr>
              <w:jc w:val="center"/>
              <w:rPr>
                <w:rFonts w:ascii="Times New Roman" w:hAnsi="Times New Roman"/>
                <w:spacing w:val="11"/>
              </w:rPr>
            </w:pPr>
            <w:r>
              <w:rPr>
                <w:rFonts w:ascii="Times New Roman" w:hAnsi="Times New Roman"/>
                <w:spacing w:val="11"/>
              </w:rPr>
              <w:t>11</w:t>
            </w:r>
          </w:p>
        </w:tc>
        <w:tc>
          <w:tcPr>
            <w:tcW w:w="2856" w:type="dxa"/>
            <w:tcBorders>
              <w:top w:val="single" w:sz="6" w:space="0" w:color="auto"/>
              <w:left w:val="single" w:sz="6" w:space="0" w:color="auto"/>
              <w:bottom w:val="single" w:sz="6" w:space="0" w:color="auto"/>
              <w:right w:val="single" w:sz="6" w:space="0" w:color="auto"/>
            </w:tcBorders>
            <w:noWrap/>
            <w:vAlign w:val="center"/>
            <w:hideMark/>
          </w:tcPr>
          <w:p w14:paraId="3F846B6F" w14:textId="77777777" w:rsidR="001E425D" w:rsidRDefault="001E425D">
            <w:pPr>
              <w:jc w:val="center"/>
              <w:rPr>
                <w:rFonts w:ascii="Times New Roman" w:hAnsi="Times New Roman"/>
                <w:spacing w:val="11"/>
              </w:rPr>
            </w:pPr>
            <w:r>
              <w:rPr>
                <w:rFonts w:ascii="宋体" w:eastAsia="宋体" w:hAnsi="宋体" w:cs="宋体" w:hint="eastAsia"/>
                <w:spacing w:val="11"/>
              </w:rPr>
              <w:t>垂柳</w:t>
            </w:r>
          </w:p>
        </w:tc>
        <w:tc>
          <w:tcPr>
            <w:tcW w:w="3402" w:type="dxa"/>
            <w:tcBorders>
              <w:top w:val="single" w:sz="6" w:space="0" w:color="auto"/>
              <w:left w:val="single" w:sz="6" w:space="0" w:color="auto"/>
              <w:bottom w:val="single" w:sz="6" w:space="0" w:color="auto"/>
              <w:right w:val="single" w:sz="12" w:space="0" w:color="auto"/>
            </w:tcBorders>
            <w:noWrap/>
            <w:vAlign w:val="center"/>
            <w:hideMark/>
          </w:tcPr>
          <w:p w14:paraId="561A4A01" w14:textId="77777777" w:rsidR="001E425D" w:rsidRDefault="001E425D">
            <w:pPr>
              <w:jc w:val="center"/>
              <w:rPr>
                <w:rFonts w:ascii="Times New Roman" w:hAnsi="Times New Roman"/>
                <w:spacing w:val="11"/>
              </w:rPr>
            </w:pPr>
            <w:r>
              <w:rPr>
                <w:rFonts w:ascii="Times New Roman" w:hAnsi="Times New Roman"/>
                <w:spacing w:val="11"/>
              </w:rPr>
              <w:t>8.26</w:t>
            </w:r>
          </w:p>
        </w:tc>
      </w:tr>
      <w:tr w:rsidR="001E425D" w14:paraId="4BC75950" w14:textId="77777777" w:rsidTr="001E425D">
        <w:trPr>
          <w:trHeight w:val="165"/>
        </w:trPr>
        <w:tc>
          <w:tcPr>
            <w:tcW w:w="1959" w:type="dxa"/>
            <w:tcBorders>
              <w:top w:val="single" w:sz="6" w:space="0" w:color="auto"/>
              <w:left w:val="single" w:sz="12" w:space="0" w:color="auto"/>
              <w:bottom w:val="single" w:sz="6" w:space="0" w:color="auto"/>
              <w:right w:val="single" w:sz="6" w:space="0" w:color="auto"/>
            </w:tcBorders>
            <w:noWrap/>
            <w:vAlign w:val="center"/>
            <w:hideMark/>
          </w:tcPr>
          <w:p w14:paraId="172D69E4" w14:textId="77777777" w:rsidR="001E425D" w:rsidRDefault="001E425D">
            <w:pPr>
              <w:jc w:val="center"/>
              <w:rPr>
                <w:rFonts w:ascii="Times New Roman" w:hAnsi="Times New Roman"/>
                <w:spacing w:val="11"/>
              </w:rPr>
            </w:pPr>
            <w:r>
              <w:rPr>
                <w:rFonts w:ascii="Times New Roman" w:hAnsi="Times New Roman"/>
                <w:spacing w:val="11"/>
              </w:rPr>
              <w:t>12</w:t>
            </w:r>
          </w:p>
        </w:tc>
        <w:tc>
          <w:tcPr>
            <w:tcW w:w="2856" w:type="dxa"/>
            <w:tcBorders>
              <w:top w:val="single" w:sz="6" w:space="0" w:color="auto"/>
              <w:left w:val="single" w:sz="6" w:space="0" w:color="auto"/>
              <w:bottom w:val="single" w:sz="6" w:space="0" w:color="auto"/>
              <w:right w:val="single" w:sz="6" w:space="0" w:color="auto"/>
            </w:tcBorders>
            <w:noWrap/>
            <w:vAlign w:val="center"/>
            <w:hideMark/>
          </w:tcPr>
          <w:p w14:paraId="444414FD" w14:textId="77777777" w:rsidR="001E425D" w:rsidRDefault="001E425D">
            <w:pPr>
              <w:jc w:val="center"/>
              <w:rPr>
                <w:rFonts w:ascii="Times New Roman" w:hAnsi="Times New Roman"/>
                <w:spacing w:val="11"/>
              </w:rPr>
            </w:pPr>
            <w:r>
              <w:rPr>
                <w:rFonts w:ascii="宋体" w:eastAsia="宋体" w:hAnsi="宋体" w:cs="宋体" w:hint="eastAsia"/>
                <w:spacing w:val="11"/>
              </w:rPr>
              <w:t>旱柳</w:t>
            </w:r>
          </w:p>
        </w:tc>
        <w:tc>
          <w:tcPr>
            <w:tcW w:w="3402" w:type="dxa"/>
            <w:tcBorders>
              <w:top w:val="single" w:sz="6" w:space="0" w:color="auto"/>
              <w:left w:val="single" w:sz="6" w:space="0" w:color="auto"/>
              <w:bottom w:val="single" w:sz="6" w:space="0" w:color="auto"/>
              <w:right w:val="single" w:sz="12" w:space="0" w:color="auto"/>
            </w:tcBorders>
            <w:noWrap/>
            <w:vAlign w:val="center"/>
            <w:hideMark/>
          </w:tcPr>
          <w:p w14:paraId="02E5FA7E" w14:textId="77777777" w:rsidR="001E425D" w:rsidRDefault="001E425D">
            <w:pPr>
              <w:jc w:val="center"/>
              <w:rPr>
                <w:rFonts w:ascii="Times New Roman" w:hAnsi="Times New Roman"/>
                <w:spacing w:val="11"/>
              </w:rPr>
            </w:pPr>
            <w:r>
              <w:rPr>
                <w:rFonts w:ascii="Times New Roman" w:hAnsi="Times New Roman"/>
                <w:spacing w:val="11"/>
              </w:rPr>
              <w:t>8.01</w:t>
            </w:r>
          </w:p>
        </w:tc>
      </w:tr>
      <w:tr w:rsidR="001E425D" w14:paraId="2E3EDBC0" w14:textId="77777777" w:rsidTr="001E425D">
        <w:trPr>
          <w:trHeight w:val="165"/>
        </w:trPr>
        <w:tc>
          <w:tcPr>
            <w:tcW w:w="1959" w:type="dxa"/>
            <w:tcBorders>
              <w:top w:val="single" w:sz="6" w:space="0" w:color="auto"/>
              <w:left w:val="single" w:sz="12" w:space="0" w:color="auto"/>
              <w:bottom w:val="single" w:sz="6" w:space="0" w:color="auto"/>
              <w:right w:val="single" w:sz="6" w:space="0" w:color="auto"/>
            </w:tcBorders>
            <w:noWrap/>
            <w:vAlign w:val="center"/>
            <w:hideMark/>
          </w:tcPr>
          <w:p w14:paraId="39BA2BFB" w14:textId="77777777" w:rsidR="001E425D" w:rsidRDefault="001E425D">
            <w:pPr>
              <w:jc w:val="center"/>
              <w:rPr>
                <w:rFonts w:ascii="Times New Roman" w:hAnsi="Times New Roman"/>
                <w:spacing w:val="11"/>
              </w:rPr>
            </w:pPr>
            <w:r>
              <w:rPr>
                <w:rFonts w:ascii="Times New Roman" w:hAnsi="Times New Roman"/>
                <w:spacing w:val="11"/>
              </w:rPr>
              <w:t>13</w:t>
            </w:r>
          </w:p>
        </w:tc>
        <w:tc>
          <w:tcPr>
            <w:tcW w:w="2856" w:type="dxa"/>
            <w:tcBorders>
              <w:top w:val="single" w:sz="6" w:space="0" w:color="auto"/>
              <w:left w:val="single" w:sz="6" w:space="0" w:color="auto"/>
              <w:bottom w:val="single" w:sz="6" w:space="0" w:color="auto"/>
              <w:right w:val="single" w:sz="6" w:space="0" w:color="auto"/>
            </w:tcBorders>
            <w:noWrap/>
            <w:vAlign w:val="center"/>
            <w:hideMark/>
          </w:tcPr>
          <w:p w14:paraId="36360577" w14:textId="77777777" w:rsidR="001E425D" w:rsidRDefault="001E425D">
            <w:pPr>
              <w:jc w:val="center"/>
              <w:rPr>
                <w:rFonts w:ascii="Times New Roman" w:hAnsi="Times New Roman"/>
                <w:spacing w:val="11"/>
              </w:rPr>
            </w:pPr>
            <w:r>
              <w:rPr>
                <w:rFonts w:ascii="宋体" w:eastAsia="宋体" w:hAnsi="宋体" w:cs="宋体" w:hint="eastAsia"/>
                <w:spacing w:val="11"/>
              </w:rPr>
              <w:t>垂丝海棠</w:t>
            </w:r>
          </w:p>
        </w:tc>
        <w:tc>
          <w:tcPr>
            <w:tcW w:w="3402" w:type="dxa"/>
            <w:tcBorders>
              <w:top w:val="single" w:sz="6" w:space="0" w:color="auto"/>
              <w:left w:val="single" w:sz="6" w:space="0" w:color="auto"/>
              <w:bottom w:val="single" w:sz="6" w:space="0" w:color="auto"/>
              <w:right w:val="single" w:sz="12" w:space="0" w:color="auto"/>
            </w:tcBorders>
            <w:noWrap/>
            <w:vAlign w:val="center"/>
            <w:hideMark/>
          </w:tcPr>
          <w:p w14:paraId="517C726F" w14:textId="77777777" w:rsidR="001E425D" w:rsidRDefault="001E425D">
            <w:pPr>
              <w:jc w:val="center"/>
              <w:rPr>
                <w:rFonts w:ascii="Times New Roman" w:hAnsi="Times New Roman"/>
                <w:spacing w:val="11"/>
              </w:rPr>
            </w:pPr>
            <w:r>
              <w:rPr>
                <w:rFonts w:ascii="Times New Roman" w:hAnsi="Times New Roman"/>
                <w:spacing w:val="11"/>
              </w:rPr>
              <w:t>8.36</w:t>
            </w:r>
          </w:p>
        </w:tc>
      </w:tr>
      <w:tr w:rsidR="001E425D" w14:paraId="61342CB2" w14:textId="77777777" w:rsidTr="001E425D">
        <w:trPr>
          <w:trHeight w:val="165"/>
        </w:trPr>
        <w:tc>
          <w:tcPr>
            <w:tcW w:w="1959" w:type="dxa"/>
            <w:tcBorders>
              <w:top w:val="single" w:sz="6" w:space="0" w:color="auto"/>
              <w:left w:val="single" w:sz="12" w:space="0" w:color="auto"/>
              <w:bottom w:val="single" w:sz="6" w:space="0" w:color="auto"/>
              <w:right w:val="single" w:sz="6" w:space="0" w:color="auto"/>
            </w:tcBorders>
            <w:noWrap/>
            <w:vAlign w:val="center"/>
            <w:hideMark/>
          </w:tcPr>
          <w:p w14:paraId="3C811CE8" w14:textId="77777777" w:rsidR="001E425D" w:rsidRDefault="001E425D">
            <w:pPr>
              <w:jc w:val="center"/>
              <w:rPr>
                <w:rFonts w:ascii="Times New Roman" w:hAnsi="Times New Roman"/>
                <w:spacing w:val="11"/>
              </w:rPr>
            </w:pPr>
            <w:r>
              <w:rPr>
                <w:rFonts w:ascii="Times New Roman" w:hAnsi="Times New Roman"/>
                <w:spacing w:val="11"/>
              </w:rPr>
              <w:t>14</w:t>
            </w:r>
          </w:p>
        </w:tc>
        <w:tc>
          <w:tcPr>
            <w:tcW w:w="2856" w:type="dxa"/>
            <w:tcBorders>
              <w:top w:val="single" w:sz="6" w:space="0" w:color="auto"/>
              <w:left w:val="single" w:sz="6" w:space="0" w:color="auto"/>
              <w:bottom w:val="single" w:sz="6" w:space="0" w:color="auto"/>
              <w:right w:val="single" w:sz="6" w:space="0" w:color="auto"/>
            </w:tcBorders>
            <w:noWrap/>
            <w:vAlign w:val="center"/>
            <w:hideMark/>
          </w:tcPr>
          <w:p w14:paraId="403EC70C" w14:textId="77777777" w:rsidR="001E425D" w:rsidRDefault="001E425D">
            <w:pPr>
              <w:jc w:val="center"/>
              <w:rPr>
                <w:rFonts w:ascii="Times New Roman" w:hAnsi="Times New Roman"/>
                <w:spacing w:val="11"/>
              </w:rPr>
            </w:pPr>
            <w:proofErr w:type="gramStart"/>
            <w:r>
              <w:rPr>
                <w:rFonts w:ascii="宋体" w:eastAsia="宋体" w:hAnsi="宋体" w:cs="宋体" w:hint="eastAsia"/>
                <w:spacing w:val="11"/>
              </w:rPr>
              <w:t>垂榆</w:t>
            </w:r>
            <w:proofErr w:type="gramEnd"/>
          </w:p>
        </w:tc>
        <w:tc>
          <w:tcPr>
            <w:tcW w:w="3402" w:type="dxa"/>
            <w:tcBorders>
              <w:top w:val="single" w:sz="6" w:space="0" w:color="auto"/>
              <w:left w:val="single" w:sz="6" w:space="0" w:color="auto"/>
              <w:bottom w:val="single" w:sz="6" w:space="0" w:color="auto"/>
              <w:right w:val="single" w:sz="12" w:space="0" w:color="auto"/>
            </w:tcBorders>
            <w:noWrap/>
            <w:vAlign w:val="center"/>
            <w:hideMark/>
          </w:tcPr>
          <w:p w14:paraId="4366FE3C" w14:textId="77777777" w:rsidR="001E425D" w:rsidRDefault="001E425D">
            <w:pPr>
              <w:jc w:val="center"/>
              <w:rPr>
                <w:rFonts w:ascii="Times New Roman" w:hAnsi="Times New Roman"/>
                <w:spacing w:val="11"/>
              </w:rPr>
            </w:pPr>
            <w:r>
              <w:rPr>
                <w:rFonts w:ascii="Times New Roman" w:hAnsi="Times New Roman"/>
                <w:spacing w:val="11"/>
              </w:rPr>
              <w:t>14.21</w:t>
            </w:r>
          </w:p>
        </w:tc>
      </w:tr>
      <w:tr w:rsidR="001E425D" w14:paraId="75F62EF1" w14:textId="77777777" w:rsidTr="001E425D">
        <w:trPr>
          <w:trHeight w:val="165"/>
        </w:trPr>
        <w:tc>
          <w:tcPr>
            <w:tcW w:w="1959" w:type="dxa"/>
            <w:tcBorders>
              <w:top w:val="single" w:sz="6" w:space="0" w:color="auto"/>
              <w:left w:val="single" w:sz="12" w:space="0" w:color="auto"/>
              <w:bottom w:val="single" w:sz="6" w:space="0" w:color="auto"/>
              <w:right w:val="single" w:sz="6" w:space="0" w:color="auto"/>
            </w:tcBorders>
            <w:noWrap/>
            <w:vAlign w:val="center"/>
            <w:hideMark/>
          </w:tcPr>
          <w:p w14:paraId="29A38DE5" w14:textId="77777777" w:rsidR="001E425D" w:rsidRDefault="001E425D">
            <w:pPr>
              <w:jc w:val="center"/>
              <w:rPr>
                <w:rFonts w:ascii="Times New Roman" w:hAnsi="Times New Roman"/>
                <w:spacing w:val="11"/>
              </w:rPr>
            </w:pPr>
            <w:r>
              <w:rPr>
                <w:rFonts w:ascii="Times New Roman" w:hAnsi="Times New Roman"/>
                <w:spacing w:val="11"/>
              </w:rPr>
              <w:t>15</w:t>
            </w:r>
          </w:p>
        </w:tc>
        <w:tc>
          <w:tcPr>
            <w:tcW w:w="2856" w:type="dxa"/>
            <w:tcBorders>
              <w:top w:val="single" w:sz="6" w:space="0" w:color="auto"/>
              <w:left w:val="single" w:sz="6" w:space="0" w:color="auto"/>
              <w:bottom w:val="single" w:sz="6" w:space="0" w:color="auto"/>
              <w:right w:val="single" w:sz="6" w:space="0" w:color="auto"/>
            </w:tcBorders>
            <w:noWrap/>
            <w:vAlign w:val="center"/>
            <w:hideMark/>
          </w:tcPr>
          <w:p w14:paraId="02874CE2" w14:textId="77777777" w:rsidR="001E425D" w:rsidRDefault="001E425D">
            <w:pPr>
              <w:jc w:val="center"/>
              <w:rPr>
                <w:rFonts w:ascii="Times New Roman" w:hAnsi="Times New Roman"/>
                <w:spacing w:val="11"/>
              </w:rPr>
            </w:pPr>
            <w:r>
              <w:rPr>
                <w:rFonts w:ascii="宋体" w:eastAsia="宋体" w:hAnsi="宋体" w:cs="宋体" w:hint="eastAsia"/>
                <w:spacing w:val="11"/>
              </w:rPr>
              <w:t>刺槐</w:t>
            </w:r>
          </w:p>
        </w:tc>
        <w:tc>
          <w:tcPr>
            <w:tcW w:w="3402" w:type="dxa"/>
            <w:tcBorders>
              <w:top w:val="single" w:sz="6" w:space="0" w:color="auto"/>
              <w:left w:val="single" w:sz="6" w:space="0" w:color="auto"/>
              <w:bottom w:val="single" w:sz="6" w:space="0" w:color="auto"/>
              <w:right w:val="single" w:sz="12" w:space="0" w:color="auto"/>
            </w:tcBorders>
            <w:noWrap/>
            <w:vAlign w:val="center"/>
            <w:hideMark/>
          </w:tcPr>
          <w:p w14:paraId="1B9D208B" w14:textId="77777777" w:rsidR="001E425D" w:rsidRDefault="001E425D">
            <w:pPr>
              <w:jc w:val="center"/>
              <w:rPr>
                <w:rFonts w:ascii="Times New Roman" w:hAnsi="Times New Roman"/>
                <w:spacing w:val="11"/>
              </w:rPr>
            </w:pPr>
            <w:r>
              <w:rPr>
                <w:rFonts w:ascii="Times New Roman" w:hAnsi="Times New Roman"/>
                <w:spacing w:val="11"/>
              </w:rPr>
              <w:t>7.33</w:t>
            </w:r>
          </w:p>
        </w:tc>
      </w:tr>
      <w:tr w:rsidR="001E425D" w14:paraId="057F6ADF" w14:textId="77777777" w:rsidTr="001E425D">
        <w:trPr>
          <w:trHeight w:val="165"/>
        </w:trPr>
        <w:tc>
          <w:tcPr>
            <w:tcW w:w="1959" w:type="dxa"/>
            <w:tcBorders>
              <w:top w:val="single" w:sz="6" w:space="0" w:color="auto"/>
              <w:left w:val="single" w:sz="12" w:space="0" w:color="auto"/>
              <w:bottom w:val="single" w:sz="6" w:space="0" w:color="auto"/>
              <w:right w:val="single" w:sz="6" w:space="0" w:color="auto"/>
            </w:tcBorders>
            <w:noWrap/>
            <w:vAlign w:val="center"/>
            <w:hideMark/>
          </w:tcPr>
          <w:p w14:paraId="0073B81C" w14:textId="77777777" w:rsidR="001E425D" w:rsidRDefault="001E425D">
            <w:pPr>
              <w:jc w:val="center"/>
              <w:rPr>
                <w:rFonts w:ascii="Times New Roman" w:hAnsi="Times New Roman"/>
                <w:spacing w:val="11"/>
              </w:rPr>
            </w:pPr>
            <w:r>
              <w:rPr>
                <w:rFonts w:ascii="Times New Roman" w:hAnsi="Times New Roman"/>
                <w:spacing w:val="11"/>
              </w:rPr>
              <w:t>16</w:t>
            </w:r>
          </w:p>
        </w:tc>
        <w:tc>
          <w:tcPr>
            <w:tcW w:w="2856" w:type="dxa"/>
            <w:tcBorders>
              <w:top w:val="single" w:sz="6" w:space="0" w:color="auto"/>
              <w:left w:val="single" w:sz="6" w:space="0" w:color="auto"/>
              <w:bottom w:val="single" w:sz="6" w:space="0" w:color="auto"/>
              <w:right w:val="single" w:sz="6" w:space="0" w:color="auto"/>
            </w:tcBorders>
            <w:noWrap/>
            <w:vAlign w:val="center"/>
            <w:hideMark/>
          </w:tcPr>
          <w:p w14:paraId="726AB4A7" w14:textId="77777777" w:rsidR="001E425D" w:rsidRDefault="001E425D">
            <w:pPr>
              <w:jc w:val="center"/>
              <w:rPr>
                <w:rFonts w:ascii="Times New Roman" w:hAnsi="Times New Roman"/>
                <w:spacing w:val="11"/>
              </w:rPr>
            </w:pPr>
            <w:r>
              <w:rPr>
                <w:rFonts w:ascii="宋体" w:eastAsia="宋体" w:hAnsi="宋体" w:cs="宋体" w:hint="eastAsia"/>
                <w:spacing w:val="11"/>
              </w:rPr>
              <w:t>广玉兰</w:t>
            </w:r>
          </w:p>
        </w:tc>
        <w:tc>
          <w:tcPr>
            <w:tcW w:w="3402" w:type="dxa"/>
            <w:tcBorders>
              <w:top w:val="single" w:sz="6" w:space="0" w:color="auto"/>
              <w:left w:val="single" w:sz="6" w:space="0" w:color="auto"/>
              <w:bottom w:val="single" w:sz="6" w:space="0" w:color="auto"/>
              <w:right w:val="single" w:sz="12" w:space="0" w:color="auto"/>
            </w:tcBorders>
            <w:noWrap/>
            <w:vAlign w:val="center"/>
            <w:hideMark/>
          </w:tcPr>
          <w:p w14:paraId="02A16A80" w14:textId="77777777" w:rsidR="001E425D" w:rsidRDefault="001E425D">
            <w:pPr>
              <w:jc w:val="center"/>
              <w:rPr>
                <w:rFonts w:ascii="Times New Roman" w:hAnsi="Times New Roman"/>
                <w:spacing w:val="11"/>
              </w:rPr>
            </w:pPr>
            <w:r>
              <w:rPr>
                <w:rFonts w:ascii="Times New Roman" w:hAnsi="Times New Roman"/>
                <w:spacing w:val="11"/>
              </w:rPr>
              <w:t>14.25</w:t>
            </w:r>
          </w:p>
        </w:tc>
      </w:tr>
      <w:tr w:rsidR="001E425D" w14:paraId="5D4418F4" w14:textId="77777777" w:rsidTr="001E425D">
        <w:trPr>
          <w:trHeight w:val="165"/>
        </w:trPr>
        <w:tc>
          <w:tcPr>
            <w:tcW w:w="1959" w:type="dxa"/>
            <w:tcBorders>
              <w:top w:val="single" w:sz="6" w:space="0" w:color="auto"/>
              <w:left w:val="single" w:sz="12" w:space="0" w:color="auto"/>
              <w:bottom w:val="single" w:sz="6" w:space="0" w:color="auto"/>
              <w:right w:val="single" w:sz="6" w:space="0" w:color="auto"/>
            </w:tcBorders>
            <w:noWrap/>
            <w:vAlign w:val="center"/>
            <w:hideMark/>
          </w:tcPr>
          <w:p w14:paraId="0433B39A" w14:textId="77777777" w:rsidR="001E425D" w:rsidRDefault="001E425D">
            <w:pPr>
              <w:jc w:val="center"/>
              <w:rPr>
                <w:rFonts w:ascii="Times New Roman" w:hAnsi="Times New Roman"/>
                <w:spacing w:val="11"/>
              </w:rPr>
            </w:pPr>
            <w:r>
              <w:rPr>
                <w:rFonts w:ascii="Times New Roman" w:hAnsi="Times New Roman"/>
                <w:spacing w:val="11"/>
              </w:rPr>
              <w:t>17</w:t>
            </w:r>
          </w:p>
        </w:tc>
        <w:tc>
          <w:tcPr>
            <w:tcW w:w="2856" w:type="dxa"/>
            <w:tcBorders>
              <w:top w:val="single" w:sz="6" w:space="0" w:color="auto"/>
              <w:left w:val="single" w:sz="6" w:space="0" w:color="auto"/>
              <w:bottom w:val="single" w:sz="6" w:space="0" w:color="auto"/>
              <w:right w:val="single" w:sz="6" w:space="0" w:color="auto"/>
            </w:tcBorders>
            <w:noWrap/>
            <w:vAlign w:val="center"/>
            <w:hideMark/>
          </w:tcPr>
          <w:p w14:paraId="4E7DC319" w14:textId="77777777" w:rsidR="001E425D" w:rsidRDefault="001E425D">
            <w:pPr>
              <w:jc w:val="center"/>
              <w:rPr>
                <w:rFonts w:ascii="Times New Roman" w:hAnsi="Times New Roman"/>
                <w:spacing w:val="11"/>
              </w:rPr>
            </w:pPr>
            <w:r>
              <w:rPr>
                <w:rFonts w:ascii="宋体" w:eastAsia="宋体" w:hAnsi="宋体" w:cs="宋体" w:hint="eastAsia"/>
                <w:spacing w:val="11"/>
              </w:rPr>
              <w:t>桧柏</w:t>
            </w:r>
          </w:p>
        </w:tc>
        <w:tc>
          <w:tcPr>
            <w:tcW w:w="3402" w:type="dxa"/>
            <w:tcBorders>
              <w:top w:val="single" w:sz="6" w:space="0" w:color="auto"/>
              <w:left w:val="single" w:sz="6" w:space="0" w:color="auto"/>
              <w:bottom w:val="single" w:sz="6" w:space="0" w:color="auto"/>
              <w:right w:val="single" w:sz="12" w:space="0" w:color="auto"/>
            </w:tcBorders>
            <w:noWrap/>
            <w:vAlign w:val="center"/>
            <w:hideMark/>
          </w:tcPr>
          <w:p w14:paraId="49B26E73" w14:textId="77777777" w:rsidR="001E425D" w:rsidRDefault="001E425D">
            <w:pPr>
              <w:jc w:val="center"/>
              <w:rPr>
                <w:rFonts w:ascii="Times New Roman" w:hAnsi="Times New Roman"/>
                <w:spacing w:val="11"/>
              </w:rPr>
            </w:pPr>
            <w:r>
              <w:rPr>
                <w:rFonts w:ascii="Times New Roman" w:hAnsi="Times New Roman"/>
                <w:spacing w:val="11"/>
              </w:rPr>
              <w:t>5.71</w:t>
            </w:r>
          </w:p>
        </w:tc>
      </w:tr>
      <w:tr w:rsidR="001E425D" w14:paraId="54241C5F" w14:textId="77777777" w:rsidTr="001E425D">
        <w:trPr>
          <w:trHeight w:val="415"/>
        </w:trPr>
        <w:tc>
          <w:tcPr>
            <w:tcW w:w="1959" w:type="dxa"/>
            <w:tcBorders>
              <w:top w:val="single" w:sz="6" w:space="0" w:color="auto"/>
              <w:left w:val="single" w:sz="12" w:space="0" w:color="auto"/>
              <w:bottom w:val="single" w:sz="12" w:space="0" w:color="auto"/>
              <w:right w:val="single" w:sz="6" w:space="0" w:color="auto"/>
            </w:tcBorders>
            <w:noWrap/>
            <w:vAlign w:val="center"/>
            <w:hideMark/>
          </w:tcPr>
          <w:p w14:paraId="187E270E" w14:textId="77777777" w:rsidR="001E425D" w:rsidRDefault="001E425D">
            <w:pPr>
              <w:jc w:val="center"/>
              <w:rPr>
                <w:rFonts w:ascii="Times New Roman" w:hAnsi="Times New Roman"/>
                <w:spacing w:val="11"/>
              </w:rPr>
            </w:pPr>
            <w:r>
              <w:rPr>
                <w:rFonts w:ascii="Times New Roman" w:hAnsi="Times New Roman"/>
                <w:spacing w:val="11"/>
              </w:rPr>
              <w:t>18</w:t>
            </w:r>
          </w:p>
        </w:tc>
        <w:tc>
          <w:tcPr>
            <w:tcW w:w="2856" w:type="dxa"/>
            <w:tcBorders>
              <w:top w:val="single" w:sz="6" w:space="0" w:color="auto"/>
              <w:left w:val="single" w:sz="6" w:space="0" w:color="auto"/>
              <w:bottom w:val="single" w:sz="12" w:space="0" w:color="auto"/>
              <w:right w:val="single" w:sz="6" w:space="0" w:color="auto"/>
            </w:tcBorders>
            <w:noWrap/>
            <w:vAlign w:val="center"/>
            <w:hideMark/>
          </w:tcPr>
          <w:p w14:paraId="3AACF278" w14:textId="77777777" w:rsidR="001E425D" w:rsidRDefault="001E425D">
            <w:pPr>
              <w:jc w:val="center"/>
              <w:rPr>
                <w:rFonts w:ascii="Times New Roman" w:hAnsi="Times New Roman"/>
                <w:spacing w:val="11"/>
              </w:rPr>
            </w:pPr>
            <w:r>
              <w:rPr>
                <w:rFonts w:ascii="宋体" w:eastAsia="宋体" w:hAnsi="宋体" w:cs="宋体" w:hint="eastAsia"/>
                <w:spacing w:val="11"/>
              </w:rPr>
              <w:t>合欢</w:t>
            </w:r>
          </w:p>
        </w:tc>
        <w:tc>
          <w:tcPr>
            <w:tcW w:w="3402" w:type="dxa"/>
            <w:tcBorders>
              <w:top w:val="single" w:sz="6" w:space="0" w:color="auto"/>
              <w:left w:val="single" w:sz="6" w:space="0" w:color="auto"/>
              <w:bottom w:val="single" w:sz="12" w:space="0" w:color="auto"/>
              <w:right w:val="single" w:sz="12" w:space="0" w:color="auto"/>
            </w:tcBorders>
            <w:noWrap/>
            <w:vAlign w:val="center"/>
            <w:hideMark/>
          </w:tcPr>
          <w:p w14:paraId="17DEA9C8" w14:textId="77777777" w:rsidR="001E425D" w:rsidRDefault="001E425D">
            <w:pPr>
              <w:jc w:val="center"/>
              <w:rPr>
                <w:rFonts w:ascii="Times New Roman" w:hAnsi="Times New Roman"/>
                <w:spacing w:val="11"/>
              </w:rPr>
            </w:pPr>
            <w:r>
              <w:rPr>
                <w:rFonts w:ascii="Times New Roman" w:hAnsi="Times New Roman"/>
                <w:spacing w:val="11"/>
              </w:rPr>
              <w:t>6.63</w:t>
            </w:r>
          </w:p>
        </w:tc>
      </w:tr>
    </w:tbl>
    <w:p w14:paraId="5CDD6A47" w14:textId="77777777" w:rsidR="00847A50" w:rsidRDefault="00847A50" w:rsidP="001E425D">
      <w:pPr>
        <w:rPr>
          <w:rFonts w:ascii="黑体" w:eastAsia="黑体" w:hAnsi="黑体"/>
        </w:rPr>
      </w:pPr>
    </w:p>
    <w:p w14:paraId="666CBA7D" w14:textId="77777777" w:rsidR="00847A50" w:rsidRDefault="00847A50" w:rsidP="001E425D">
      <w:pPr>
        <w:rPr>
          <w:rFonts w:ascii="黑体" w:eastAsia="黑体" w:hAnsi="黑体"/>
        </w:rPr>
      </w:pPr>
    </w:p>
    <w:p w14:paraId="086143A1" w14:textId="3B27EAE9" w:rsidR="001E425D" w:rsidRPr="00A10DD3" w:rsidRDefault="001E425D" w:rsidP="001E425D">
      <w:pPr>
        <w:rPr>
          <w:rFonts w:ascii="黑体" w:eastAsia="黑体" w:hAnsi="黑体" w:cs="Times New Roman"/>
          <w:kern w:val="2"/>
          <w:sz w:val="24"/>
          <w:szCs w:val="24"/>
        </w:rPr>
      </w:pPr>
      <w:r w:rsidRPr="00A10DD3">
        <w:rPr>
          <w:rFonts w:ascii="黑体" w:eastAsia="黑体" w:hAnsi="黑体" w:hint="eastAsia"/>
          <w:sz w:val="24"/>
          <w:szCs w:val="24"/>
        </w:rPr>
        <w:lastRenderedPageBreak/>
        <w:t xml:space="preserve">续表 </w:t>
      </w:r>
      <w:r w:rsidR="00847A50" w:rsidRPr="00A10DD3">
        <w:rPr>
          <w:rFonts w:ascii="黑体" w:eastAsia="黑体" w:hAnsi="黑体"/>
          <w:sz w:val="24"/>
          <w:szCs w:val="24"/>
        </w:rPr>
        <w:t>6.</w:t>
      </w:r>
      <w:r w:rsidRPr="00A10DD3">
        <w:rPr>
          <w:rFonts w:ascii="黑体" w:eastAsia="黑体" w:hAnsi="黑体" w:hint="eastAsia"/>
          <w:sz w:val="24"/>
          <w:szCs w:val="24"/>
        </w:rPr>
        <w:t>2</w:t>
      </w:r>
    </w:p>
    <w:tbl>
      <w:tblPr>
        <w:tblW w:w="82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59"/>
        <w:gridCol w:w="2856"/>
        <w:gridCol w:w="3402"/>
      </w:tblGrid>
      <w:tr w:rsidR="001E425D" w14:paraId="725BFD72" w14:textId="77777777" w:rsidTr="001E425D">
        <w:trPr>
          <w:trHeight w:val="165"/>
          <w:tblHeader/>
        </w:trPr>
        <w:tc>
          <w:tcPr>
            <w:tcW w:w="1959" w:type="dxa"/>
            <w:tcBorders>
              <w:top w:val="single" w:sz="12" w:space="0" w:color="auto"/>
              <w:left w:val="single" w:sz="12" w:space="0" w:color="auto"/>
              <w:bottom w:val="single" w:sz="6" w:space="0" w:color="auto"/>
              <w:right w:val="single" w:sz="6" w:space="0" w:color="auto"/>
            </w:tcBorders>
            <w:noWrap/>
            <w:vAlign w:val="center"/>
            <w:hideMark/>
          </w:tcPr>
          <w:p w14:paraId="166C262C" w14:textId="77777777" w:rsidR="001E425D" w:rsidRDefault="001E425D">
            <w:pPr>
              <w:jc w:val="center"/>
              <w:rPr>
                <w:rFonts w:ascii="Times New Roman" w:eastAsia="宋体" w:hAnsi="Times New Roman"/>
                <w:spacing w:val="11"/>
              </w:rPr>
            </w:pPr>
            <w:r>
              <w:rPr>
                <w:rFonts w:ascii="宋体" w:eastAsia="宋体" w:hAnsi="宋体" w:cs="宋体" w:hint="eastAsia"/>
                <w:spacing w:val="11"/>
              </w:rPr>
              <w:t>序号</w:t>
            </w:r>
          </w:p>
        </w:tc>
        <w:tc>
          <w:tcPr>
            <w:tcW w:w="2856" w:type="dxa"/>
            <w:tcBorders>
              <w:top w:val="single" w:sz="12" w:space="0" w:color="auto"/>
              <w:left w:val="single" w:sz="6" w:space="0" w:color="auto"/>
              <w:bottom w:val="single" w:sz="6" w:space="0" w:color="auto"/>
              <w:right w:val="single" w:sz="6" w:space="0" w:color="auto"/>
            </w:tcBorders>
            <w:noWrap/>
            <w:vAlign w:val="center"/>
            <w:hideMark/>
          </w:tcPr>
          <w:p w14:paraId="4E011FAE" w14:textId="77777777" w:rsidR="001E425D" w:rsidRDefault="001E425D">
            <w:pPr>
              <w:jc w:val="center"/>
              <w:rPr>
                <w:rFonts w:ascii="Times New Roman" w:hAnsi="Times New Roman"/>
                <w:spacing w:val="11"/>
              </w:rPr>
            </w:pPr>
            <w:r>
              <w:rPr>
                <w:rFonts w:ascii="宋体" w:eastAsia="宋体" w:hAnsi="宋体" w:cs="宋体" w:hint="eastAsia"/>
                <w:spacing w:val="11"/>
              </w:rPr>
              <w:t>种类</w:t>
            </w:r>
          </w:p>
        </w:tc>
        <w:tc>
          <w:tcPr>
            <w:tcW w:w="3402" w:type="dxa"/>
            <w:tcBorders>
              <w:top w:val="single" w:sz="12" w:space="0" w:color="auto"/>
              <w:left w:val="single" w:sz="6" w:space="0" w:color="auto"/>
              <w:bottom w:val="single" w:sz="6" w:space="0" w:color="auto"/>
              <w:right w:val="single" w:sz="12" w:space="0" w:color="auto"/>
            </w:tcBorders>
            <w:noWrap/>
            <w:vAlign w:val="center"/>
            <w:hideMark/>
          </w:tcPr>
          <w:p w14:paraId="1C292ACF" w14:textId="77777777" w:rsidR="001E425D" w:rsidRDefault="001E425D">
            <w:pPr>
              <w:jc w:val="center"/>
              <w:rPr>
                <w:rFonts w:ascii="Times New Roman" w:hAnsi="Times New Roman"/>
                <w:spacing w:val="11"/>
              </w:rPr>
            </w:pPr>
            <w:proofErr w:type="gramStart"/>
            <w:r>
              <w:rPr>
                <w:rFonts w:ascii="宋体" w:eastAsia="宋体" w:hAnsi="宋体" w:cs="宋体" w:hint="eastAsia"/>
                <w:spacing w:val="11"/>
              </w:rPr>
              <w:t>日净固碳量</w:t>
            </w:r>
            <w:proofErr w:type="gramEnd"/>
            <w:r>
              <w:rPr>
                <w:rFonts w:ascii="Times New Roman" w:hAnsi="Times New Roman"/>
                <w:spacing w:val="11"/>
              </w:rPr>
              <w:t>gCO</w:t>
            </w:r>
            <w:r>
              <w:rPr>
                <w:rFonts w:ascii="Times New Roman" w:hAnsi="Times New Roman"/>
                <w:spacing w:val="11"/>
                <w:vertAlign w:val="subscript"/>
              </w:rPr>
              <w:t>2</w:t>
            </w:r>
            <w:r>
              <w:rPr>
                <w:rFonts w:ascii="Times New Roman" w:hAnsi="Times New Roman"/>
                <w:spacing w:val="11"/>
              </w:rPr>
              <w:t>/(m</w:t>
            </w:r>
            <w:r>
              <w:rPr>
                <w:rFonts w:ascii="Times New Roman" w:hAnsi="Times New Roman"/>
                <w:spacing w:val="11"/>
                <w:vertAlign w:val="superscript"/>
              </w:rPr>
              <w:t>2</w:t>
            </w:r>
            <w:r>
              <w:rPr>
                <w:rFonts w:ascii="Times New Roman" w:hAnsi="Times New Roman"/>
                <w:spacing w:val="11"/>
              </w:rPr>
              <w:t>·d)</w:t>
            </w:r>
          </w:p>
        </w:tc>
      </w:tr>
      <w:tr w:rsidR="001E425D" w14:paraId="46ED1B7B" w14:textId="77777777" w:rsidTr="001E425D">
        <w:trPr>
          <w:trHeight w:val="165"/>
        </w:trPr>
        <w:tc>
          <w:tcPr>
            <w:tcW w:w="1959" w:type="dxa"/>
            <w:tcBorders>
              <w:top w:val="single" w:sz="6" w:space="0" w:color="auto"/>
              <w:left w:val="single" w:sz="12" w:space="0" w:color="auto"/>
              <w:bottom w:val="single" w:sz="6" w:space="0" w:color="auto"/>
              <w:right w:val="single" w:sz="6" w:space="0" w:color="auto"/>
            </w:tcBorders>
            <w:noWrap/>
            <w:vAlign w:val="center"/>
            <w:hideMark/>
          </w:tcPr>
          <w:p w14:paraId="4E16EBBC" w14:textId="77777777" w:rsidR="001E425D" w:rsidRDefault="001E425D">
            <w:pPr>
              <w:jc w:val="center"/>
              <w:rPr>
                <w:rFonts w:ascii="Times New Roman" w:hAnsi="Times New Roman"/>
                <w:spacing w:val="11"/>
              </w:rPr>
            </w:pPr>
            <w:r>
              <w:rPr>
                <w:rFonts w:ascii="Times New Roman" w:hAnsi="Times New Roman"/>
                <w:spacing w:val="11"/>
              </w:rPr>
              <w:t>19</w:t>
            </w:r>
          </w:p>
        </w:tc>
        <w:tc>
          <w:tcPr>
            <w:tcW w:w="2856" w:type="dxa"/>
            <w:tcBorders>
              <w:top w:val="single" w:sz="6" w:space="0" w:color="auto"/>
              <w:left w:val="single" w:sz="6" w:space="0" w:color="auto"/>
              <w:bottom w:val="single" w:sz="6" w:space="0" w:color="auto"/>
              <w:right w:val="single" w:sz="6" w:space="0" w:color="auto"/>
            </w:tcBorders>
            <w:noWrap/>
            <w:vAlign w:val="center"/>
            <w:hideMark/>
          </w:tcPr>
          <w:p w14:paraId="605E65BC" w14:textId="77777777" w:rsidR="001E425D" w:rsidRDefault="001E425D">
            <w:pPr>
              <w:jc w:val="center"/>
              <w:rPr>
                <w:rFonts w:ascii="Times New Roman" w:hAnsi="Times New Roman"/>
                <w:spacing w:val="11"/>
              </w:rPr>
            </w:pPr>
            <w:r>
              <w:rPr>
                <w:rFonts w:ascii="宋体" w:eastAsia="宋体" w:hAnsi="宋体" w:cs="宋体" w:hint="eastAsia"/>
                <w:spacing w:val="11"/>
              </w:rPr>
              <w:t>栾树</w:t>
            </w:r>
          </w:p>
        </w:tc>
        <w:tc>
          <w:tcPr>
            <w:tcW w:w="3402" w:type="dxa"/>
            <w:tcBorders>
              <w:top w:val="single" w:sz="6" w:space="0" w:color="auto"/>
              <w:left w:val="single" w:sz="6" w:space="0" w:color="auto"/>
              <w:bottom w:val="single" w:sz="6" w:space="0" w:color="auto"/>
              <w:right w:val="single" w:sz="12" w:space="0" w:color="auto"/>
            </w:tcBorders>
            <w:noWrap/>
            <w:vAlign w:val="center"/>
            <w:hideMark/>
          </w:tcPr>
          <w:p w14:paraId="2071C05B" w14:textId="77777777" w:rsidR="001E425D" w:rsidRDefault="001E425D">
            <w:pPr>
              <w:jc w:val="center"/>
              <w:rPr>
                <w:rFonts w:ascii="Times New Roman" w:hAnsi="Times New Roman"/>
                <w:spacing w:val="11"/>
              </w:rPr>
            </w:pPr>
            <w:r>
              <w:rPr>
                <w:rFonts w:ascii="Times New Roman" w:hAnsi="Times New Roman"/>
                <w:spacing w:val="11"/>
              </w:rPr>
              <w:t>15.84</w:t>
            </w:r>
          </w:p>
        </w:tc>
      </w:tr>
      <w:tr w:rsidR="001E425D" w14:paraId="0F0C5A0D" w14:textId="77777777" w:rsidTr="001E425D">
        <w:trPr>
          <w:trHeight w:val="165"/>
        </w:trPr>
        <w:tc>
          <w:tcPr>
            <w:tcW w:w="1959" w:type="dxa"/>
            <w:tcBorders>
              <w:top w:val="single" w:sz="6" w:space="0" w:color="auto"/>
              <w:left w:val="single" w:sz="12" w:space="0" w:color="auto"/>
              <w:bottom w:val="single" w:sz="6" w:space="0" w:color="auto"/>
              <w:right w:val="single" w:sz="6" w:space="0" w:color="auto"/>
            </w:tcBorders>
            <w:noWrap/>
            <w:vAlign w:val="center"/>
            <w:hideMark/>
          </w:tcPr>
          <w:p w14:paraId="11440EE9" w14:textId="77777777" w:rsidR="001E425D" w:rsidRDefault="001E425D">
            <w:pPr>
              <w:jc w:val="center"/>
              <w:rPr>
                <w:rFonts w:ascii="Times New Roman" w:hAnsi="Times New Roman"/>
                <w:spacing w:val="11"/>
              </w:rPr>
            </w:pPr>
            <w:r>
              <w:rPr>
                <w:rFonts w:ascii="Times New Roman" w:hAnsi="Times New Roman"/>
                <w:spacing w:val="11"/>
              </w:rPr>
              <w:t>20</w:t>
            </w:r>
          </w:p>
        </w:tc>
        <w:tc>
          <w:tcPr>
            <w:tcW w:w="2856" w:type="dxa"/>
            <w:tcBorders>
              <w:top w:val="single" w:sz="6" w:space="0" w:color="auto"/>
              <w:left w:val="single" w:sz="6" w:space="0" w:color="auto"/>
              <w:bottom w:val="single" w:sz="6" w:space="0" w:color="auto"/>
              <w:right w:val="single" w:sz="6" w:space="0" w:color="auto"/>
            </w:tcBorders>
            <w:noWrap/>
            <w:vAlign w:val="center"/>
            <w:hideMark/>
          </w:tcPr>
          <w:p w14:paraId="7AFCB039" w14:textId="77777777" w:rsidR="001E425D" w:rsidRDefault="001E425D">
            <w:pPr>
              <w:jc w:val="center"/>
              <w:rPr>
                <w:rFonts w:ascii="Times New Roman" w:hAnsi="Times New Roman"/>
                <w:spacing w:val="11"/>
              </w:rPr>
            </w:pPr>
            <w:r>
              <w:rPr>
                <w:rFonts w:ascii="宋体" w:eastAsia="宋体" w:hAnsi="宋体" w:cs="宋体" w:hint="eastAsia"/>
                <w:spacing w:val="11"/>
              </w:rPr>
              <w:t>黄山</w:t>
            </w:r>
            <w:proofErr w:type="gramStart"/>
            <w:r>
              <w:rPr>
                <w:rFonts w:ascii="宋体" w:eastAsia="宋体" w:hAnsi="宋体" w:cs="宋体" w:hint="eastAsia"/>
                <w:spacing w:val="11"/>
              </w:rPr>
              <w:t>栾</w:t>
            </w:r>
            <w:proofErr w:type="gramEnd"/>
          </w:p>
        </w:tc>
        <w:tc>
          <w:tcPr>
            <w:tcW w:w="3402" w:type="dxa"/>
            <w:tcBorders>
              <w:top w:val="single" w:sz="6" w:space="0" w:color="auto"/>
              <w:left w:val="single" w:sz="6" w:space="0" w:color="auto"/>
              <w:bottom w:val="single" w:sz="6" w:space="0" w:color="auto"/>
              <w:right w:val="single" w:sz="12" w:space="0" w:color="auto"/>
            </w:tcBorders>
            <w:noWrap/>
            <w:vAlign w:val="center"/>
            <w:hideMark/>
          </w:tcPr>
          <w:p w14:paraId="4B0161A8" w14:textId="77777777" w:rsidR="001E425D" w:rsidRDefault="001E425D">
            <w:pPr>
              <w:jc w:val="center"/>
              <w:rPr>
                <w:rFonts w:ascii="Times New Roman" w:hAnsi="Times New Roman"/>
                <w:spacing w:val="11"/>
              </w:rPr>
            </w:pPr>
            <w:r>
              <w:rPr>
                <w:rFonts w:ascii="Times New Roman" w:hAnsi="Times New Roman"/>
                <w:spacing w:val="11"/>
              </w:rPr>
              <w:t>13.87</w:t>
            </w:r>
          </w:p>
        </w:tc>
      </w:tr>
      <w:tr w:rsidR="001E425D" w14:paraId="55FF75FA" w14:textId="77777777" w:rsidTr="001E425D">
        <w:trPr>
          <w:trHeight w:val="165"/>
        </w:trPr>
        <w:tc>
          <w:tcPr>
            <w:tcW w:w="1959" w:type="dxa"/>
            <w:tcBorders>
              <w:top w:val="single" w:sz="6" w:space="0" w:color="auto"/>
              <w:left w:val="single" w:sz="12" w:space="0" w:color="auto"/>
              <w:bottom w:val="single" w:sz="6" w:space="0" w:color="auto"/>
              <w:right w:val="single" w:sz="6" w:space="0" w:color="auto"/>
            </w:tcBorders>
            <w:noWrap/>
            <w:vAlign w:val="center"/>
            <w:hideMark/>
          </w:tcPr>
          <w:p w14:paraId="67E76D67" w14:textId="77777777" w:rsidR="001E425D" w:rsidRDefault="001E425D">
            <w:pPr>
              <w:jc w:val="center"/>
              <w:rPr>
                <w:rFonts w:ascii="Times New Roman" w:hAnsi="Times New Roman"/>
                <w:spacing w:val="11"/>
              </w:rPr>
            </w:pPr>
            <w:r>
              <w:rPr>
                <w:rFonts w:ascii="Times New Roman" w:hAnsi="Times New Roman"/>
                <w:spacing w:val="11"/>
              </w:rPr>
              <w:t>21</w:t>
            </w:r>
          </w:p>
        </w:tc>
        <w:tc>
          <w:tcPr>
            <w:tcW w:w="2856" w:type="dxa"/>
            <w:tcBorders>
              <w:top w:val="single" w:sz="6" w:space="0" w:color="auto"/>
              <w:left w:val="single" w:sz="6" w:space="0" w:color="auto"/>
              <w:bottom w:val="single" w:sz="6" w:space="0" w:color="auto"/>
              <w:right w:val="single" w:sz="6" w:space="0" w:color="auto"/>
            </w:tcBorders>
            <w:noWrap/>
            <w:vAlign w:val="center"/>
            <w:hideMark/>
          </w:tcPr>
          <w:p w14:paraId="345CE99A" w14:textId="77777777" w:rsidR="001E425D" w:rsidRDefault="001E425D">
            <w:pPr>
              <w:jc w:val="center"/>
              <w:rPr>
                <w:rFonts w:ascii="Times New Roman" w:hAnsi="Times New Roman"/>
                <w:spacing w:val="11"/>
              </w:rPr>
            </w:pPr>
            <w:r>
              <w:rPr>
                <w:rFonts w:ascii="宋体" w:eastAsia="宋体" w:hAnsi="宋体" w:cs="宋体" w:hint="eastAsia"/>
                <w:spacing w:val="11"/>
              </w:rPr>
              <w:t>白桦</w:t>
            </w:r>
          </w:p>
        </w:tc>
        <w:tc>
          <w:tcPr>
            <w:tcW w:w="3402" w:type="dxa"/>
            <w:tcBorders>
              <w:top w:val="single" w:sz="6" w:space="0" w:color="auto"/>
              <w:left w:val="single" w:sz="6" w:space="0" w:color="auto"/>
              <w:bottom w:val="single" w:sz="6" w:space="0" w:color="auto"/>
              <w:right w:val="single" w:sz="12" w:space="0" w:color="auto"/>
            </w:tcBorders>
            <w:noWrap/>
            <w:vAlign w:val="center"/>
            <w:hideMark/>
          </w:tcPr>
          <w:p w14:paraId="6B7A82F9" w14:textId="77777777" w:rsidR="001E425D" w:rsidRDefault="001E425D">
            <w:pPr>
              <w:jc w:val="center"/>
              <w:rPr>
                <w:rFonts w:ascii="Times New Roman" w:hAnsi="Times New Roman"/>
                <w:spacing w:val="11"/>
              </w:rPr>
            </w:pPr>
            <w:r>
              <w:rPr>
                <w:rFonts w:ascii="Times New Roman" w:hAnsi="Times New Roman"/>
                <w:spacing w:val="11"/>
              </w:rPr>
              <w:t>16.13</w:t>
            </w:r>
          </w:p>
        </w:tc>
      </w:tr>
      <w:tr w:rsidR="001E425D" w14:paraId="0642A009" w14:textId="77777777" w:rsidTr="001E425D">
        <w:trPr>
          <w:trHeight w:val="165"/>
        </w:trPr>
        <w:tc>
          <w:tcPr>
            <w:tcW w:w="1959" w:type="dxa"/>
            <w:tcBorders>
              <w:top w:val="single" w:sz="6" w:space="0" w:color="auto"/>
              <w:left w:val="single" w:sz="12" w:space="0" w:color="auto"/>
              <w:bottom w:val="single" w:sz="6" w:space="0" w:color="auto"/>
              <w:right w:val="single" w:sz="6" w:space="0" w:color="auto"/>
            </w:tcBorders>
            <w:noWrap/>
            <w:vAlign w:val="center"/>
            <w:hideMark/>
          </w:tcPr>
          <w:p w14:paraId="445DEAD6" w14:textId="77777777" w:rsidR="001E425D" w:rsidRDefault="001E425D">
            <w:pPr>
              <w:jc w:val="center"/>
              <w:rPr>
                <w:rFonts w:ascii="Times New Roman" w:hAnsi="Times New Roman"/>
                <w:spacing w:val="11"/>
              </w:rPr>
            </w:pPr>
            <w:r>
              <w:rPr>
                <w:rFonts w:ascii="Times New Roman" w:hAnsi="Times New Roman"/>
                <w:spacing w:val="11"/>
              </w:rPr>
              <w:t>22</w:t>
            </w:r>
          </w:p>
        </w:tc>
        <w:tc>
          <w:tcPr>
            <w:tcW w:w="2856" w:type="dxa"/>
            <w:tcBorders>
              <w:top w:val="single" w:sz="6" w:space="0" w:color="auto"/>
              <w:left w:val="single" w:sz="6" w:space="0" w:color="auto"/>
              <w:bottom w:val="single" w:sz="6" w:space="0" w:color="auto"/>
              <w:right w:val="single" w:sz="6" w:space="0" w:color="auto"/>
            </w:tcBorders>
            <w:noWrap/>
            <w:vAlign w:val="center"/>
            <w:hideMark/>
          </w:tcPr>
          <w:p w14:paraId="6206E69C" w14:textId="77777777" w:rsidR="001E425D" w:rsidRDefault="001E425D">
            <w:pPr>
              <w:jc w:val="center"/>
              <w:rPr>
                <w:rFonts w:ascii="Times New Roman" w:hAnsi="Times New Roman"/>
                <w:spacing w:val="11"/>
              </w:rPr>
            </w:pPr>
            <w:r>
              <w:rPr>
                <w:rFonts w:ascii="宋体" w:eastAsia="宋体" w:hAnsi="宋体" w:cs="宋体" w:hint="eastAsia"/>
                <w:spacing w:val="11"/>
              </w:rPr>
              <w:t>白榆</w:t>
            </w:r>
          </w:p>
        </w:tc>
        <w:tc>
          <w:tcPr>
            <w:tcW w:w="3402" w:type="dxa"/>
            <w:tcBorders>
              <w:top w:val="single" w:sz="6" w:space="0" w:color="auto"/>
              <w:left w:val="single" w:sz="6" w:space="0" w:color="auto"/>
              <w:bottom w:val="single" w:sz="6" w:space="0" w:color="auto"/>
              <w:right w:val="single" w:sz="12" w:space="0" w:color="auto"/>
            </w:tcBorders>
            <w:noWrap/>
            <w:vAlign w:val="center"/>
            <w:hideMark/>
          </w:tcPr>
          <w:p w14:paraId="3DC9EAD4" w14:textId="77777777" w:rsidR="001E425D" w:rsidRDefault="001E425D">
            <w:pPr>
              <w:jc w:val="center"/>
              <w:rPr>
                <w:rFonts w:ascii="Times New Roman" w:hAnsi="Times New Roman"/>
                <w:spacing w:val="11"/>
              </w:rPr>
            </w:pPr>
            <w:r>
              <w:rPr>
                <w:rFonts w:ascii="Times New Roman" w:hAnsi="Times New Roman"/>
                <w:spacing w:val="11"/>
              </w:rPr>
              <w:t>11.18</w:t>
            </w:r>
          </w:p>
        </w:tc>
      </w:tr>
      <w:tr w:rsidR="001E425D" w14:paraId="53687D82" w14:textId="77777777" w:rsidTr="001E425D">
        <w:trPr>
          <w:trHeight w:val="165"/>
        </w:trPr>
        <w:tc>
          <w:tcPr>
            <w:tcW w:w="1959" w:type="dxa"/>
            <w:tcBorders>
              <w:top w:val="single" w:sz="6" w:space="0" w:color="auto"/>
              <w:left w:val="single" w:sz="12" w:space="0" w:color="auto"/>
              <w:bottom w:val="single" w:sz="6" w:space="0" w:color="auto"/>
              <w:right w:val="single" w:sz="6" w:space="0" w:color="auto"/>
            </w:tcBorders>
            <w:noWrap/>
            <w:vAlign w:val="center"/>
            <w:hideMark/>
          </w:tcPr>
          <w:p w14:paraId="450224A7" w14:textId="77777777" w:rsidR="001E425D" w:rsidRDefault="001E425D">
            <w:pPr>
              <w:jc w:val="center"/>
              <w:rPr>
                <w:rFonts w:ascii="Times New Roman" w:hAnsi="Times New Roman"/>
                <w:spacing w:val="11"/>
              </w:rPr>
            </w:pPr>
            <w:r>
              <w:rPr>
                <w:rFonts w:ascii="Times New Roman" w:hAnsi="Times New Roman"/>
                <w:spacing w:val="11"/>
              </w:rPr>
              <w:t>23</w:t>
            </w:r>
          </w:p>
        </w:tc>
        <w:tc>
          <w:tcPr>
            <w:tcW w:w="2856" w:type="dxa"/>
            <w:tcBorders>
              <w:top w:val="single" w:sz="6" w:space="0" w:color="auto"/>
              <w:left w:val="single" w:sz="6" w:space="0" w:color="auto"/>
              <w:bottom w:val="single" w:sz="6" w:space="0" w:color="auto"/>
              <w:right w:val="single" w:sz="6" w:space="0" w:color="auto"/>
            </w:tcBorders>
            <w:noWrap/>
            <w:vAlign w:val="center"/>
            <w:hideMark/>
          </w:tcPr>
          <w:p w14:paraId="7E44FB06" w14:textId="77777777" w:rsidR="001E425D" w:rsidRDefault="001E425D">
            <w:pPr>
              <w:jc w:val="center"/>
              <w:rPr>
                <w:rFonts w:ascii="Times New Roman" w:hAnsi="Times New Roman"/>
                <w:spacing w:val="11"/>
              </w:rPr>
            </w:pPr>
            <w:r>
              <w:rPr>
                <w:rFonts w:ascii="宋体" w:eastAsia="宋体" w:hAnsi="宋体" w:cs="宋体" w:hint="eastAsia"/>
                <w:spacing w:val="11"/>
              </w:rPr>
              <w:t>白玉兰</w:t>
            </w:r>
          </w:p>
        </w:tc>
        <w:tc>
          <w:tcPr>
            <w:tcW w:w="3402" w:type="dxa"/>
            <w:tcBorders>
              <w:top w:val="single" w:sz="6" w:space="0" w:color="auto"/>
              <w:left w:val="single" w:sz="6" w:space="0" w:color="auto"/>
              <w:bottom w:val="single" w:sz="6" w:space="0" w:color="auto"/>
              <w:right w:val="single" w:sz="12" w:space="0" w:color="auto"/>
            </w:tcBorders>
            <w:noWrap/>
            <w:vAlign w:val="center"/>
            <w:hideMark/>
          </w:tcPr>
          <w:p w14:paraId="375F05A6" w14:textId="77777777" w:rsidR="001E425D" w:rsidRDefault="001E425D">
            <w:pPr>
              <w:jc w:val="center"/>
              <w:rPr>
                <w:rFonts w:ascii="Times New Roman" w:hAnsi="Times New Roman"/>
                <w:spacing w:val="11"/>
              </w:rPr>
            </w:pPr>
            <w:r>
              <w:rPr>
                <w:rFonts w:ascii="Times New Roman" w:hAnsi="Times New Roman"/>
                <w:spacing w:val="11"/>
              </w:rPr>
              <w:t>5.66</w:t>
            </w:r>
          </w:p>
        </w:tc>
      </w:tr>
      <w:tr w:rsidR="001E425D" w14:paraId="0170ADC0" w14:textId="77777777" w:rsidTr="001E425D">
        <w:trPr>
          <w:trHeight w:val="165"/>
        </w:trPr>
        <w:tc>
          <w:tcPr>
            <w:tcW w:w="1959" w:type="dxa"/>
            <w:tcBorders>
              <w:top w:val="single" w:sz="6" w:space="0" w:color="auto"/>
              <w:left w:val="single" w:sz="12" w:space="0" w:color="auto"/>
              <w:bottom w:val="single" w:sz="6" w:space="0" w:color="auto"/>
              <w:right w:val="single" w:sz="6" w:space="0" w:color="auto"/>
            </w:tcBorders>
            <w:noWrap/>
            <w:vAlign w:val="center"/>
            <w:hideMark/>
          </w:tcPr>
          <w:p w14:paraId="6AA3B3A6" w14:textId="77777777" w:rsidR="001E425D" w:rsidRDefault="001E425D">
            <w:pPr>
              <w:jc w:val="center"/>
              <w:rPr>
                <w:rFonts w:ascii="Times New Roman" w:hAnsi="Times New Roman"/>
                <w:spacing w:val="11"/>
              </w:rPr>
            </w:pPr>
            <w:r>
              <w:rPr>
                <w:rFonts w:ascii="Times New Roman" w:hAnsi="Times New Roman"/>
                <w:spacing w:val="11"/>
              </w:rPr>
              <w:t>24</w:t>
            </w:r>
          </w:p>
        </w:tc>
        <w:tc>
          <w:tcPr>
            <w:tcW w:w="2856" w:type="dxa"/>
            <w:tcBorders>
              <w:top w:val="single" w:sz="6" w:space="0" w:color="auto"/>
              <w:left w:val="single" w:sz="6" w:space="0" w:color="auto"/>
              <w:bottom w:val="single" w:sz="6" w:space="0" w:color="auto"/>
              <w:right w:val="single" w:sz="6" w:space="0" w:color="auto"/>
            </w:tcBorders>
            <w:noWrap/>
            <w:vAlign w:val="center"/>
            <w:hideMark/>
          </w:tcPr>
          <w:p w14:paraId="252FD5D3" w14:textId="77777777" w:rsidR="001E425D" w:rsidRDefault="001E425D">
            <w:pPr>
              <w:jc w:val="center"/>
              <w:rPr>
                <w:rFonts w:ascii="Times New Roman" w:hAnsi="Times New Roman"/>
                <w:spacing w:val="11"/>
              </w:rPr>
            </w:pPr>
            <w:r>
              <w:rPr>
                <w:rFonts w:ascii="宋体" w:eastAsia="宋体" w:hAnsi="宋体" w:cs="宋体" w:hint="eastAsia"/>
                <w:spacing w:val="11"/>
              </w:rPr>
              <w:t>碧桃</w:t>
            </w:r>
          </w:p>
        </w:tc>
        <w:tc>
          <w:tcPr>
            <w:tcW w:w="3402" w:type="dxa"/>
            <w:tcBorders>
              <w:top w:val="single" w:sz="6" w:space="0" w:color="auto"/>
              <w:left w:val="single" w:sz="6" w:space="0" w:color="auto"/>
              <w:bottom w:val="single" w:sz="6" w:space="0" w:color="auto"/>
              <w:right w:val="single" w:sz="12" w:space="0" w:color="auto"/>
            </w:tcBorders>
            <w:noWrap/>
            <w:vAlign w:val="center"/>
            <w:hideMark/>
          </w:tcPr>
          <w:p w14:paraId="372AD66C" w14:textId="77777777" w:rsidR="001E425D" w:rsidRDefault="001E425D">
            <w:pPr>
              <w:jc w:val="center"/>
              <w:rPr>
                <w:rFonts w:ascii="Times New Roman" w:hAnsi="Times New Roman"/>
                <w:spacing w:val="11"/>
              </w:rPr>
            </w:pPr>
            <w:r>
              <w:rPr>
                <w:rFonts w:ascii="Times New Roman" w:hAnsi="Times New Roman"/>
                <w:spacing w:val="11"/>
              </w:rPr>
              <w:t>14.69</w:t>
            </w:r>
          </w:p>
        </w:tc>
      </w:tr>
      <w:tr w:rsidR="001E425D" w14:paraId="22BAEBB4" w14:textId="77777777" w:rsidTr="001E425D">
        <w:trPr>
          <w:trHeight w:val="165"/>
        </w:trPr>
        <w:tc>
          <w:tcPr>
            <w:tcW w:w="1959" w:type="dxa"/>
            <w:tcBorders>
              <w:top w:val="single" w:sz="6" w:space="0" w:color="auto"/>
              <w:left w:val="single" w:sz="12" w:space="0" w:color="auto"/>
              <w:bottom w:val="single" w:sz="6" w:space="0" w:color="auto"/>
              <w:right w:val="single" w:sz="6" w:space="0" w:color="auto"/>
            </w:tcBorders>
            <w:noWrap/>
            <w:vAlign w:val="center"/>
            <w:hideMark/>
          </w:tcPr>
          <w:p w14:paraId="5AC66149" w14:textId="77777777" w:rsidR="001E425D" w:rsidRDefault="001E425D">
            <w:pPr>
              <w:jc w:val="center"/>
              <w:rPr>
                <w:rFonts w:ascii="Times New Roman" w:hAnsi="Times New Roman"/>
                <w:spacing w:val="11"/>
              </w:rPr>
            </w:pPr>
            <w:r>
              <w:rPr>
                <w:rFonts w:ascii="Times New Roman" w:hAnsi="Times New Roman"/>
                <w:spacing w:val="11"/>
              </w:rPr>
              <w:t>25</w:t>
            </w:r>
          </w:p>
        </w:tc>
        <w:tc>
          <w:tcPr>
            <w:tcW w:w="2856" w:type="dxa"/>
            <w:tcBorders>
              <w:top w:val="single" w:sz="6" w:space="0" w:color="auto"/>
              <w:left w:val="single" w:sz="6" w:space="0" w:color="auto"/>
              <w:bottom w:val="single" w:sz="6" w:space="0" w:color="auto"/>
              <w:right w:val="single" w:sz="6" w:space="0" w:color="auto"/>
            </w:tcBorders>
            <w:noWrap/>
            <w:vAlign w:val="center"/>
            <w:hideMark/>
          </w:tcPr>
          <w:p w14:paraId="078F12C1" w14:textId="77777777" w:rsidR="001E425D" w:rsidRDefault="001E425D">
            <w:pPr>
              <w:jc w:val="center"/>
              <w:rPr>
                <w:rFonts w:ascii="Times New Roman" w:hAnsi="Times New Roman"/>
                <w:spacing w:val="11"/>
              </w:rPr>
            </w:pPr>
            <w:r>
              <w:rPr>
                <w:rFonts w:ascii="宋体" w:eastAsia="宋体" w:hAnsi="宋体" w:cs="宋体" w:hint="eastAsia"/>
                <w:spacing w:val="11"/>
              </w:rPr>
              <w:t>夹竹桃</w:t>
            </w:r>
          </w:p>
        </w:tc>
        <w:tc>
          <w:tcPr>
            <w:tcW w:w="3402" w:type="dxa"/>
            <w:tcBorders>
              <w:top w:val="single" w:sz="6" w:space="0" w:color="auto"/>
              <w:left w:val="single" w:sz="6" w:space="0" w:color="auto"/>
              <w:bottom w:val="single" w:sz="6" w:space="0" w:color="auto"/>
              <w:right w:val="single" w:sz="12" w:space="0" w:color="auto"/>
            </w:tcBorders>
            <w:noWrap/>
            <w:vAlign w:val="center"/>
            <w:hideMark/>
          </w:tcPr>
          <w:p w14:paraId="16CF1DE7" w14:textId="77777777" w:rsidR="001E425D" w:rsidRDefault="001E425D">
            <w:pPr>
              <w:jc w:val="center"/>
              <w:rPr>
                <w:rFonts w:ascii="Times New Roman" w:hAnsi="Times New Roman"/>
                <w:spacing w:val="11"/>
              </w:rPr>
            </w:pPr>
            <w:r>
              <w:rPr>
                <w:rFonts w:ascii="Times New Roman" w:hAnsi="Times New Roman"/>
                <w:spacing w:val="11"/>
              </w:rPr>
              <w:t>12.78</w:t>
            </w:r>
          </w:p>
        </w:tc>
      </w:tr>
      <w:tr w:rsidR="001E425D" w14:paraId="1B019478" w14:textId="77777777" w:rsidTr="001E425D">
        <w:trPr>
          <w:trHeight w:val="165"/>
        </w:trPr>
        <w:tc>
          <w:tcPr>
            <w:tcW w:w="1959" w:type="dxa"/>
            <w:tcBorders>
              <w:top w:val="single" w:sz="6" w:space="0" w:color="auto"/>
              <w:left w:val="single" w:sz="12" w:space="0" w:color="auto"/>
              <w:bottom w:val="single" w:sz="6" w:space="0" w:color="auto"/>
              <w:right w:val="single" w:sz="6" w:space="0" w:color="auto"/>
            </w:tcBorders>
            <w:noWrap/>
            <w:vAlign w:val="center"/>
            <w:hideMark/>
          </w:tcPr>
          <w:p w14:paraId="77F1287C" w14:textId="77777777" w:rsidR="001E425D" w:rsidRDefault="001E425D">
            <w:pPr>
              <w:jc w:val="center"/>
              <w:rPr>
                <w:rFonts w:ascii="Times New Roman" w:hAnsi="Times New Roman"/>
                <w:spacing w:val="11"/>
              </w:rPr>
            </w:pPr>
            <w:r>
              <w:rPr>
                <w:rFonts w:ascii="Times New Roman" w:hAnsi="Times New Roman"/>
                <w:spacing w:val="11"/>
              </w:rPr>
              <w:t>26</w:t>
            </w:r>
          </w:p>
        </w:tc>
        <w:tc>
          <w:tcPr>
            <w:tcW w:w="2856" w:type="dxa"/>
            <w:tcBorders>
              <w:top w:val="single" w:sz="6" w:space="0" w:color="auto"/>
              <w:left w:val="single" w:sz="6" w:space="0" w:color="auto"/>
              <w:bottom w:val="single" w:sz="6" w:space="0" w:color="auto"/>
              <w:right w:val="single" w:sz="6" w:space="0" w:color="auto"/>
            </w:tcBorders>
            <w:noWrap/>
            <w:vAlign w:val="center"/>
            <w:hideMark/>
          </w:tcPr>
          <w:p w14:paraId="79AB23EA" w14:textId="77777777" w:rsidR="001E425D" w:rsidRDefault="001E425D">
            <w:pPr>
              <w:jc w:val="center"/>
              <w:rPr>
                <w:rFonts w:ascii="Times New Roman" w:hAnsi="Times New Roman"/>
                <w:spacing w:val="11"/>
              </w:rPr>
            </w:pPr>
            <w:r>
              <w:rPr>
                <w:rFonts w:ascii="宋体" w:eastAsia="宋体" w:hAnsi="宋体" w:cs="宋体" w:hint="eastAsia"/>
                <w:spacing w:val="11"/>
              </w:rPr>
              <w:t>金叶榆</w:t>
            </w:r>
          </w:p>
        </w:tc>
        <w:tc>
          <w:tcPr>
            <w:tcW w:w="3402" w:type="dxa"/>
            <w:tcBorders>
              <w:top w:val="single" w:sz="6" w:space="0" w:color="auto"/>
              <w:left w:val="single" w:sz="6" w:space="0" w:color="auto"/>
              <w:bottom w:val="single" w:sz="6" w:space="0" w:color="auto"/>
              <w:right w:val="single" w:sz="12" w:space="0" w:color="auto"/>
            </w:tcBorders>
            <w:noWrap/>
            <w:vAlign w:val="center"/>
            <w:hideMark/>
          </w:tcPr>
          <w:p w14:paraId="358DC66A" w14:textId="77777777" w:rsidR="001E425D" w:rsidRDefault="001E425D">
            <w:pPr>
              <w:jc w:val="center"/>
              <w:rPr>
                <w:rFonts w:ascii="Times New Roman" w:hAnsi="Times New Roman"/>
                <w:spacing w:val="11"/>
              </w:rPr>
            </w:pPr>
            <w:r>
              <w:rPr>
                <w:rFonts w:ascii="Times New Roman" w:hAnsi="Times New Roman"/>
                <w:spacing w:val="11"/>
              </w:rPr>
              <w:t>18.80</w:t>
            </w:r>
          </w:p>
        </w:tc>
      </w:tr>
      <w:tr w:rsidR="001E425D" w14:paraId="1864889D" w14:textId="77777777" w:rsidTr="001E425D">
        <w:trPr>
          <w:trHeight w:val="165"/>
        </w:trPr>
        <w:tc>
          <w:tcPr>
            <w:tcW w:w="1959" w:type="dxa"/>
            <w:tcBorders>
              <w:top w:val="single" w:sz="6" w:space="0" w:color="auto"/>
              <w:left w:val="single" w:sz="12" w:space="0" w:color="auto"/>
              <w:bottom w:val="single" w:sz="6" w:space="0" w:color="auto"/>
              <w:right w:val="single" w:sz="6" w:space="0" w:color="auto"/>
            </w:tcBorders>
            <w:noWrap/>
            <w:vAlign w:val="center"/>
            <w:hideMark/>
          </w:tcPr>
          <w:p w14:paraId="26A98FC5" w14:textId="77777777" w:rsidR="001E425D" w:rsidRDefault="001E425D">
            <w:pPr>
              <w:jc w:val="center"/>
              <w:rPr>
                <w:rFonts w:ascii="Times New Roman" w:hAnsi="Times New Roman"/>
                <w:spacing w:val="11"/>
              </w:rPr>
            </w:pPr>
            <w:r>
              <w:rPr>
                <w:rFonts w:ascii="Times New Roman" w:hAnsi="Times New Roman"/>
                <w:spacing w:val="11"/>
              </w:rPr>
              <w:t>27</w:t>
            </w:r>
          </w:p>
        </w:tc>
        <w:tc>
          <w:tcPr>
            <w:tcW w:w="2856" w:type="dxa"/>
            <w:tcBorders>
              <w:top w:val="single" w:sz="6" w:space="0" w:color="auto"/>
              <w:left w:val="single" w:sz="6" w:space="0" w:color="auto"/>
              <w:bottom w:val="single" w:sz="6" w:space="0" w:color="auto"/>
              <w:right w:val="single" w:sz="6" w:space="0" w:color="auto"/>
            </w:tcBorders>
            <w:noWrap/>
            <w:vAlign w:val="center"/>
            <w:hideMark/>
          </w:tcPr>
          <w:p w14:paraId="51FD39AE" w14:textId="77777777" w:rsidR="001E425D" w:rsidRDefault="001E425D">
            <w:pPr>
              <w:jc w:val="center"/>
              <w:rPr>
                <w:rFonts w:ascii="Times New Roman" w:hAnsi="Times New Roman"/>
                <w:spacing w:val="11"/>
              </w:rPr>
            </w:pPr>
            <w:r>
              <w:rPr>
                <w:rFonts w:ascii="宋体" w:eastAsia="宋体" w:hAnsi="宋体" w:cs="宋体" w:hint="eastAsia"/>
                <w:spacing w:val="11"/>
              </w:rPr>
              <w:t>火</w:t>
            </w:r>
            <w:proofErr w:type="gramStart"/>
            <w:r>
              <w:rPr>
                <w:rFonts w:ascii="宋体" w:eastAsia="宋体" w:hAnsi="宋体" w:cs="宋体" w:hint="eastAsia"/>
                <w:spacing w:val="11"/>
              </w:rPr>
              <w:t>棘</w:t>
            </w:r>
            <w:proofErr w:type="gramEnd"/>
          </w:p>
        </w:tc>
        <w:tc>
          <w:tcPr>
            <w:tcW w:w="3402" w:type="dxa"/>
            <w:tcBorders>
              <w:top w:val="single" w:sz="6" w:space="0" w:color="auto"/>
              <w:left w:val="single" w:sz="6" w:space="0" w:color="auto"/>
              <w:bottom w:val="single" w:sz="6" w:space="0" w:color="auto"/>
              <w:right w:val="single" w:sz="12" w:space="0" w:color="auto"/>
            </w:tcBorders>
            <w:noWrap/>
            <w:vAlign w:val="center"/>
            <w:hideMark/>
          </w:tcPr>
          <w:p w14:paraId="7A9A9C21" w14:textId="77777777" w:rsidR="001E425D" w:rsidRDefault="001E425D">
            <w:pPr>
              <w:jc w:val="center"/>
              <w:rPr>
                <w:rFonts w:ascii="Times New Roman" w:hAnsi="Times New Roman"/>
                <w:spacing w:val="11"/>
              </w:rPr>
            </w:pPr>
            <w:r>
              <w:rPr>
                <w:rFonts w:ascii="Times New Roman" w:hAnsi="Times New Roman"/>
                <w:spacing w:val="11"/>
              </w:rPr>
              <w:t>15.87</w:t>
            </w:r>
          </w:p>
        </w:tc>
      </w:tr>
      <w:tr w:rsidR="001E425D" w14:paraId="0B1931A3" w14:textId="77777777" w:rsidTr="001E425D">
        <w:trPr>
          <w:trHeight w:val="165"/>
        </w:trPr>
        <w:tc>
          <w:tcPr>
            <w:tcW w:w="1959" w:type="dxa"/>
            <w:tcBorders>
              <w:top w:val="single" w:sz="6" w:space="0" w:color="auto"/>
              <w:left w:val="single" w:sz="12" w:space="0" w:color="auto"/>
              <w:bottom w:val="single" w:sz="6" w:space="0" w:color="auto"/>
              <w:right w:val="single" w:sz="6" w:space="0" w:color="auto"/>
            </w:tcBorders>
            <w:noWrap/>
            <w:vAlign w:val="center"/>
            <w:hideMark/>
          </w:tcPr>
          <w:p w14:paraId="63D9B4CB" w14:textId="77777777" w:rsidR="001E425D" w:rsidRDefault="001E425D">
            <w:pPr>
              <w:jc w:val="center"/>
              <w:rPr>
                <w:rFonts w:ascii="Times New Roman" w:hAnsi="Times New Roman"/>
                <w:spacing w:val="11"/>
              </w:rPr>
            </w:pPr>
            <w:r>
              <w:rPr>
                <w:rFonts w:ascii="Times New Roman" w:hAnsi="Times New Roman"/>
                <w:spacing w:val="11"/>
              </w:rPr>
              <w:t>28</w:t>
            </w:r>
          </w:p>
        </w:tc>
        <w:tc>
          <w:tcPr>
            <w:tcW w:w="2856" w:type="dxa"/>
            <w:tcBorders>
              <w:top w:val="single" w:sz="6" w:space="0" w:color="auto"/>
              <w:left w:val="single" w:sz="6" w:space="0" w:color="auto"/>
              <w:bottom w:val="single" w:sz="6" w:space="0" w:color="auto"/>
              <w:right w:val="single" w:sz="6" w:space="0" w:color="auto"/>
            </w:tcBorders>
            <w:noWrap/>
            <w:vAlign w:val="center"/>
            <w:hideMark/>
          </w:tcPr>
          <w:p w14:paraId="31F9ADB5" w14:textId="77777777" w:rsidR="001E425D" w:rsidRDefault="001E425D">
            <w:pPr>
              <w:jc w:val="center"/>
              <w:rPr>
                <w:rFonts w:ascii="Times New Roman" w:hAnsi="Times New Roman"/>
                <w:spacing w:val="11"/>
              </w:rPr>
            </w:pPr>
            <w:r>
              <w:rPr>
                <w:rFonts w:ascii="宋体" w:eastAsia="宋体" w:hAnsi="宋体" w:cs="宋体" w:hint="eastAsia"/>
                <w:spacing w:val="11"/>
              </w:rPr>
              <w:t>油杉</w:t>
            </w:r>
          </w:p>
        </w:tc>
        <w:tc>
          <w:tcPr>
            <w:tcW w:w="3402" w:type="dxa"/>
            <w:tcBorders>
              <w:top w:val="single" w:sz="6" w:space="0" w:color="auto"/>
              <w:left w:val="single" w:sz="6" w:space="0" w:color="auto"/>
              <w:bottom w:val="single" w:sz="6" w:space="0" w:color="auto"/>
              <w:right w:val="single" w:sz="12" w:space="0" w:color="auto"/>
            </w:tcBorders>
            <w:noWrap/>
            <w:vAlign w:val="center"/>
            <w:hideMark/>
          </w:tcPr>
          <w:p w14:paraId="5289CA0D" w14:textId="77777777" w:rsidR="001E425D" w:rsidRDefault="001E425D">
            <w:pPr>
              <w:jc w:val="center"/>
              <w:rPr>
                <w:rFonts w:ascii="Times New Roman" w:hAnsi="Times New Roman"/>
                <w:spacing w:val="11"/>
              </w:rPr>
            </w:pPr>
            <w:r>
              <w:rPr>
                <w:rFonts w:ascii="Times New Roman" w:hAnsi="Times New Roman"/>
                <w:spacing w:val="11"/>
              </w:rPr>
              <w:t>12.57</w:t>
            </w:r>
          </w:p>
        </w:tc>
      </w:tr>
      <w:tr w:rsidR="001E425D" w14:paraId="7B61C063" w14:textId="77777777" w:rsidTr="001E425D">
        <w:trPr>
          <w:trHeight w:val="165"/>
        </w:trPr>
        <w:tc>
          <w:tcPr>
            <w:tcW w:w="1959" w:type="dxa"/>
            <w:tcBorders>
              <w:top w:val="single" w:sz="6" w:space="0" w:color="auto"/>
              <w:left w:val="single" w:sz="12" w:space="0" w:color="auto"/>
              <w:bottom w:val="single" w:sz="6" w:space="0" w:color="auto"/>
              <w:right w:val="single" w:sz="6" w:space="0" w:color="auto"/>
            </w:tcBorders>
            <w:noWrap/>
            <w:vAlign w:val="center"/>
            <w:hideMark/>
          </w:tcPr>
          <w:p w14:paraId="6091F6AE" w14:textId="77777777" w:rsidR="001E425D" w:rsidRDefault="001E425D">
            <w:pPr>
              <w:jc w:val="center"/>
              <w:rPr>
                <w:rFonts w:ascii="Times New Roman" w:hAnsi="Times New Roman"/>
                <w:spacing w:val="11"/>
              </w:rPr>
            </w:pPr>
            <w:r>
              <w:rPr>
                <w:rFonts w:ascii="Times New Roman" w:hAnsi="Times New Roman"/>
                <w:spacing w:val="11"/>
              </w:rPr>
              <w:t>29</w:t>
            </w:r>
          </w:p>
        </w:tc>
        <w:tc>
          <w:tcPr>
            <w:tcW w:w="2856" w:type="dxa"/>
            <w:tcBorders>
              <w:top w:val="single" w:sz="6" w:space="0" w:color="auto"/>
              <w:left w:val="single" w:sz="6" w:space="0" w:color="auto"/>
              <w:bottom w:val="single" w:sz="6" w:space="0" w:color="auto"/>
              <w:right w:val="single" w:sz="6" w:space="0" w:color="auto"/>
            </w:tcBorders>
            <w:noWrap/>
            <w:vAlign w:val="center"/>
            <w:hideMark/>
          </w:tcPr>
          <w:p w14:paraId="5AB16174" w14:textId="77777777" w:rsidR="001E425D" w:rsidRDefault="001E425D">
            <w:pPr>
              <w:jc w:val="center"/>
              <w:rPr>
                <w:rFonts w:ascii="Times New Roman" w:hAnsi="Times New Roman"/>
                <w:spacing w:val="11"/>
              </w:rPr>
            </w:pPr>
            <w:r>
              <w:rPr>
                <w:rFonts w:ascii="宋体" w:eastAsia="宋体" w:hAnsi="宋体" w:cs="宋体" w:hint="eastAsia"/>
                <w:spacing w:val="11"/>
              </w:rPr>
              <w:t>油松</w:t>
            </w:r>
          </w:p>
        </w:tc>
        <w:tc>
          <w:tcPr>
            <w:tcW w:w="3402" w:type="dxa"/>
            <w:tcBorders>
              <w:top w:val="single" w:sz="6" w:space="0" w:color="auto"/>
              <w:left w:val="single" w:sz="6" w:space="0" w:color="auto"/>
              <w:bottom w:val="single" w:sz="6" w:space="0" w:color="auto"/>
              <w:right w:val="single" w:sz="12" w:space="0" w:color="auto"/>
            </w:tcBorders>
            <w:noWrap/>
            <w:vAlign w:val="center"/>
            <w:hideMark/>
          </w:tcPr>
          <w:p w14:paraId="61F47CB9" w14:textId="77777777" w:rsidR="001E425D" w:rsidRDefault="001E425D">
            <w:pPr>
              <w:jc w:val="center"/>
              <w:rPr>
                <w:rFonts w:ascii="Times New Roman" w:hAnsi="Times New Roman"/>
                <w:spacing w:val="11"/>
              </w:rPr>
            </w:pPr>
            <w:r>
              <w:rPr>
                <w:rFonts w:ascii="Times New Roman" w:hAnsi="Times New Roman"/>
                <w:spacing w:val="11"/>
              </w:rPr>
              <w:t>6.01</w:t>
            </w:r>
          </w:p>
        </w:tc>
      </w:tr>
      <w:tr w:rsidR="001E425D" w14:paraId="1D64A476" w14:textId="77777777" w:rsidTr="001E425D">
        <w:trPr>
          <w:trHeight w:val="165"/>
        </w:trPr>
        <w:tc>
          <w:tcPr>
            <w:tcW w:w="1959" w:type="dxa"/>
            <w:tcBorders>
              <w:top w:val="single" w:sz="6" w:space="0" w:color="auto"/>
              <w:left w:val="single" w:sz="12" w:space="0" w:color="auto"/>
              <w:bottom w:val="single" w:sz="6" w:space="0" w:color="auto"/>
              <w:right w:val="single" w:sz="6" w:space="0" w:color="auto"/>
            </w:tcBorders>
            <w:noWrap/>
            <w:vAlign w:val="center"/>
            <w:hideMark/>
          </w:tcPr>
          <w:p w14:paraId="701E877B" w14:textId="77777777" w:rsidR="001E425D" w:rsidRDefault="001E425D">
            <w:pPr>
              <w:jc w:val="center"/>
              <w:rPr>
                <w:rFonts w:ascii="Times New Roman" w:hAnsi="Times New Roman"/>
                <w:spacing w:val="11"/>
              </w:rPr>
            </w:pPr>
            <w:r>
              <w:rPr>
                <w:rFonts w:ascii="Times New Roman" w:hAnsi="Times New Roman"/>
                <w:spacing w:val="11"/>
              </w:rPr>
              <w:t>30</w:t>
            </w:r>
          </w:p>
        </w:tc>
        <w:tc>
          <w:tcPr>
            <w:tcW w:w="2856" w:type="dxa"/>
            <w:tcBorders>
              <w:top w:val="single" w:sz="6" w:space="0" w:color="auto"/>
              <w:left w:val="single" w:sz="6" w:space="0" w:color="auto"/>
              <w:bottom w:val="single" w:sz="6" w:space="0" w:color="auto"/>
              <w:right w:val="single" w:sz="6" w:space="0" w:color="auto"/>
            </w:tcBorders>
            <w:noWrap/>
            <w:vAlign w:val="center"/>
            <w:hideMark/>
          </w:tcPr>
          <w:p w14:paraId="5E405AB7" w14:textId="77777777" w:rsidR="001E425D" w:rsidRDefault="001E425D">
            <w:pPr>
              <w:jc w:val="center"/>
              <w:rPr>
                <w:rFonts w:ascii="Times New Roman" w:hAnsi="Times New Roman"/>
                <w:spacing w:val="11"/>
              </w:rPr>
            </w:pPr>
            <w:r>
              <w:rPr>
                <w:rFonts w:ascii="宋体" w:eastAsia="宋体" w:hAnsi="宋体" w:cs="宋体" w:hint="eastAsia"/>
                <w:spacing w:val="11"/>
              </w:rPr>
              <w:t>榆树</w:t>
            </w:r>
          </w:p>
        </w:tc>
        <w:tc>
          <w:tcPr>
            <w:tcW w:w="3402" w:type="dxa"/>
            <w:tcBorders>
              <w:top w:val="single" w:sz="6" w:space="0" w:color="auto"/>
              <w:left w:val="single" w:sz="6" w:space="0" w:color="auto"/>
              <w:bottom w:val="single" w:sz="6" w:space="0" w:color="auto"/>
              <w:right w:val="single" w:sz="12" w:space="0" w:color="auto"/>
            </w:tcBorders>
            <w:noWrap/>
            <w:vAlign w:val="center"/>
            <w:hideMark/>
          </w:tcPr>
          <w:p w14:paraId="65E50102" w14:textId="77777777" w:rsidR="001E425D" w:rsidRDefault="001E425D">
            <w:pPr>
              <w:jc w:val="center"/>
              <w:rPr>
                <w:rFonts w:ascii="Times New Roman" w:hAnsi="Times New Roman"/>
                <w:spacing w:val="11"/>
              </w:rPr>
            </w:pPr>
            <w:r>
              <w:rPr>
                <w:rFonts w:ascii="Times New Roman" w:hAnsi="Times New Roman"/>
                <w:spacing w:val="11"/>
              </w:rPr>
              <w:t>8.98</w:t>
            </w:r>
          </w:p>
        </w:tc>
      </w:tr>
      <w:tr w:rsidR="001E425D" w14:paraId="40C46211" w14:textId="77777777" w:rsidTr="001E425D">
        <w:trPr>
          <w:trHeight w:val="165"/>
        </w:trPr>
        <w:tc>
          <w:tcPr>
            <w:tcW w:w="1959" w:type="dxa"/>
            <w:tcBorders>
              <w:top w:val="single" w:sz="6" w:space="0" w:color="auto"/>
              <w:left w:val="single" w:sz="12" w:space="0" w:color="auto"/>
              <w:bottom w:val="single" w:sz="6" w:space="0" w:color="auto"/>
              <w:right w:val="single" w:sz="6" w:space="0" w:color="auto"/>
            </w:tcBorders>
            <w:noWrap/>
            <w:vAlign w:val="center"/>
            <w:hideMark/>
          </w:tcPr>
          <w:p w14:paraId="39060A93" w14:textId="77777777" w:rsidR="001E425D" w:rsidRDefault="001E425D">
            <w:pPr>
              <w:jc w:val="center"/>
              <w:rPr>
                <w:rFonts w:ascii="Times New Roman" w:hAnsi="Times New Roman"/>
                <w:spacing w:val="11"/>
              </w:rPr>
            </w:pPr>
            <w:r>
              <w:rPr>
                <w:rFonts w:ascii="Times New Roman" w:hAnsi="Times New Roman"/>
                <w:spacing w:val="11"/>
              </w:rPr>
              <w:t>31</w:t>
            </w:r>
          </w:p>
        </w:tc>
        <w:tc>
          <w:tcPr>
            <w:tcW w:w="2856" w:type="dxa"/>
            <w:tcBorders>
              <w:top w:val="single" w:sz="6" w:space="0" w:color="auto"/>
              <w:left w:val="single" w:sz="6" w:space="0" w:color="auto"/>
              <w:bottom w:val="single" w:sz="6" w:space="0" w:color="auto"/>
              <w:right w:val="single" w:sz="6" w:space="0" w:color="auto"/>
            </w:tcBorders>
            <w:noWrap/>
            <w:vAlign w:val="center"/>
            <w:hideMark/>
          </w:tcPr>
          <w:p w14:paraId="37D07CB9" w14:textId="77777777" w:rsidR="001E425D" w:rsidRDefault="001E425D">
            <w:pPr>
              <w:jc w:val="center"/>
              <w:rPr>
                <w:rFonts w:ascii="Times New Roman" w:hAnsi="Times New Roman"/>
                <w:spacing w:val="11"/>
              </w:rPr>
            </w:pPr>
            <w:r>
              <w:rPr>
                <w:rFonts w:ascii="宋体" w:eastAsia="宋体" w:hAnsi="宋体" w:cs="宋体" w:hint="eastAsia"/>
                <w:spacing w:val="11"/>
              </w:rPr>
              <w:t>圆柏</w:t>
            </w:r>
          </w:p>
        </w:tc>
        <w:tc>
          <w:tcPr>
            <w:tcW w:w="3402" w:type="dxa"/>
            <w:tcBorders>
              <w:top w:val="single" w:sz="6" w:space="0" w:color="auto"/>
              <w:left w:val="single" w:sz="6" w:space="0" w:color="auto"/>
              <w:bottom w:val="single" w:sz="6" w:space="0" w:color="auto"/>
              <w:right w:val="single" w:sz="12" w:space="0" w:color="auto"/>
            </w:tcBorders>
            <w:noWrap/>
            <w:vAlign w:val="center"/>
            <w:hideMark/>
          </w:tcPr>
          <w:p w14:paraId="544D9E72" w14:textId="77777777" w:rsidR="001E425D" w:rsidRDefault="001E425D">
            <w:pPr>
              <w:jc w:val="center"/>
              <w:rPr>
                <w:rFonts w:ascii="Times New Roman" w:hAnsi="Times New Roman"/>
                <w:spacing w:val="11"/>
              </w:rPr>
            </w:pPr>
            <w:r>
              <w:rPr>
                <w:rFonts w:ascii="Times New Roman" w:hAnsi="Times New Roman"/>
                <w:spacing w:val="11"/>
              </w:rPr>
              <w:t>4.69</w:t>
            </w:r>
          </w:p>
        </w:tc>
      </w:tr>
      <w:tr w:rsidR="001E425D" w14:paraId="4CFAEBDD" w14:textId="77777777" w:rsidTr="001E425D">
        <w:trPr>
          <w:trHeight w:val="165"/>
        </w:trPr>
        <w:tc>
          <w:tcPr>
            <w:tcW w:w="1959" w:type="dxa"/>
            <w:tcBorders>
              <w:top w:val="single" w:sz="6" w:space="0" w:color="auto"/>
              <w:left w:val="single" w:sz="12" w:space="0" w:color="auto"/>
              <w:bottom w:val="single" w:sz="6" w:space="0" w:color="auto"/>
              <w:right w:val="single" w:sz="6" w:space="0" w:color="auto"/>
            </w:tcBorders>
            <w:noWrap/>
            <w:vAlign w:val="center"/>
            <w:hideMark/>
          </w:tcPr>
          <w:p w14:paraId="48F2FA2C" w14:textId="77777777" w:rsidR="001E425D" w:rsidRDefault="001E425D">
            <w:pPr>
              <w:jc w:val="center"/>
              <w:rPr>
                <w:rFonts w:ascii="Times New Roman" w:hAnsi="Times New Roman"/>
                <w:spacing w:val="11"/>
              </w:rPr>
            </w:pPr>
            <w:r>
              <w:rPr>
                <w:rFonts w:ascii="Times New Roman" w:hAnsi="Times New Roman"/>
                <w:spacing w:val="11"/>
              </w:rPr>
              <w:t>32</w:t>
            </w:r>
          </w:p>
        </w:tc>
        <w:tc>
          <w:tcPr>
            <w:tcW w:w="2856" w:type="dxa"/>
            <w:tcBorders>
              <w:top w:val="single" w:sz="6" w:space="0" w:color="auto"/>
              <w:left w:val="single" w:sz="6" w:space="0" w:color="auto"/>
              <w:bottom w:val="single" w:sz="6" w:space="0" w:color="auto"/>
              <w:right w:val="single" w:sz="6" w:space="0" w:color="auto"/>
            </w:tcBorders>
            <w:noWrap/>
            <w:vAlign w:val="center"/>
            <w:hideMark/>
          </w:tcPr>
          <w:p w14:paraId="2C743537" w14:textId="77777777" w:rsidR="001E425D" w:rsidRDefault="001E425D">
            <w:pPr>
              <w:jc w:val="center"/>
              <w:rPr>
                <w:rFonts w:ascii="Times New Roman" w:hAnsi="Times New Roman"/>
                <w:spacing w:val="11"/>
              </w:rPr>
            </w:pPr>
            <w:r>
              <w:rPr>
                <w:rFonts w:ascii="宋体" w:eastAsia="宋体" w:hAnsi="宋体" w:cs="宋体" w:hint="eastAsia"/>
                <w:spacing w:val="11"/>
              </w:rPr>
              <w:t>云杉</w:t>
            </w:r>
          </w:p>
        </w:tc>
        <w:tc>
          <w:tcPr>
            <w:tcW w:w="3402" w:type="dxa"/>
            <w:tcBorders>
              <w:top w:val="single" w:sz="6" w:space="0" w:color="auto"/>
              <w:left w:val="single" w:sz="6" w:space="0" w:color="auto"/>
              <w:bottom w:val="single" w:sz="6" w:space="0" w:color="auto"/>
              <w:right w:val="single" w:sz="12" w:space="0" w:color="auto"/>
            </w:tcBorders>
            <w:noWrap/>
            <w:vAlign w:val="center"/>
            <w:hideMark/>
          </w:tcPr>
          <w:p w14:paraId="012A408C" w14:textId="77777777" w:rsidR="001E425D" w:rsidRDefault="001E425D">
            <w:pPr>
              <w:jc w:val="center"/>
              <w:rPr>
                <w:rFonts w:ascii="Times New Roman" w:hAnsi="Times New Roman"/>
                <w:spacing w:val="11"/>
              </w:rPr>
            </w:pPr>
            <w:r>
              <w:rPr>
                <w:rFonts w:ascii="Times New Roman" w:hAnsi="Times New Roman"/>
                <w:spacing w:val="11"/>
              </w:rPr>
              <w:t>20.09</w:t>
            </w:r>
          </w:p>
        </w:tc>
      </w:tr>
      <w:tr w:rsidR="001E425D" w14:paraId="022F0302" w14:textId="77777777" w:rsidTr="001E425D">
        <w:trPr>
          <w:trHeight w:val="165"/>
        </w:trPr>
        <w:tc>
          <w:tcPr>
            <w:tcW w:w="1959" w:type="dxa"/>
            <w:tcBorders>
              <w:top w:val="single" w:sz="6" w:space="0" w:color="auto"/>
              <w:left w:val="single" w:sz="12" w:space="0" w:color="auto"/>
              <w:bottom w:val="single" w:sz="6" w:space="0" w:color="auto"/>
              <w:right w:val="single" w:sz="6" w:space="0" w:color="auto"/>
            </w:tcBorders>
            <w:noWrap/>
            <w:vAlign w:val="center"/>
            <w:hideMark/>
          </w:tcPr>
          <w:p w14:paraId="51374F2F" w14:textId="77777777" w:rsidR="001E425D" w:rsidRDefault="001E425D">
            <w:pPr>
              <w:jc w:val="center"/>
              <w:rPr>
                <w:rFonts w:ascii="Times New Roman" w:hAnsi="Times New Roman"/>
                <w:spacing w:val="11"/>
              </w:rPr>
            </w:pPr>
            <w:r>
              <w:rPr>
                <w:rFonts w:ascii="Times New Roman" w:hAnsi="Times New Roman"/>
                <w:spacing w:val="11"/>
              </w:rPr>
              <w:t>33</w:t>
            </w:r>
          </w:p>
        </w:tc>
        <w:tc>
          <w:tcPr>
            <w:tcW w:w="2856" w:type="dxa"/>
            <w:tcBorders>
              <w:top w:val="single" w:sz="6" w:space="0" w:color="auto"/>
              <w:left w:val="single" w:sz="6" w:space="0" w:color="auto"/>
              <w:bottom w:val="single" w:sz="6" w:space="0" w:color="auto"/>
              <w:right w:val="single" w:sz="6" w:space="0" w:color="auto"/>
            </w:tcBorders>
            <w:noWrap/>
            <w:vAlign w:val="center"/>
            <w:hideMark/>
          </w:tcPr>
          <w:p w14:paraId="51E59178" w14:textId="77777777" w:rsidR="001E425D" w:rsidRDefault="001E425D">
            <w:pPr>
              <w:jc w:val="center"/>
              <w:rPr>
                <w:rFonts w:ascii="Times New Roman" w:hAnsi="Times New Roman"/>
                <w:spacing w:val="11"/>
              </w:rPr>
            </w:pPr>
            <w:r>
              <w:rPr>
                <w:rFonts w:ascii="宋体" w:eastAsia="宋体" w:hAnsi="宋体" w:cs="宋体" w:hint="eastAsia"/>
                <w:spacing w:val="11"/>
              </w:rPr>
              <w:t>皂角</w:t>
            </w:r>
          </w:p>
        </w:tc>
        <w:tc>
          <w:tcPr>
            <w:tcW w:w="3402" w:type="dxa"/>
            <w:tcBorders>
              <w:top w:val="single" w:sz="6" w:space="0" w:color="auto"/>
              <w:left w:val="single" w:sz="6" w:space="0" w:color="auto"/>
              <w:bottom w:val="single" w:sz="6" w:space="0" w:color="auto"/>
              <w:right w:val="single" w:sz="12" w:space="0" w:color="auto"/>
            </w:tcBorders>
            <w:noWrap/>
            <w:vAlign w:val="center"/>
            <w:hideMark/>
          </w:tcPr>
          <w:p w14:paraId="6F0A88CD" w14:textId="77777777" w:rsidR="001E425D" w:rsidRDefault="001E425D">
            <w:pPr>
              <w:jc w:val="center"/>
              <w:rPr>
                <w:rFonts w:ascii="Times New Roman" w:hAnsi="Times New Roman"/>
                <w:spacing w:val="11"/>
              </w:rPr>
            </w:pPr>
            <w:r>
              <w:rPr>
                <w:rFonts w:ascii="Times New Roman" w:hAnsi="Times New Roman"/>
                <w:spacing w:val="11"/>
              </w:rPr>
              <w:t>6.18</w:t>
            </w:r>
          </w:p>
        </w:tc>
      </w:tr>
      <w:tr w:rsidR="001E425D" w14:paraId="49053950" w14:textId="77777777" w:rsidTr="001E425D">
        <w:trPr>
          <w:trHeight w:val="165"/>
        </w:trPr>
        <w:tc>
          <w:tcPr>
            <w:tcW w:w="1959" w:type="dxa"/>
            <w:tcBorders>
              <w:top w:val="single" w:sz="6" w:space="0" w:color="auto"/>
              <w:left w:val="single" w:sz="12" w:space="0" w:color="auto"/>
              <w:bottom w:val="single" w:sz="6" w:space="0" w:color="auto"/>
              <w:right w:val="single" w:sz="6" w:space="0" w:color="auto"/>
            </w:tcBorders>
            <w:noWrap/>
            <w:vAlign w:val="center"/>
            <w:hideMark/>
          </w:tcPr>
          <w:p w14:paraId="609311CE" w14:textId="77777777" w:rsidR="001E425D" w:rsidRDefault="001E425D">
            <w:pPr>
              <w:jc w:val="center"/>
              <w:rPr>
                <w:rFonts w:ascii="Times New Roman" w:hAnsi="Times New Roman"/>
                <w:spacing w:val="11"/>
              </w:rPr>
            </w:pPr>
            <w:r>
              <w:rPr>
                <w:rFonts w:ascii="Times New Roman" w:hAnsi="Times New Roman"/>
                <w:spacing w:val="11"/>
              </w:rPr>
              <w:t>34</w:t>
            </w:r>
          </w:p>
        </w:tc>
        <w:tc>
          <w:tcPr>
            <w:tcW w:w="2856" w:type="dxa"/>
            <w:tcBorders>
              <w:top w:val="single" w:sz="6" w:space="0" w:color="auto"/>
              <w:left w:val="single" w:sz="6" w:space="0" w:color="auto"/>
              <w:bottom w:val="single" w:sz="6" w:space="0" w:color="auto"/>
              <w:right w:val="single" w:sz="6" w:space="0" w:color="auto"/>
            </w:tcBorders>
            <w:noWrap/>
            <w:vAlign w:val="center"/>
            <w:hideMark/>
          </w:tcPr>
          <w:p w14:paraId="051F00E1" w14:textId="77777777" w:rsidR="001E425D" w:rsidRDefault="001E425D">
            <w:pPr>
              <w:jc w:val="center"/>
              <w:rPr>
                <w:rFonts w:ascii="Times New Roman" w:hAnsi="Times New Roman"/>
                <w:spacing w:val="11"/>
              </w:rPr>
            </w:pPr>
            <w:r>
              <w:rPr>
                <w:rFonts w:ascii="宋体" w:eastAsia="宋体" w:hAnsi="宋体" w:cs="宋体" w:hint="eastAsia"/>
                <w:spacing w:val="11"/>
              </w:rPr>
              <w:t>小叶黄杨</w:t>
            </w:r>
          </w:p>
        </w:tc>
        <w:tc>
          <w:tcPr>
            <w:tcW w:w="3402" w:type="dxa"/>
            <w:tcBorders>
              <w:top w:val="single" w:sz="6" w:space="0" w:color="auto"/>
              <w:left w:val="single" w:sz="6" w:space="0" w:color="auto"/>
              <w:bottom w:val="single" w:sz="6" w:space="0" w:color="auto"/>
              <w:right w:val="single" w:sz="12" w:space="0" w:color="auto"/>
            </w:tcBorders>
            <w:noWrap/>
            <w:vAlign w:val="center"/>
            <w:hideMark/>
          </w:tcPr>
          <w:p w14:paraId="11717795" w14:textId="77777777" w:rsidR="001E425D" w:rsidRDefault="001E425D">
            <w:pPr>
              <w:jc w:val="center"/>
              <w:rPr>
                <w:rFonts w:ascii="Times New Roman" w:hAnsi="Times New Roman"/>
                <w:spacing w:val="11"/>
              </w:rPr>
            </w:pPr>
            <w:r>
              <w:rPr>
                <w:rFonts w:ascii="Times New Roman" w:hAnsi="Times New Roman"/>
                <w:spacing w:val="11"/>
              </w:rPr>
              <w:t>4.70</w:t>
            </w:r>
          </w:p>
        </w:tc>
      </w:tr>
      <w:tr w:rsidR="001E425D" w14:paraId="4E63BA7C" w14:textId="77777777" w:rsidTr="001E425D">
        <w:trPr>
          <w:trHeight w:val="165"/>
        </w:trPr>
        <w:tc>
          <w:tcPr>
            <w:tcW w:w="1959" w:type="dxa"/>
            <w:tcBorders>
              <w:top w:val="single" w:sz="6" w:space="0" w:color="auto"/>
              <w:left w:val="single" w:sz="12" w:space="0" w:color="auto"/>
              <w:bottom w:val="single" w:sz="6" w:space="0" w:color="auto"/>
              <w:right w:val="single" w:sz="6" w:space="0" w:color="auto"/>
            </w:tcBorders>
            <w:noWrap/>
            <w:vAlign w:val="center"/>
            <w:hideMark/>
          </w:tcPr>
          <w:p w14:paraId="68749604" w14:textId="77777777" w:rsidR="001E425D" w:rsidRDefault="001E425D">
            <w:pPr>
              <w:jc w:val="center"/>
              <w:rPr>
                <w:rFonts w:ascii="Times New Roman" w:hAnsi="Times New Roman"/>
                <w:spacing w:val="11"/>
              </w:rPr>
            </w:pPr>
            <w:r>
              <w:rPr>
                <w:rFonts w:ascii="Times New Roman" w:hAnsi="Times New Roman"/>
                <w:spacing w:val="11"/>
              </w:rPr>
              <w:t>35</w:t>
            </w:r>
          </w:p>
        </w:tc>
        <w:tc>
          <w:tcPr>
            <w:tcW w:w="2856" w:type="dxa"/>
            <w:tcBorders>
              <w:top w:val="single" w:sz="6" w:space="0" w:color="auto"/>
              <w:left w:val="single" w:sz="6" w:space="0" w:color="auto"/>
              <w:bottom w:val="single" w:sz="6" w:space="0" w:color="auto"/>
              <w:right w:val="single" w:sz="6" w:space="0" w:color="auto"/>
            </w:tcBorders>
            <w:noWrap/>
            <w:vAlign w:val="center"/>
            <w:hideMark/>
          </w:tcPr>
          <w:p w14:paraId="5BABFD21" w14:textId="77777777" w:rsidR="001E425D" w:rsidRDefault="001E425D">
            <w:pPr>
              <w:jc w:val="center"/>
              <w:rPr>
                <w:rFonts w:ascii="Times New Roman" w:hAnsi="Times New Roman"/>
                <w:spacing w:val="11"/>
              </w:rPr>
            </w:pPr>
            <w:r>
              <w:rPr>
                <w:rFonts w:ascii="宋体" w:eastAsia="宋体" w:hAnsi="宋体" w:cs="宋体" w:hint="eastAsia"/>
                <w:spacing w:val="11"/>
              </w:rPr>
              <w:t>悬铃木</w:t>
            </w:r>
          </w:p>
        </w:tc>
        <w:tc>
          <w:tcPr>
            <w:tcW w:w="3402" w:type="dxa"/>
            <w:tcBorders>
              <w:top w:val="single" w:sz="6" w:space="0" w:color="auto"/>
              <w:left w:val="single" w:sz="6" w:space="0" w:color="auto"/>
              <w:bottom w:val="single" w:sz="6" w:space="0" w:color="auto"/>
              <w:right w:val="single" w:sz="12" w:space="0" w:color="auto"/>
            </w:tcBorders>
            <w:noWrap/>
            <w:vAlign w:val="center"/>
            <w:hideMark/>
          </w:tcPr>
          <w:p w14:paraId="701AC77B" w14:textId="77777777" w:rsidR="001E425D" w:rsidRDefault="001E425D">
            <w:pPr>
              <w:jc w:val="center"/>
              <w:rPr>
                <w:rFonts w:ascii="Times New Roman" w:hAnsi="Times New Roman"/>
                <w:spacing w:val="11"/>
              </w:rPr>
            </w:pPr>
            <w:r>
              <w:rPr>
                <w:rFonts w:ascii="Times New Roman" w:hAnsi="Times New Roman"/>
                <w:spacing w:val="11"/>
              </w:rPr>
              <w:t>30.10</w:t>
            </w:r>
          </w:p>
        </w:tc>
      </w:tr>
      <w:tr w:rsidR="001E425D" w14:paraId="6DBC712D" w14:textId="77777777" w:rsidTr="001E425D">
        <w:trPr>
          <w:trHeight w:val="165"/>
        </w:trPr>
        <w:tc>
          <w:tcPr>
            <w:tcW w:w="1959" w:type="dxa"/>
            <w:tcBorders>
              <w:top w:val="single" w:sz="6" w:space="0" w:color="auto"/>
              <w:left w:val="single" w:sz="12" w:space="0" w:color="auto"/>
              <w:bottom w:val="single" w:sz="6" w:space="0" w:color="auto"/>
              <w:right w:val="single" w:sz="6" w:space="0" w:color="auto"/>
            </w:tcBorders>
            <w:noWrap/>
            <w:vAlign w:val="center"/>
            <w:hideMark/>
          </w:tcPr>
          <w:p w14:paraId="62F60A2D" w14:textId="77777777" w:rsidR="001E425D" w:rsidRDefault="001E425D">
            <w:pPr>
              <w:jc w:val="center"/>
              <w:rPr>
                <w:rFonts w:ascii="Times New Roman" w:hAnsi="Times New Roman"/>
                <w:spacing w:val="11"/>
              </w:rPr>
            </w:pPr>
            <w:r>
              <w:rPr>
                <w:rFonts w:ascii="Times New Roman" w:hAnsi="Times New Roman"/>
                <w:spacing w:val="11"/>
              </w:rPr>
              <w:t>36</w:t>
            </w:r>
          </w:p>
        </w:tc>
        <w:tc>
          <w:tcPr>
            <w:tcW w:w="2856" w:type="dxa"/>
            <w:tcBorders>
              <w:top w:val="single" w:sz="6" w:space="0" w:color="auto"/>
              <w:left w:val="single" w:sz="6" w:space="0" w:color="auto"/>
              <w:bottom w:val="single" w:sz="6" w:space="0" w:color="auto"/>
              <w:right w:val="single" w:sz="6" w:space="0" w:color="auto"/>
            </w:tcBorders>
            <w:noWrap/>
            <w:vAlign w:val="center"/>
            <w:hideMark/>
          </w:tcPr>
          <w:p w14:paraId="13F1461A" w14:textId="77777777" w:rsidR="001E425D" w:rsidRDefault="001E425D">
            <w:pPr>
              <w:jc w:val="center"/>
              <w:rPr>
                <w:rFonts w:ascii="Times New Roman" w:hAnsi="Times New Roman"/>
                <w:spacing w:val="11"/>
              </w:rPr>
            </w:pPr>
            <w:r>
              <w:rPr>
                <w:rFonts w:ascii="宋体" w:eastAsia="宋体" w:hAnsi="宋体" w:cs="宋体" w:hint="eastAsia"/>
                <w:spacing w:val="11"/>
              </w:rPr>
              <w:t>银杏</w:t>
            </w:r>
          </w:p>
        </w:tc>
        <w:tc>
          <w:tcPr>
            <w:tcW w:w="3402" w:type="dxa"/>
            <w:tcBorders>
              <w:top w:val="single" w:sz="6" w:space="0" w:color="auto"/>
              <w:left w:val="single" w:sz="6" w:space="0" w:color="auto"/>
              <w:bottom w:val="single" w:sz="6" w:space="0" w:color="auto"/>
              <w:right w:val="single" w:sz="12" w:space="0" w:color="auto"/>
            </w:tcBorders>
            <w:noWrap/>
            <w:vAlign w:val="center"/>
            <w:hideMark/>
          </w:tcPr>
          <w:p w14:paraId="2A1B208C" w14:textId="77777777" w:rsidR="001E425D" w:rsidRDefault="001E425D">
            <w:pPr>
              <w:jc w:val="center"/>
              <w:rPr>
                <w:rFonts w:ascii="Times New Roman" w:hAnsi="Times New Roman"/>
                <w:spacing w:val="11"/>
              </w:rPr>
            </w:pPr>
            <w:r>
              <w:rPr>
                <w:rFonts w:ascii="Times New Roman" w:hAnsi="Times New Roman"/>
                <w:spacing w:val="11"/>
              </w:rPr>
              <w:t>4.40</w:t>
            </w:r>
          </w:p>
        </w:tc>
      </w:tr>
      <w:tr w:rsidR="001E425D" w14:paraId="78C55953" w14:textId="77777777" w:rsidTr="001E425D">
        <w:trPr>
          <w:trHeight w:val="165"/>
        </w:trPr>
        <w:tc>
          <w:tcPr>
            <w:tcW w:w="1959" w:type="dxa"/>
            <w:tcBorders>
              <w:top w:val="single" w:sz="6" w:space="0" w:color="auto"/>
              <w:left w:val="single" w:sz="12" w:space="0" w:color="auto"/>
              <w:bottom w:val="single" w:sz="6" w:space="0" w:color="auto"/>
              <w:right w:val="single" w:sz="6" w:space="0" w:color="auto"/>
            </w:tcBorders>
            <w:noWrap/>
            <w:vAlign w:val="center"/>
            <w:hideMark/>
          </w:tcPr>
          <w:p w14:paraId="714EAEC6" w14:textId="77777777" w:rsidR="001E425D" w:rsidRDefault="001E425D">
            <w:pPr>
              <w:jc w:val="center"/>
              <w:rPr>
                <w:rFonts w:ascii="Times New Roman" w:hAnsi="Times New Roman"/>
                <w:spacing w:val="11"/>
              </w:rPr>
            </w:pPr>
            <w:r>
              <w:rPr>
                <w:rFonts w:ascii="Times New Roman" w:hAnsi="Times New Roman"/>
                <w:spacing w:val="11"/>
              </w:rPr>
              <w:t>37</w:t>
            </w:r>
          </w:p>
        </w:tc>
        <w:tc>
          <w:tcPr>
            <w:tcW w:w="2856" w:type="dxa"/>
            <w:tcBorders>
              <w:top w:val="single" w:sz="6" w:space="0" w:color="auto"/>
              <w:left w:val="single" w:sz="6" w:space="0" w:color="auto"/>
              <w:bottom w:val="single" w:sz="6" w:space="0" w:color="auto"/>
              <w:right w:val="single" w:sz="6" w:space="0" w:color="auto"/>
            </w:tcBorders>
            <w:noWrap/>
            <w:vAlign w:val="center"/>
            <w:hideMark/>
          </w:tcPr>
          <w:p w14:paraId="7293E3A1" w14:textId="77777777" w:rsidR="001E425D" w:rsidRDefault="001E425D">
            <w:pPr>
              <w:jc w:val="center"/>
              <w:rPr>
                <w:rFonts w:ascii="Times New Roman" w:hAnsi="Times New Roman"/>
                <w:spacing w:val="11"/>
              </w:rPr>
            </w:pPr>
            <w:r>
              <w:rPr>
                <w:rFonts w:ascii="宋体" w:eastAsia="宋体" w:hAnsi="宋体" w:cs="宋体" w:hint="eastAsia"/>
                <w:spacing w:val="11"/>
              </w:rPr>
              <w:t>银中杨</w:t>
            </w:r>
          </w:p>
        </w:tc>
        <w:tc>
          <w:tcPr>
            <w:tcW w:w="3402" w:type="dxa"/>
            <w:tcBorders>
              <w:top w:val="single" w:sz="6" w:space="0" w:color="auto"/>
              <w:left w:val="single" w:sz="6" w:space="0" w:color="auto"/>
              <w:bottom w:val="single" w:sz="6" w:space="0" w:color="auto"/>
              <w:right w:val="single" w:sz="12" w:space="0" w:color="auto"/>
            </w:tcBorders>
            <w:noWrap/>
            <w:vAlign w:val="center"/>
            <w:hideMark/>
          </w:tcPr>
          <w:p w14:paraId="2E908183" w14:textId="77777777" w:rsidR="001E425D" w:rsidRDefault="001E425D">
            <w:pPr>
              <w:jc w:val="center"/>
              <w:rPr>
                <w:rFonts w:ascii="Times New Roman" w:hAnsi="Times New Roman"/>
                <w:spacing w:val="11"/>
              </w:rPr>
            </w:pPr>
            <w:r>
              <w:rPr>
                <w:rFonts w:ascii="Times New Roman" w:hAnsi="Times New Roman"/>
                <w:spacing w:val="11"/>
              </w:rPr>
              <w:t>16.47</w:t>
            </w:r>
          </w:p>
        </w:tc>
      </w:tr>
      <w:tr w:rsidR="001E425D" w14:paraId="60DCAEB6" w14:textId="77777777" w:rsidTr="001E425D">
        <w:trPr>
          <w:trHeight w:val="165"/>
        </w:trPr>
        <w:tc>
          <w:tcPr>
            <w:tcW w:w="1959" w:type="dxa"/>
            <w:tcBorders>
              <w:top w:val="single" w:sz="6" w:space="0" w:color="auto"/>
              <w:left w:val="single" w:sz="12" w:space="0" w:color="auto"/>
              <w:bottom w:val="single" w:sz="6" w:space="0" w:color="auto"/>
              <w:right w:val="single" w:sz="6" w:space="0" w:color="auto"/>
            </w:tcBorders>
            <w:noWrap/>
            <w:vAlign w:val="center"/>
            <w:hideMark/>
          </w:tcPr>
          <w:p w14:paraId="4600C415" w14:textId="77777777" w:rsidR="001E425D" w:rsidRDefault="001E425D">
            <w:pPr>
              <w:jc w:val="center"/>
              <w:rPr>
                <w:rFonts w:ascii="Times New Roman" w:hAnsi="Times New Roman"/>
                <w:spacing w:val="11"/>
              </w:rPr>
            </w:pPr>
            <w:r>
              <w:rPr>
                <w:rFonts w:ascii="Times New Roman" w:hAnsi="Times New Roman"/>
                <w:spacing w:val="11"/>
              </w:rPr>
              <w:t>38</w:t>
            </w:r>
          </w:p>
        </w:tc>
        <w:tc>
          <w:tcPr>
            <w:tcW w:w="2856" w:type="dxa"/>
            <w:tcBorders>
              <w:top w:val="single" w:sz="6" w:space="0" w:color="auto"/>
              <w:left w:val="single" w:sz="6" w:space="0" w:color="auto"/>
              <w:bottom w:val="single" w:sz="6" w:space="0" w:color="auto"/>
              <w:right w:val="single" w:sz="6" w:space="0" w:color="auto"/>
            </w:tcBorders>
            <w:noWrap/>
            <w:vAlign w:val="center"/>
            <w:hideMark/>
          </w:tcPr>
          <w:p w14:paraId="266F2815" w14:textId="77777777" w:rsidR="001E425D" w:rsidRDefault="001E425D">
            <w:pPr>
              <w:jc w:val="center"/>
              <w:rPr>
                <w:rFonts w:ascii="Times New Roman" w:hAnsi="Times New Roman"/>
                <w:spacing w:val="11"/>
              </w:rPr>
            </w:pPr>
            <w:r>
              <w:rPr>
                <w:rFonts w:ascii="宋体" w:eastAsia="宋体" w:hAnsi="宋体" w:cs="宋体" w:hint="eastAsia"/>
                <w:spacing w:val="11"/>
              </w:rPr>
              <w:t>苦楝</w:t>
            </w:r>
          </w:p>
        </w:tc>
        <w:tc>
          <w:tcPr>
            <w:tcW w:w="3402" w:type="dxa"/>
            <w:tcBorders>
              <w:top w:val="single" w:sz="6" w:space="0" w:color="auto"/>
              <w:left w:val="single" w:sz="6" w:space="0" w:color="auto"/>
              <w:bottom w:val="single" w:sz="6" w:space="0" w:color="auto"/>
              <w:right w:val="single" w:sz="12" w:space="0" w:color="auto"/>
            </w:tcBorders>
            <w:noWrap/>
            <w:vAlign w:val="center"/>
            <w:hideMark/>
          </w:tcPr>
          <w:p w14:paraId="116167ED" w14:textId="77777777" w:rsidR="001E425D" w:rsidRDefault="001E425D">
            <w:pPr>
              <w:jc w:val="center"/>
              <w:rPr>
                <w:rFonts w:ascii="Times New Roman" w:hAnsi="Times New Roman"/>
                <w:spacing w:val="11"/>
              </w:rPr>
            </w:pPr>
            <w:r>
              <w:rPr>
                <w:rFonts w:ascii="Times New Roman" w:hAnsi="Times New Roman"/>
                <w:spacing w:val="11"/>
              </w:rPr>
              <w:t>21.89</w:t>
            </w:r>
          </w:p>
        </w:tc>
      </w:tr>
      <w:tr w:rsidR="001E425D" w14:paraId="0F86777D" w14:textId="77777777" w:rsidTr="001E425D">
        <w:trPr>
          <w:trHeight w:val="165"/>
        </w:trPr>
        <w:tc>
          <w:tcPr>
            <w:tcW w:w="1959" w:type="dxa"/>
            <w:tcBorders>
              <w:top w:val="single" w:sz="6" w:space="0" w:color="auto"/>
              <w:left w:val="single" w:sz="12" w:space="0" w:color="auto"/>
              <w:bottom w:val="single" w:sz="6" w:space="0" w:color="auto"/>
              <w:right w:val="single" w:sz="6" w:space="0" w:color="auto"/>
            </w:tcBorders>
            <w:noWrap/>
            <w:vAlign w:val="center"/>
            <w:hideMark/>
          </w:tcPr>
          <w:p w14:paraId="0D275E20" w14:textId="77777777" w:rsidR="001E425D" w:rsidRDefault="001E425D">
            <w:pPr>
              <w:jc w:val="center"/>
              <w:rPr>
                <w:rFonts w:ascii="Times New Roman" w:hAnsi="Times New Roman"/>
                <w:spacing w:val="11"/>
              </w:rPr>
            </w:pPr>
            <w:r>
              <w:rPr>
                <w:rFonts w:ascii="Times New Roman" w:hAnsi="Times New Roman"/>
                <w:spacing w:val="11"/>
              </w:rPr>
              <w:t>39</w:t>
            </w:r>
          </w:p>
        </w:tc>
        <w:tc>
          <w:tcPr>
            <w:tcW w:w="2856" w:type="dxa"/>
            <w:tcBorders>
              <w:top w:val="single" w:sz="6" w:space="0" w:color="auto"/>
              <w:left w:val="single" w:sz="6" w:space="0" w:color="auto"/>
              <w:bottom w:val="single" w:sz="6" w:space="0" w:color="auto"/>
              <w:right w:val="single" w:sz="6" w:space="0" w:color="auto"/>
            </w:tcBorders>
            <w:noWrap/>
            <w:vAlign w:val="center"/>
            <w:hideMark/>
          </w:tcPr>
          <w:p w14:paraId="3A52BB94" w14:textId="77777777" w:rsidR="001E425D" w:rsidRDefault="001E425D">
            <w:pPr>
              <w:jc w:val="center"/>
              <w:rPr>
                <w:rFonts w:ascii="Times New Roman" w:hAnsi="Times New Roman"/>
                <w:spacing w:val="11"/>
              </w:rPr>
            </w:pPr>
            <w:r>
              <w:rPr>
                <w:rFonts w:ascii="宋体" w:eastAsia="宋体" w:hAnsi="宋体" w:cs="宋体" w:hint="eastAsia"/>
                <w:spacing w:val="11"/>
              </w:rPr>
              <w:t>腊梅</w:t>
            </w:r>
          </w:p>
        </w:tc>
        <w:tc>
          <w:tcPr>
            <w:tcW w:w="3402" w:type="dxa"/>
            <w:tcBorders>
              <w:top w:val="single" w:sz="6" w:space="0" w:color="auto"/>
              <w:left w:val="single" w:sz="6" w:space="0" w:color="auto"/>
              <w:bottom w:val="single" w:sz="6" w:space="0" w:color="auto"/>
              <w:right w:val="single" w:sz="12" w:space="0" w:color="auto"/>
            </w:tcBorders>
            <w:noWrap/>
            <w:vAlign w:val="center"/>
            <w:hideMark/>
          </w:tcPr>
          <w:p w14:paraId="12F30153" w14:textId="77777777" w:rsidR="001E425D" w:rsidRDefault="001E425D">
            <w:pPr>
              <w:jc w:val="center"/>
              <w:rPr>
                <w:rFonts w:ascii="Times New Roman" w:hAnsi="Times New Roman"/>
                <w:spacing w:val="11"/>
              </w:rPr>
            </w:pPr>
            <w:r>
              <w:rPr>
                <w:rFonts w:ascii="Times New Roman" w:hAnsi="Times New Roman"/>
                <w:spacing w:val="11"/>
              </w:rPr>
              <w:t>10.17</w:t>
            </w:r>
          </w:p>
        </w:tc>
      </w:tr>
      <w:tr w:rsidR="001E425D" w14:paraId="3EDD761F" w14:textId="77777777" w:rsidTr="001E425D">
        <w:trPr>
          <w:trHeight w:val="165"/>
        </w:trPr>
        <w:tc>
          <w:tcPr>
            <w:tcW w:w="1959" w:type="dxa"/>
            <w:tcBorders>
              <w:top w:val="single" w:sz="6" w:space="0" w:color="auto"/>
              <w:left w:val="single" w:sz="12" w:space="0" w:color="auto"/>
              <w:bottom w:val="single" w:sz="6" w:space="0" w:color="auto"/>
              <w:right w:val="single" w:sz="6" w:space="0" w:color="auto"/>
            </w:tcBorders>
            <w:noWrap/>
            <w:vAlign w:val="center"/>
            <w:hideMark/>
          </w:tcPr>
          <w:p w14:paraId="34A2C1F0" w14:textId="77777777" w:rsidR="001E425D" w:rsidRDefault="001E425D">
            <w:pPr>
              <w:jc w:val="center"/>
              <w:rPr>
                <w:rFonts w:ascii="Times New Roman" w:hAnsi="Times New Roman"/>
                <w:spacing w:val="11"/>
              </w:rPr>
            </w:pPr>
            <w:r>
              <w:rPr>
                <w:rFonts w:ascii="Times New Roman" w:hAnsi="Times New Roman"/>
                <w:spacing w:val="11"/>
              </w:rPr>
              <w:t>40</w:t>
            </w:r>
          </w:p>
        </w:tc>
        <w:tc>
          <w:tcPr>
            <w:tcW w:w="2856" w:type="dxa"/>
            <w:tcBorders>
              <w:top w:val="single" w:sz="6" w:space="0" w:color="auto"/>
              <w:left w:val="single" w:sz="6" w:space="0" w:color="auto"/>
              <w:bottom w:val="single" w:sz="6" w:space="0" w:color="auto"/>
              <w:right w:val="single" w:sz="6" w:space="0" w:color="auto"/>
            </w:tcBorders>
            <w:noWrap/>
            <w:vAlign w:val="center"/>
            <w:hideMark/>
          </w:tcPr>
          <w:p w14:paraId="62F6F19F" w14:textId="77777777" w:rsidR="001E425D" w:rsidRDefault="001E425D">
            <w:pPr>
              <w:jc w:val="center"/>
              <w:rPr>
                <w:rFonts w:ascii="Times New Roman" w:hAnsi="Times New Roman"/>
                <w:spacing w:val="11"/>
              </w:rPr>
            </w:pPr>
            <w:r>
              <w:rPr>
                <w:rFonts w:ascii="宋体" w:eastAsia="宋体" w:hAnsi="宋体" w:cs="宋体" w:hint="eastAsia"/>
                <w:spacing w:val="11"/>
              </w:rPr>
              <w:t>女贞</w:t>
            </w:r>
          </w:p>
        </w:tc>
        <w:tc>
          <w:tcPr>
            <w:tcW w:w="3402" w:type="dxa"/>
            <w:tcBorders>
              <w:top w:val="single" w:sz="6" w:space="0" w:color="auto"/>
              <w:left w:val="single" w:sz="6" w:space="0" w:color="auto"/>
              <w:bottom w:val="single" w:sz="6" w:space="0" w:color="auto"/>
              <w:right w:val="single" w:sz="12" w:space="0" w:color="auto"/>
            </w:tcBorders>
            <w:noWrap/>
            <w:vAlign w:val="center"/>
            <w:hideMark/>
          </w:tcPr>
          <w:p w14:paraId="36A04E02" w14:textId="77777777" w:rsidR="001E425D" w:rsidRDefault="001E425D">
            <w:pPr>
              <w:jc w:val="center"/>
              <w:rPr>
                <w:rFonts w:ascii="Times New Roman" w:hAnsi="Times New Roman"/>
                <w:spacing w:val="11"/>
              </w:rPr>
            </w:pPr>
            <w:r>
              <w:rPr>
                <w:rFonts w:ascii="Times New Roman" w:hAnsi="Times New Roman"/>
                <w:spacing w:val="11"/>
              </w:rPr>
              <w:t>12.12</w:t>
            </w:r>
          </w:p>
        </w:tc>
      </w:tr>
      <w:tr w:rsidR="001E425D" w14:paraId="48DCFE7E" w14:textId="77777777" w:rsidTr="001E425D">
        <w:trPr>
          <w:trHeight w:val="165"/>
        </w:trPr>
        <w:tc>
          <w:tcPr>
            <w:tcW w:w="1959" w:type="dxa"/>
            <w:tcBorders>
              <w:top w:val="single" w:sz="6" w:space="0" w:color="auto"/>
              <w:left w:val="single" w:sz="12" w:space="0" w:color="auto"/>
              <w:bottom w:val="single" w:sz="6" w:space="0" w:color="auto"/>
              <w:right w:val="single" w:sz="6" w:space="0" w:color="auto"/>
            </w:tcBorders>
            <w:noWrap/>
            <w:vAlign w:val="center"/>
            <w:hideMark/>
          </w:tcPr>
          <w:p w14:paraId="51096378" w14:textId="77777777" w:rsidR="001E425D" w:rsidRDefault="001E425D">
            <w:pPr>
              <w:jc w:val="center"/>
              <w:rPr>
                <w:rFonts w:ascii="Times New Roman" w:hAnsi="Times New Roman"/>
                <w:spacing w:val="11"/>
              </w:rPr>
            </w:pPr>
            <w:r>
              <w:rPr>
                <w:rFonts w:ascii="Times New Roman" w:hAnsi="Times New Roman"/>
                <w:spacing w:val="11"/>
              </w:rPr>
              <w:t>41</w:t>
            </w:r>
          </w:p>
        </w:tc>
        <w:tc>
          <w:tcPr>
            <w:tcW w:w="2856" w:type="dxa"/>
            <w:tcBorders>
              <w:top w:val="single" w:sz="6" w:space="0" w:color="auto"/>
              <w:left w:val="single" w:sz="6" w:space="0" w:color="auto"/>
              <w:bottom w:val="single" w:sz="6" w:space="0" w:color="auto"/>
              <w:right w:val="single" w:sz="6" w:space="0" w:color="auto"/>
            </w:tcBorders>
            <w:noWrap/>
            <w:vAlign w:val="center"/>
            <w:hideMark/>
          </w:tcPr>
          <w:p w14:paraId="7039D51F" w14:textId="77777777" w:rsidR="001E425D" w:rsidRDefault="001E425D">
            <w:pPr>
              <w:jc w:val="center"/>
              <w:rPr>
                <w:rFonts w:ascii="Times New Roman" w:hAnsi="Times New Roman"/>
                <w:spacing w:val="11"/>
              </w:rPr>
            </w:pPr>
            <w:r>
              <w:rPr>
                <w:rFonts w:ascii="宋体" w:eastAsia="宋体" w:hAnsi="宋体" w:cs="宋体" w:hint="eastAsia"/>
                <w:spacing w:val="11"/>
              </w:rPr>
              <w:t>泡桐</w:t>
            </w:r>
          </w:p>
        </w:tc>
        <w:tc>
          <w:tcPr>
            <w:tcW w:w="3402" w:type="dxa"/>
            <w:tcBorders>
              <w:top w:val="single" w:sz="6" w:space="0" w:color="auto"/>
              <w:left w:val="single" w:sz="6" w:space="0" w:color="auto"/>
              <w:bottom w:val="single" w:sz="6" w:space="0" w:color="auto"/>
              <w:right w:val="single" w:sz="12" w:space="0" w:color="auto"/>
            </w:tcBorders>
            <w:noWrap/>
            <w:vAlign w:val="center"/>
            <w:hideMark/>
          </w:tcPr>
          <w:p w14:paraId="75B200FE" w14:textId="77777777" w:rsidR="001E425D" w:rsidRDefault="001E425D">
            <w:pPr>
              <w:jc w:val="center"/>
              <w:rPr>
                <w:rFonts w:ascii="Times New Roman" w:hAnsi="Times New Roman"/>
                <w:spacing w:val="11"/>
              </w:rPr>
            </w:pPr>
            <w:r>
              <w:rPr>
                <w:rFonts w:ascii="Times New Roman" w:hAnsi="Times New Roman"/>
                <w:spacing w:val="11"/>
              </w:rPr>
              <w:t>13.37</w:t>
            </w:r>
          </w:p>
        </w:tc>
      </w:tr>
      <w:tr w:rsidR="001E425D" w14:paraId="17323FF2" w14:textId="77777777" w:rsidTr="001E425D">
        <w:trPr>
          <w:trHeight w:val="165"/>
        </w:trPr>
        <w:tc>
          <w:tcPr>
            <w:tcW w:w="1959" w:type="dxa"/>
            <w:tcBorders>
              <w:top w:val="single" w:sz="6" w:space="0" w:color="auto"/>
              <w:left w:val="single" w:sz="12" w:space="0" w:color="auto"/>
              <w:bottom w:val="single" w:sz="6" w:space="0" w:color="auto"/>
              <w:right w:val="single" w:sz="6" w:space="0" w:color="auto"/>
            </w:tcBorders>
            <w:noWrap/>
            <w:vAlign w:val="center"/>
            <w:hideMark/>
          </w:tcPr>
          <w:p w14:paraId="611C091B" w14:textId="77777777" w:rsidR="001E425D" w:rsidRDefault="001E425D">
            <w:pPr>
              <w:jc w:val="center"/>
              <w:rPr>
                <w:rFonts w:ascii="Times New Roman" w:hAnsi="Times New Roman"/>
                <w:spacing w:val="11"/>
              </w:rPr>
            </w:pPr>
            <w:r>
              <w:rPr>
                <w:rFonts w:ascii="Times New Roman" w:hAnsi="Times New Roman"/>
                <w:spacing w:val="11"/>
              </w:rPr>
              <w:t>42</w:t>
            </w:r>
          </w:p>
        </w:tc>
        <w:tc>
          <w:tcPr>
            <w:tcW w:w="2856" w:type="dxa"/>
            <w:tcBorders>
              <w:top w:val="single" w:sz="6" w:space="0" w:color="auto"/>
              <w:left w:val="single" w:sz="6" w:space="0" w:color="auto"/>
              <w:bottom w:val="single" w:sz="6" w:space="0" w:color="auto"/>
              <w:right w:val="single" w:sz="6" w:space="0" w:color="auto"/>
            </w:tcBorders>
            <w:noWrap/>
            <w:vAlign w:val="center"/>
            <w:hideMark/>
          </w:tcPr>
          <w:p w14:paraId="0B9628C7" w14:textId="77777777" w:rsidR="001E425D" w:rsidRDefault="001E425D">
            <w:pPr>
              <w:jc w:val="center"/>
              <w:rPr>
                <w:rFonts w:ascii="Times New Roman" w:hAnsi="Times New Roman"/>
                <w:spacing w:val="11"/>
              </w:rPr>
            </w:pPr>
            <w:proofErr w:type="gramStart"/>
            <w:r>
              <w:rPr>
                <w:rFonts w:ascii="宋体" w:eastAsia="宋体" w:hAnsi="宋体" w:cs="宋体" w:hint="eastAsia"/>
                <w:spacing w:val="11"/>
              </w:rPr>
              <w:t>楸</w:t>
            </w:r>
            <w:proofErr w:type="gramEnd"/>
            <w:r>
              <w:rPr>
                <w:rFonts w:ascii="宋体" w:eastAsia="宋体" w:hAnsi="宋体" w:cs="宋体" w:hint="eastAsia"/>
                <w:spacing w:val="11"/>
              </w:rPr>
              <w:t>树</w:t>
            </w:r>
          </w:p>
        </w:tc>
        <w:tc>
          <w:tcPr>
            <w:tcW w:w="3402" w:type="dxa"/>
            <w:tcBorders>
              <w:top w:val="single" w:sz="6" w:space="0" w:color="auto"/>
              <w:left w:val="single" w:sz="6" w:space="0" w:color="auto"/>
              <w:bottom w:val="single" w:sz="6" w:space="0" w:color="auto"/>
              <w:right w:val="single" w:sz="12" w:space="0" w:color="auto"/>
            </w:tcBorders>
            <w:noWrap/>
            <w:vAlign w:val="center"/>
            <w:hideMark/>
          </w:tcPr>
          <w:p w14:paraId="1AA71736" w14:textId="77777777" w:rsidR="001E425D" w:rsidRDefault="001E425D">
            <w:pPr>
              <w:jc w:val="center"/>
              <w:rPr>
                <w:rFonts w:ascii="Times New Roman" w:hAnsi="Times New Roman"/>
                <w:spacing w:val="11"/>
              </w:rPr>
            </w:pPr>
            <w:r>
              <w:rPr>
                <w:rFonts w:ascii="Times New Roman" w:hAnsi="Times New Roman"/>
                <w:spacing w:val="11"/>
              </w:rPr>
              <w:t>23.51</w:t>
            </w:r>
          </w:p>
        </w:tc>
      </w:tr>
      <w:tr w:rsidR="001E425D" w14:paraId="3B610E56" w14:textId="77777777" w:rsidTr="001E425D">
        <w:trPr>
          <w:trHeight w:val="165"/>
        </w:trPr>
        <w:tc>
          <w:tcPr>
            <w:tcW w:w="1959" w:type="dxa"/>
            <w:tcBorders>
              <w:top w:val="single" w:sz="6" w:space="0" w:color="auto"/>
              <w:left w:val="single" w:sz="12" w:space="0" w:color="auto"/>
              <w:bottom w:val="single" w:sz="6" w:space="0" w:color="auto"/>
              <w:right w:val="single" w:sz="6" w:space="0" w:color="auto"/>
            </w:tcBorders>
            <w:noWrap/>
            <w:vAlign w:val="center"/>
            <w:hideMark/>
          </w:tcPr>
          <w:p w14:paraId="7DCBEBC5" w14:textId="77777777" w:rsidR="001E425D" w:rsidRDefault="001E425D">
            <w:pPr>
              <w:jc w:val="center"/>
              <w:rPr>
                <w:rFonts w:ascii="Times New Roman" w:hAnsi="Times New Roman"/>
                <w:spacing w:val="11"/>
              </w:rPr>
            </w:pPr>
            <w:r>
              <w:rPr>
                <w:rFonts w:ascii="Times New Roman" w:hAnsi="Times New Roman"/>
                <w:spacing w:val="11"/>
              </w:rPr>
              <w:t>43</w:t>
            </w:r>
          </w:p>
        </w:tc>
        <w:tc>
          <w:tcPr>
            <w:tcW w:w="2856" w:type="dxa"/>
            <w:tcBorders>
              <w:top w:val="single" w:sz="6" w:space="0" w:color="auto"/>
              <w:left w:val="single" w:sz="6" w:space="0" w:color="auto"/>
              <w:bottom w:val="single" w:sz="6" w:space="0" w:color="auto"/>
              <w:right w:val="single" w:sz="6" w:space="0" w:color="auto"/>
            </w:tcBorders>
            <w:noWrap/>
            <w:vAlign w:val="center"/>
            <w:hideMark/>
          </w:tcPr>
          <w:p w14:paraId="1320E200" w14:textId="77777777" w:rsidR="001E425D" w:rsidRDefault="001E425D">
            <w:pPr>
              <w:jc w:val="center"/>
              <w:rPr>
                <w:rFonts w:ascii="Times New Roman" w:hAnsi="Times New Roman"/>
                <w:spacing w:val="11"/>
              </w:rPr>
            </w:pPr>
            <w:r>
              <w:rPr>
                <w:rFonts w:ascii="宋体" w:eastAsia="宋体" w:hAnsi="宋体" w:cs="宋体" w:hint="eastAsia"/>
                <w:spacing w:val="11"/>
              </w:rPr>
              <w:t>雀舌黄杨</w:t>
            </w:r>
          </w:p>
        </w:tc>
        <w:tc>
          <w:tcPr>
            <w:tcW w:w="3402" w:type="dxa"/>
            <w:tcBorders>
              <w:top w:val="single" w:sz="6" w:space="0" w:color="auto"/>
              <w:left w:val="single" w:sz="6" w:space="0" w:color="auto"/>
              <w:bottom w:val="single" w:sz="6" w:space="0" w:color="auto"/>
              <w:right w:val="single" w:sz="12" w:space="0" w:color="auto"/>
            </w:tcBorders>
            <w:noWrap/>
            <w:vAlign w:val="center"/>
            <w:hideMark/>
          </w:tcPr>
          <w:p w14:paraId="6F8AD02C" w14:textId="77777777" w:rsidR="001E425D" w:rsidRDefault="001E425D">
            <w:pPr>
              <w:jc w:val="center"/>
              <w:rPr>
                <w:rFonts w:ascii="Times New Roman" w:hAnsi="Times New Roman"/>
                <w:spacing w:val="11"/>
              </w:rPr>
            </w:pPr>
            <w:r>
              <w:rPr>
                <w:rFonts w:ascii="Times New Roman" w:hAnsi="Times New Roman"/>
                <w:spacing w:val="11"/>
              </w:rPr>
              <w:t>15.38</w:t>
            </w:r>
          </w:p>
        </w:tc>
      </w:tr>
      <w:tr w:rsidR="001E425D" w14:paraId="67A7D00F" w14:textId="77777777" w:rsidTr="001E425D">
        <w:trPr>
          <w:trHeight w:val="165"/>
        </w:trPr>
        <w:tc>
          <w:tcPr>
            <w:tcW w:w="1959" w:type="dxa"/>
            <w:tcBorders>
              <w:top w:val="single" w:sz="6" w:space="0" w:color="auto"/>
              <w:left w:val="single" w:sz="12" w:space="0" w:color="auto"/>
              <w:bottom w:val="single" w:sz="6" w:space="0" w:color="auto"/>
              <w:right w:val="single" w:sz="6" w:space="0" w:color="auto"/>
            </w:tcBorders>
            <w:noWrap/>
            <w:vAlign w:val="center"/>
            <w:hideMark/>
          </w:tcPr>
          <w:p w14:paraId="156FD7E1" w14:textId="77777777" w:rsidR="001E425D" w:rsidRDefault="001E425D">
            <w:pPr>
              <w:jc w:val="center"/>
              <w:rPr>
                <w:rFonts w:ascii="Times New Roman" w:hAnsi="Times New Roman"/>
                <w:spacing w:val="11"/>
              </w:rPr>
            </w:pPr>
            <w:r>
              <w:rPr>
                <w:rFonts w:ascii="Times New Roman" w:hAnsi="Times New Roman"/>
                <w:spacing w:val="11"/>
              </w:rPr>
              <w:t>44</w:t>
            </w:r>
          </w:p>
        </w:tc>
        <w:tc>
          <w:tcPr>
            <w:tcW w:w="2856" w:type="dxa"/>
            <w:tcBorders>
              <w:top w:val="single" w:sz="6" w:space="0" w:color="auto"/>
              <w:left w:val="single" w:sz="6" w:space="0" w:color="auto"/>
              <w:bottom w:val="single" w:sz="6" w:space="0" w:color="auto"/>
              <w:right w:val="single" w:sz="6" w:space="0" w:color="auto"/>
            </w:tcBorders>
            <w:noWrap/>
            <w:vAlign w:val="center"/>
            <w:hideMark/>
          </w:tcPr>
          <w:p w14:paraId="7EB99605" w14:textId="77777777" w:rsidR="001E425D" w:rsidRDefault="001E425D">
            <w:pPr>
              <w:jc w:val="center"/>
              <w:rPr>
                <w:rFonts w:ascii="Times New Roman" w:hAnsi="Times New Roman"/>
                <w:spacing w:val="11"/>
              </w:rPr>
            </w:pPr>
            <w:proofErr w:type="gramStart"/>
            <w:r>
              <w:rPr>
                <w:rFonts w:ascii="宋体" w:eastAsia="宋体" w:hAnsi="宋体" w:cs="宋体" w:hint="eastAsia"/>
                <w:spacing w:val="11"/>
              </w:rPr>
              <w:t>日本晚樱</w:t>
            </w:r>
            <w:proofErr w:type="gramEnd"/>
          </w:p>
        </w:tc>
        <w:tc>
          <w:tcPr>
            <w:tcW w:w="3402" w:type="dxa"/>
            <w:tcBorders>
              <w:top w:val="single" w:sz="6" w:space="0" w:color="auto"/>
              <w:left w:val="single" w:sz="6" w:space="0" w:color="auto"/>
              <w:bottom w:val="single" w:sz="6" w:space="0" w:color="auto"/>
              <w:right w:val="single" w:sz="12" w:space="0" w:color="auto"/>
            </w:tcBorders>
            <w:noWrap/>
            <w:vAlign w:val="center"/>
            <w:hideMark/>
          </w:tcPr>
          <w:p w14:paraId="30BD425E" w14:textId="77777777" w:rsidR="001E425D" w:rsidRDefault="001E425D">
            <w:pPr>
              <w:jc w:val="center"/>
              <w:rPr>
                <w:rFonts w:ascii="Times New Roman" w:hAnsi="Times New Roman"/>
                <w:spacing w:val="11"/>
              </w:rPr>
            </w:pPr>
            <w:r>
              <w:rPr>
                <w:rFonts w:ascii="Times New Roman" w:hAnsi="Times New Roman"/>
                <w:spacing w:val="11"/>
              </w:rPr>
              <w:t>10.07</w:t>
            </w:r>
          </w:p>
        </w:tc>
      </w:tr>
      <w:tr w:rsidR="001E425D" w14:paraId="504C0B93" w14:textId="77777777" w:rsidTr="001E425D">
        <w:trPr>
          <w:trHeight w:val="165"/>
        </w:trPr>
        <w:tc>
          <w:tcPr>
            <w:tcW w:w="1959" w:type="dxa"/>
            <w:tcBorders>
              <w:top w:val="single" w:sz="6" w:space="0" w:color="auto"/>
              <w:left w:val="single" w:sz="12" w:space="0" w:color="auto"/>
              <w:bottom w:val="single" w:sz="6" w:space="0" w:color="auto"/>
              <w:right w:val="single" w:sz="6" w:space="0" w:color="auto"/>
            </w:tcBorders>
            <w:noWrap/>
            <w:vAlign w:val="center"/>
            <w:hideMark/>
          </w:tcPr>
          <w:p w14:paraId="2BE5CD55" w14:textId="77777777" w:rsidR="001E425D" w:rsidRDefault="001E425D">
            <w:pPr>
              <w:jc w:val="center"/>
              <w:rPr>
                <w:rFonts w:ascii="Times New Roman" w:hAnsi="Times New Roman"/>
                <w:spacing w:val="11"/>
              </w:rPr>
            </w:pPr>
            <w:r>
              <w:rPr>
                <w:rFonts w:ascii="Times New Roman" w:hAnsi="Times New Roman"/>
                <w:spacing w:val="11"/>
              </w:rPr>
              <w:t>45</w:t>
            </w:r>
          </w:p>
        </w:tc>
        <w:tc>
          <w:tcPr>
            <w:tcW w:w="2856" w:type="dxa"/>
            <w:tcBorders>
              <w:top w:val="single" w:sz="6" w:space="0" w:color="auto"/>
              <w:left w:val="single" w:sz="6" w:space="0" w:color="auto"/>
              <w:bottom w:val="single" w:sz="6" w:space="0" w:color="auto"/>
              <w:right w:val="single" w:sz="6" w:space="0" w:color="auto"/>
            </w:tcBorders>
            <w:noWrap/>
            <w:vAlign w:val="center"/>
            <w:hideMark/>
          </w:tcPr>
          <w:p w14:paraId="2A02EF5A" w14:textId="77777777" w:rsidR="001E425D" w:rsidRDefault="001E425D">
            <w:pPr>
              <w:jc w:val="center"/>
              <w:rPr>
                <w:rFonts w:ascii="Times New Roman" w:hAnsi="Times New Roman"/>
                <w:spacing w:val="11"/>
              </w:rPr>
            </w:pPr>
            <w:r>
              <w:rPr>
                <w:rFonts w:ascii="宋体" w:eastAsia="宋体" w:hAnsi="宋体" w:cs="宋体" w:hint="eastAsia"/>
                <w:spacing w:val="11"/>
              </w:rPr>
              <w:t>紫叶李</w:t>
            </w:r>
          </w:p>
        </w:tc>
        <w:tc>
          <w:tcPr>
            <w:tcW w:w="3402" w:type="dxa"/>
            <w:tcBorders>
              <w:top w:val="single" w:sz="6" w:space="0" w:color="auto"/>
              <w:left w:val="single" w:sz="6" w:space="0" w:color="auto"/>
              <w:bottom w:val="single" w:sz="6" w:space="0" w:color="auto"/>
              <w:right w:val="single" w:sz="12" w:space="0" w:color="auto"/>
            </w:tcBorders>
            <w:noWrap/>
            <w:vAlign w:val="center"/>
            <w:hideMark/>
          </w:tcPr>
          <w:p w14:paraId="4DA50F62" w14:textId="77777777" w:rsidR="001E425D" w:rsidRDefault="001E425D">
            <w:pPr>
              <w:jc w:val="center"/>
              <w:rPr>
                <w:rFonts w:ascii="Times New Roman" w:hAnsi="Times New Roman"/>
                <w:spacing w:val="11"/>
              </w:rPr>
            </w:pPr>
            <w:r>
              <w:rPr>
                <w:rFonts w:ascii="Times New Roman" w:hAnsi="Times New Roman"/>
                <w:spacing w:val="11"/>
              </w:rPr>
              <w:t>10.00</w:t>
            </w:r>
          </w:p>
        </w:tc>
      </w:tr>
      <w:tr w:rsidR="001E425D" w14:paraId="5A78CE7D" w14:textId="77777777" w:rsidTr="001E425D">
        <w:trPr>
          <w:trHeight w:val="165"/>
        </w:trPr>
        <w:tc>
          <w:tcPr>
            <w:tcW w:w="1959" w:type="dxa"/>
            <w:tcBorders>
              <w:top w:val="single" w:sz="6" w:space="0" w:color="auto"/>
              <w:left w:val="single" w:sz="12" w:space="0" w:color="auto"/>
              <w:bottom w:val="single" w:sz="6" w:space="0" w:color="auto"/>
              <w:right w:val="single" w:sz="6" w:space="0" w:color="auto"/>
            </w:tcBorders>
            <w:noWrap/>
            <w:vAlign w:val="center"/>
            <w:hideMark/>
          </w:tcPr>
          <w:p w14:paraId="1064F29A" w14:textId="77777777" w:rsidR="001E425D" w:rsidRDefault="001E425D">
            <w:pPr>
              <w:jc w:val="center"/>
              <w:rPr>
                <w:rFonts w:ascii="Times New Roman" w:hAnsi="Times New Roman"/>
                <w:spacing w:val="11"/>
              </w:rPr>
            </w:pPr>
            <w:r>
              <w:rPr>
                <w:rFonts w:ascii="Times New Roman" w:hAnsi="Times New Roman"/>
                <w:spacing w:val="11"/>
              </w:rPr>
              <w:t>46</w:t>
            </w:r>
          </w:p>
        </w:tc>
        <w:tc>
          <w:tcPr>
            <w:tcW w:w="2856" w:type="dxa"/>
            <w:tcBorders>
              <w:top w:val="single" w:sz="6" w:space="0" w:color="auto"/>
              <w:left w:val="single" w:sz="6" w:space="0" w:color="auto"/>
              <w:bottom w:val="single" w:sz="6" w:space="0" w:color="auto"/>
              <w:right w:val="single" w:sz="6" w:space="0" w:color="auto"/>
            </w:tcBorders>
            <w:noWrap/>
            <w:vAlign w:val="center"/>
            <w:hideMark/>
          </w:tcPr>
          <w:p w14:paraId="0BBBBC84" w14:textId="77777777" w:rsidR="001E425D" w:rsidRDefault="001E425D">
            <w:pPr>
              <w:jc w:val="center"/>
              <w:rPr>
                <w:rFonts w:ascii="Times New Roman" w:hAnsi="Times New Roman"/>
                <w:spacing w:val="11"/>
              </w:rPr>
            </w:pPr>
            <w:r>
              <w:rPr>
                <w:rFonts w:ascii="宋体" w:eastAsia="宋体" w:hAnsi="宋体" w:cs="宋体" w:hint="eastAsia"/>
                <w:spacing w:val="11"/>
              </w:rPr>
              <w:t>重瓣榆叶梅</w:t>
            </w:r>
          </w:p>
        </w:tc>
        <w:tc>
          <w:tcPr>
            <w:tcW w:w="3402" w:type="dxa"/>
            <w:tcBorders>
              <w:top w:val="single" w:sz="6" w:space="0" w:color="auto"/>
              <w:left w:val="single" w:sz="6" w:space="0" w:color="auto"/>
              <w:bottom w:val="single" w:sz="6" w:space="0" w:color="auto"/>
              <w:right w:val="single" w:sz="12" w:space="0" w:color="auto"/>
            </w:tcBorders>
            <w:noWrap/>
            <w:vAlign w:val="center"/>
            <w:hideMark/>
          </w:tcPr>
          <w:p w14:paraId="3C3BBAC4" w14:textId="77777777" w:rsidR="001E425D" w:rsidRDefault="001E425D">
            <w:pPr>
              <w:jc w:val="center"/>
              <w:rPr>
                <w:rFonts w:ascii="Times New Roman" w:hAnsi="Times New Roman"/>
                <w:spacing w:val="11"/>
              </w:rPr>
            </w:pPr>
            <w:r>
              <w:rPr>
                <w:rFonts w:ascii="Times New Roman" w:hAnsi="Times New Roman"/>
                <w:spacing w:val="11"/>
              </w:rPr>
              <w:t>32.71</w:t>
            </w:r>
          </w:p>
        </w:tc>
      </w:tr>
      <w:tr w:rsidR="001E425D" w14:paraId="366A32A7" w14:textId="77777777" w:rsidTr="001E425D">
        <w:trPr>
          <w:trHeight w:val="165"/>
        </w:trPr>
        <w:tc>
          <w:tcPr>
            <w:tcW w:w="1959" w:type="dxa"/>
            <w:tcBorders>
              <w:top w:val="single" w:sz="6" w:space="0" w:color="auto"/>
              <w:left w:val="single" w:sz="12" w:space="0" w:color="auto"/>
              <w:bottom w:val="single" w:sz="6" w:space="0" w:color="auto"/>
              <w:right w:val="single" w:sz="6" w:space="0" w:color="auto"/>
            </w:tcBorders>
            <w:noWrap/>
            <w:vAlign w:val="center"/>
            <w:hideMark/>
          </w:tcPr>
          <w:p w14:paraId="679670B8" w14:textId="77777777" w:rsidR="001E425D" w:rsidRDefault="001E425D">
            <w:pPr>
              <w:jc w:val="center"/>
              <w:rPr>
                <w:rFonts w:ascii="Times New Roman" w:hAnsi="Times New Roman"/>
                <w:spacing w:val="11"/>
              </w:rPr>
            </w:pPr>
            <w:r>
              <w:rPr>
                <w:rFonts w:ascii="Times New Roman" w:hAnsi="Times New Roman"/>
                <w:spacing w:val="11"/>
              </w:rPr>
              <w:t>47</w:t>
            </w:r>
          </w:p>
        </w:tc>
        <w:tc>
          <w:tcPr>
            <w:tcW w:w="2856" w:type="dxa"/>
            <w:tcBorders>
              <w:top w:val="single" w:sz="6" w:space="0" w:color="auto"/>
              <w:left w:val="single" w:sz="6" w:space="0" w:color="auto"/>
              <w:bottom w:val="single" w:sz="6" w:space="0" w:color="auto"/>
              <w:right w:val="single" w:sz="6" w:space="0" w:color="auto"/>
            </w:tcBorders>
            <w:noWrap/>
            <w:vAlign w:val="center"/>
            <w:hideMark/>
          </w:tcPr>
          <w:p w14:paraId="116F1E7C" w14:textId="77777777" w:rsidR="001E425D" w:rsidRDefault="001E425D">
            <w:pPr>
              <w:jc w:val="center"/>
              <w:rPr>
                <w:rFonts w:ascii="Times New Roman" w:hAnsi="Times New Roman"/>
                <w:spacing w:val="11"/>
              </w:rPr>
            </w:pPr>
            <w:r>
              <w:rPr>
                <w:rFonts w:ascii="宋体" w:eastAsia="宋体" w:hAnsi="宋体" w:cs="宋体" w:hint="eastAsia"/>
                <w:spacing w:val="11"/>
              </w:rPr>
              <w:t>梓树</w:t>
            </w:r>
          </w:p>
        </w:tc>
        <w:tc>
          <w:tcPr>
            <w:tcW w:w="3402" w:type="dxa"/>
            <w:tcBorders>
              <w:top w:val="single" w:sz="6" w:space="0" w:color="auto"/>
              <w:left w:val="single" w:sz="6" w:space="0" w:color="auto"/>
              <w:bottom w:val="single" w:sz="6" w:space="0" w:color="auto"/>
              <w:right w:val="single" w:sz="12" w:space="0" w:color="auto"/>
            </w:tcBorders>
            <w:noWrap/>
            <w:vAlign w:val="center"/>
            <w:hideMark/>
          </w:tcPr>
          <w:p w14:paraId="6EF13424" w14:textId="77777777" w:rsidR="001E425D" w:rsidRDefault="001E425D">
            <w:pPr>
              <w:jc w:val="center"/>
              <w:rPr>
                <w:rFonts w:ascii="Times New Roman" w:hAnsi="Times New Roman"/>
                <w:spacing w:val="11"/>
              </w:rPr>
            </w:pPr>
            <w:r>
              <w:rPr>
                <w:rFonts w:ascii="Times New Roman" w:hAnsi="Times New Roman"/>
                <w:spacing w:val="11"/>
              </w:rPr>
              <w:t>7.11</w:t>
            </w:r>
          </w:p>
        </w:tc>
      </w:tr>
      <w:tr w:rsidR="001E425D" w14:paraId="0F245940" w14:textId="77777777" w:rsidTr="001E425D">
        <w:trPr>
          <w:trHeight w:val="165"/>
        </w:trPr>
        <w:tc>
          <w:tcPr>
            <w:tcW w:w="1959" w:type="dxa"/>
            <w:tcBorders>
              <w:top w:val="single" w:sz="6" w:space="0" w:color="auto"/>
              <w:left w:val="single" w:sz="12" w:space="0" w:color="auto"/>
              <w:bottom w:val="single" w:sz="6" w:space="0" w:color="auto"/>
              <w:right w:val="single" w:sz="6" w:space="0" w:color="auto"/>
            </w:tcBorders>
            <w:noWrap/>
            <w:vAlign w:val="center"/>
            <w:hideMark/>
          </w:tcPr>
          <w:p w14:paraId="232607F6" w14:textId="77777777" w:rsidR="001E425D" w:rsidRDefault="001E425D">
            <w:pPr>
              <w:jc w:val="center"/>
              <w:rPr>
                <w:rFonts w:ascii="Times New Roman" w:hAnsi="Times New Roman"/>
                <w:spacing w:val="11"/>
              </w:rPr>
            </w:pPr>
            <w:r>
              <w:rPr>
                <w:rFonts w:ascii="Times New Roman" w:hAnsi="Times New Roman"/>
                <w:spacing w:val="11"/>
              </w:rPr>
              <w:t>48</w:t>
            </w:r>
          </w:p>
        </w:tc>
        <w:tc>
          <w:tcPr>
            <w:tcW w:w="2856" w:type="dxa"/>
            <w:tcBorders>
              <w:top w:val="single" w:sz="6" w:space="0" w:color="auto"/>
              <w:left w:val="single" w:sz="6" w:space="0" w:color="auto"/>
              <w:bottom w:val="single" w:sz="6" w:space="0" w:color="auto"/>
              <w:right w:val="single" w:sz="6" w:space="0" w:color="auto"/>
            </w:tcBorders>
            <w:noWrap/>
            <w:vAlign w:val="center"/>
            <w:hideMark/>
          </w:tcPr>
          <w:p w14:paraId="050C334D" w14:textId="77777777" w:rsidR="001E425D" w:rsidRDefault="001E425D">
            <w:pPr>
              <w:jc w:val="center"/>
              <w:rPr>
                <w:rFonts w:ascii="Times New Roman" w:hAnsi="Times New Roman"/>
                <w:spacing w:val="11"/>
              </w:rPr>
            </w:pPr>
            <w:r>
              <w:rPr>
                <w:rFonts w:ascii="宋体" w:eastAsia="宋体" w:hAnsi="宋体" w:cs="宋体" w:hint="eastAsia"/>
                <w:spacing w:val="11"/>
              </w:rPr>
              <w:t>紫丁香</w:t>
            </w:r>
          </w:p>
        </w:tc>
        <w:tc>
          <w:tcPr>
            <w:tcW w:w="3402" w:type="dxa"/>
            <w:tcBorders>
              <w:top w:val="single" w:sz="6" w:space="0" w:color="auto"/>
              <w:left w:val="single" w:sz="6" w:space="0" w:color="auto"/>
              <w:bottom w:val="single" w:sz="6" w:space="0" w:color="auto"/>
              <w:right w:val="single" w:sz="12" w:space="0" w:color="auto"/>
            </w:tcBorders>
            <w:noWrap/>
            <w:vAlign w:val="center"/>
            <w:hideMark/>
          </w:tcPr>
          <w:p w14:paraId="4018B6A9" w14:textId="77777777" w:rsidR="001E425D" w:rsidRDefault="001E425D">
            <w:pPr>
              <w:jc w:val="center"/>
              <w:rPr>
                <w:rFonts w:ascii="Times New Roman" w:hAnsi="Times New Roman"/>
                <w:spacing w:val="11"/>
              </w:rPr>
            </w:pPr>
            <w:r>
              <w:rPr>
                <w:rFonts w:ascii="Times New Roman" w:hAnsi="Times New Roman"/>
                <w:spacing w:val="11"/>
              </w:rPr>
              <w:t>7.11</w:t>
            </w:r>
          </w:p>
        </w:tc>
      </w:tr>
      <w:tr w:rsidR="001E425D" w14:paraId="14383C27" w14:textId="77777777" w:rsidTr="001E425D">
        <w:trPr>
          <w:trHeight w:val="165"/>
        </w:trPr>
        <w:tc>
          <w:tcPr>
            <w:tcW w:w="1959" w:type="dxa"/>
            <w:tcBorders>
              <w:top w:val="single" w:sz="6" w:space="0" w:color="auto"/>
              <w:left w:val="single" w:sz="12" w:space="0" w:color="auto"/>
              <w:bottom w:val="single" w:sz="6" w:space="0" w:color="auto"/>
              <w:right w:val="single" w:sz="6" w:space="0" w:color="auto"/>
            </w:tcBorders>
            <w:noWrap/>
            <w:vAlign w:val="center"/>
            <w:hideMark/>
          </w:tcPr>
          <w:p w14:paraId="0080964A" w14:textId="77777777" w:rsidR="001E425D" w:rsidRDefault="001E425D">
            <w:pPr>
              <w:jc w:val="center"/>
              <w:rPr>
                <w:rFonts w:ascii="Times New Roman" w:hAnsi="Times New Roman"/>
                <w:spacing w:val="11"/>
              </w:rPr>
            </w:pPr>
            <w:r>
              <w:rPr>
                <w:rFonts w:ascii="Times New Roman" w:hAnsi="Times New Roman"/>
                <w:spacing w:val="11"/>
              </w:rPr>
              <w:t>49</w:t>
            </w:r>
          </w:p>
        </w:tc>
        <w:tc>
          <w:tcPr>
            <w:tcW w:w="2856" w:type="dxa"/>
            <w:tcBorders>
              <w:top w:val="single" w:sz="6" w:space="0" w:color="auto"/>
              <w:left w:val="single" w:sz="6" w:space="0" w:color="auto"/>
              <w:bottom w:val="single" w:sz="6" w:space="0" w:color="auto"/>
              <w:right w:val="single" w:sz="6" w:space="0" w:color="auto"/>
            </w:tcBorders>
            <w:noWrap/>
            <w:vAlign w:val="center"/>
            <w:hideMark/>
          </w:tcPr>
          <w:p w14:paraId="60124489" w14:textId="77777777" w:rsidR="001E425D" w:rsidRDefault="001E425D">
            <w:pPr>
              <w:jc w:val="center"/>
              <w:rPr>
                <w:rFonts w:ascii="Times New Roman" w:hAnsi="Times New Roman"/>
                <w:spacing w:val="11"/>
              </w:rPr>
            </w:pPr>
            <w:r>
              <w:rPr>
                <w:rFonts w:ascii="宋体" w:eastAsia="宋体" w:hAnsi="宋体" w:cs="宋体" w:hint="eastAsia"/>
                <w:spacing w:val="11"/>
              </w:rPr>
              <w:t>紫荆</w:t>
            </w:r>
          </w:p>
        </w:tc>
        <w:tc>
          <w:tcPr>
            <w:tcW w:w="3402" w:type="dxa"/>
            <w:tcBorders>
              <w:top w:val="single" w:sz="6" w:space="0" w:color="auto"/>
              <w:left w:val="single" w:sz="6" w:space="0" w:color="auto"/>
              <w:bottom w:val="single" w:sz="6" w:space="0" w:color="auto"/>
              <w:right w:val="single" w:sz="12" w:space="0" w:color="auto"/>
            </w:tcBorders>
            <w:noWrap/>
            <w:vAlign w:val="center"/>
            <w:hideMark/>
          </w:tcPr>
          <w:p w14:paraId="37DC29B1" w14:textId="77777777" w:rsidR="001E425D" w:rsidRDefault="001E425D">
            <w:pPr>
              <w:jc w:val="center"/>
              <w:rPr>
                <w:rFonts w:ascii="Times New Roman" w:hAnsi="Times New Roman"/>
                <w:spacing w:val="11"/>
              </w:rPr>
            </w:pPr>
            <w:r>
              <w:rPr>
                <w:rFonts w:ascii="Times New Roman" w:hAnsi="Times New Roman"/>
                <w:spacing w:val="11"/>
              </w:rPr>
              <w:t>15.17</w:t>
            </w:r>
          </w:p>
        </w:tc>
      </w:tr>
      <w:tr w:rsidR="001E425D" w14:paraId="413148CF" w14:textId="77777777" w:rsidTr="001E425D">
        <w:trPr>
          <w:trHeight w:val="165"/>
        </w:trPr>
        <w:tc>
          <w:tcPr>
            <w:tcW w:w="1959" w:type="dxa"/>
            <w:tcBorders>
              <w:top w:val="single" w:sz="6" w:space="0" w:color="auto"/>
              <w:left w:val="single" w:sz="12" w:space="0" w:color="auto"/>
              <w:bottom w:val="single" w:sz="6" w:space="0" w:color="auto"/>
              <w:right w:val="single" w:sz="6" w:space="0" w:color="auto"/>
            </w:tcBorders>
            <w:noWrap/>
            <w:vAlign w:val="center"/>
            <w:hideMark/>
          </w:tcPr>
          <w:p w14:paraId="4C685745" w14:textId="77777777" w:rsidR="001E425D" w:rsidRDefault="001E425D">
            <w:pPr>
              <w:jc w:val="center"/>
              <w:rPr>
                <w:rFonts w:ascii="Times New Roman" w:hAnsi="Times New Roman"/>
                <w:spacing w:val="11"/>
              </w:rPr>
            </w:pPr>
            <w:r>
              <w:rPr>
                <w:rFonts w:ascii="Times New Roman" w:hAnsi="Times New Roman"/>
                <w:spacing w:val="11"/>
              </w:rPr>
              <w:t>50</w:t>
            </w:r>
          </w:p>
        </w:tc>
        <w:tc>
          <w:tcPr>
            <w:tcW w:w="2856" w:type="dxa"/>
            <w:tcBorders>
              <w:top w:val="single" w:sz="6" w:space="0" w:color="auto"/>
              <w:left w:val="single" w:sz="6" w:space="0" w:color="auto"/>
              <w:bottom w:val="single" w:sz="6" w:space="0" w:color="auto"/>
              <w:right w:val="single" w:sz="6" w:space="0" w:color="auto"/>
            </w:tcBorders>
            <w:noWrap/>
            <w:vAlign w:val="center"/>
            <w:hideMark/>
          </w:tcPr>
          <w:p w14:paraId="59E8C742" w14:textId="77777777" w:rsidR="001E425D" w:rsidRDefault="001E425D">
            <w:pPr>
              <w:jc w:val="center"/>
              <w:rPr>
                <w:rFonts w:ascii="Times New Roman" w:hAnsi="Times New Roman"/>
                <w:spacing w:val="11"/>
              </w:rPr>
            </w:pPr>
            <w:r>
              <w:rPr>
                <w:rFonts w:ascii="宋体" w:eastAsia="宋体" w:hAnsi="宋体" w:cs="宋体" w:hint="eastAsia"/>
                <w:spacing w:val="11"/>
              </w:rPr>
              <w:t>迎春</w:t>
            </w:r>
          </w:p>
        </w:tc>
        <w:tc>
          <w:tcPr>
            <w:tcW w:w="3402" w:type="dxa"/>
            <w:tcBorders>
              <w:top w:val="single" w:sz="6" w:space="0" w:color="auto"/>
              <w:left w:val="single" w:sz="6" w:space="0" w:color="auto"/>
              <w:bottom w:val="single" w:sz="6" w:space="0" w:color="auto"/>
              <w:right w:val="single" w:sz="12" w:space="0" w:color="auto"/>
            </w:tcBorders>
            <w:noWrap/>
            <w:vAlign w:val="center"/>
            <w:hideMark/>
          </w:tcPr>
          <w:p w14:paraId="52311CF8" w14:textId="77777777" w:rsidR="001E425D" w:rsidRDefault="001E425D">
            <w:pPr>
              <w:jc w:val="center"/>
              <w:rPr>
                <w:rFonts w:ascii="Times New Roman" w:hAnsi="Times New Roman"/>
                <w:spacing w:val="11"/>
              </w:rPr>
            </w:pPr>
            <w:r>
              <w:rPr>
                <w:rFonts w:ascii="Times New Roman" w:hAnsi="Times New Roman"/>
                <w:spacing w:val="11"/>
              </w:rPr>
              <w:t>12.13</w:t>
            </w:r>
          </w:p>
        </w:tc>
      </w:tr>
      <w:tr w:rsidR="001E425D" w14:paraId="19BCE854" w14:textId="77777777" w:rsidTr="001E425D">
        <w:trPr>
          <w:trHeight w:val="165"/>
        </w:trPr>
        <w:tc>
          <w:tcPr>
            <w:tcW w:w="1959" w:type="dxa"/>
            <w:tcBorders>
              <w:top w:val="single" w:sz="6" w:space="0" w:color="auto"/>
              <w:left w:val="single" w:sz="12" w:space="0" w:color="auto"/>
              <w:bottom w:val="single" w:sz="6" w:space="0" w:color="auto"/>
              <w:right w:val="single" w:sz="6" w:space="0" w:color="auto"/>
            </w:tcBorders>
            <w:noWrap/>
            <w:vAlign w:val="center"/>
            <w:hideMark/>
          </w:tcPr>
          <w:p w14:paraId="1AC30A90" w14:textId="77777777" w:rsidR="001E425D" w:rsidRDefault="001E425D">
            <w:pPr>
              <w:jc w:val="center"/>
              <w:rPr>
                <w:rFonts w:ascii="Times New Roman" w:hAnsi="Times New Roman"/>
                <w:spacing w:val="11"/>
              </w:rPr>
            </w:pPr>
            <w:r>
              <w:rPr>
                <w:rFonts w:ascii="Times New Roman" w:hAnsi="Times New Roman"/>
                <w:spacing w:val="11"/>
              </w:rPr>
              <w:t>51</w:t>
            </w:r>
          </w:p>
        </w:tc>
        <w:tc>
          <w:tcPr>
            <w:tcW w:w="2856" w:type="dxa"/>
            <w:tcBorders>
              <w:top w:val="single" w:sz="6" w:space="0" w:color="auto"/>
              <w:left w:val="single" w:sz="6" w:space="0" w:color="auto"/>
              <w:bottom w:val="single" w:sz="6" w:space="0" w:color="auto"/>
              <w:right w:val="single" w:sz="6" w:space="0" w:color="auto"/>
            </w:tcBorders>
            <w:noWrap/>
            <w:vAlign w:val="center"/>
            <w:hideMark/>
          </w:tcPr>
          <w:p w14:paraId="4778F63A" w14:textId="77777777" w:rsidR="001E425D" w:rsidRDefault="001E425D">
            <w:pPr>
              <w:jc w:val="center"/>
              <w:rPr>
                <w:rFonts w:ascii="Times New Roman" w:hAnsi="Times New Roman"/>
                <w:spacing w:val="11"/>
              </w:rPr>
            </w:pPr>
            <w:r>
              <w:rPr>
                <w:rFonts w:ascii="宋体" w:eastAsia="宋体" w:hAnsi="宋体" w:cs="宋体" w:hint="eastAsia"/>
                <w:spacing w:val="11"/>
              </w:rPr>
              <w:t>蜀葵</w:t>
            </w:r>
          </w:p>
        </w:tc>
        <w:tc>
          <w:tcPr>
            <w:tcW w:w="3402" w:type="dxa"/>
            <w:tcBorders>
              <w:top w:val="single" w:sz="6" w:space="0" w:color="auto"/>
              <w:left w:val="single" w:sz="6" w:space="0" w:color="auto"/>
              <w:bottom w:val="single" w:sz="6" w:space="0" w:color="auto"/>
              <w:right w:val="single" w:sz="12" w:space="0" w:color="auto"/>
            </w:tcBorders>
            <w:noWrap/>
            <w:vAlign w:val="center"/>
            <w:hideMark/>
          </w:tcPr>
          <w:p w14:paraId="068AE697" w14:textId="77777777" w:rsidR="001E425D" w:rsidRDefault="001E425D">
            <w:pPr>
              <w:jc w:val="center"/>
              <w:rPr>
                <w:rFonts w:ascii="Times New Roman" w:hAnsi="Times New Roman"/>
                <w:spacing w:val="11"/>
              </w:rPr>
            </w:pPr>
            <w:r>
              <w:rPr>
                <w:rFonts w:ascii="Times New Roman" w:hAnsi="Times New Roman"/>
                <w:spacing w:val="11"/>
              </w:rPr>
              <w:t>71.24</w:t>
            </w:r>
          </w:p>
        </w:tc>
      </w:tr>
      <w:tr w:rsidR="001E425D" w14:paraId="21FF768F" w14:textId="77777777" w:rsidTr="001E425D">
        <w:trPr>
          <w:trHeight w:val="165"/>
        </w:trPr>
        <w:tc>
          <w:tcPr>
            <w:tcW w:w="1959" w:type="dxa"/>
            <w:tcBorders>
              <w:top w:val="single" w:sz="6" w:space="0" w:color="auto"/>
              <w:left w:val="single" w:sz="12" w:space="0" w:color="auto"/>
              <w:bottom w:val="single" w:sz="6" w:space="0" w:color="auto"/>
              <w:right w:val="single" w:sz="6" w:space="0" w:color="auto"/>
            </w:tcBorders>
            <w:noWrap/>
            <w:vAlign w:val="center"/>
            <w:hideMark/>
          </w:tcPr>
          <w:p w14:paraId="7F299E33" w14:textId="77777777" w:rsidR="001E425D" w:rsidRDefault="001E425D">
            <w:pPr>
              <w:jc w:val="center"/>
              <w:rPr>
                <w:rFonts w:ascii="Times New Roman" w:hAnsi="Times New Roman"/>
                <w:spacing w:val="11"/>
              </w:rPr>
            </w:pPr>
            <w:r>
              <w:rPr>
                <w:rFonts w:ascii="Times New Roman" w:hAnsi="Times New Roman"/>
                <w:spacing w:val="11"/>
              </w:rPr>
              <w:t>52</w:t>
            </w:r>
          </w:p>
        </w:tc>
        <w:tc>
          <w:tcPr>
            <w:tcW w:w="2856" w:type="dxa"/>
            <w:tcBorders>
              <w:top w:val="single" w:sz="6" w:space="0" w:color="auto"/>
              <w:left w:val="single" w:sz="6" w:space="0" w:color="auto"/>
              <w:bottom w:val="single" w:sz="6" w:space="0" w:color="auto"/>
              <w:right w:val="single" w:sz="6" w:space="0" w:color="auto"/>
            </w:tcBorders>
            <w:noWrap/>
            <w:vAlign w:val="center"/>
            <w:hideMark/>
          </w:tcPr>
          <w:p w14:paraId="7AA719DD" w14:textId="77777777" w:rsidR="001E425D" w:rsidRDefault="001E425D">
            <w:pPr>
              <w:jc w:val="center"/>
              <w:rPr>
                <w:rFonts w:ascii="Times New Roman" w:hAnsi="Times New Roman"/>
                <w:spacing w:val="11"/>
              </w:rPr>
            </w:pPr>
            <w:r>
              <w:rPr>
                <w:rFonts w:ascii="宋体" w:eastAsia="宋体" w:hAnsi="宋体" w:cs="宋体" w:hint="eastAsia"/>
                <w:spacing w:val="11"/>
              </w:rPr>
              <w:t>五叶地锦</w:t>
            </w:r>
          </w:p>
        </w:tc>
        <w:tc>
          <w:tcPr>
            <w:tcW w:w="3402" w:type="dxa"/>
            <w:tcBorders>
              <w:top w:val="single" w:sz="6" w:space="0" w:color="auto"/>
              <w:left w:val="single" w:sz="6" w:space="0" w:color="auto"/>
              <w:bottom w:val="single" w:sz="6" w:space="0" w:color="auto"/>
              <w:right w:val="single" w:sz="12" w:space="0" w:color="auto"/>
            </w:tcBorders>
            <w:noWrap/>
            <w:vAlign w:val="center"/>
            <w:hideMark/>
          </w:tcPr>
          <w:p w14:paraId="77981F8E" w14:textId="77777777" w:rsidR="001E425D" w:rsidRDefault="001E425D">
            <w:pPr>
              <w:jc w:val="center"/>
              <w:rPr>
                <w:rFonts w:ascii="Times New Roman" w:hAnsi="Times New Roman"/>
                <w:spacing w:val="11"/>
              </w:rPr>
            </w:pPr>
            <w:r>
              <w:rPr>
                <w:rFonts w:ascii="Times New Roman" w:hAnsi="Times New Roman"/>
                <w:spacing w:val="11"/>
              </w:rPr>
              <w:t>5.40</w:t>
            </w:r>
          </w:p>
        </w:tc>
      </w:tr>
      <w:tr w:rsidR="001E425D" w14:paraId="66B50E2F" w14:textId="77777777" w:rsidTr="001E425D">
        <w:trPr>
          <w:trHeight w:val="165"/>
        </w:trPr>
        <w:tc>
          <w:tcPr>
            <w:tcW w:w="1959" w:type="dxa"/>
            <w:tcBorders>
              <w:top w:val="single" w:sz="6" w:space="0" w:color="auto"/>
              <w:left w:val="single" w:sz="12" w:space="0" w:color="auto"/>
              <w:bottom w:val="single" w:sz="6" w:space="0" w:color="auto"/>
              <w:right w:val="single" w:sz="6" w:space="0" w:color="auto"/>
            </w:tcBorders>
            <w:noWrap/>
            <w:vAlign w:val="center"/>
            <w:hideMark/>
          </w:tcPr>
          <w:p w14:paraId="60741C0C" w14:textId="77777777" w:rsidR="001E425D" w:rsidRDefault="001E425D">
            <w:pPr>
              <w:jc w:val="center"/>
              <w:rPr>
                <w:rFonts w:ascii="Times New Roman" w:hAnsi="Times New Roman"/>
                <w:spacing w:val="11"/>
              </w:rPr>
            </w:pPr>
            <w:r>
              <w:rPr>
                <w:rFonts w:ascii="Times New Roman" w:hAnsi="Times New Roman"/>
                <w:spacing w:val="11"/>
              </w:rPr>
              <w:t>53</w:t>
            </w:r>
          </w:p>
        </w:tc>
        <w:tc>
          <w:tcPr>
            <w:tcW w:w="2856" w:type="dxa"/>
            <w:tcBorders>
              <w:top w:val="single" w:sz="6" w:space="0" w:color="auto"/>
              <w:left w:val="single" w:sz="6" w:space="0" w:color="auto"/>
              <w:bottom w:val="single" w:sz="6" w:space="0" w:color="auto"/>
              <w:right w:val="single" w:sz="6" w:space="0" w:color="auto"/>
            </w:tcBorders>
            <w:noWrap/>
            <w:vAlign w:val="center"/>
            <w:hideMark/>
          </w:tcPr>
          <w:p w14:paraId="6164D8DE" w14:textId="77777777" w:rsidR="001E425D" w:rsidRDefault="001E425D">
            <w:pPr>
              <w:jc w:val="center"/>
              <w:rPr>
                <w:rFonts w:ascii="Times New Roman" w:hAnsi="Times New Roman"/>
                <w:spacing w:val="11"/>
              </w:rPr>
            </w:pPr>
            <w:r>
              <w:rPr>
                <w:rFonts w:ascii="宋体" w:eastAsia="宋体" w:hAnsi="宋体" w:cs="宋体" w:hint="eastAsia"/>
                <w:spacing w:val="11"/>
              </w:rPr>
              <w:t>小叶扶芳藤</w:t>
            </w:r>
          </w:p>
        </w:tc>
        <w:tc>
          <w:tcPr>
            <w:tcW w:w="3402" w:type="dxa"/>
            <w:tcBorders>
              <w:top w:val="single" w:sz="6" w:space="0" w:color="auto"/>
              <w:left w:val="single" w:sz="6" w:space="0" w:color="auto"/>
              <w:bottom w:val="single" w:sz="6" w:space="0" w:color="auto"/>
              <w:right w:val="single" w:sz="12" w:space="0" w:color="auto"/>
            </w:tcBorders>
            <w:noWrap/>
            <w:vAlign w:val="center"/>
            <w:hideMark/>
          </w:tcPr>
          <w:p w14:paraId="74E094B0" w14:textId="77777777" w:rsidR="001E425D" w:rsidRDefault="001E425D">
            <w:pPr>
              <w:jc w:val="center"/>
              <w:rPr>
                <w:rFonts w:ascii="Times New Roman" w:hAnsi="Times New Roman"/>
                <w:spacing w:val="11"/>
              </w:rPr>
            </w:pPr>
            <w:r>
              <w:rPr>
                <w:rFonts w:ascii="Times New Roman" w:hAnsi="Times New Roman"/>
                <w:spacing w:val="11"/>
              </w:rPr>
              <w:t>11.9</w:t>
            </w:r>
          </w:p>
        </w:tc>
      </w:tr>
      <w:tr w:rsidR="001E425D" w14:paraId="42C36D61" w14:textId="77777777" w:rsidTr="001E425D">
        <w:trPr>
          <w:trHeight w:val="165"/>
        </w:trPr>
        <w:tc>
          <w:tcPr>
            <w:tcW w:w="1959" w:type="dxa"/>
            <w:tcBorders>
              <w:top w:val="single" w:sz="6" w:space="0" w:color="auto"/>
              <w:left w:val="single" w:sz="12" w:space="0" w:color="auto"/>
              <w:bottom w:val="single" w:sz="6" w:space="0" w:color="auto"/>
              <w:right w:val="single" w:sz="6" w:space="0" w:color="auto"/>
            </w:tcBorders>
            <w:noWrap/>
            <w:vAlign w:val="center"/>
            <w:hideMark/>
          </w:tcPr>
          <w:p w14:paraId="4AEE10CB" w14:textId="77777777" w:rsidR="001E425D" w:rsidRDefault="001E425D">
            <w:pPr>
              <w:jc w:val="center"/>
              <w:rPr>
                <w:rFonts w:ascii="Times New Roman" w:hAnsi="Times New Roman"/>
                <w:spacing w:val="11"/>
              </w:rPr>
            </w:pPr>
            <w:r>
              <w:rPr>
                <w:rFonts w:ascii="Times New Roman" w:hAnsi="Times New Roman"/>
                <w:spacing w:val="11"/>
              </w:rPr>
              <w:t>54</w:t>
            </w:r>
          </w:p>
        </w:tc>
        <w:tc>
          <w:tcPr>
            <w:tcW w:w="2856" w:type="dxa"/>
            <w:tcBorders>
              <w:top w:val="single" w:sz="6" w:space="0" w:color="auto"/>
              <w:left w:val="single" w:sz="6" w:space="0" w:color="auto"/>
              <w:bottom w:val="single" w:sz="6" w:space="0" w:color="auto"/>
              <w:right w:val="single" w:sz="6" w:space="0" w:color="auto"/>
            </w:tcBorders>
            <w:noWrap/>
            <w:vAlign w:val="center"/>
            <w:hideMark/>
          </w:tcPr>
          <w:p w14:paraId="2A070EEB" w14:textId="77777777" w:rsidR="001E425D" w:rsidRDefault="001E425D">
            <w:pPr>
              <w:jc w:val="center"/>
              <w:rPr>
                <w:rFonts w:ascii="Times New Roman" w:hAnsi="Times New Roman"/>
                <w:spacing w:val="11"/>
              </w:rPr>
            </w:pPr>
            <w:r>
              <w:rPr>
                <w:rFonts w:ascii="宋体" w:eastAsia="宋体" w:hAnsi="宋体" w:cs="宋体" w:hint="eastAsia"/>
                <w:spacing w:val="11"/>
              </w:rPr>
              <w:t>异叶爬山虎</w:t>
            </w:r>
          </w:p>
        </w:tc>
        <w:tc>
          <w:tcPr>
            <w:tcW w:w="3402" w:type="dxa"/>
            <w:tcBorders>
              <w:top w:val="single" w:sz="6" w:space="0" w:color="auto"/>
              <w:left w:val="single" w:sz="6" w:space="0" w:color="auto"/>
              <w:bottom w:val="single" w:sz="6" w:space="0" w:color="auto"/>
              <w:right w:val="single" w:sz="12" w:space="0" w:color="auto"/>
            </w:tcBorders>
            <w:noWrap/>
            <w:vAlign w:val="center"/>
            <w:hideMark/>
          </w:tcPr>
          <w:p w14:paraId="6BD418AC" w14:textId="77777777" w:rsidR="001E425D" w:rsidRDefault="001E425D">
            <w:pPr>
              <w:jc w:val="center"/>
              <w:rPr>
                <w:rFonts w:ascii="Times New Roman" w:hAnsi="Times New Roman"/>
                <w:spacing w:val="11"/>
              </w:rPr>
            </w:pPr>
            <w:r>
              <w:rPr>
                <w:rFonts w:ascii="Times New Roman" w:hAnsi="Times New Roman"/>
                <w:spacing w:val="11"/>
              </w:rPr>
              <w:t>8.48</w:t>
            </w:r>
          </w:p>
        </w:tc>
      </w:tr>
      <w:tr w:rsidR="001E425D" w14:paraId="7CC53625" w14:textId="77777777" w:rsidTr="001E425D">
        <w:trPr>
          <w:trHeight w:val="165"/>
        </w:trPr>
        <w:tc>
          <w:tcPr>
            <w:tcW w:w="1959" w:type="dxa"/>
            <w:tcBorders>
              <w:top w:val="single" w:sz="6" w:space="0" w:color="auto"/>
              <w:left w:val="single" w:sz="12" w:space="0" w:color="auto"/>
              <w:bottom w:val="single" w:sz="6" w:space="0" w:color="auto"/>
              <w:right w:val="single" w:sz="6" w:space="0" w:color="auto"/>
            </w:tcBorders>
            <w:noWrap/>
            <w:vAlign w:val="center"/>
            <w:hideMark/>
          </w:tcPr>
          <w:p w14:paraId="5E47F57B" w14:textId="77777777" w:rsidR="001E425D" w:rsidRDefault="001E425D">
            <w:pPr>
              <w:jc w:val="center"/>
              <w:rPr>
                <w:rFonts w:ascii="Times New Roman" w:hAnsi="Times New Roman"/>
                <w:spacing w:val="11"/>
              </w:rPr>
            </w:pPr>
            <w:r>
              <w:rPr>
                <w:rFonts w:ascii="Times New Roman" w:hAnsi="Times New Roman"/>
                <w:spacing w:val="11"/>
              </w:rPr>
              <w:t>55</w:t>
            </w:r>
          </w:p>
        </w:tc>
        <w:tc>
          <w:tcPr>
            <w:tcW w:w="2856" w:type="dxa"/>
            <w:tcBorders>
              <w:top w:val="single" w:sz="6" w:space="0" w:color="auto"/>
              <w:left w:val="single" w:sz="6" w:space="0" w:color="auto"/>
              <w:bottom w:val="single" w:sz="6" w:space="0" w:color="auto"/>
              <w:right w:val="single" w:sz="6" w:space="0" w:color="auto"/>
            </w:tcBorders>
            <w:noWrap/>
            <w:vAlign w:val="center"/>
            <w:hideMark/>
          </w:tcPr>
          <w:p w14:paraId="09A16852" w14:textId="77777777" w:rsidR="001E425D" w:rsidRDefault="001E425D">
            <w:pPr>
              <w:jc w:val="center"/>
              <w:rPr>
                <w:rFonts w:ascii="Times New Roman" w:hAnsi="Times New Roman"/>
                <w:spacing w:val="11"/>
              </w:rPr>
            </w:pPr>
            <w:r>
              <w:rPr>
                <w:rFonts w:ascii="宋体" w:eastAsia="宋体" w:hAnsi="宋体" w:cs="宋体" w:hint="eastAsia"/>
                <w:spacing w:val="11"/>
              </w:rPr>
              <w:t>紫藤</w:t>
            </w:r>
          </w:p>
        </w:tc>
        <w:tc>
          <w:tcPr>
            <w:tcW w:w="3402" w:type="dxa"/>
            <w:tcBorders>
              <w:top w:val="single" w:sz="6" w:space="0" w:color="auto"/>
              <w:left w:val="single" w:sz="6" w:space="0" w:color="auto"/>
              <w:bottom w:val="single" w:sz="6" w:space="0" w:color="auto"/>
              <w:right w:val="single" w:sz="12" w:space="0" w:color="auto"/>
            </w:tcBorders>
            <w:noWrap/>
            <w:vAlign w:val="center"/>
            <w:hideMark/>
          </w:tcPr>
          <w:p w14:paraId="102BD634" w14:textId="77777777" w:rsidR="001E425D" w:rsidRDefault="001E425D">
            <w:pPr>
              <w:jc w:val="center"/>
              <w:rPr>
                <w:rFonts w:ascii="Times New Roman" w:hAnsi="Times New Roman"/>
                <w:spacing w:val="11"/>
              </w:rPr>
            </w:pPr>
            <w:r>
              <w:rPr>
                <w:rFonts w:ascii="Times New Roman" w:hAnsi="Times New Roman"/>
                <w:spacing w:val="11"/>
              </w:rPr>
              <w:t>5.05</w:t>
            </w:r>
          </w:p>
        </w:tc>
      </w:tr>
      <w:tr w:rsidR="001E425D" w14:paraId="2B84FFB5" w14:textId="77777777" w:rsidTr="001E425D">
        <w:trPr>
          <w:trHeight w:val="165"/>
        </w:trPr>
        <w:tc>
          <w:tcPr>
            <w:tcW w:w="1959" w:type="dxa"/>
            <w:tcBorders>
              <w:top w:val="single" w:sz="6" w:space="0" w:color="auto"/>
              <w:left w:val="single" w:sz="12" w:space="0" w:color="auto"/>
              <w:bottom w:val="single" w:sz="6" w:space="0" w:color="auto"/>
              <w:right w:val="single" w:sz="6" w:space="0" w:color="auto"/>
            </w:tcBorders>
            <w:noWrap/>
            <w:vAlign w:val="center"/>
            <w:hideMark/>
          </w:tcPr>
          <w:p w14:paraId="34BB1E8E" w14:textId="77777777" w:rsidR="001E425D" w:rsidRDefault="001E425D">
            <w:pPr>
              <w:jc w:val="center"/>
              <w:rPr>
                <w:rFonts w:ascii="Times New Roman" w:hAnsi="Times New Roman"/>
                <w:spacing w:val="11"/>
              </w:rPr>
            </w:pPr>
            <w:r>
              <w:rPr>
                <w:rFonts w:ascii="Times New Roman" w:hAnsi="Times New Roman"/>
                <w:spacing w:val="11"/>
              </w:rPr>
              <w:t>56</w:t>
            </w:r>
          </w:p>
        </w:tc>
        <w:tc>
          <w:tcPr>
            <w:tcW w:w="2856" w:type="dxa"/>
            <w:tcBorders>
              <w:top w:val="single" w:sz="6" w:space="0" w:color="auto"/>
              <w:left w:val="single" w:sz="6" w:space="0" w:color="auto"/>
              <w:bottom w:val="single" w:sz="6" w:space="0" w:color="auto"/>
              <w:right w:val="single" w:sz="6" w:space="0" w:color="auto"/>
            </w:tcBorders>
            <w:noWrap/>
            <w:vAlign w:val="center"/>
            <w:hideMark/>
          </w:tcPr>
          <w:p w14:paraId="099003D5" w14:textId="77777777" w:rsidR="001E425D" w:rsidRDefault="001E425D">
            <w:pPr>
              <w:jc w:val="center"/>
              <w:rPr>
                <w:rFonts w:ascii="Times New Roman" w:hAnsi="Times New Roman"/>
                <w:spacing w:val="11"/>
              </w:rPr>
            </w:pPr>
            <w:r>
              <w:rPr>
                <w:rFonts w:ascii="宋体" w:eastAsia="宋体" w:hAnsi="宋体" w:cs="宋体" w:hint="eastAsia"/>
                <w:spacing w:val="11"/>
              </w:rPr>
              <w:t>紫薇</w:t>
            </w:r>
          </w:p>
        </w:tc>
        <w:tc>
          <w:tcPr>
            <w:tcW w:w="3402" w:type="dxa"/>
            <w:tcBorders>
              <w:top w:val="single" w:sz="6" w:space="0" w:color="auto"/>
              <w:left w:val="single" w:sz="6" w:space="0" w:color="auto"/>
              <w:bottom w:val="single" w:sz="6" w:space="0" w:color="auto"/>
              <w:right w:val="single" w:sz="12" w:space="0" w:color="auto"/>
            </w:tcBorders>
            <w:noWrap/>
            <w:vAlign w:val="center"/>
            <w:hideMark/>
          </w:tcPr>
          <w:p w14:paraId="74EFB879" w14:textId="77777777" w:rsidR="001E425D" w:rsidRDefault="001E425D">
            <w:pPr>
              <w:jc w:val="center"/>
              <w:rPr>
                <w:rFonts w:ascii="Times New Roman" w:hAnsi="Times New Roman"/>
                <w:spacing w:val="11"/>
              </w:rPr>
            </w:pPr>
            <w:r>
              <w:rPr>
                <w:rFonts w:ascii="Times New Roman" w:hAnsi="Times New Roman"/>
                <w:spacing w:val="11"/>
              </w:rPr>
              <w:t>7.24</w:t>
            </w:r>
          </w:p>
        </w:tc>
      </w:tr>
      <w:tr w:rsidR="001E425D" w14:paraId="47F59AC1" w14:textId="77777777" w:rsidTr="001E425D">
        <w:trPr>
          <w:trHeight w:val="165"/>
        </w:trPr>
        <w:tc>
          <w:tcPr>
            <w:tcW w:w="1959" w:type="dxa"/>
            <w:tcBorders>
              <w:top w:val="single" w:sz="6" w:space="0" w:color="auto"/>
              <w:left w:val="single" w:sz="12" w:space="0" w:color="auto"/>
              <w:bottom w:val="single" w:sz="6" w:space="0" w:color="auto"/>
              <w:right w:val="single" w:sz="6" w:space="0" w:color="auto"/>
            </w:tcBorders>
            <w:noWrap/>
            <w:vAlign w:val="center"/>
            <w:hideMark/>
          </w:tcPr>
          <w:p w14:paraId="28527F13" w14:textId="77777777" w:rsidR="001E425D" w:rsidRDefault="001E425D">
            <w:pPr>
              <w:jc w:val="center"/>
              <w:rPr>
                <w:rFonts w:ascii="Times New Roman" w:hAnsi="Times New Roman"/>
                <w:spacing w:val="11"/>
              </w:rPr>
            </w:pPr>
            <w:r>
              <w:rPr>
                <w:rFonts w:ascii="Times New Roman" w:hAnsi="Times New Roman"/>
                <w:spacing w:val="11"/>
              </w:rPr>
              <w:t>57</w:t>
            </w:r>
          </w:p>
        </w:tc>
        <w:tc>
          <w:tcPr>
            <w:tcW w:w="2856" w:type="dxa"/>
            <w:tcBorders>
              <w:top w:val="single" w:sz="6" w:space="0" w:color="auto"/>
              <w:left w:val="single" w:sz="6" w:space="0" w:color="auto"/>
              <w:bottom w:val="single" w:sz="6" w:space="0" w:color="auto"/>
              <w:right w:val="single" w:sz="6" w:space="0" w:color="auto"/>
            </w:tcBorders>
            <w:noWrap/>
            <w:vAlign w:val="center"/>
            <w:hideMark/>
          </w:tcPr>
          <w:p w14:paraId="7FE1B7D7" w14:textId="77777777" w:rsidR="001E425D" w:rsidRDefault="001E425D">
            <w:pPr>
              <w:jc w:val="center"/>
              <w:rPr>
                <w:rFonts w:ascii="Times New Roman" w:hAnsi="Times New Roman"/>
                <w:spacing w:val="11"/>
              </w:rPr>
            </w:pPr>
            <w:r>
              <w:rPr>
                <w:rFonts w:ascii="宋体" w:eastAsia="宋体" w:hAnsi="宋体" w:cs="宋体" w:hint="eastAsia"/>
                <w:spacing w:val="11"/>
              </w:rPr>
              <w:t>凌霄</w:t>
            </w:r>
          </w:p>
        </w:tc>
        <w:tc>
          <w:tcPr>
            <w:tcW w:w="3402" w:type="dxa"/>
            <w:tcBorders>
              <w:top w:val="single" w:sz="6" w:space="0" w:color="auto"/>
              <w:left w:val="single" w:sz="6" w:space="0" w:color="auto"/>
              <w:bottom w:val="single" w:sz="6" w:space="0" w:color="auto"/>
              <w:right w:val="single" w:sz="12" w:space="0" w:color="auto"/>
            </w:tcBorders>
            <w:noWrap/>
            <w:vAlign w:val="center"/>
            <w:hideMark/>
          </w:tcPr>
          <w:p w14:paraId="1156BF4D" w14:textId="77777777" w:rsidR="001E425D" w:rsidRDefault="001E425D">
            <w:pPr>
              <w:jc w:val="center"/>
              <w:rPr>
                <w:rFonts w:ascii="Times New Roman" w:hAnsi="Times New Roman"/>
                <w:spacing w:val="11"/>
              </w:rPr>
            </w:pPr>
            <w:r>
              <w:rPr>
                <w:rFonts w:ascii="Times New Roman" w:hAnsi="Times New Roman"/>
                <w:spacing w:val="11"/>
              </w:rPr>
              <w:t>6.02</w:t>
            </w:r>
          </w:p>
        </w:tc>
      </w:tr>
      <w:tr w:rsidR="001E425D" w14:paraId="4B8AA18A" w14:textId="77777777" w:rsidTr="001E425D">
        <w:trPr>
          <w:trHeight w:val="165"/>
        </w:trPr>
        <w:tc>
          <w:tcPr>
            <w:tcW w:w="1959" w:type="dxa"/>
            <w:tcBorders>
              <w:top w:val="single" w:sz="6" w:space="0" w:color="auto"/>
              <w:left w:val="single" w:sz="12" w:space="0" w:color="auto"/>
              <w:bottom w:val="single" w:sz="12" w:space="0" w:color="auto"/>
              <w:right w:val="single" w:sz="6" w:space="0" w:color="auto"/>
            </w:tcBorders>
            <w:noWrap/>
            <w:vAlign w:val="center"/>
            <w:hideMark/>
          </w:tcPr>
          <w:p w14:paraId="343EB747" w14:textId="77777777" w:rsidR="001E425D" w:rsidRDefault="001E425D">
            <w:pPr>
              <w:jc w:val="center"/>
              <w:rPr>
                <w:rFonts w:ascii="Times New Roman" w:hAnsi="Times New Roman"/>
                <w:spacing w:val="11"/>
              </w:rPr>
            </w:pPr>
            <w:r>
              <w:rPr>
                <w:rFonts w:ascii="Times New Roman" w:hAnsi="Times New Roman"/>
                <w:spacing w:val="11"/>
              </w:rPr>
              <w:t>58</w:t>
            </w:r>
          </w:p>
        </w:tc>
        <w:tc>
          <w:tcPr>
            <w:tcW w:w="2856" w:type="dxa"/>
            <w:tcBorders>
              <w:top w:val="single" w:sz="6" w:space="0" w:color="auto"/>
              <w:left w:val="single" w:sz="6" w:space="0" w:color="auto"/>
              <w:bottom w:val="single" w:sz="12" w:space="0" w:color="auto"/>
              <w:right w:val="single" w:sz="6" w:space="0" w:color="auto"/>
            </w:tcBorders>
            <w:noWrap/>
            <w:vAlign w:val="center"/>
            <w:hideMark/>
          </w:tcPr>
          <w:p w14:paraId="6509FE79" w14:textId="77777777" w:rsidR="001E425D" w:rsidRDefault="001E425D">
            <w:pPr>
              <w:jc w:val="center"/>
              <w:rPr>
                <w:rFonts w:ascii="Times New Roman" w:hAnsi="Times New Roman"/>
                <w:spacing w:val="11"/>
              </w:rPr>
            </w:pPr>
            <w:r>
              <w:rPr>
                <w:rFonts w:ascii="宋体" w:eastAsia="宋体" w:hAnsi="宋体" w:cs="宋体" w:hint="eastAsia"/>
                <w:spacing w:val="11"/>
              </w:rPr>
              <w:t>龙牙花</w:t>
            </w:r>
          </w:p>
        </w:tc>
        <w:tc>
          <w:tcPr>
            <w:tcW w:w="3402" w:type="dxa"/>
            <w:tcBorders>
              <w:top w:val="single" w:sz="6" w:space="0" w:color="auto"/>
              <w:left w:val="single" w:sz="6" w:space="0" w:color="auto"/>
              <w:bottom w:val="single" w:sz="12" w:space="0" w:color="auto"/>
              <w:right w:val="single" w:sz="12" w:space="0" w:color="auto"/>
            </w:tcBorders>
            <w:noWrap/>
            <w:vAlign w:val="center"/>
            <w:hideMark/>
          </w:tcPr>
          <w:p w14:paraId="4B746670" w14:textId="77777777" w:rsidR="001E425D" w:rsidRDefault="001E425D">
            <w:pPr>
              <w:jc w:val="center"/>
              <w:rPr>
                <w:rFonts w:ascii="Times New Roman" w:hAnsi="Times New Roman"/>
                <w:spacing w:val="11"/>
              </w:rPr>
            </w:pPr>
            <w:r>
              <w:rPr>
                <w:rFonts w:ascii="Times New Roman" w:hAnsi="Times New Roman"/>
                <w:spacing w:val="11"/>
              </w:rPr>
              <w:t>24.42</w:t>
            </w:r>
          </w:p>
        </w:tc>
      </w:tr>
    </w:tbl>
    <w:p w14:paraId="5DF1BA95" w14:textId="77777777" w:rsidR="00847A50" w:rsidRDefault="00847A50" w:rsidP="001E425D">
      <w:pPr>
        <w:rPr>
          <w:rFonts w:ascii="黑体" w:eastAsia="黑体" w:hAnsi="黑体"/>
        </w:rPr>
      </w:pPr>
    </w:p>
    <w:p w14:paraId="2E72727E" w14:textId="77777777" w:rsidR="00847A50" w:rsidRDefault="00847A50" w:rsidP="001E425D">
      <w:pPr>
        <w:rPr>
          <w:rFonts w:ascii="黑体" w:eastAsia="黑体" w:hAnsi="黑体"/>
        </w:rPr>
      </w:pPr>
    </w:p>
    <w:p w14:paraId="2A82029D" w14:textId="77777777" w:rsidR="00847A50" w:rsidRDefault="00847A50" w:rsidP="001E425D">
      <w:pPr>
        <w:rPr>
          <w:rFonts w:ascii="黑体" w:eastAsia="黑体" w:hAnsi="黑体"/>
        </w:rPr>
      </w:pPr>
    </w:p>
    <w:p w14:paraId="32EE8631" w14:textId="77777777" w:rsidR="00847A50" w:rsidRDefault="00847A50" w:rsidP="001E425D">
      <w:pPr>
        <w:rPr>
          <w:rFonts w:ascii="黑体" w:eastAsia="黑体" w:hAnsi="黑体"/>
        </w:rPr>
      </w:pPr>
    </w:p>
    <w:p w14:paraId="7FDCB4EC" w14:textId="77777777" w:rsidR="00847A50" w:rsidRDefault="00847A50" w:rsidP="001E425D">
      <w:pPr>
        <w:rPr>
          <w:rFonts w:ascii="黑体" w:eastAsia="黑体" w:hAnsi="黑体"/>
        </w:rPr>
      </w:pPr>
    </w:p>
    <w:p w14:paraId="47F50602" w14:textId="77777777" w:rsidR="00847A50" w:rsidRDefault="00847A50" w:rsidP="001E425D">
      <w:pPr>
        <w:rPr>
          <w:rFonts w:ascii="黑体" w:eastAsia="黑体" w:hAnsi="黑体"/>
        </w:rPr>
      </w:pPr>
    </w:p>
    <w:p w14:paraId="20641695" w14:textId="5115AF5B" w:rsidR="001E425D" w:rsidRPr="00A10DD3" w:rsidRDefault="001E425D" w:rsidP="001E425D">
      <w:pPr>
        <w:rPr>
          <w:rFonts w:ascii="黑体" w:eastAsia="黑体" w:hAnsi="黑体" w:cs="Times New Roman"/>
          <w:kern w:val="2"/>
          <w:sz w:val="24"/>
          <w:szCs w:val="24"/>
        </w:rPr>
      </w:pPr>
      <w:r w:rsidRPr="00A10DD3">
        <w:rPr>
          <w:rFonts w:ascii="黑体" w:eastAsia="黑体" w:hAnsi="黑体" w:hint="eastAsia"/>
          <w:sz w:val="24"/>
          <w:szCs w:val="24"/>
        </w:rPr>
        <w:lastRenderedPageBreak/>
        <w:t xml:space="preserve">续表 </w:t>
      </w:r>
      <w:r w:rsidR="00847A50" w:rsidRPr="00A10DD3">
        <w:rPr>
          <w:rFonts w:ascii="黑体" w:eastAsia="黑体" w:hAnsi="黑体"/>
          <w:sz w:val="24"/>
          <w:szCs w:val="24"/>
        </w:rPr>
        <w:t>6.</w:t>
      </w:r>
      <w:r w:rsidRPr="00A10DD3">
        <w:rPr>
          <w:rFonts w:ascii="黑体" w:eastAsia="黑体" w:hAnsi="黑体" w:hint="eastAsia"/>
          <w:sz w:val="24"/>
          <w:szCs w:val="24"/>
        </w:rPr>
        <w:t>2</w:t>
      </w:r>
    </w:p>
    <w:tbl>
      <w:tblPr>
        <w:tblW w:w="82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59"/>
        <w:gridCol w:w="2856"/>
        <w:gridCol w:w="3402"/>
      </w:tblGrid>
      <w:tr w:rsidR="001E425D" w14:paraId="594240B2" w14:textId="77777777" w:rsidTr="001E425D">
        <w:trPr>
          <w:trHeight w:val="165"/>
          <w:tblHeader/>
        </w:trPr>
        <w:tc>
          <w:tcPr>
            <w:tcW w:w="1959" w:type="dxa"/>
            <w:tcBorders>
              <w:top w:val="single" w:sz="12" w:space="0" w:color="auto"/>
              <w:left w:val="single" w:sz="12" w:space="0" w:color="auto"/>
              <w:bottom w:val="single" w:sz="6" w:space="0" w:color="auto"/>
              <w:right w:val="single" w:sz="6" w:space="0" w:color="auto"/>
            </w:tcBorders>
            <w:noWrap/>
            <w:vAlign w:val="center"/>
            <w:hideMark/>
          </w:tcPr>
          <w:p w14:paraId="3AC317BD" w14:textId="77777777" w:rsidR="001E425D" w:rsidRDefault="001E425D">
            <w:pPr>
              <w:jc w:val="center"/>
              <w:rPr>
                <w:rFonts w:ascii="Times New Roman" w:eastAsia="宋体" w:hAnsi="Times New Roman"/>
                <w:spacing w:val="11"/>
              </w:rPr>
            </w:pPr>
            <w:r>
              <w:rPr>
                <w:rFonts w:ascii="宋体" w:eastAsia="宋体" w:hAnsi="宋体" w:cs="宋体" w:hint="eastAsia"/>
                <w:spacing w:val="11"/>
              </w:rPr>
              <w:t>序号</w:t>
            </w:r>
          </w:p>
        </w:tc>
        <w:tc>
          <w:tcPr>
            <w:tcW w:w="2856" w:type="dxa"/>
            <w:tcBorders>
              <w:top w:val="single" w:sz="12" w:space="0" w:color="auto"/>
              <w:left w:val="single" w:sz="6" w:space="0" w:color="auto"/>
              <w:bottom w:val="single" w:sz="6" w:space="0" w:color="auto"/>
              <w:right w:val="single" w:sz="6" w:space="0" w:color="auto"/>
            </w:tcBorders>
            <w:noWrap/>
            <w:vAlign w:val="center"/>
            <w:hideMark/>
          </w:tcPr>
          <w:p w14:paraId="69727DAE" w14:textId="77777777" w:rsidR="001E425D" w:rsidRDefault="001E425D">
            <w:pPr>
              <w:jc w:val="center"/>
              <w:rPr>
                <w:rFonts w:ascii="Times New Roman" w:hAnsi="Times New Roman"/>
                <w:spacing w:val="11"/>
              </w:rPr>
            </w:pPr>
            <w:r>
              <w:rPr>
                <w:rFonts w:ascii="宋体" w:eastAsia="宋体" w:hAnsi="宋体" w:cs="宋体" w:hint="eastAsia"/>
                <w:spacing w:val="11"/>
              </w:rPr>
              <w:t>种类</w:t>
            </w:r>
          </w:p>
        </w:tc>
        <w:tc>
          <w:tcPr>
            <w:tcW w:w="3402" w:type="dxa"/>
            <w:tcBorders>
              <w:top w:val="single" w:sz="12" w:space="0" w:color="auto"/>
              <w:left w:val="single" w:sz="6" w:space="0" w:color="auto"/>
              <w:bottom w:val="single" w:sz="6" w:space="0" w:color="auto"/>
              <w:right w:val="single" w:sz="12" w:space="0" w:color="auto"/>
            </w:tcBorders>
            <w:noWrap/>
            <w:vAlign w:val="center"/>
            <w:hideMark/>
          </w:tcPr>
          <w:p w14:paraId="684C7C1D" w14:textId="77777777" w:rsidR="001E425D" w:rsidRDefault="001E425D">
            <w:pPr>
              <w:jc w:val="center"/>
              <w:rPr>
                <w:rFonts w:ascii="Times New Roman" w:hAnsi="Times New Roman"/>
                <w:spacing w:val="11"/>
              </w:rPr>
            </w:pPr>
            <w:proofErr w:type="gramStart"/>
            <w:r>
              <w:rPr>
                <w:rFonts w:ascii="宋体" w:eastAsia="宋体" w:hAnsi="宋体" w:cs="宋体" w:hint="eastAsia"/>
                <w:spacing w:val="11"/>
              </w:rPr>
              <w:t>日净固碳量</w:t>
            </w:r>
            <w:proofErr w:type="gramEnd"/>
            <w:r>
              <w:rPr>
                <w:rFonts w:ascii="Times New Roman" w:hAnsi="Times New Roman"/>
                <w:spacing w:val="11"/>
              </w:rPr>
              <w:t>gCO</w:t>
            </w:r>
            <w:r>
              <w:rPr>
                <w:rFonts w:ascii="Times New Roman" w:hAnsi="Times New Roman"/>
                <w:spacing w:val="11"/>
                <w:vertAlign w:val="subscript"/>
              </w:rPr>
              <w:t>2</w:t>
            </w:r>
            <w:r>
              <w:rPr>
                <w:rFonts w:ascii="Times New Roman" w:hAnsi="Times New Roman"/>
                <w:spacing w:val="11"/>
              </w:rPr>
              <w:t>/(m</w:t>
            </w:r>
            <w:r>
              <w:rPr>
                <w:rFonts w:ascii="Times New Roman" w:hAnsi="Times New Roman"/>
                <w:spacing w:val="11"/>
                <w:vertAlign w:val="superscript"/>
              </w:rPr>
              <w:t>2</w:t>
            </w:r>
            <w:r>
              <w:rPr>
                <w:rFonts w:ascii="Times New Roman" w:hAnsi="Times New Roman"/>
                <w:spacing w:val="11"/>
              </w:rPr>
              <w:t>·d)</w:t>
            </w:r>
          </w:p>
        </w:tc>
      </w:tr>
      <w:tr w:rsidR="001E425D" w14:paraId="6FFBEF82" w14:textId="77777777" w:rsidTr="001E425D">
        <w:trPr>
          <w:trHeight w:val="165"/>
        </w:trPr>
        <w:tc>
          <w:tcPr>
            <w:tcW w:w="1959" w:type="dxa"/>
            <w:tcBorders>
              <w:top w:val="single" w:sz="6" w:space="0" w:color="auto"/>
              <w:left w:val="single" w:sz="12" w:space="0" w:color="auto"/>
              <w:bottom w:val="single" w:sz="6" w:space="0" w:color="auto"/>
              <w:right w:val="single" w:sz="6" w:space="0" w:color="auto"/>
            </w:tcBorders>
            <w:noWrap/>
            <w:vAlign w:val="center"/>
            <w:hideMark/>
          </w:tcPr>
          <w:p w14:paraId="5DB8D689" w14:textId="77777777" w:rsidR="001E425D" w:rsidRDefault="001E425D">
            <w:pPr>
              <w:jc w:val="center"/>
              <w:rPr>
                <w:rFonts w:ascii="Times New Roman" w:hAnsi="Times New Roman"/>
                <w:spacing w:val="11"/>
              </w:rPr>
            </w:pPr>
            <w:r>
              <w:rPr>
                <w:rFonts w:ascii="Times New Roman" w:hAnsi="Times New Roman"/>
                <w:spacing w:val="11"/>
              </w:rPr>
              <w:t>59</w:t>
            </w:r>
          </w:p>
        </w:tc>
        <w:tc>
          <w:tcPr>
            <w:tcW w:w="2856" w:type="dxa"/>
            <w:tcBorders>
              <w:top w:val="single" w:sz="6" w:space="0" w:color="auto"/>
              <w:left w:val="single" w:sz="6" w:space="0" w:color="auto"/>
              <w:bottom w:val="single" w:sz="6" w:space="0" w:color="auto"/>
              <w:right w:val="single" w:sz="6" w:space="0" w:color="auto"/>
            </w:tcBorders>
            <w:noWrap/>
            <w:vAlign w:val="center"/>
            <w:hideMark/>
          </w:tcPr>
          <w:p w14:paraId="170B38DD" w14:textId="77777777" w:rsidR="001E425D" w:rsidRDefault="001E425D">
            <w:pPr>
              <w:jc w:val="center"/>
              <w:rPr>
                <w:rFonts w:ascii="Times New Roman" w:hAnsi="Times New Roman"/>
                <w:spacing w:val="11"/>
              </w:rPr>
            </w:pPr>
            <w:r>
              <w:rPr>
                <w:rFonts w:ascii="宋体" w:eastAsia="宋体" w:hAnsi="宋体" w:cs="宋体" w:hint="eastAsia"/>
                <w:spacing w:val="11"/>
              </w:rPr>
              <w:t>胡</w:t>
            </w:r>
            <w:proofErr w:type="gramStart"/>
            <w:r>
              <w:rPr>
                <w:rFonts w:ascii="宋体" w:eastAsia="宋体" w:hAnsi="宋体" w:cs="宋体" w:hint="eastAsia"/>
                <w:spacing w:val="11"/>
              </w:rPr>
              <w:t>颓</w:t>
            </w:r>
            <w:proofErr w:type="gramEnd"/>
            <w:r>
              <w:rPr>
                <w:rFonts w:ascii="宋体" w:eastAsia="宋体" w:hAnsi="宋体" w:cs="宋体" w:hint="eastAsia"/>
                <w:spacing w:val="11"/>
              </w:rPr>
              <w:t>子</w:t>
            </w:r>
          </w:p>
        </w:tc>
        <w:tc>
          <w:tcPr>
            <w:tcW w:w="3402" w:type="dxa"/>
            <w:tcBorders>
              <w:top w:val="single" w:sz="6" w:space="0" w:color="auto"/>
              <w:left w:val="single" w:sz="6" w:space="0" w:color="auto"/>
              <w:bottom w:val="single" w:sz="6" w:space="0" w:color="auto"/>
              <w:right w:val="single" w:sz="12" w:space="0" w:color="auto"/>
            </w:tcBorders>
            <w:noWrap/>
            <w:vAlign w:val="center"/>
            <w:hideMark/>
          </w:tcPr>
          <w:p w14:paraId="249129C3" w14:textId="77777777" w:rsidR="001E425D" w:rsidRDefault="001E425D">
            <w:pPr>
              <w:jc w:val="center"/>
              <w:rPr>
                <w:rFonts w:ascii="Times New Roman" w:hAnsi="Times New Roman"/>
                <w:spacing w:val="11"/>
              </w:rPr>
            </w:pPr>
            <w:r>
              <w:rPr>
                <w:rFonts w:ascii="Times New Roman" w:hAnsi="Times New Roman"/>
                <w:spacing w:val="11"/>
              </w:rPr>
              <w:t>12.31</w:t>
            </w:r>
          </w:p>
        </w:tc>
      </w:tr>
      <w:tr w:rsidR="001E425D" w14:paraId="263B3C6D" w14:textId="77777777" w:rsidTr="001E425D">
        <w:trPr>
          <w:trHeight w:val="165"/>
        </w:trPr>
        <w:tc>
          <w:tcPr>
            <w:tcW w:w="1959" w:type="dxa"/>
            <w:tcBorders>
              <w:top w:val="single" w:sz="6" w:space="0" w:color="auto"/>
              <w:left w:val="single" w:sz="12" w:space="0" w:color="auto"/>
              <w:bottom w:val="single" w:sz="6" w:space="0" w:color="auto"/>
              <w:right w:val="single" w:sz="6" w:space="0" w:color="auto"/>
            </w:tcBorders>
            <w:noWrap/>
            <w:vAlign w:val="center"/>
            <w:hideMark/>
          </w:tcPr>
          <w:p w14:paraId="2F204DFB" w14:textId="77777777" w:rsidR="001E425D" w:rsidRDefault="001E425D">
            <w:pPr>
              <w:jc w:val="center"/>
              <w:rPr>
                <w:rFonts w:ascii="Times New Roman" w:hAnsi="Times New Roman"/>
                <w:spacing w:val="11"/>
              </w:rPr>
            </w:pPr>
            <w:r>
              <w:rPr>
                <w:rFonts w:ascii="Times New Roman" w:hAnsi="Times New Roman"/>
                <w:spacing w:val="11"/>
              </w:rPr>
              <w:t>60</w:t>
            </w:r>
          </w:p>
        </w:tc>
        <w:tc>
          <w:tcPr>
            <w:tcW w:w="2856" w:type="dxa"/>
            <w:tcBorders>
              <w:top w:val="single" w:sz="6" w:space="0" w:color="auto"/>
              <w:left w:val="single" w:sz="6" w:space="0" w:color="auto"/>
              <w:bottom w:val="single" w:sz="6" w:space="0" w:color="auto"/>
              <w:right w:val="single" w:sz="6" w:space="0" w:color="auto"/>
            </w:tcBorders>
            <w:noWrap/>
            <w:vAlign w:val="center"/>
            <w:hideMark/>
          </w:tcPr>
          <w:p w14:paraId="055C647D" w14:textId="77777777" w:rsidR="001E425D" w:rsidRDefault="001E425D">
            <w:pPr>
              <w:jc w:val="center"/>
              <w:rPr>
                <w:rFonts w:ascii="Times New Roman" w:hAnsi="Times New Roman"/>
                <w:spacing w:val="11"/>
              </w:rPr>
            </w:pPr>
            <w:r>
              <w:rPr>
                <w:rFonts w:ascii="宋体" w:eastAsia="宋体" w:hAnsi="宋体" w:cs="宋体" w:hint="eastAsia"/>
                <w:spacing w:val="11"/>
              </w:rPr>
              <w:t>黄刺玫</w:t>
            </w:r>
          </w:p>
        </w:tc>
        <w:tc>
          <w:tcPr>
            <w:tcW w:w="3402" w:type="dxa"/>
            <w:tcBorders>
              <w:top w:val="single" w:sz="6" w:space="0" w:color="auto"/>
              <w:left w:val="single" w:sz="6" w:space="0" w:color="auto"/>
              <w:bottom w:val="single" w:sz="6" w:space="0" w:color="auto"/>
              <w:right w:val="single" w:sz="12" w:space="0" w:color="auto"/>
            </w:tcBorders>
            <w:noWrap/>
            <w:vAlign w:val="center"/>
            <w:hideMark/>
          </w:tcPr>
          <w:p w14:paraId="4487BBC5" w14:textId="77777777" w:rsidR="001E425D" w:rsidRDefault="001E425D">
            <w:pPr>
              <w:jc w:val="center"/>
              <w:rPr>
                <w:rFonts w:ascii="Times New Roman" w:hAnsi="Times New Roman"/>
                <w:spacing w:val="11"/>
              </w:rPr>
            </w:pPr>
            <w:r>
              <w:rPr>
                <w:rFonts w:ascii="Times New Roman" w:hAnsi="Times New Roman"/>
                <w:spacing w:val="11"/>
              </w:rPr>
              <w:t>14.03</w:t>
            </w:r>
          </w:p>
        </w:tc>
      </w:tr>
      <w:tr w:rsidR="001E425D" w14:paraId="3D81410C" w14:textId="77777777" w:rsidTr="001E425D">
        <w:trPr>
          <w:trHeight w:val="165"/>
        </w:trPr>
        <w:tc>
          <w:tcPr>
            <w:tcW w:w="1959" w:type="dxa"/>
            <w:tcBorders>
              <w:top w:val="single" w:sz="6" w:space="0" w:color="auto"/>
              <w:left w:val="single" w:sz="12" w:space="0" w:color="auto"/>
              <w:bottom w:val="single" w:sz="6" w:space="0" w:color="auto"/>
              <w:right w:val="single" w:sz="6" w:space="0" w:color="auto"/>
            </w:tcBorders>
            <w:noWrap/>
            <w:vAlign w:val="center"/>
            <w:hideMark/>
          </w:tcPr>
          <w:p w14:paraId="4989DC7E" w14:textId="77777777" w:rsidR="001E425D" w:rsidRDefault="001E425D">
            <w:pPr>
              <w:jc w:val="center"/>
              <w:rPr>
                <w:rFonts w:ascii="Times New Roman" w:hAnsi="Times New Roman"/>
                <w:spacing w:val="11"/>
              </w:rPr>
            </w:pPr>
            <w:r>
              <w:rPr>
                <w:rFonts w:ascii="Times New Roman" w:hAnsi="Times New Roman"/>
                <w:spacing w:val="11"/>
              </w:rPr>
              <w:t>61</w:t>
            </w:r>
          </w:p>
        </w:tc>
        <w:tc>
          <w:tcPr>
            <w:tcW w:w="2856" w:type="dxa"/>
            <w:tcBorders>
              <w:top w:val="single" w:sz="6" w:space="0" w:color="auto"/>
              <w:left w:val="single" w:sz="6" w:space="0" w:color="auto"/>
              <w:bottom w:val="single" w:sz="6" w:space="0" w:color="auto"/>
              <w:right w:val="single" w:sz="6" w:space="0" w:color="auto"/>
            </w:tcBorders>
            <w:noWrap/>
            <w:vAlign w:val="center"/>
            <w:hideMark/>
          </w:tcPr>
          <w:p w14:paraId="48DC9EC5" w14:textId="77777777" w:rsidR="001E425D" w:rsidRDefault="001E425D">
            <w:pPr>
              <w:jc w:val="center"/>
              <w:rPr>
                <w:rFonts w:ascii="Times New Roman" w:hAnsi="Times New Roman"/>
                <w:spacing w:val="11"/>
              </w:rPr>
            </w:pPr>
            <w:r>
              <w:rPr>
                <w:rFonts w:ascii="宋体" w:eastAsia="宋体" w:hAnsi="宋体" w:cs="宋体" w:hint="eastAsia"/>
                <w:spacing w:val="11"/>
              </w:rPr>
              <w:t>黄栌</w:t>
            </w:r>
          </w:p>
        </w:tc>
        <w:tc>
          <w:tcPr>
            <w:tcW w:w="3402" w:type="dxa"/>
            <w:tcBorders>
              <w:top w:val="single" w:sz="6" w:space="0" w:color="auto"/>
              <w:left w:val="single" w:sz="6" w:space="0" w:color="auto"/>
              <w:bottom w:val="single" w:sz="6" w:space="0" w:color="auto"/>
              <w:right w:val="single" w:sz="12" w:space="0" w:color="auto"/>
            </w:tcBorders>
            <w:noWrap/>
            <w:vAlign w:val="center"/>
            <w:hideMark/>
          </w:tcPr>
          <w:p w14:paraId="52C3D2F7" w14:textId="77777777" w:rsidR="001E425D" w:rsidRDefault="001E425D">
            <w:pPr>
              <w:jc w:val="center"/>
              <w:rPr>
                <w:rFonts w:ascii="Times New Roman" w:hAnsi="Times New Roman"/>
                <w:spacing w:val="11"/>
              </w:rPr>
            </w:pPr>
            <w:r>
              <w:rPr>
                <w:rFonts w:ascii="Times New Roman" w:hAnsi="Times New Roman"/>
                <w:spacing w:val="11"/>
              </w:rPr>
              <w:t>11.95</w:t>
            </w:r>
          </w:p>
        </w:tc>
      </w:tr>
      <w:tr w:rsidR="001E425D" w14:paraId="068F645B" w14:textId="77777777" w:rsidTr="001E425D">
        <w:trPr>
          <w:trHeight w:val="165"/>
        </w:trPr>
        <w:tc>
          <w:tcPr>
            <w:tcW w:w="1959" w:type="dxa"/>
            <w:tcBorders>
              <w:top w:val="single" w:sz="6" w:space="0" w:color="auto"/>
              <w:left w:val="single" w:sz="12" w:space="0" w:color="auto"/>
              <w:bottom w:val="single" w:sz="6" w:space="0" w:color="auto"/>
              <w:right w:val="single" w:sz="6" w:space="0" w:color="auto"/>
            </w:tcBorders>
            <w:noWrap/>
            <w:vAlign w:val="center"/>
            <w:hideMark/>
          </w:tcPr>
          <w:p w14:paraId="22A931BE" w14:textId="77777777" w:rsidR="001E425D" w:rsidRDefault="001E425D">
            <w:pPr>
              <w:jc w:val="center"/>
              <w:rPr>
                <w:rFonts w:ascii="Times New Roman" w:hAnsi="Times New Roman"/>
                <w:spacing w:val="11"/>
              </w:rPr>
            </w:pPr>
            <w:r>
              <w:rPr>
                <w:rFonts w:ascii="Times New Roman" w:hAnsi="Times New Roman"/>
                <w:spacing w:val="11"/>
              </w:rPr>
              <w:t>62</w:t>
            </w:r>
          </w:p>
        </w:tc>
        <w:tc>
          <w:tcPr>
            <w:tcW w:w="2856" w:type="dxa"/>
            <w:tcBorders>
              <w:top w:val="single" w:sz="6" w:space="0" w:color="auto"/>
              <w:left w:val="single" w:sz="6" w:space="0" w:color="auto"/>
              <w:bottom w:val="single" w:sz="6" w:space="0" w:color="auto"/>
              <w:right w:val="single" w:sz="6" w:space="0" w:color="auto"/>
            </w:tcBorders>
            <w:noWrap/>
            <w:vAlign w:val="center"/>
            <w:hideMark/>
          </w:tcPr>
          <w:p w14:paraId="4FE60B55" w14:textId="77777777" w:rsidR="001E425D" w:rsidRDefault="001E425D">
            <w:pPr>
              <w:jc w:val="center"/>
              <w:rPr>
                <w:rFonts w:ascii="Times New Roman" w:hAnsi="Times New Roman"/>
                <w:spacing w:val="11"/>
              </w:rPr>
            </w:pPr>
            <w:r>
              <w:rPr>
                <w:rFonts w:ascii="宋体" w:eastAsia="宋体" w:hAnsi="宋体" w:cs="宋体" w:hint="eastAsia"/>
                <w:spacing w:val="11"/>
              </w:rPr>
              <w:t>海棠</w:t>
            </w:r>
          </w:p>
        </w:tc>
        <w:tc>
          <w:tcPr>
            <w:tcW w:w="3402" w:type="dxa"/>
            <w:tcBorders>
              <w:top w:val="single" w:sz="6" w:space="0" w:color="auto"/>
              <w:left w:val="single" w:sz="6" w:space="0" w:color="auto"/>
              <w:bottom w:val="single" w:sz="6" w:space="0" w:color="auto"/>
              <w:right w:val="single" w:sz="12" w:space="0" w:color="auto"/>
            </w:tcBorders>
            <w:noWrap/>
            <w:vAlign w:val="center"/>
            <w:hideMark/>
          </w:tcPr>
          <w:p w14:paraId="474D9664" w14:textId="77777777" w:rsidR="001E425D" w:rsidRDefault="001E425D">
            <w:pPr>
              <w:jc w:val="center"/>
              <w:rPr>
                <w:rFonts w:ascii="Times New Roman" w:hAnsi="Times New Roman"/>
                <w:spacing w:val="11"/>
              </w:rPr>
            </w:pPr>
            <w:r>
              <w:rPr>
                <w:rFonts w:ascii="Times New Roman" w:hAnsi="Times New Roman"/>
                <w:spacing w:val="11"/>
              </w:rPr>
              <w:t>6.11</w:t>
            </w:r>
          </w:p>
        </w:tc>
      </w:tr>
      <w:tr w:rsidR="001E425D" w14:paraId="60CB0A81" w14:textId="77777777" w:rsidTr="001E425D">
        <w:trPr>
          <w:trHeight w:val="165"/>
        </w:trPr>
        <w:tc>
          <w:tcPr>
            <w:tcW w:w="1959" w:type="dxa"/>
            <w:tcBorders>
              <w:top w:val="single" w:sz="6" w:space="0" w:color="auto"/>
              <w:left w:val="single" w:sz="12" w:space="0" w:color="auto"/>
              <w:bottom w:val="single" w:sz="6" w:space="0" w:color="auto"/>
              <w:right w:val="single" w:sz="6" w:space="0" w:color="auto"/>
            </w:tcBorders>
            <w:noWrap/>
            <w:vAlign w:val="center"/>
            <w:hideMark/>
          </w:tcPr>
          <w:p w14:paraId="4609AB5C" w14:textId="77777777" w:rsidR="001E425D" w:rsidRDefault="001E425D">
            <w:pPr>
              <w:jc w:val="center"/>
              <w:rPr>
                <w:rFonts w:ascii="Times New Roman" w:hAnsi="Times New Roman"/>
                <w:spacing w:val="11"/>
              </w:rPr>
            </w:pPr>
            <w:r>
              <w:rPr>
                <w:rFonts w:ascii="Times New Roman" w:hAnsi="Times New Roman"/>
                <w:spacing w:val="11"/>
              </w:rPr>
              <w:t>63</w:t>
            </w:r>
          </w:p>
        </w:tc>
        <w:tc>
          <w:tcPr>
            <w:tcW w:w="2856" w:type="dxa"/>
            <w:tcBorders>
              <w:top w:val="single" w:sz="6" w:space="0" w:color="auto"/>
              <w:left w:val="single" w:sz="6" w:space="0" w:color="auto"/>
              <w:bottom w:val="single" w:sz="6" w:space="0" w:color="auto"/>
              <w:right w:val="single" w:sz="6" w:space="0" w:color="auto"/>
            </w:tcBorders>
            <w:noWrap/>
            <w:vAlign w:val="center"/>
            <w:hideMark/>
          </w:tcPr>
          <w:p w14:paraId="7BFFBA04" w14:textId="77777777" w:rsidR="001E425D" w:rsidRDefault="001E425D">
            <w:pPr>
              <w:jc w:val="center"/>
              <w:rPr>
                <w:rFonts w:ascii="Times New Roman" w:hAnsi="Times New Roman"/>
                <w:spacing w:val="11"/>
              </w:rPr>
            </w:pPr>
            <w:r>
              <w:rPr>
                <w:rFonts w:ascii="宋体" w:eastAsia="宋体" w:hAnsi="宋体" w:cs="宋体" w:hint="eastAsia"/>
                <w:spacing w:val="11"/>
              </w:rPr>
              <w:t>大叶铁线莲</w:t>
            </w:r>
          </w:p>
        </w:tc>
        <w:tc>
          <w:tcPr>
            <w:tcW w:w="3402" w:type="dxa"/>
            <w:tcBorders>
              <w:top w:val="single" w:sz="6" w:space="0" w:color="auto"/>
              <w:left w:val="single" w:sz="6" w:space="0" w:color="auto"/>
              <w:bottom w:val="single" w:sz="6" w:space="0" w:color="auto"/>
              <w:right w:val="single" w:sz="12" w:space="0" w:color="auto"/>
            </w:tcBorders>
            <w:noWrap/>
            <w:vAlign w:val="center"/>
            <w:hideMark/>
          </w:tcPr>
          <w:p w14:paraId="1C90243D" w14:textId="77777777" w:rsidR="001E425D" w:rsidRDefault="001E425D">
            <w:pPr>
              <w:jc w:val="center"/>
              <w:rPr>
                <w:rFonts w:ascii="Times New Roman" w:hAnsi="Times New Roman"/>
                <w:spacing w:val="11"/>
              </w:rPr>
            </w:pPr>
            <w:r>
              <w:rPr>
                <w:rFonts w:ascii="Times New Roman" w:hAnsi="Times New Roman"/>
                <w:spacing w:val="11"/>
              </w:rPr>
              <w:t>36.21</w:t>
            </w:r>
          </w:p>
        </w:tc>
      </w:tr>
      <w:tr w:rsidR="001E425D" w14:paraId="0387DFCD" w14:textId="77777777" w:rsidTr="001E425D">
        <w:trPr>
          <w:trHeight w:val="165"/>
        </w:trPr>
        <w:tc>
          <w:tcPr>
            <w:tcW w:w="1959" w:type="dxa"/>
            <w:tcBorders>
              <w:top w:val="single" w:sz="6" w:space="0" w:color="auto"/>
              <w:left w:val="single" w:sz="12" w:space="0" w:color="auto"/>
              <w:bottom w:val="single" w:sz="6" w:space="0" w:color="auto"/>
              <w:right w:val="single" w:sz="6" w:space="0" w:color="auto"/>
            </w:tcBorders>
            <w:noWrap/>
            <w:vAlign w:val="center"/>
            <w:hideMark/>
          </w:tcPr>
          <w:p w14:paraId="685EE89A" w14:textId="77777777" w:rsidR="001E425D" w:rsidRDefault="001E425D">
            <w:pPr>
              <w:jc w:val="center"/>
              <w:rPr>
                <w:rFonts w:ascii="Times New Roman" w:hAnsi="Times New Roman"/>
                <w:spacing w:val="11"/>
              </w:rPr>
            </w:pPr>
            <w:r>
              <w:rPr>
                <w:rFonts w:ascii="Times New Roman" w:hAnsi="Times New Roman"/>
                <w:spacing w:val="11"/>
              </w:rPr>
              <w:t>64</w:t>
            </w:r>
          </w:p>
        </w:tc>
        <w:tc>
          <w:tcPr>
            <w:tcW w:w="2856" w:type="dxa"/>
            <w:tcBorders>
              <w:top w:val="single" w:sz="6" w:space="0" w:color="auto"/>
              <w:left w:val="single" w:sz="6" w:space="0" w:color="auto"/>
              <w:bottom w:val="single" w:sz="6" w:space="0" w:color="auto"/>
              <w:right w:val="single" w:sz="6" w:space="0" w:color="auto"/>
            </w:tcBorders>
            <w:noWrap/>
            <w:vAlign w:val="center"/>
            <w:hideMark/>
          </w:tcPr>
          <w:p w14:paraId="1C0E51CF" w14:textId="77777777" w:rsidR="001E425D" w:rsidRDefault="001E425D">
            <w:pPr>
              <w:jc w:val="center"/>
              <w:rPr>
                <w:rFonts w:ascii="Times New Roman" w:hAnsi="Times New Roman"/>
                <w:spacing w:val="11"/>
              </w:rPr>
            </w:pPr>
            <w:r>
              <w:rPr>
                <w:rFonts w:ascii="宋体" w:eastAsia="宋体" w:hAnsi="宋体" w:cs="宋体" w:hint="eastAsia"/>
                <w:spacing w:val="11"/>
              </w:rPr>
              <w:t>冬青</w:t>
            </w:r>
          </w:p>
        </w:tc>
        <w:tc>
          <w:tcPr>
            <w:tcW w:w="3402" w:type="dxa"/>
            <w:tcBorders>
              <w:top w:val="single" w:sz="6" w:space="0" w:color="auto"/>
              <w:left w:val="single" w:sz="6" w:space="0" w:color="auto"/>
              <w:bottom w:val="single" w:sz="6" w:space="0" w:color="auto"/>
              <w:right w:val="single" w:sz="12" w:space="0" w:color="auto"/>
            </w:tcBorders>
            <w:noWrap/>
            <w:vAlign w:val="center"/>
            <w:hideMark/>
          </w:tcPr>
          <w:p w14:paraId="6C654152" w14:textId="77777777" w:rsidR="001E425D" w:rsidRDefault="001E425D">
            <w:pPr>
              <w:jc w:val="center"/>
              <w:rPr>
                <w:rFonts w:ascii="Times New Roman" w:hAnsi="Times New Roman"/>
                <w:spacing w:val="11"/>
              </w:rPr>
            </w:pPr>
            <w:r>
              <w:rPr>
                <w:rFonts w:ascii="Times New Roman" w:hAnsi="Times New Roman"/>
                <w:spacing w:val="11"/>
              </w:rPr>
              <w:t>11.83</w:t>
            </w:r>
          </w:p>
        </w:tc>
      </w:tr>
      <w:tr w:rsidR="001E425D" w14:paraId="65F3A2D8" w14:textId="77777777" w:rsidTr="001E425D">
        <w:trPr>
          <w:trHeight w:val="165"/>
        </w:trPr>
        <w:tc>
          <w:tcPr>
            <w:tcW w:w="1959" w:type="dxa"/>
            <w:tcBorders>
              <w:top w:val="single" w:sz="6" w:space="0" w:color="auto"/>
              <w:left w:val="single" w:sz="12" w:space="0" w:color="auto"/>
              <w:bottom w:val="single" w:sz="6" w:space="0" w:color="auto"/>
              <w:right w:val="single" w:sz="6" w:space="0" w:color="auto"/>
            </w:tcBorders>
            <w:noWrap/>
            <w:vAlign w:val="center"/>
            <w:hideMark/>
          </w:tcPr>
          <w:p w14:paraId="0EA17C70" w14:textId="77777777" w:rsidR="001E425D" w:rsidRDefault="001E425D">
            <w:pPr>
              <w:jc w:val="center"/>
              <w:rPr>
                <w:rFonts w:ascii="Times New Roman" w:hAnsi="Times New Roman"/>
                <w:spacing w:val="11"/>
              </w:rPr>
            </w:pPr>
            <w:r>
              <w:rPr>
                <w:rFonts w:ascii="Times New Roman" w:hAnsi="Times New Roman"/>
                <w:spacing w:val="11"/>
              </w:rPr>
              <w:t>65</w:t>
            </w:r>
          </w:p>
        </w:tc>
        <w:tc>
          <w:tcPr>
            <w:tcW w:w="2856" w:type="dxa"/>
            <w:tcBorders>
              <w:top w:val="single" w:sz="6" w:space="0" w:color="auto"/>
              <w:left w:val="single" w:sz="6" w:space="0" w:color="auto"/>
              <w:bottom w:val="single" w:sz="6" w:space="0" w:color="auto"/>
              <w:right w:val="single" w:sz="6" w:space="0" w:color="auto"/>
            </w:tcBorders>
            <w:noWrap/>
            <w:vAlign w:val="center"/>
            <w:hideMark/>
          </w:tcPr>
          <w:p w14:paraId="642F9AAB" w14:textId="77777777" w:rsidR="001E425D" w:rsidRDefault="001E425D">
            <w:pPr>
              <w:jc w:val="center"/>
              <w:rPr>
                <w:rFonts w:ascii="Times New Roman" w:hAnsi="Times New Roman"/>
                <w:spacing w:val="11"/>
              </w:rPr>
            </w:pPr>
            <w:r>
              <w:rPr>
                <w:rFonts w:ascii="宋体" w:eastAsia="宋体" w:hAnsi="宋体" w:cs="宋体" w:hint="eastAsia"/>
                <w:spacing w:val="11"/>
              </w:rPr>
              <w:t>扶芳藤</w:t>
            </w:r>
          </w:p>
        </w:tc>
        <w:tc>
          <w:tcPr>
            <w:tcW w:w="3402" w:type="dxa"/>
            <w:tcBorders>
              <w:top w:val="single" w:sz="6" w:space="0" w:color="auto"/>
              <w:left w:val="single" w:sz="6" w:space="0" w:color="auto"/>
              <w:bottom w:val="single" w:sz="6" w:space="0" w:color="auto"/>
              <w:right w:val="single" w:sz="12" w:space="0" w:color="auto"/>
            </w:tcBorders>
            <w:noWrap/>
            <w:vAlign w:val="center"/>
            <w:hideMark/>
          </w:tcPr>
          <w:p w14:paraId="114D84FD" w14:textId="77777777" w:rsidR="001E425D" w:rsidRDefault="001E425D">
            <w:pPr>
              <w:jc w:val="center"/>
              <w:rPr>
                <w:rFonts w:ascii="Times New Roman" w:hAnsi="Times New Roman"/>
                <w:spacing w:val="11"/>
              </w:rPr>
            </w:pPr>
            <w:r>
              <w:rPr>
                <w:rFonts w:ascii="Times New Roman" w:hAnsi="Times New Roman"/>
                <w:spacing w:val="11"/>
              </w:rPr>
              <w:t>8.25</w:t>
            </w:r>
          </w:p>
        </w:tc>
      </w:tr>
      <w:tr w:rsidR="001E425D" w14:paraId="09F0DA94" w14:textId="77777777" w:rsidTr="001E425D">
        <w:trPr>
          <w:trHeight w:val="165"/>
        </w:trPr>
        <w:tc>
          <w:tcPr>
            <w:tcW w:w="1959" w:type="dxa"/>
            <w:tcBorders>
              <w:top w:val="single" w:sz="6" w:space="0" w:color="auto"/>
              <w:left w:val="single" w:sz="12" w:space="0" w:color="auto"/>
              <w:bottom w:val="single" w:sz="6" w:space="0" w:color="auto"/>
              <w:right w:val="single" w:sz="6" w:space="0" w:color="auto"/>
            </w:tcBorders>
            <w:noWrap/>
            <w:vAlign w:val="center"/>
            <w:hideMark/>
          </w:tcPr>
          <w:p w14:paraId="4EBB1681" w14:textId="77777777" w:rsidR="001E425D" w:rsidRDefault="001E425D">
            <w:pPr>
              <w:jc w:val="center"/>
              <w:rPr>
                <w:rFonts w:ascii="Times New Roman" w:hAnsi="Times New Roman"/>
                <w:spacing w:val="11"/>
              </w:rPr>
            </w:pPr>
            <w:r>
              <w:rPr>
                <w:rFonts w:ascii="Times New Roman" w:hAnsi="Times New Roman"/>
                <w:spacing w:val="11"/>
              </w:rPr>
              <w:t>66</w:t>
            </w:r>
          </w:p>
        </w:tc>
        <w:tc>
          <w:tcPr>
            <w:tcW w:w="2856" w:type="dxa"/>
            <w:tcBorders>
              <w:top w:val="single" w:sz="6" w:space="0" w:color="auto"/>
              <w:left w:val="single" w:sz="6" w:space="0" w:color="auto"/>
              <w:bottom w:val="single" w:sz="6" w:space="0" w:color="auto"/>
              <w:right w:val="single" w:sz="6" w:space="0" w:color="auto"/>
            </w:tcBorders>
            <w:noWrap/>
            <w:vAlign w:val="center"/>
            <w:hideMark/>
          </w:tcPr>
          <w:p w14:paraId="7A5B2B20" w14:textId="77777777" w:rsidR="001E425D" w:rsidRDefault="001E425D">
            <w:pPr>
              <w:jc w:val="center"/>
              <w:rPr>
                <w:rFonts w:ascii="Times New Roman" w:hAnsi="Times New Roman"/>
                <w:spacing w:val="11"/>
              </w:rPr>
            </w:pPr>
            <w:r>
              <w:rPr>
                <w:rFonts w:ascii="宋体" w:eastAsia="宋体" w:hAnsi="宋体" w:cs="宋体" w:hint="eastAsia"/>
                <w:spacing w:val="11"/>
              </w:rPr>
              <w:t>芙蓉葵</w:t>
            </w:r>
          </w:p>
        </w:tc>
        <w:tc>
          <w:tcPr>
            <w:tcW w:w="3402" w:type="dxa"/>
            <w:tcBorders>
              <w:top w:val="single" w:sz="6" w:space="0" w:color="auto"/>
              <w:left w:val="single" w:sz="6" w:space="0" w:color="auto"/>
              <w:bottom w:val="single" w:sz="6" w:space="0" w:color="auto"/>
              <w:right w:val="single" w:sz="12" w:space="0" w:color="auto"/>
            </w:tcBorders>
            <w:noWrap/>
            <w:vAlign w:val="center"/>
            <w:hideMark/>
          </w:tcPr>
          <w:p w14:paraId="169269C8" w14:textId="77777777" w:rsidR="001E425D" w:rsidRDefault="001E425D">
            <w:pPr>
              <w:jc w:val="center"/>
              <w:rPr>
                <w:rFonts w:ascii="Times New Roman" w:hAnsi="Times New Roman"/>
                <w:spacing w:val="11"/>
              </w:rPr>
            </w:pPr>
            <w:r>
              <w:rPr>
                <w:rFonts w:ascii="Times New Roman" w:hAnsi="Times New Roman"/>
                <w:spacing w:val="11"/>
              </w:rPr>
              <w:t>72.95</w:t>
            </w:r>
          </w:p>
        </w:tc>
      </w:tr>
      <w:tr w:rsidR="001E425D" w14:paraId="4A8099D2" w14:textId="77777777" w:rsidTr="001E425D">
        <w:trPr>
          <w:trHeight w:val="165"/>
        </w:trPr>
        <w:tc>
          <w:tcPr>
            <w:tcW w:w="1959" w:type="dxa"/>
            <w:tcBorders>
              <w:top w:val="single" w:sz="6" w:space="0" w:color="auto"/>
              <w:left w:val="single" w:sz="12" w:space="0" w:color="auto"/>
              <w:bottom w:val="single" w:sz="6" w:space="0" w:color="auto"/>
              <w:right w:val="single" w:sz="6" w:space="0" w:color="auto"/>
            </w:tcBorders>
            <w:noWrap/>
            <w:vAlign w:val="center"/>
            <w:hideMark/>
          </w:tcPr>
          <w:p w14:paraId="77FE06BA" w14:textId="77777777" w:rsidR="001E425D" w:rsidRDefault="001E425D">
            <w:pPr>
              <w:jc w:val="center"/>
              <w:rPr>
                <w:rFonts w:ascii="Times New Roman" w:hAnsi="Times New Roman"/>
                <w:spacing w:val="11"/>
              </w:rPr>
            </w:pPr>
            <w:r>
              <w:rPr>
                <w:rFonts w:ascii="Times New Roman" w:hAnsi="Times New Roman"/>
                <w:spacing w:val="11"/>
              </w:rPr>
              <w:t>67</w:t>
            </w:r>
          </w:p>
        </w:tc>
        <w:tc>
          <w:tcPr>
            <w:tcW w:w="2856" w:type="dxa"/>
            <w:tcBorders>
              <w:top w:val="single" w:sz="6" w:space="0" w:color="auto"/>
              <w:left w:val="single" w:sz="6" w:space="0" w:color="auto"/>
              <w:bottom w:val="single" w:sz="6" w:space="0" w:color="auto"/>
              <w:right w:val="single" w:sz="6" w:space="0" w:color="auto"/>
            </w:tcBorders>
            <w:noWrap/>
            <w:vAlign w:val="center"/>
            <w:hideMark/>
          </w:tcPr>
          <w:p w14:paraId="6754F8CA" w14:textId="77777777" w:rsidR="001E425D" w:rsidRDefault="001E425D">
            <w:pPr>
              <w:jc w:val="center"/>
              <w:rPr>
                <w:rFonts w:ascii="Times New Roman" w:hAnsi="Times New Roman"/>
                <w:spacing w:val="11"/>
              </w:rPr>
            </w:pPr>
            <w:r>
              <w:rPr>
                <w:rFonts w:ascii="宋体" w:eastAsia="宋体" w:hAnsi="宋体" w:cs="宋体" w:hint="eastAsia"/>
                <w:spacing w:val="11"/>
              </w:rPr>
              <w:t>黑心菊</w:t>
            </w:r>
          </w:p>
        </w:tc>
        <w:tc>
          <w:tcPr>
            <w:tcW w:w="3402" w:type="dxa"/>
            <w:tcBorders>
              <w:top w:val="single" w:sz="6" w:space="0" w:color="auto"/>
              <w:left w:val="single" w:sz="6" w:space="0" w:color="auto"/>
              <w:bottom w:val="single" w:sz="6" w:space="0" w:color="auto"/>
              <w:right w:val="single" w:sz="12" w:space="0" w:color="auto"/>
            </w:tcBorders>
            <w:noWrap/>
            <w:vAlign w:val="center"/>
            <w:hideMark/>
          </w:tcPr>
          <w:p w14:paraId="41D95AE3" w14:textId="77777777" w:rsidR="001E425D" w:rsidRDefault="001E425D">
            <w:pPr>
              <w:jc w:val="center"/>
              <w:rPr>
                <w:rFonts w:ascii="Times New Roman" w:hAnsi="Times New Roman"/>
                <w:spacing w:val="11"/>
              </w:rPr>
            </w:pPr>
            <w:r>
              <w:rPr>
                <w:rFonts w:ascii="Times New Roman" w:hAnsi="Times New Roman"/>
                <w:spacing w:val="11"/>
              </w:rPr>
              <w:t>66.31</w:t>
            </w:r>
          </w:p>
        </w:tc>
      </w:tr>
      <w:tr w:rsidR="001E425D" w14:paraId="77E4583D" w14:textId="77777777" w:rsidTr="001E425D">
        <w:trPr>
          <w:trHeight w:val="165"/>
        </w:trPr>
        <w:tc>
          <w:tcPr>
            <w:tcW w:w="1959" w:type="dxa"/>
            <w:tcBorders>
              <w:top w:val="single" w:sz="6" w:space="0" w:color="auto"/>
              <w:left w:val="single" w:sz="12" w:space="0" w:color="auto"/>
              <w:bottom w:val="single" w:sz="6" w:space="0" w:color="auto"/>
              <w:right w:val="single" w:sz="6" w:space="0" w:color="auto"/>
            </w:tcBorders>
            <w:noWrap/>
            <w:vAlign w:val="center"/>
            <w:hideMark/>
          </w:tcPr>
          <w:p w14:paraId="4299E195" w14:textId="77777777" w:rsidR="001E425D" w:rsidRDefault="001E425D">
            <w:pPr>
              <w:jc w:val="center"/>
              <w:rPr>
                <w:rFonts w:ascii="Times New Roman" w:hAnsi="Times New Roman"/>
                <w:spacing w:val="11"/>
              </w:rPr>
            </w:pPr>
            <w:r>
              <w:rPr>
                <w:rFonts w:ascii="Times New Roman" w:hAnsi="Times New Roman"/>
                <w:spacing w:val="11"/>
              </w:rPr>
              <w:t>68</w:t>
            </w:r>
          </w:p>
        </w:tc>
        <w:tc>
          <w:tcPr>
            <w:tcW w:w="2856" w:type="dxa"/>
            <w:tcBorders>
              <w:top w:val="single" w:sz="6" w:space="0" w:color="auto"/>
              <w:left w:val="single" w:sz="6" w:space="0" w:color="auto"/>
              <w:bottom w:val="single" w:sz="6" w:space="0" w:color="auto"/>
              <w:right w:val="single" w:sz="6" w:space="0" w:color="auto"/>
            </w:tcBorders>
            <w:noWrap/>
            <w:vAlign w:val="center"/>
            <w:hideMark/>
          </w:tcPr>
          <w:p w14:paraId="246FF83B" w14:textId="77777777" w:rsidR="001E425D" w:rsidRDefault="001E425D">
            <w:pPr>
              <w:jc w:val="center"/>
              <w:rPr>
                <w:rFonts w:ascii="Times New Roman" w:hAnsi="Times New Roman"/>
                <w:spacing w:val="11"/>
              </w:rPr>
            </w:pPr>
            <w:r>
              <w:rPr>
                <w:rFonts w:ascii="宋体" w:eastAsia="宋体" w:hAnsi="宋体" w:cs="宋体" w:hint="eastAsia"/>
                <w:spacing w:val="11"/>
              </w:rPr>
              <w:t>木芙蓉</w:t>
            </w:r>
          </w:p>
        </w:tc>
        <w:tc>
          <w:tcPr>
            <w:tcW w:w="3402" w:type="dxa"/>
            <w:tcBorders>
              <w:top w:val="single" w:sz="6" w:space="0" w:color="auto"/>
              <w:left w:val="single" w:sz="6" w:space="0" w:color="auto"/>
              <w:bottom w:val="single" w:sz="6" w:space="0" w:color="auto"/>
              <w:right w:val="single" w:sz="12" w:space="0" w:color="auto"/>
            </w:tcBorders>
            <w:noWrap/>
            <w:vAlign w:val="center"/>
            <w:hideMark/>
          </w:tcPr>
          <w:p w14:paraId="7692C6DF" w14:textId="77777777" w:rsidR="001E425D" w:rsidRDefault="001E425D">
            <w:pPr>
              <w:jc w:val="center"/>
              <w:rPr>
                <w:rFonts w:ascii="Times New Roman" w:hAnsi="Times New Roman"/>
                <w:spacing w:val="11"/>
              </w:rPr>
            </w:pPr>
            <w:r>
              <w:rPr>
                <w:rFonts w:ascii="Times New Roman" w:hAnsi="Times New Roman"/>
                <w:spacing w:val="11"/>
              </w:rPr>
              <w:t>12.3</w:t>
            </w:r>
          </w:p>
        </w:tc>
      </w:tr>
      <w:tr w:rsidR="001E425D" w14:paraId="6ABA6019" w14:textId="77777777" w:rsidTr="001E425D">
        <w:trPr>
          <w:trHeight w:val="165"/>
        </w:trPr>
        <w:tc>
          <w:tcPr>
            <w:tcW w:w="1959" w:type="dxa"/>
            <w:tcBorders>
              <w:top w:val="single" w:sz="6" w:space="0" w:color="auto"/>
              <w:left w:val="single" w:sz="12" w:space="0" w:color="auto"/>
              <w:bottom w:val="single" w:sz="6" w:space="0" w:color="auto"/>
              <w:right w:val="single" w:sz="6" w:space="0" w:color="auto"/>
            </w:tcBorders>
            <w:noWrap/>
            <w:vAlign w:val="center"/>
            <w:hideMark/>
          </w:tcPr>
          <w:p w14:paraId="0E1A067D" w14:textId="77777777" w:rsidR="001E425D" w:rsidRDefault="001E425D">
            <w:pPr>
              <w:jc w:val="center"/>
              <w:rPr>
                <w:rFonts w:ascii="Times New Roman" w:hAnsi="Times New Roman"/>
                <w:spacing w:val="11"/>
              </w:rPr>
            </w:pPr>
            <w:r>
              <w:rPr>
                <w:rFonts w:ascii="Times New Roman" w:hAnsi="Times New Roman"/>
                <w:spacing w:val="11"/>
              </w:rPr>
              <w:t>69</w:t>
            </w:r>
          </w:p>
        </w:tc>
        <w:tc>
          <w:tcPr>
            <w:tcW w:w="2856" w:type="dxa"/>
            <w:tcBorders>
              <w:top w:val="single" w:sz="6" w:space="0" w:color="auto"/>
              <w:left w:val="single" w:sz="6" w:space="0" w:color="auto"/>
              <w:bottom w:val="single" w:sz="6" w:space="0" w:color="auto"/>
              <w:right w:val="single" w:sz="6" w:space="0" w:color="auto"/>
            </w:tcBorders>
            <w:noWrap/>
            <w:vAlign w:val="center"/>
            <w:hideMark/>
          </w:tcPr>
          <w:p w14:paraId="1777934C" w14:textId="77777777" w:rsidR="001E425D" w:rsidRDefault="001E425D">
            <w:pPr>
              <w:jc w:val="center"/>
              <w:rPr>
                <w:rFonts w:ascii="Times New Roman" w:hAnsi="Times New Roman"/>
                <w:spacing w:val="11"/>
              </w:rPr>
            </w:pPr>
            <w:r>
              <w:rPr>
                <w:rFonts w:ascii="宋体" w:eastAsia="宋体" w:hAnsi="宋体" w:cs="宋体" w:hint="eastAsia"/>
                <w:spacing w:val="11"/>
              </w:rPr>
              <w:t>木槿</w:t>
            </w:r>
          </w:p>
        </w:tc>
        <w:tc>
          <w:tcPr>
            <w:tcW w:w="3402" w:type="dxa"/>
            <w:tcBorders>
              <w:top w:val="single" w:sz="6" w:space="0" w:color="auto"/>
              <w:left w:val="single" w:sz="6" w:space="0" w:color="auto"/>
              <w:bottom w:val="single" w:sz="6" w:space="0" w:color="auto"/>
              <w:right w:val="single" w:sz="12" w:space="0" w:color="auto"/>
            </w:tcBorders>
            <w:noWrap/>
            <w:vAlign w:val="center"/>
            <w:hideMark/>
          </w:tcPr>
          <w:p w14:paraId="615A92B0" w14:textId="77777777" w:rsidR="001E425D" w:rsidRDefault="001E425D">
            <w:pPr>
              <w:jc w:val="center"/>
              <w:rPr>
                <w:rFonts w:ascii="Times New Roman" w:hAnsi="Times New Roman"/>
                <w:spacing w:val="11"/>
              </w:rPr>
            </w:pPr>
            <w:r>
              <w:rPr>
                <w:rFonts w:ascii="Times New Roman" w:hAnsi="Times New Roman"/>
                <w:spacing w:val="11"/>
              </w:rPr>
              <w:t>9.80</w:t>
            </w:r>
          </w:p>
        </w:tc>
      </w:tr>
      <w:tr w:rsidR="001E425D" w14:paraId="0188B6CC" w14:textId="77777777" w:rsidTr="001E425D">
        <w:trPr>
          <w:trHeight w:val="165"/>
        </w:trPr>
        <w:tc>
          <w:tcPr>
            <w:tcW w:w="1959" w:type="dxa"/>
            <w:tcBorders>
              <w:top w:val="single" w:sz="6" w:space="0" w:color="auto"/>
              <w:left w:val="single" w:sz="12" w:space="0" w:color="auto"/>
              <w:bottom w:val="single" w:sz="6" w:space="0" w:color="auto"/>
              <w:right w:val="single" w:sz="6" w:space="0" w:color="auto"/>
            </w:tcBorders>
            <w:noWrap/>
            <w:vAlign w:val="center"/>
            <w:hideMark/>
          </w:tcPr>
          <w:p w14:paraId="0B058A15" w14:textId="77777777" w:rsidR="001E425D" w:rsidRDefault="001E425D">
            <w:pPr>
              <w:jc w:val="center"/>
              <w:rPr>
                <w:rFonts w:ascii="Times New Roman" w:hAnsi="Times New Roman"/>
                <w:spacing w:val="11"/>
              </w:rPr>
            </w:pPr>
            <w:r>
              <w:rPr>
                <w:rFonts w:ascii="Times New Roman" w:hAnsi="Times New Roman"/>
                <w:spacing w:val="11"/>
              </w:rPr>
              <w:t>70</w:t>
            </w:r>
          </w:p>
        </w:tc>
        <w:tc>
          <w:tcPr>
            <w:tcW w:w="2856" w:type="dxa"/>
            <w:tcBorders>
              <w:top w:val="single" w:sz="6" w:space="0" w:color="auto"/>
              <w:left w:val="single" w:sz="6" w:space="0" w:color="auto"/>
              <w:bottom w:val="single" w:sz="6" w:space="0" w:color="auto"/>
              <w:right w:val="single" w:sz="6" w:space="0" w:color="auto"/>
            </w:tcBorders>
            <w:noWrap/>
            <w:vAlign w:val="center"/>
            <w:hideMark/>
          </w:tcPr>
          <w:p w14:paraId="6E8F09CA" w14:textId="77777777" w:rsidR="001E425D" w:rsidRDefault="001E425D">
            <w:pPr>
              <w:jc w:val="center"/>
              <w:rPr>
                <w:rFonts w:ascii="Times New Roman" w:hAnsi="Times New Roman"/>
                <w:spacing w:val="11"/>
              </w:rPr>
            </w:pPr>
            <w:r>
              <w:rPr>
                <w:rFonts w:ascii="宋体" w:eastAsia="宋体" w:hAnsi="宋体" w:cs="宋体" w:hint="eastAsia"/>
                <w:spacing w:val="11"/>
              </w:rPr>
              <w:t>白花</w:t>
            </w:r>
            <w:proofErr w:type="gramStart"/>
            <w:r>
              <w:rPr>
                <w:rFonts w:ascii="宋体" w:eastAsia="宋体" w:hAnsi="宋体" w:cs="宋体" w:hint="eastAsia"/>
                <w:spacing w:val="11"/>
              </w:rPr>
              <w:t>油麻藤</w:t>
            </w:r>
            <w:proofErr w:type="gramEnd"/>
          </w:p>
        </w:tc>
        <w:tc>
          <w:tcPr>
            <w:tcW w:w="3402" w:type="dxa"/>
            <w:tcBorders>
              <w:top w:val="single" w:sz="6" w:space="0" w:color="auto"/>
              <w:left w:val="single" w:sz="6" w:space="0" w:color="auto"/>
              <w:bottom w:val="single" w:sz="6" w:space="0" w:color="auto"/>
              <w:right w:val="single" w:sz="12" w:space="0" w:color="auto"/>
            </w:tcBorders>
            <w:noWrap/>
            <w:vAlign w:val="center"/>
            <w:hideMark/>
          </w:tcPr>
          <w:p w14:paraId="00777323" w14:textId="77777777" w:rsidR="001E425D" w:rsidRDefault="001E425D">
            <w:pPr>
              <w:jc w:val="center"/>
              <w:rPr>
                <w:rFonts w:ascii="Times New Roman" w:hAnsi="Times New Roman"/>
                <w:spacing w:val="11"/>
              </w:rPr>
            </w:pPr>
            <w:r>
              <w:rPr>
                <w:rFonts w:ascii="Times New Roman" w:hAnsi="Times New Roman"/>
                <w:spacing w:val="11"/>
              </w:rPr>
              <w:t>11.35</w:t>
            </w:r>
          </w:p>
        </w:tc>
      </w:tr>
      <w:tr w:rsidR="001E425D" w14:paraId="01C2C0C1" w14:textId="77777777" w:rsidTr="001E425D">
        <w:trPr>
          <w:trHeight w:val="165"/>
        </w:trPr>
        <w:tc>
          <w:tcPr>
            <w:tcW w:w="1959" w:type="dxa"/>
            <w:tcBorders>
              <w:top w:val="single" w:sz="6" w:space="0" w:color="auto"/>
              <w:left w:val="single" w:sz="12" w:space="0" w:color="auto"/>
              <w:bottom w:val="single" w:sz="6" w:space="0" w:color="auto"/>
              <w:right w:val="single" w:sz="6" w:space="0" w:color="auto"/>
            </w:tcBorders>
            <w:noWrap/>
            <w:vAlign w:val="center"/>
            <w:hideMark/>
          </w:tcPr>
          <w:p w14:paraId="74D9629C" w14:textId="77777777" w:rsidR="001E425D" w:rsidRDefault="001E425D">
            <w:pPr>
              <w:jc w:val="center"/>
              <w:rPr>
                <w:rFonts w:ascii="Times New Roman" w:hAnsi="Times New Roman"/>
                <w:spacing w:val="11"/>
              </w:rPr>
            </w:pPr>
            <w:r>
              <w:rPr>
                <w:rFonts w:ascii="Times New Roman" w:hAnsi="Times New Roman"/>
                <w:spacing w:val="11"/>
              </w:rPr>
              <w:t>71</w:t>
            </w:r>
          </w:p>
        </w:tc>
        <w:tc>
          <w:tcPr>
            <w:tcW w:w="2856" w:type="dxa"/>
            <w:tcBorders>
              <w:top w:val="single" w:sz="6" w:space="0" w:color="auto"/>
              <w:left w:val="single" w:sz="6" w:space="0" w:color="auto"/>
              <w:bottom w:val="single" w:sz="6" w:space="0" w:color="auto"/>
              <w:right w:val="single" w:sz="6" w:space="0" w:color="auto"/>
            </w:tcBorders>
            <w:noWrap/>
            <w:vAlign w:val="center"/>
            <w:hideMark/>
          </w:tcPr>
          <w:p w14:paraId="52A8F058" w14:textId="77777777" w:rsidR="001E425D" w:rsidRDefault="001E425D">
            <w:pPr>
              <w:jc w:val="center"/>
              <w:rPr>
                <w:rFonts w:ascii="Times New Roman" w:hAnsi="Times New Roman"/>
                <w:spacing w:val="11"/>
              </w:rPr>
            </w:pPr>
            <w:r>
              <w:rPr>
                <w:rFonts w:ascii="宋体" w:eastAsia="宋体" w:hAnsi="宋体" w:cs="宋体" w:hint="eastAsia"/>
                <w:spacing w:val="11"/>
              </w:rPr>
              <w:t>常春藤</w:t>
            </w:r>
          </w:p>
        </w:tc>
        <w:tc>
          <w:tcPr>
            <w:tcW w:w="3402" w:type="dxa"/>
            <w:tcBorders>
              <w:top w:val="single" w:sz="6" w:space="0" w:color="auto"/>
              <w:left w:val="single" w:sz="6" w:space="0" w:color="auto"/>
              <w:bottom w:val="single" w:sz="6" w:space="0" w:color="auto"/>
              <w:right w:val="single" w:sz="12" w:space="0" w:color="auto"/>
            </w:tcBorders>
            <w:noWrap/>
            <w:vAlign w:val="center"/>
            <w:hideMark/>
          </w:tcPr>
          <w:p w14:paraId="36194041" w14:textId="77777777" w:rsidR="001E425D" w:rsidRDefault="001E425D">
            <w:pPr>
              <w:jc w:val="center"/>
              <w:rPr>
                <w:rFonts w:ascii="Times New Roman" w:hAnsi="Times New Roman"/>
                <w:spacing w:val="11"/>
              </w:rPr>
            </w:pPr>
            <w:r>
              <w:rPr>
                <w:rFonts w:ascii="Times New Roman" w:hAnsi="Times New Roman"/>
                <w:spacing w:val="11"/>
              </w:rPr>
              <w:t>6.44</w:t>
            </w:r>
          </w:p>
        </w:tc>
      </w:tr>
      <w:tr w:rsidR="001E425D" w14:paraId="28A96FE5" w14:textId="77777777" w:rsidTr="001E425D">
        <w:trPr>
          <w:trHeight w:val="165"/>
        </w:trPr>
        <w:tc>
          <w:tcPr>
            <w:tcW w:w="1959" w:type="dxa"/>
            <w:tcBorders>
              <w:top w:val="single" w:sz="6" w:space="0" w:color="auto"/>
              <w:left w:val="single" w:sz="12" w:space="0" w:color="auto"/>
              <w:bottom w:val="single" w:sz="6" w:space="0" w:color="auto"/>
              <w:right w:val="single" w:sz="6" w:space="0" w:color="auto"/>
            </w:tcBorders>
            <w:noWrap/>
            <w:vAlign w:val="center"/>
            <w:hideMark/>
          </w:tcPr>
          <w:p w14:paraId="27695600" w14:textId="77777777" w:rsidR="001E425D" w:rsidRDefault="001E425D">
            <w:pPr>
              <w:jc w:val="center"/>
              <w:rPr>
                <w:rFonts w:ascii="Times New Roman" w:hAnsi="Times New Roman"/>
                <w:spacing w:val="11"/>
              </w:rPr>
            </w:pPr>
            <w:r>
              <w:rPr>
                <w:rFonts w:ascii="Times New Roman" w:hAnsi="Times New Roman"/>
                <w:spacing w:val="11"/>
              </w:rPr>
              <w:t>72</w:t>
            </w:r>
          </w:p>
        </w:tc>
        <w:tc>
          <w:tcPr>
            <w:tcW w:w="2856" w:type="dxa"/>
            <w:tcBorders>
              <w:top w:val="single" w:sz="6" w:space="0" w:color="auto"/>
              <w:left w:val="single" w:sz="6" w:space="0" w:color="auto"/>
              <w:bottom w:val="single" w:sz="6" w:space="0" w:color="auto"/>
              <w:right w:val="single" w:sz="6" w:space="0" w:color="auto"/>
            </w:tcBorders>
            <w:noWrap/>
            <w:vAlign w:val="center"/>
            <w:hideMark/>
          </w:tcPr>
          <w:p w14:paraId="0F150616" w14:textId="77777777" w:rsidR="001E425D" w:rsidRDefault="001E425D">
            <w:pPr>
              <w:jc w:val="center"/>
              <w:rPr>
                <w:rFonts w:ascii="Times New Roman" w:hAnsi="Times New Roman"/>
                <w:spacing w:val="11"/>
              </w:rPr>
            </w:pPr>
            <w:r>
              <w:rPr>
                <w:rFonts w:ascii="宋体" w:eastAsia="宋体" w:hAnsi="宋体" w:cs="宋体" w:hint="eastAsia"/>
                <w:spacing w:val="11"/>
              </w:rPr>
              <w:t>常夏石竹</w:t>
            </w:r>
          </w:p>
        </w:tc>
        <w:tc>
          <w:tcPr>
            <w:tcW w:w="3402" w:type="dxa"/>
            <w:tcBorders>
              <w:top w:val="single" w:sz="6" w:space="0" w:color="auto"/>
              <w:left w:val="single" w:sz="6" w:space="0" w:color="auto"/>
              <w:bottom w:val="single" w:sz="6" w:space="0" w:color="auto"/>
              <w:right w:val="single" w:sz="12" w:space="0" w:color="auto"/>
            </w:tcBorders>
            <w:noWrap/>
            <w:vAlign w:val="center"/>
            <w:hideMark/>
          </w:tcPr>
          <w:p w14:paraId="34973A6E" w14:textId="77777777" w:rsidR="001E425D" w:rsidRDefault="001E425D">
            <w:pPr>
              <w:jc w:val="center"/>
              <w:rPr>
                <w:rFonts w:ascii="Times New Roman" w:hAnsi="Times New Roman"/>
                <w:spacing w:val="11"/>
              </w:rPr>
            </w:pPr>
            <w:r>
              <w:rPr>
                <w:rFonts w:ascii="Times New Roman" w:hAnsi="Times New Roman"/>
                <w:spacing w:val="11"/>
              </w:rPr>
              <w:t>69.18</w:t>
            </w:r>
          </w:p>
        </w:tc>
      </w:tr>
      <w:tr w:rsidR="001E425D" w14:paraId="5F6063E9" w14:textId="77777777" w:rsidTr="001E425D">
        <w:trPr>
          <w:trHeight w:val="165"/>
        </w:trPr>
        <w:tc>
          <w:tcPr>
            <w:tcW w:w="1959" w:type="dxa"/>
            <w:tcBorders>
              <w:top w:val="single" w:sz="6" w:space="0" w:color="auto"/>
              <w:left w:val="single" w:sz="12" w:space="0" w:color="auto"/>
              <w:bottom w:val="single" w:sz="6" w:space="0" w:color="auto"/>
              <w:right w:val="single" w:sz="6" w:space="0" w:color="auto"/>
            </w:tcBorders>
            <w:noWrap/>
            <w:vAlign w:val="center"/>
            <w:hideMark/>
          </w:tcPr>
          <w:p w14:paraId="0736672E" w14:textId="77777777" w:rsidR="001E425D" w:rsidRDefault="001E425D">
            <w:pPr>
              <w:jc w:val="center"/>
              <w:rPr>
                <w:rFonts w:ascii="Times New Roman" w:hAnsi="Times New Roman"/>
                <w:spacing w:val="11"/>
              </w:rPr>
            </w:pPr>
            <w:r>
              <w:rPr>
                <w:rFonts w:ascii="Times New Roman" w:hAnsi="Times New Roman"/>
                <w:spacing w:val="11"/>
              </w:rPr>
              <w:t>73</w:t>
            </w:r>
          </w:p>
        </w:tc>
        <w:tc>
          <w:tcPr>
            <w:tcW w:w="2856" w:type="dxa"/>
            <w:tcBorders>
              <w:top w:val="single" w:sz="6" w:space="0" w:color="auto"/>
              <w:left w:val="single" w:sz="6" w:space="0" w:color="auto"/>
              <w:bottom w:val="single" w:sz="6" w:space="0" w:color="auto"/>
              <w:right w:val="single" w:sz="6" w:space="0" w:color="auto"/>
            </w:tcBorders>
            <w:noWrap/>
            <w:vAlign w:val="center"/>
            <w:hideMark/>
          </w:tcPr>
          <w:p w14:paraId="4D211206" w14:textId="77777777" w:rsidR="001E425D" w:rsidRDefault="001E425D">
            <w:pPr>
              <w:jc w:val="center"/>
              <w:rPr>
                <w:rFonts w:ascii="Times New Roman" w:hAnsi="Times New Roman"/>
                <w:spacing w:val="11"/>
              </w:rPr>
            </w:pPr>
            <w:r>
              <w:rPr>
                <w:rFonts w:ascii="宋体" w:eastAsia="宋体" w:hAnsi="宋体" w:cs="宋体" w:hint="eastAsia"/>
                <w:spacing w:val="11"/>
              </w:rPr>
              <w:t>金银忍冬</w:t>
            </w:r>
          </w:p>
        </w:tc>
        <w:tc>
          <w:tcPr>
            <w:tcW w:w="3402" w:type="dxa"/>
            <w:tcBorders>
              <w:top w:val="single" w:sz="6" w:space="0" w:color="auto"/>
              <w:left w:val="single" w:sz="6" w:space="0" w:color="auto"/>
              <w:bottom w:val="single" w:sz="6" w:space="0" w:color="auto"/>
              <w:right w:val="single" w:sz="12" w:space="0" w:color="auto"/>
            </w:tcBorders>
            <w:noWrap/>
            <w:vAlign w:val="center"/>
            <w:hideMark/>
          </w:tcPr>
          <w:p w14:paraId="08BD4082" w14:textId="77777777" w:rsidR="001E425D" w:rsidRDefault="001E425D">
            <w:pPr>
              <w:jc w:val="center"/>
              <w:rPr>
                <w:rFonts w:ascii="Times New Roman" w:hAnsi="Times New Roman"/>
                <w:spacing w:val="11"/>
              </w:rPr>
            </w:pPr>
            <w:r>
              <w:rPr>
                <w:rFonts w:ascii="Times New Roman" w:hAnsi="Times New Roman"/>
                <w:spacing w:val="11"/>
              </w:rPr>
              <w:t>5.91</w:t>
            </w:r>
          </w:p>
        </w:tc>
      </w:tr>
      <w:tr w:rsidR="001E425D" w14:paraId="209FF685" w14:textId="77777777" w:rsidTr="001E425D">
        <w:trPr>
          <w:trHeight w:val="165"/>
        </w:trPr>
        <w:tc>
          <w:tcPr>
            <w:tcW w:w="1959" w:type="dxa"/>
            <w:tcBorders>
              <w:top w:val="single" w:sz="6" w:space="0" w:color="auto"/>
              <w:left w:val="single" w:sz="12" w:space="0" w:color="auto"/>
              <w:bottom w:val="single" w:sz="6" w:space="0" w:color="auto"/>
              <w:right w:val="single" w:sz="6" w:space="0" w:color="auto"/>
            </w:tcBorders>
            <w:noWrap/>
            <w:vAlign w:val="center"/>
            <w:hideMark/>
          </w:tcPr>
          <w:p w14:paraId="0FE5D3B0" w14:textId="77777777" w:rsidR="001E425D" w:rsidRDefault="001E425D">
            <w:pPr>
              <w:jc w:val="center"/>
              <w:rPr>
                <w:rFonts w:ascii="Times New Roman" w:hAnsi="Times New Roman"/>
                <w:spacing w:val="11"/>
              </w:rPr>
            </w:pPr>
            <w:r>
              <w:rPr>
                <w:rFonts w:ascii="Times New Roman" w:hAnsi="Times New Roman"/>
                <w:spacing w:val="11"/>
              </w:rPr>
              <w:t>74</w:t>
            </w:r>
          </w:p>
        </w:tc>
        <w:tc>
          <w:tcPr>
            <w:tcW w:w="2856" w:type="dxa"/>
            <w:tcBorders>
              <w:top w:val="single" w:sz="6" w:space="0" w:color="auto"/>
              <w:left w:val="single" w:sz="6" w:space="0" w:color="auto"/>
              <w:bottom w:val="single" w:sz="6" w:space="0" w:color="auto"/>
              <w:right w:val="single" w:sz="6" w:space="0" w:color="auto"/>
            </w:tcBorders>
            <w:noWrap/>
            <w:vAlign w:val="center"/>
            <w:hideMark/>
          </w:tcPr>
          <w:p w14:paraId="7EF6CBF1" w14:textId="77777777" w:rsidR="001E425D" w:rsidRDefault="001E425D">
            <w:pPr>
              <w:jc w:val="center"/>
              <w:rPr>
                <w:rFonts w:ascii="Times New Roman" w:hAnsi="Times New Roman"/>
                <w:spacing w:val="11"/>
              </w:rPr>
            </w:pPr>
            <w:r>
              <w:rPr>
                <w:rFonts w:ascii="宋体" w:eastAsia="宋体" w:hAnsi="宋体" w:cs="宋体" w:hint="eastAsia"/>
                <w:spacing w:val="11"/>
              </w:rPr>
              <w:t>木通</w:t>
            </w:r>
          </w:p>
        </w:tc>
        <w:tc>
          <w:tcPr>
            <w:tcW w:w="3402" w:type="dxa"/>
            <w:tcBorders>
              <w:top w:val="single" w:sz="6" w:space="0" w:color="auto"/>
              <w:left w:val="single" w:sz="6" w:space="0" w:color="auto"/>
              <w:bottom w:val="single" w:sz="6" w:space="0" w:color="auto"/>
              <w:right w:val="single" w:sz="12" w:space="0" w:color="auto"/>
            </w:tcBorders>
            <w:noWrap/>
            <w:vAlign w:val="center"/>
            <w:hideMark/>
          </w:tcPr>
          <w:p w14:paraId="5CFAE7EA" w14:textId="77777777" w:rsidR="001E425D" w:rsidRDefault="001E425D">
            <w:pPr>
              <w:jc w:val="center"/>
              <w:rPr>
                <w:rFonts w:ascii="Times New Roman" w:hAnsi="Times New Roman"/>
                <w:spacing w:val="11"/>
              </w:rPr>
            </w:pPr>
            <w:r>
              <w:rPr>
                <w:rFonts w:ascii="Times New Roman" w:hAnsi="Times New Roman"/>
                <w:spacing w:val="11"/>
              </w:rPr>
              <w:t>7.77</w:t>
            </w:r>
          </w:p>
        </w:tc>
      </w:tr>
      <w:tr w:rsidR="001E425D" w14:paraId="5B6B00BD" w14:textId="77777777" w:rsidTr="001E425D">
        <w:trPr>
          <w:trHeight w:val="165"/>
        </w:trPr>
        <w:tc>
          <w:tcPr>
            <w:tcW w:w="1959" w:type="dxa"/>
            <w:tcBorders>
              <w:top w:val="single" w:sz="6" w:space="0" w:color="auto"/>
              <w:left w:val="single" w:sz="12" w:space="0" w:color="auto"/>
              <w:bottom w:val="single" w:sz="6" w:space="0" w:color="auto"/>
              <w:right w:val="single" w:sz="6" w:space="0" w:color="auto"/>
            </w:tcBorders>
            <w:noWrap/>
            <w:vAlign w:val="center"/>
            <w:hideMark/>
          </w:tcPr>
          <w:p w14:paraId="33C0FF1E" w14:textId="77777777" w:rsidR="001E425D" w:rsidRDefault="001E425D">
            <w:pPr>
              <w:jc w:val="center"/>
              <w:rPr>
                <w:rFonts w:ascii="Times New Roman" w:hAnsi="Times New Roman"/>
                <w:spacing w:val="11"/>
              </w:rPr>
            </w:pPr>
            <w:r>
              <w:rPr>
                <w:rFonts w:ascii="Times New Roman" w:hAnsi="Times New Roman"/>
                <w:spacing w:val="11"/>
              </w:rPr>
              <w:t>75</w:t>
            </w:r>
          </w:p>
        </w:tc>
        <w:tc>
          <w:tcPr>
            <w:tcW w:w="2856" w:type="dxa"/>
            <w:tcBorders>
              <w:top w:val="single" w:sz="6" w:space="0" w:color="auto"/>
              <w:left w:val="single" w:sz="6" w:space="0" w:color="auto"/>
              <w:bottom w:val="single" w:sz="6" w:space="0" w:color="auto"/>
              <w:right w:val="single" w:sz="6" w:space="0" w:color="auto"/>
            </w:tcBorders>
            <w:noWrap/>
            <w:vAlign w:val="center"/>
            <w:hideMark/>
          </w:tcPr>
          <w:p w14:paraId="0E080196" w14:textId="77777777" w:rsidR="001E425D" w:rsidRDefault="001E425D">
            <w:pPr>
              <w:jc w:val="center"/>
              <w:rPr>
                <w:rFonts w:ascii="Times New Roman" w:hAnsi="Times New Roman"/>
                <w:spacing w:val="11"/>
              </w:rPr>
            </w:pPr>
            <w:r>
              <w:rPr>
                <w:rFonts w:ascii="宋体" w:eastAsia="宋体" w:hAnsi="宋体" w:cs="宋体" w:hint="eastAsia"/>
                <w:spacing w:val="11"/>
              </w:rPr>
              <w:t>胶东卫矛</w:t>
            </w:r>
          </w:p>
        </w:tc>
        <w:tc>
          <w:tcPr>
            <w:tcW w:w="3402" w:type="dxa"/>
            <w:tcBorders>
              <w:top w:val="single" w:sz="6" w:space="0" w:color="auto"/>
              <w:left w:val="single" w:sz="6" w:space="0" w:color="auto"/>
              <w:bottom w:val="single" w:sz="6" w:space="0" w:color="auto"/>
              <w:right w:val="single" w:sz="12" w:space="0" w:color="auto"/>
            </w:tcBorders>
            <w:noWrap/>
            <w:vAlign w:val="center"/>
            <w:hideMark/>
          </w:tcPr>
          <w:p w14:paraId="6431893E" w14:textId="77777777" w:rsidR="001E425D" w:rsidRDefault="001E425D">
            <w:pPr>
              <w:jc w:val="center"/>
              <w:rPr>
                <w:rFonts w:ascii="Times New Roman" w:hAnsi="Times New Roman"/>
                <w:spacing w:val="11"/>
              </w:rPr>
            </w:pPr>
            <w:r>
              <w:rPr>
                <w:rFonts w:ascii="Times New Roman" w:hAnsi="Times New Roman"/>
                <w:spacing w:val="11"/>
              </w:rPr>
              <w:t>19.07</w:t>
            </w:r>
          </w:p>
        </w:tc>
      </w:tr>
      <w:tr w:rsidR="001E425D" w14:paraId="6CA7B9BF" w14:textId="77777777" w:rsidTr="001E425D">
        <w:trPr>
          <w:trHeight w:val="165"/>
        </w:trPr>
        <w:tc>
          <w:tcPr>
            <w:tcW w:w="1959" w:type="dxa"/>
            <w:tcBorders>
              <w:top w:val="single" w:sz="6" w:space="0" w:color="auto"/>
              <w:left w:val="single" w:sz="12" w:space="0" w:color="auto"/>
              <w:bottom w:val="single" w:sz="6" w:space="0" w:color="auto"/>
              <w:right w:val="single" w:sz="6" w:space="0" w:color="auto"/>
            </w:tcBorders>
            <w:noWrap/>
            <w:vAlign w:val="center"/>
            <w:hideMark/>
          </w:tcPr>
          <w:p w14:paraId="33083E1C" w14:textId="77777777" w:rsidR="001E425D" w:rsidRDefault="001E425D">
            <w:pPr>
              <w:jc w:val="center"/>
              <w:rPr>
                <w:rFonts w:ascii="Times New Roman" w:hAnsi="Times New Roman"/>
                <w:spacing w:val="11"/>
              </w:rPr>
            </w:pPr>
            <w:r>
              <w:rPr>
                <w:rFonts w:ascii="Times New Roman" w:hAnsi="Times New Roman"/>
                <w:spacing w:val="11"/>
              </w:rPr>
              <w:t>76</w:t>
            </w:r>
          </w:p>
        </w:tc>
        <w:tc>
          <w:tcPr>
            <w:tcW w:w="2856" w:type="dxa"/>
            <w:tcBorders>
              <w:top w:val="single" w:sz="6" w:space="0" w:color="auto"/>
              <w:left w:val="single" w:sz="6" w:space="0" w:color="auto"/>
              <w:bottom w:val="single" w:sz="6" w:space="0" w:color="auto"/>
              <w:right w:val="single" w:sz="6" w:space="0" w:color="auto"/>
            </w:tcBorders>
            <w:noWrap/>
            <w:vAlign w:val="center"/>
            <w:hideMark/>
          </w:tcPr>
          <w:p w14:paraId="5E437DC7" w14:textId="77777777" w:rsidR="001E425D" w:rsidRDefault="001E425D">
            <w:pPr>
              <w:jc w:val="center"/>
              <w:rPr>
                <w:rFonts w:ascii="Times New Roman" w:hAnsi="Times New Roman"/>
                <w:spacing w:val="11"/>
              </w:rPr>
            </w:pPr>
            <w:r>
              <w:rPr>
                <w:rFonts w:ascii="宋体" w:eastAsia="宋体" w:hAnsi="宋体" w:cs="宋体" w:hint="eastAsia"/>
                <w:spacing w:val="11"/>
              </w:rPr>
              <w:t>金边六月雪</w:t>
            </w:r>
          </w:p>
        </w:tc>
        <w:tc>
          <w:tcPr>
            <w:tcW w:w="3402" w:type="dxa"/>
            <w:tcBorders>
              <w:top w:val="single" w:sz="6" w:space="0" w:color="auto"/>
              <w:left w:val="single" w:sz="6" w:space="0" w:color="auto"/>
              <w:bottom w:val="single" w:sz="6" w:space="0" w:color="auto"/>
              <w:right w:val="single" w:sz="12" w:space="0" w:color="auto"/>
            </w:tcBorders>
            <w:noWrap/>
            <w:vAlign w:val="center"/>
            <w:hideMark/>
          </w:tcPr>
          <w:p w14:paraId="5E3D31AE" w14:textId="77777777" w:rsidR="001E425D" w:rsidRDefault="001E425D">
            <w:pPr>
              <w:jc w:val="center"/>
              <w:rPr>
                <w:rFonts w:ascii="Times New Roman" w:hAnsi="Times New Roman"/>
                <w:spacing w:val="11"/>
              </w:rPr>
            </w:pPr>
            <w:r>
              <w:rPr>
                <w:rFonts w:ascii="Times New Roman" w:hAnsi="Times New Roman"/>
                <w:spacing w:val="11"/>
              </w:rPr>
              <w:t>18.68</w:t>
            </w:r>
          </w:p>
        </w:tc>
      </w:tr>
      <w:tr w:rsidR="001E425D" w14:paraId="134AC47D" w14:textId="77777777" w:rsidTr="001E425D">
        <w:trPr>
          <w:trHeight w:val="165"/>
        </w:trPr>
        <w:tc>
          <w:tcPr>
            <w:tcW w:w="1959" w:type="dxa"/>
            <w:tcBorders>
              <w:top w:val="single" w:sz="6" w:space="0" w:color="auto"/>
              <w:left w:val="single" w:sz="12" w:space="0" w:color="auto"/>
              <w:bottom w:val="single" w:sz="12" w:space="0" w:color="auto"/>
              <w:right w:val="single" w:sz="6" w:space="0" w:color="auto"/>
            </w:tcBorders>
            <w:noWrap/>
            <w:vAlign w:val="center"/>
            <w:hideMark/>
          </w:tcPr>
          <w:p w14:paraId="798DD6E9" w14:textId="77777777" w:rsidR="001E425D" w:rsidRDefault="001E425D">
            <w:pPr>
              <w:jc w:val="center"/>
              <w:rPr>
                <w:rFonts w:ascii="Times New Roman" w:hAnsi="Times New Roman"/>
                <w:spacing w:val="11"/>
              </w:rPr>
            </w:pPr>
            <w:r>
              <w:rPr>
                <w:rFonts w:ascii="Times New Roman" w:hAnsi="Times New Roman"/>
                <w:spacing w:val="11"/>
              </w:rPr>
              <w:t>77</w:t>
            </w:r>
          </w:p>
        </w:tc>
        <w:tc>
          <w:tcPr>
            <w:tcW w:w="2856" w:type="dxa"/>
            <w:tcBorders>
              <w:top w:val="single" w:sz="6" w:space="0" w:color="auto"/>
              <w:left w:val="single" w:sz="6" w:space="0" w:color="auto"/>
              <w:bottom w:val="single" w:sz="12" w:space="0" w:color="auto"/>
              <w:right w:val="single" w:sz="6" w:space="0" w:color="auto"/>
            </w:tcBorders>
            <w:noWrap/>
            <w:vAlign w:val="center"/>
            <w:hideMark/>
          </w:tcPr>
          <w:p w14:paraId="517A92AB" w14:textId="77777777" w:rsidR="001E425D" w:rsidRDefault="001E425D">
            <w:pPr>
              <w:jc w:val="center"/>
              <w:rPr>
                <w:rFonts w:ascii="Times New Roman" w:hAnsi="Times New Roman"/>
                <w:spacing w:val="11"/>
              </w:rPr>
            </w:pPr>
            <w:r>
              <w:rPr>
                <w:rFonts w:ascii="宋体" w:eastAsia="宋体" w:hAnsi="宋体" w:cs="宋体" w:hint="eastAsia"/>
                <w:spacing w:val="11"/>
              </w:rPr>
              <w:t>日光菊</w:t>
            </w:r>
          </w:p>
        </w:tc>
        <w:tc>
          <w:tcPr>
            <w:tcW w:w="3402" w:type="dxa"/>
            <w:tcBorders>
              <w:top w:val="single" w:sz="6" w:space="0" w:color="auto"/>
              <w:left w:val="single" w:sz="6" w:space="0" w:color="auto"/>
              <w:bottom w:val="single" w:sz="12" w:space="0" w:color="auto"/>
              <w:right w:val="single" w:sz="12" w:space="0" w:color="auto"/>
            </w:tcBorders>
            <w:noWrap/>
            <w:vAlign w:val="center"/>
            <w:hideMark/>
          </w:tcPr>
          <w:p w14:paraId="665984DB" w14:textId="77777777" w:rsidR="001E425D" w:rsidRDefault="001E425D">
            <w:pPr>
              <w:jc w:val="center"/>
              <w:rPr>
                <w:rFonts w:ascii="Times New Roman" w:hAnsi="Times New Roman"/>
                <w:spacing w:val="11"/>
              </w:rPr>
            </w:pPr>
            <w:r>
              <w:rPr>
                <w:rFonts w:ascii="Times New Roman" w:hAnsi="Times New Roman"/>
                <w:spacing w:val="11"/>
              </w:rPr>
              <w:t>68.64</w:t>
            </w:r>
          </w:p>
        </w:tc>
      </w:tr>
    </w:tbl>
    <w:p w14:paraId="4FEDA6BC" w14:textId="77777777" w:rsidR="00A66147" w:rsidRDefault="00A66147" w:rsidP="00A66147">
      <w:pPr>
        <w:rPr>
          <w:rFonts w:ascii="楷体" w:eastAsia="楷体" w:hAnsi="楷体" w:cs="楷体"/>
          <w:color w:val="0070C0"/>
          <w:sz w:val="24"/>
          <w:szCs w:val="32"/>
        </w:rPr>
      </w:pPr>
    </w:p>
    <w:p w14:paraId="6B2262F8" w14:textId="77777777" w:rsidR="00A66147" w:rsidRDefault="00A66147" w:rsidP="00A66147">
      <w:pPr>
        <w:jc w:val="center"/>
        <w:rPr>
          <w:rFonts w:ascii="楷体" w:eastAsia="楷体" w:hAnsi="楷体" w:cs="楷体"/>
          <w:color w:val="0070C0"/>
          <w:sz w:val="24"/>
          <w:szCs w:val="32"/>
        </w:rPr>
      </w:pPr>
    </w:p>
    <w:p w14:paraId="213BBAC8" w14:textId="77777777" w:rsidR="00A66147" w:rsidRDefault="00A66147" w:rsidP="00A66147">
      <w:pPr>
        <w:rPr>
          <w:rFonts w:ascii="宋体" w:eastAsia="宋体" w:hAnsi="宋体" w:cs="宋体"/>
          <w:b/>
          <w:bCs/>
          <w:sz w:val="28"/>
          <w:szCs w:val="36"/>
        </w:rPr>
      </w:pPr>
      <w:r>
        <w:rPr>
          <w:rFonts w:ascii="宋体" w:eastAsia="宋体" w:hAnsi="宋体" w:cs="宋体" w:hint="eastAsia"/>
          <w:b/>
          <w:bCs/>
          <w:sz w:val="28"/>
          <w:szCs w:val="36"/>
        </w:rPr>
        <w:br w:type="page"/>
      </w:r>
    </w:p>
    <w:p w14:paraId="06F89B40" w14:textId="5134A0D6" w:rsidR="0065449D" w:rsidRDefault="0065449D" w:rsidP="0065449D">
      <w:pPr>
        <w:spacing w:line="360" w:lineRule="auto"/>
        <w:jc w:val="center"/>
        <w:outlineLvl w:val="0"/>
        <w:rPr>
          <w:rFonts w:ascii="Times New Roman" w:eastAsia="宋体" w:hAnsi="Times New Roman" w:cs="Times New Roman"/>
          <w:b/>
          <w:bCs/>
          <w:sz w:val="32"/>
          <w:szCs w:val="40"/>
        </w:rPr>
      </w:pPr>
      <w:bookmarkStart w:id="71" w:name="_Toc160145140"/>
      <w:r w:rsidRPr="00023415">
        <w:rPr>
          <w:rFonts w:ascii="Times New Roman" w:eastAsia="宋体" w:hAnsi="Times New Roman" w:cs="Times New Roman" w:hint="eastAsia"/>
          <w:b/>
          <w:bCs/>
          <w:sz w:val="32"/>
          <w:szCs w:val="40"/>
        </w:rPr>
        <w:lastRenderedPageBreak/>
        <w:t>附录</w:t>
      </w:r>
      <w:r>
        <w:rPr>
          <w:rFonts w:ascii="Times New Roman" w:eastAsia="宋体" w:hAnsi="Times New Roman" w:cs="Times New Roman"/>
          <w:b/>
          <w:bCs/>
          <w:sz w:val="32"/>
          <w:szCs w:val="40"/>
        </w:rPr>
        <w:t xml:space="preserve">7 </w:t>
      </w:r>
      <w:r w:rsidR="00237EAB">
        <w:rPr>
          <w:rFonts w:ascii="Times New Roman" w:eastAsia="宋体" w:hAnsi="Times New Roman" w:cs="Times New Roman" w:hint="eastAsia"/>
          <w:b/>
          <w:bCs/>
          <w:sz w:val="32"/>
          <w:szCs w:val="40"/>
        </w:rPr>
        <w:t>常见制冷剂</w:t>
      </w:r>
      <w:r w:rsidR="001469B9">
        <w:rPr>
          <w:rFonts w:ascii="Times New Roman" w:eastAsia="宋体" w:hAnsi="Times New Roman" w:cs="Times New Roman" w:hint="eastAsia"/>
          <w:b/>
          <w:bCs/>
          <w:sz w:val="32"/>
          <w:szCs w:val="40"/>
        </w:rPr>
        <w:t>全球变暖潜值</w:t>
      </w:r>
      <w:bookmarkEnd w:id="71"/>
    </w:p>
    <w:p w14:paraId="0A68A56B" w14:textId="77777777" w:rsidR="0065449D" w:rsidRDefault="0065449D" w:rsidP="0065449D">
      <w:pPr>
        <w:rPr>
          <w:rFonts w:ascii="楷体" w:eastAsia="楷体" w:hAnsi="楷体" w:cs="楷体"/>
          <w:color w:val="0070C0"/>
          <w:sz w:val="24"/>
          <w:szCs w:val="32"/>
        </w:rPr>
      </w:pPr>
    </w:p>
    <w:p w14:paraId="6E93FF70" w14:textId="410AAE30" w:rsidR="008173EC" w:rsidRPr="00A10DD3" w:rsidRDefault="008173EC" w:rsidP="00847A50">
      <w:pPr>
        <w:tabs>
          <w:tab w:val="left" w:pos="1102"/>
          <w:tab w:val="left" w:pos="4345"/>
          <w:tab w:val="left" w:pos="4783"/>
        </w:tabs>
        <w:spacing w:line="500" w:lineRule="exact"/>
        <w:jc w:val="center"/>
        <w:rPr>
          <w:rFonts w:ascii="黑体" w:eastAsia="黑体" w:hAnsi="黑体"/>
          <w:sz w:val="24"/>
          <w:szCs w:val="24"/>
        </w:rPr>
      </w:pPr>
      <w:r w:rsidRPr="00A10DD3">
        <w:rPr>
          <w:rFonts w:ascii="黑体" w:eastAsia="黑体" w:hAnsi="黑体"/>
          <w:sz w:val="24"/>
          <w:szCs w:val="24"/>
        </w:rPr>
        <w:t>表</w:t>
      </w:r>
      <w:r w:rsidR="00847A50" w:rsidRPr="00A10DD3">
        <w:rPr>
          <w:rFonts w:ascii="黑体" w:eastAsia="黑体" w:hAnsi="黑体"/>
          <w:sz w:val="24"/>
          <w:szCs w:val="24"/>
        </w:rPr>
        <w:t xml:space="preserve">7 </w:t>
      </w:r>
      <w:r w:rsidRPr="00A10DD3">
        <w:rPr>
          <w:rFonts w:ascii="黑体" w:eastAsia="黑体" w:hAnsi="黑体"/>
          <w:sz w:val="24"/>
          <w:szCs w:val="24"/>
        </w:rPr>
        <w:t>制冷剂全球变暖潜值</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0"/>
        <w:gridCol w:w="3000"/>
        <w:gridCol w:w="3000"/>
      </w:tblGrid>
      <w:tr w:rsidR="008173EC" w:rsidRPr="008173EC" w14:paraId="025121AF" w14:textId="77777777" w:rsidTr="00847A50">
        <w:tc>
          <w:tcPr>
            <w:tcW w:w="3000" w:type="dxa"/>
            <w:vAlign w:val="center"/>
            <w:hideMark/>
          </w:tcPr>
          <w:p w14:paraId="3EBB5483" w14:textId="51C92F38" w:rsidR="008173EC" w:rsidRPr="008173EC" w:rsidRDefault="008173EC" w:rsidP="00A10DD3">
            <w:pPr>
              <w:kinsoku/>
              <w:autoSpaceDE/>
              <w:autoSpaceDN/>
              <w:adjustRightInd/>
              <w:snapToGrid/>
              <w:jc w:val="center"/>
              <w:textAlignment w:val="auto"/>
              <w:rPr>
                <w:rFonts w:ascii="宋体" w:eastAsia="宋体" w:hAnsi="宋体" w:cs="宋体"/>
                <w:snapToGrid/>
                <w:color w:val="auto"/>
              </w:rPr>
            </w:pPr>
            <w:r w:rsidRPr="008173EC">
              <w:rPr>
                <w:rFonts w:ascii="宋体" w:eastAsia="宋体" w:hAnsi="宋体" w:cs="宋体"/>
                <w:snapToGrid/>
              </w:rPr>
              <w:t>名称</w:t>
            </w:r>
          </w:p>
        </w:tc>
        <w:tc>
          <w:tcPr>
            <w:tcW w:w="3000" w:type="dxa"/>
            <w:vAlign w:val="center"/>
            <w:hideMark/>
          </w:tcPr>
          <w:p w14:paraId="33A603ED" w14:textId="2E2551A2" w:rsidR="008173EC" w:rsidRPr="008173EC" w:rsidRDefault="008173EC" w:rsidP="00A10DD3">
            <w:pPr>
              <w:kinsoku/>
              <w:autoSpaceDE/>
              <w:autoSpaceDN/>
              <w:adjustRightInd/>
              <w:snapToGrid/>
              <w:jc w:val="center"/>
              <w:textAlignment w:val="auto"/>
              <w:rPr>
                <w:rFonts w:ascii="宋体" w:eastAsia="宋体" w:hAnsi="宋体" w:cs="宋体"/>
                <w:snapToGrid/>
                <w:color w:val="auto"/>
              </w:rPr>
            </w:pPr>
            <w:r w:rsidRPr="008173EC">
              <w:rPr>
                <w:rFonts w:ascii="宋体" w:eastAsia="宋体" w:hAnsi="宋体" w:cs="宋体"/>
                <w:snapToGrid/>
              </w:rPr>
              <w:t>分子式</w:t>
            </w:r>
          </w:p>
        </w:tc>
        <w:tc>
          <w:tcPr>
            <w:tcW w:w="3000" w:type="dxa"/>
            <w:vAlign w:val="center"/>
            <w:hideMark/>
          </w:tcPr>
          <w:p w14:paraId="02F168E1" w14:textId="77777777" w:rsidR="008173EC" w:rsidRPr="008173EC" w:rsidRDefault="008173EC" w:rsidP="00A10DD3">
            <w:pPr>
              <w:kinsoku/>
              <w:autoSpaceDE/>
              <w:autoSpaceDN/>
              <w:adjustRightInd/>
              <w:snapToGrid/>
              <w:jc w:val="center"/>
              <w:textAlignment w:val="auto"/>
              <w:rPr>
                <w:rFonts w:ascii="宋体" w:eastAsia="宋体" w:hAnsi="宋体" w:cs="宋体"/>
                <w:snapToGrid/>
                <w:color w:val="auto"/>
              </w:rPr>
            </w:pPr>
            <w:r w:rsidRPr="008173EC">
              <w:rPr>
                <w:rFonts w:ascii="Times New Roman" w:eastAsia="宋体" w:hAnsi="Times New Roman" w:cs="Times New Roman"/>
                <w:snapToGrid/>
              </w:rPr>
              <w:t>GWP</w:t>
            </w:r>
            <w:r w:rsidRPr="008173EC">
              <w:rPr>
                <w:rFonts w:ascii="宋体" w:eastAsia="宋体" w:hAnsi="宋体" w:cs="宋体"/>
                <w:snapToGrid/>
              </w:rPr>
              <w:t>（</w:t>
            </w:r>
            <w:r w:rsidRPr="008173EC">
              <w:rPr>
                <w:rFonts w:ascii="Times New Roman" w:eastAsia="宋体" w:hAnsi="Times New Roman" w:cs="Times New Roman"/>
                <w:snapToGrid/>
              </w:rPr>
              <w:t xml:space="preserve">100 </w:t>
            </w:r>
            <w:r w:rsidRPr="008173EC">
              <w:rPr>
                <w:rFonts w:ascii="宋体" w:eastAsia="宋体" w:hAnsi="宋体" w:cs="宋体"/>
                <w:snapToGrid/>
              </w:rPr>
              <w:t>年）</w:t>
            </w:r>
          </w:p>
        </w:tc>
      </w:tr>
      <w:tr w:rsidR="008173EC" w:rsidRPr="008173EC" w14:paraId="03272ED7" w14:textId="77777777" w:rsidTr="00847A50">
        <w:tc>
          <w:tcPr>
            <w:tcW w:w="3000" w:type="dxa"/>
            <w:vAlign w:val="center"/>
            <w:hideMark/>
          </w:tcPr>
          <w:p w14:paraId="7D85F4EA" w14:textId="68B988F8" w:rsidR="008173EC" w:rsidRPr="008173EC" w:rsidRDefault="008173EC" w:rsidP="00A10DD3">
            <w:pPr>
              <w:kinsoku/>
              <w:autoSpaceDE/>
              <w:autoSpaceDN/>
              <w:adjustRightInd/>
              <w:snapToGrid/>
              <w:jc w:val="center"/>
              <w:textAlignment w:val="auto"/>
              <w:rPr>
                <w:rFonts w:ascii="宋体" w:eastAsia="宋体" w:hAnsi="宋体" w:cs="宋体"/>
                <w:snapToGrid/>
                <w:color w:val="auto"/>
              </w:rPr>
            </w:pPr>
            <w:r w:rsidRPr="008173EC">
              <w:rPr>
                <w:rFonts w:ascii="Times New Roman" w:eastAsia="宋体" w:hAnsi="Times New Roman" w:cs="Times New Roman"/>
                <w:snapToGrid/>
              </w:rPr>
              <w:t>HFC-23</w:t>
            </w:r>
          </w:p>
        </w:tc>
        <w:tc>
          <w:tcPr>
            <w:tcW w:w="3000" w:type="dxa"/>
            <w:vAlign w:val="center"/>
            <w:hideMark/>
          </w:tcPr>
          <w:p w14:paraId="1711AAA5" w14:textId="30C8791F" w:rsidR="008173EC" w:rsidRPr="008173EC" w:rsidRDefault="008173EC" w:rsidP="00A10DD3">
            <w:pPr>
              <w:kinsoku/>
              <w:autoSpaceDE/>
              <w:autoSpaceDN/>
              <w:adjustRightInd/>
              <w:snapToGrid/>
              <w:jc w:val="center"/>
              <w:textAlignment w:val="auto"/>
              <w:rPr>
                <w:rFonts w:ascii="宋体" w:eastAsia="宋体" w:hAnsi="宋体" w:cs="宋体"/>
                <w:snapToGrid/>
                <w:color w:val="auto"/>
              </w:rPr>
            </w:pPr>
            <w:r w:rsidRPr="008173EC">
              <w:rPr>
                <w:rFonts w:ascii="Times New Roman" w:eastAsia="宋体" w:hAnsi="Times New Roman" w:cs="Times New Roman"/>
                <w:snapToGrid/>
              </w:rPr>
              <w:t>CHF3</w:t>
            </w:r>
          </w:p>
        </w:tc>
        <w:tc>
          <w:tcPr>
            <w:tcW w:w="3000" w:type="dxa"/>
            <w:vAlign w:val="center"/>
            <w:hideMark/>
          </w:tcPr>
          <w:p w14:paraId="1BCC2EAC" w14:textId="77777777" w:rsidR="008173EC" w:rsidRPr="008173EC" w:rsidRDefault="008173EC" w:rsidP="00A10DD3">
            <w:pPr>
              <w:kinsoku/>
              <w:autoSpaceDE/>
              <w:autoSpaceDN/>
              <w:adjustRightInd/>
              <w:snapToGrid/>
              <w:jc w:val="center"/>
              <w:textAlignment w:val="auto"/>
              <w:rPr>
                <w:rFonts w:ascii="宋体" w:eastAsia="宋体" w:hAnsi="宋体" w:cs="宋体"/>
                <w:snapToGrid/>
                <w:color w:val="auto"/>
              </w:rPr>
            </w:pPr>
            <w:r w:rsidRPr="008173EC">
              <w:rPr>
                <w:rFonts w:ascii="Times New Roman" w:eastAsia="宋体" w:hAnsi="Times New Roman" w:cs="Times New Roman"/>
                <w:snapToGrid/>
              </w:rPr>
              <w:t>12400</w:t>
            </w:r>
          </w:p>
        </w:tc>
      </w:tr>
      <w:tr w:rsidR="008173EC" w:rsidRPr="008173EC" w14:paraId="21644A4C" w14:textId="77777777" w:rsidTr="00847A50">
        <w:tc>
          <w:tcPr>
            <w:tcW w:w="3000" w:type="dxa"/>
            <w:vAlign w:val="center"/>
            <w:hideMark/>
          </w:tcPr>
          <w:p w14:paraId="113CA3FB" w14:textId="15DB6ABD" w:rsidR="008173EC" w:rsidRPr="008173EC" w:rsidRDefault="008173EC" w:rsidP="00A10DD3">
            <w:pPr>
              <w:kinsoku/>
              <w:autoSpaceDE/>
              <w:autoSpaceDN/>
              <w:adjustRightInd/>
              <w:snapToGrid/>
              <w:jc w:val="center"/>
              <w:textAlignment w:val="auto"/>
              <w:rPr>
                <w:rFonts w:ascii="宋体" w:eastAsia="宋体" w:hAnsi="宋体" w:cs="宋体"/>
                <w:snapToGrid/>
                <w:color w:val="auto"/>
              </w:rPr>
            </w:pPr>
            <w:r w:rsidRPr="008173EC">
              <w:rPr>
                <w:rFonts w:ascii="Times New Roman" w:eastAsia="宋体" w:hAnsi="Times New Roman" w:cs="Times New Roman"/>
                <w:snapToGrid/>
              </w:rPr>
              <w:t>HFC-32</w:t>
            </w:r>
          </w:p>
        </w:tc>
        <w:tc>
          <w:tcPr>
            <w:tcW w:w="3000" w:type="dxa"/>
            <w:vAlign w:val="center"/>
            <w:hideMark/>
          </w:tcPr>
          <w:p w14:paraId="5E6B9EAA" w14:textId="1D9A8B49" w:rsidR="008173EC" w:rsidRPr="008173EC" w:rsidRDefault="008173EC" w:rsidP="00A10DD3">
            <w:pPr>
              <w:kinsoku/>
              <w:autoSpaceDE/>
              <w:autoSpaceDN/>
              <w:adjustRightInd/>
              <w:snapToGrid/>
              <w:jc w:val="center"/>
              <w:textAlignment w:val="auto"/>
              <w:rPr>
                <w:rFonts w:ascii="宋体" w:eastAsia="宋体" w:hAnsi="宋体" w:cs="宋体"/>
                <w:snapToGrid/>
                <w:color w:val="auto"/>
              </w:rPr>
            </w:pPr>
            <w:r w:rsidRPr="008173EC">
              <w:rPr>
                <w:rFonts w:ascii="Times New Roman" w:eastAsia="宋体" w:hAnsi="Times New Roman" w:cs="Times New Roman"/>
                <w:snapToGrid/>
              </w:rPr>
              <w:t>CH2F2</w:t>
            </w:r>
          </w:p>
        </w:tc>
        <w:tc>
          <w:tcPr>
            <w:tcW w:w="3000" w:type="dxa"/>
            <w:vAlign w:val="center"/>
            <w:hideMark/>
          </w:tcPr>
          <w:p w14:paraId="61B2BF5D" w14:textId="77777777" w:rsidR="008173EC" w:rsidRPr="008173EC" w:rsidRDefault="008173EC" w:rsidP="00A10DD3">
            <w:pPr>
              <w:kinsoku/>
              <w:autoSpaceDE/>
              <w:autoSpaceDN/>
              <w:adjustRightInd/>
              <w:snapToGrid/>
              <w:jc w:val="center"/>
              <w:textAlignment w:val="auto"/>
              <w:rPr>
                <w:rFonts w:ascii="宋体" w:eastAsia="宋体" w:hAnsi="宋体" w:cs="宋体"/>
                <w:snapToGrid/>
                <w:color w:val="auto"/>
              </w:rPr>
            </w:pPr>
            <w:r w:rsidRPr="008173EC">
              <w:rPr>
                <w:rFonts w:ascii="Times New Roman" w:eastAsia="宋体" w:hAnsi="Times New Roman" w:cs="Times New Roman"/>
                <w:snapToGrid/>
              </w:rPr>
              <w:t>677</w:t>
            </w:r>
          </w:p>
        </w:tc>
      </w:tr>
      <w:tr w:rsidR="008173EC" w:rsidRPr="008173EC" w14:paraId="55DE4372" w14:textId="77777777" w:rsidTr="00847A50">
        <w:tc>
          <w:tcPr>
            <w:tcW w:w="3000" w:type="dxa"/>
            <w:vAlign w:val="center"/>
            <w:hideMark/>
          </w:tcPr>
          <w:p w14:paraId="1F831496" w14:textId="4CDE32F4" w:rsidR="008173EC" w:rsidRPr="008173EC" w:rsidRDefault="008173EC" w:rsidP="00A10DD3">
            <w:pPr>
              <w:kinsoku/>
              <w:autoSpaceDE/>
              <w:autoSpaceDN/>
              <w:adjustRightInd/>
              <w:snapToGrid/>
              <w:jc w:val="center"/>
              <w:textAlignment w:val="auto"/>
              <w:rPr>
                <w:rFonts w:ascii="宋体" w:eastAsia="宋体" w:hAnsi="宋体" w:cs="宋体"/>
                <w:snapToGrid/>
                <w:color w:val="auto"/>
              </w:rPr>
            </w:pPr>
            <w:r w:rsidRPr="008173EC">
              <w:rPr>
                <w:rFonts w:ascii="Times New Roman" w:eastAsia="宋体" w:hAnsi="Times New Roman" w:cs="Times New Roman"/>
                <w:snapToGrid/>
              </w:rPr>
              <w:t>HFC-41</w:t>
            </w:r>
          </w:p>
        </w:tc>
        <w:tc>
          <w:tcPr>
            <w:tcW w:w="3000" w:type="dxa"/>
            <w:vAlign w:val="center"/>
            <w:hideMark/>
          </w:tcPr>
          <w:p w14:paraId="02B98335" w14:textId="0355A6C4" w:rsidR="008173EC" w:rsidRPr="008173EC" w:rsidRDefault="008173EC" w:rsidP="00A10DD3">
            <w:pPr>
              <w:kinsoku/>
              <w:autoSpaceDE/>
              <w:autoSpaceDN/>
              <w:adjustRightInd/>
              <w:snapToGrid/>
              <w:jc w:val="center"/>
              <w:textAlignment w:val="auto"/>
              <w:rPr>
                <w:rFonts w:ascii="宋体" w:eastAsia="宋体" w:hAnsi="宋体" w:cs="宋体"/>
                <w:snapToGrid/>
                <w:color w:val="auto"/>
              </w:rPr>
            </w:pPr>
            <w:r w:rsidRPr="008173EC">
              <w:rPr>
                <w:rFonts w:ascii="Times New Roman" w:eastAsia="宋体" w:hAnsi="Times New Roman" w:cs="Times New Roman"/>
                <w:snapToGrid/>
              </w:rPr>
              <w:t>CH3F</w:t>
            </w:r>
          </w:p>
        </w:tc>
        <w:tc>
          <w:tcPr>
            <w:tcW w:w="3000" w:type="dxa"/>
            <w:vAlign w:val="center"/>
            <w:hideMark/>
          </w:tcPr>
          <w:p w14:paraId="21EB2B06" w14:textId="77777777" w:rsidR="008173EC" w:rsidRPr="008173EC" w:rsidRDefault="008173EC" w:rsidP="00A10DD3">
            <w:pPr>
              <w:kinsoku/>
              <w:autoSpaceDE/>
              <w:autoSpaceDN/>
              <w:adjustRightInd/>
              <w:snapToGrid/>
              <w:jc w:val="center"/>
              <w:textAlignment w:val="auto"/>
              <w:rPr>
                <w:rFonts w:ascii="宋体" w:eastAsia="宋体" w:hAnsi="宋体" w:cs="宋体"/>
                <w:snapToGrid/>
                <w:color w:val="auto"/>
              </w:rPr>
            </w:pPr>
            <w:r w:rsidRPr="008173EC">
              <w:rPr>
                <w:rFonts w:ascii="Times New Roman" w:eastAsia="宋体" w:hAnsi="Times New Roman" w:cs="Times New Roman"/>
                <w:snapToGrid/>
              </w:rPr>
              <w:t>116</w:t>
            </w:r>
          </w:p>
        </w:tc>
      </w:tr>
      <w:tr w:rsidR="008173EC" w:rsidRPr="008173EC" w14:paraId="7B897B3C" w14:textId="77777777" w:rsidTr="00847A50">
        <w:tc>
          <w:tcPr>
            <w:tcW w:w="3000" w:type="dxa"/>
            <w:vAlign w:val="center"/>
            <w:hideMark/>
          </w:tcPr>
          <w:p w14:paraId="4ACE5B15" w14:textId="07EB64CE" w:rsidR="008173EC" w:rsidRPr="008173EC" w:rsidRDefault="008173EC" w:rsidP="00A10DD3">
            <w:pPr>
              <w:kinsoku/>
              <w:autoSpaceDE/>
              <w:autoSpaceDN/>
              <w:adjustRightInd/>
              <w:snapToGrid/>
              <w:jc w:val="center"/>
              <w:textAlignment w:val="auto"/>
              <w:rPr>
                <w:rFonts w:ascii="宋体" w:eastAsia="宋体" w:hAnsi="宋体" w:cs="宋体"/>
                <w:snapToGrid/>
                <w:color w:val="auto"/>
              </w:rPr>
            </w:pPr>
            <w:r w:rsidRPr="008173EC">
              <w:rPr>
                <w:rFonts w:ascii="Times New Roman" w:eastAsia="宋体" w:hAnsi="Times New Roman" w:cs="Times New Roman"/>
                <w:snapToGrid/>
              </w:rPr>
              <w:t>HFC-125</w:t>
            </w:r>
          </w:p>
        </w:tc>
        <w:tc>
          <w:tcPr>
            <w:tcW w:w="3000" w:type="dxa"/>
            <w:vAlign w:val="center"/>
            <w:hideMark/>
          </w:tcPr>
          <w:p w14:paraId="69891955" w14:textId="6C86DDC4" w:rsidR="008173EC" w:rsidRPr="008173EC" w:rsidRDefault="008173EC" w:rsidP="00A10DD3">
            <w:pPr>
              <w:kinsoku/>
              <w:autoSpaceDE/>
              <w:autoSpaceDN/>
              <w:adjustRightInd/>
              <w:snapToGrid/>
              <w:jc w:val="center"/>
              <w:textAlignment w:val="auto"/>
              <w:rPr>
                <w:rFonts w:ascii="宋体" w:eastAsia="宋体" w:hAnsi="宋体" w:cs="宋体"/>
                <w:snapToGrid/>
                <w:color w:val="auto"/>
              </w:rPr>
            </w:pPr>
            <w:r w:rsidRPr="008173EC">
              <w:rPr>
                <w:rFonts w:ascii="Times New Roman" w:eastAsia="宋体" w:hAnsi="Times New Roman" w:cs="Times New Roman"/>
                <w:snapToGrid/>
              </w:rPr>
              <w:t>CHF2CF3</w:t>
            </w:r>
          </w:p>
        </w:tc>
        <w:tc>
          <w:tcPr>
            <w:tcW w:w="3000" w:type="dxa"/>
            <w:vAlign w:val="center"/>
            <w:hideMark/>
          </w:tcPr>
          <w:p w14:paraId="4B9DB083" w14:textId="77777777" w:rsidR="008173EC" w:rsidRPr="008173EC" w:rsidRDefault="008173EC" w:rsidP="00A10DD3">
            <w:pPr>
              <w:kinsoku/>
              <w:autoSpaceDE/>
              <w:autoSpaceDN/>
              <w:adjustRightInd/>
              <w:snapToGrid/>
              <w:jc w:val="center"/>
              <w:textAlignment w:val="auto"/>
              <w:rPr>
                <w:rFonts w:ascii="宋体" w:eastAsia="宋体" w:hAnsi="宋体" w:cs="宋体"/>
                <w:snapToGrid/>
                <w:color w:val="auto"/>
              </w:rPr>
            </w:pPr>
            <w:r w:rsidRPr="008173EC">
              <w:rPr>
                <w:rFonts w:ascii="Times New Roman" w:eastAsia="宋体" w:hAnsi="Times New Roman" w:cs="Times New Roman"/>
                <w:snapToGrid/>
              </w:rPr>
              <w:t>3170</w:t>
            </w:r>
          </w:p>
        </w:tc>
      </w:tr>
      <w:tr w:rsidR="008173EC" w:rsidRPr="008173EC" w14:paraId="1F563241" w14:textId="77777777" w:rsidTr="00847A50">
        <w:tc>
          <w:tcPr>
            <w:tcW w:w="3000" w:type="dxa"/>
            <w:vAlign w:val="center"/>
            <w:hideMark/>
          </w:tcPr>
          <w:p w14:paraId="6449B158" w14:textId="0CF6AB7B" w:rsidR="008173EC" w:rsidRPr="008173EC" w:rsidRDefault="008173EC" w:rsidP="00A10DD3">
            <w:pPr>
              <w:kinsoku/>
              <w:autoSpaceDE/>
              <w:autoSpaceDN/>
              <w:adjustRightInd/>
              <w:snapToGrid/>
              <w:jc w:val="center"/>
              <w:textAlignment w:val="auto"/>
              <w:rPr>
                <w:rFonts w:ascii="宋体" w:eastAsia="宋体" w:hAnsi="宋体" w:cs="宋体"/>
                <w:snapToGrid/>
                <w:color w:val="auto"/>
              </w:rPr>
            </w:pPr>
            <w:r w:rsidRPr="008173EC">
              <w:rPr>
                <w:rFonts w:ascii="Times New Roman" w:eastAsia="宋体" w:hAnsi="Times New Roman" w:cs="Times New Roman"/>
                <w:snapToGrid/>
              </w:rPr>
              <w:t>HFC-134</w:t>
            </w:r>
          </w:p>
        </w:tc>
        <w:tc>
          <w:tcPr>
            <w:tcW w:w="3000" w:type="dxa"/>
            <w:vAlign w:val="center"/>
            <w:hideMark/>
          </w:tcPr>
          <w:p w14:paraId="7A25633E" w14:textId="6E1D4A26" w:rsidR="008173EC" w:rsidRPr="008173EC" w:rsidRDefault="008173EC" w:rsidP="00A10DD3">
            <w:pPr>
              <w:kinsoku/>
              <w:autoSpaceDE/>
              <w:autoSpaceDN/>
              <w:adjustRightInd/>
              <w:snapToGrid/>
              <w:jc w:val="center"/>
              <w:textAlignment w:val="auto"/>
              <w:rPr>
                <w:rFonts w:ascii="宋体" w:eastAsia="宋体" w:hAnsi="宋体" w:cs="宋体"/>
                <w:snapToGrid/>
                <w:color w:val="auto"/>
              </w:rPr>
            </w:pPr>
            <w:r w:rsidRPr="008173EC">
              <w:rPr>
                <w:rFonts w:ascii="Times New Roman" w:eastAsia="宋体" w:hAnsi="Times New Roman" w:cs="Times New Roman"/>
                <w:snapToGrid/>
              </w:rPr>
              <w:t>CHF2CHF2</w:t>
            </w:r>
          </w:p>
        </w:tc>
        <w:tc>
          <w:tcPr>
            <w:tcW w:w="3000" w:type="dxa"/>
            <w:vAlign w:val="center"/>
            <w:hideMark/>
          </w:tcPr>
          <w:p w14:paraId="075D3F68" w14:textId="77777777" w:rsidR="008173EC" w:rsidRPr="008173EC" w:rsidRDefault="008173EC" w:rsidP="00A10DD3">
            <w:pPr>
              <w:kinsoku/>
              <w:autoSpaceDE/>
              <w:autoSpaceDN/>
              <w:adjustRightInd/>
              <w:snapToGrid/>
              <w:jc w:val="center"/>
              <w:textAlignment w:val="auto"/>
              <w:rPr>
                <w:rFonts w:ascii="宋体" w:eastAsia="宋体" w:hAnsi="宋体" w:cs="宋体"/>
                <w:snapToGrid/>
                <w:color w:val="auto"/>
              </w:rPr>
            </w:pPr>
            <w:r w:rsidRPr="008173EC">
              <w:rPr>
                <w:rFonts w:ascii="Times New Roman" w:eastAsia="宋体" w:hAnsi="Times New Roman" w:cs="Times New Roman"/>
                <w:snapToGrid/>
              </w:rPr>
              <w:t>1120</w:t>
            </w:r>
          </w:p>
        </w:tc>
      </w:tr>
      <w:tr w:rsidR="008173EC" w:rsidRPr="008173EC" w14:paraId="4D004C1A" w14:textId="77777777" w:rsidTr="00847A50">
        <w:tc>
          <w:tcPr>
            <w:tcW w:w="3000" w:type="dxa"/>
            <w:vAlign w:val="center"/>
            <w:hideMark/>
          </w:tcPr>
          <w:p w14:paraId="48D2A74D" w14:textId="74B2840B" w:rsidR="008173EC" w:rsidRPr="008173EC" w:rsidRDefault="008173EC" w:rsidP="00A10DD3">
            <w:pPr>
              <w:kinsoku/>
              <w:autoSpaceDE/>
              <w:autoSpaceDN/>
              <w:adjustRightInd/>
              <w:snapToGrid/>
              <w:jc w:val="center"/>
              <w:textAlignment w:val="auto"/>
              <w:rPr>
                <w:rFonts w:ascii="宋体" w:eastAsia="宋体" w:hAnsi="宋体" w:cs="宋体"/>
                <w:snapToGrid/>
                <w:color w:val="auto"/>
              </w:rPr>
            </w:pPr>
            <w:r w:rsidRPr="008173EC">
              <w:rPr>
                <w:rFonts w:ascii="Times New Roman" w:eastAsia="宋体" w:hAnsi="Times New Roman" w:cs="Times New Roman"/>
                <w:snapToGrid/>
              </w:rPr>
              <w:t>HFC-134a</w:t>
            </w:r>
          </w:p>
        </w:tc>
        <w:tc>
          <w:tcPr>
            <w:tcW w:w="3000" w:type="dxa"/>
            <w:vAlign w:val="center"/>
            <w:hideMark/>
          </w:tcPr>
          <w:p w14:paraId="54691DF2" w14:textId="7F809E17" w:rsidR="008173EC" w:rsidRPr="008173EC" w:rsidRDefault="008173EC" w:rsidP="00A10DD3">
            <w:pPr>
              <w:kinsoku/>
              <w:autoSpaceDE/>
              <w:autoSpaceDN/>
              <w:adjustRightInd/>
              <w:snapToGrid/>
              <w:jc w:val="center"/>
              <w:textAlignment w:val="auto"/>
              <w:rPr>
                <w:rFonts w:ascii="宋体" w:eastAsia="宋体" w:hAnsi="宋体" w:cs="宋体"/>
                <w:snapToGrid/>
                <w:color w:val="auto"/>
              </w:rPr>
            </w:pPr>
            <w:r w:rsidRPr="008173EC">
              <w:rPr>
                <w:rFonts w:ascii="Times New Roman" w:eastAsia="宋体" w:hAnsi="Times New Roman" w:cs="Times New Roman"/>
                <w:snapToGrid/>
              </w:rPr>
              <w:t>CH2FCF3</w:t>
            </w:r>
          </w:p>
        </w:tc>
        <w:tc>
          <w:tcPr>
            <w:tcW w:w="3000" w:type="dxa"/>
            <w:vAlign w:val="center"/>
            <w:hideMark/>
          </w:tcPr>
          <w:p w14:paraId="5FAEB91C" w14:textId="77777777" w:rsidR="008173EC" w:rsidRPr="008173EC" w:rsidRDefault="008173EC" w:rsidP="00A10DD3">
            <w:pPr>
              <w:kinsoku/>
              <w:autoSpaceDE/>
              <w:autoSpaceDN/>
              <w:adjustRightInd/>
              <w:snapToGrid/>
              <w:jc w:val="center"/>
              <w:textAlignment w:val="auto"/>
              <w:rPr>
                <w:rFonts w:ascii="宋体" w:eastAsia="宋体" w:hAnsi="宋体" w:cs="宋体"/>
                <w:snapToGrid/>
                <w:color w:val="auto"/>
              </w:rPr>
            </w:pPr>
            <w:r w:rsidRPr="008173EC">
              <w:rPr>
                <w:rFonts w:ascii="Times New Roman" w:eastAsia="宋体" w:hAnsi="Times New Roman" w:cs="Times New Roman"/>
                <w:snapToGrid/>
              </w:rPr>
              <w:t>1300</w:t>
            </w:r>
          </w:p>
        </w:tc>
      </w:tr>
      <w:tr w:rsidR="008173EC" w:rsidRPr="008173EC" w14:paraId="568E19C2" w14:textId="77777777" w:rsidTr="00847A50">
        <w:tc>
          <w:tcPr>
            <w:tcW w:w="3000" w:type="dxa"/>
            <w:vAlign w:val="center"/>
            <w:hideMark/>
          </w:tcPr>
          <w:p w14:paraId="1F744EA0" w14:textId="043DE18E" w:rsidR="008173EC" w:rsidRPr="008173EC" w:rsidRDefault="008173EC" w:rsidP="00A10DD3">
            <w:pPr>
              <w:kinsoku/>
              <w:autoSpaceDE/>
              <w:autoSpaceDN/>
              <w:adjustRightInd/>
              <w:snapToGrid/>
              <w:jc w:val="center"/>
              <w:textAlignment w:val="auto"/>
              <w:rPr>
                <w:rFonts w:ascii="宋体" w:eastAsia="宋体" w:hAnsi="宋体" w:cs="宋体"/>
                <w:snapToGrid/>
                <w:color w:val="auto"/>
              </w:rPr>
            </w:pPr>
            <w:r w:rsidRPr="008173EC">
              <w:rPr>
                <w:rFonts w:ascii="Times New Roman" w:eastAsia="宋体" w:hAnsi="Times New Roman" w:cs="Times New Roman"/>
                <w:snapToGrid/>
              </w:rPr>
              <w:t>HFC-143</w:t>
            </w:r>
          </w:p>
        </w:tc>
        <w:tc>
          <w:tcPr>
            <w:tcW w:w="3000" w:type="dxa"/>
            <w:vAlign w:val="center"/>
            <w:hideMark/>
          </w:tcPr>
          <w:p w14:paraId="4BF9070C" w14:textId="5502A82D" w:rsidR="008173EC" w:rsidRPr="008173EC" w:rsidRDefault="008173EC" w:rsidP="00A10DD3">
            <w:pPr>
              <w:kinsoku/>
              <w:autoSpaceDE/>
              <w:autoSpaceDN/>
              <w:adjustRightInd/>
              <w:snapToGrid/>
              <w:jc w:val="center"/>
              <w:textAlignment w:val="auto"/>
              <w:rPr>
                <w:rFonts w:ascii="宋体" w:eastAsia="宋体" w:hAnsi="宋体" w:cs="宋体"/>
                <w:snapToGrid/>
                <w:color w:val="auto"/>
              </w:rPr>
            </w:pPr>
            <w:r w:rsidRPr="008173EC">
              <w:rPr>
                <w:rFonts w:ascii="Times New Roman" w:eastAsia="宋体" w:hAnsi="Times New Roman" w:cs="Times New Roman"/>
                <w:snapToGrid/>
              </w:rPr>
              <w:t>CH2FCHF2</w:t>
            </w:r>
          </w:p>
        </w:tc>
        <w:tc>
          <w:tcPr>
            <w:tcW w:w="3000" w:type="dxa"/>
            <w:vAlign w:val="center"/>
            <w:hideMark/>
          </w:tcPr>
          <w:p w14:paraId="2B9036AB" w14:textId="77777777" w:rsidR="008173EC" w:rsidRPr="008173EC" w:rsidRDefault="008173EC" w:rsidP="00A10DD3">
            <w:pPr>
              <w:kinsoku/>
              <w:autoSpaceDE/>
              <w:autoSpaceDN/>
              <w:adjustRightInd/>
              <w:snapToGrid/>
              <w:jc w:val="center"/>
              <w:textAlignment w:val="auto"/>
              <w:rPr>
                <w:rFonts w:ascii="宋体" w:eastAsia="宋体" w:hAnsi="宋体" w:cs="宋体"/>
                <w:snapToGrid/>
                <w:color w:val="auto"/>
              </w:rPr>
            </w:pPr>
            <w:r w:rsidRPr="008173EC">
              <w:rPr>
                <w:rFonts w:ascii="Times New Roman" w:eastAsia="宋体" w:hAnsi="Times New Roman" w:cs="Times New Roman"/>
                <w:snapToGrid/>
              </w:rPr>
              <w:t>328</w:t>
            </w:r>
          </w:p>
        </w:tc>
      </w:tr>
      <w:tr w:rsidR="008173EC" w:rsidRPr="008173EC" w14:paraId="1ECE0964" w14:textId="77777777" w:rsidTr="00847A50">
        <w:tc>
          <w:tcPr>
            <w:tcW w:w="3000" w:type="dxa"/>
            <w:vAlign w:val="center"/>
            <w:hideMark/>
          </w:tcPr>
          <w:p w14:paraId="247F06F0" w14:textId="61FAAAE6" w:rsidR="008173EC" w:rsidRPr="008173EC" w:rsidRDefault="008173EC" w:rsidP="00A10DD3">
            <w:pPr>
              <w:kinsoku/>
              <w:autoSpaceDE/>
              <w:autoSpaceDN/>
              <w:adjustRightInd/>
              <w:snapToGrid/>
              <w:jc w:val="center"/>
              <w:textAlignment w:val="auto"/>
              <w:rPr>
                <w:rFonts w:ascii="宋体" w:eastAsia="宋体" w:hAnsi="宋体" w:cs="宋体"/>
                <w:snapToGrid/>
                <w:color w:val="auto"/>
              </w:rPr>
            </w:pPr>
            <w:r w:rsidRPr="008173EC">
              <w:rPr>
                <w:rFonts w:ascii="Times New Roman" w:eastAsia="宋体" w:hAnsi="Times New Roman" w:cs="Times New Roman"/>
                <w:snapToGrid/>
              </w:rPr>
              <w:t>HFC-143a</w:t>
            </w:r>
          </w:p>
        </w:tc>
        <w:tc>
          <w:tcPr>
            <w:tcW w:w="3000" w:type="dxa"/>
            <w:vAlign w:val="center"/>
            <w:hideMark/>
          </w:tcPr>
          <w:p w14:paraId="3839E866" w14:textId="687B309D" w:rsidR="008173EC" w:rsidRPr="008173EC" w:rsidRDefault="008173EC" w:rsidP="00A10DD3">
            <w:pPr>
              <w:kinsoku/>
              <w:autoSpaceDE/>
              <w:autoSpaceDN/>
              <w:adjustRightInd/>
              <w:snapToGrid/>
              <w:jc w:val="center"/>
              <w:textAlignment w:val="auto"/>
              <w:rPr>
                <w:rFonts w:ascii="宋体" w:eastAsia="宋体" w:hAnsi="宋体" w:cs="宋体"/>
                <w:snapToGrid/>
                <w:color w:val="auto"/>
              </w:rPr>
            </w:pPr>
            <w:r w:rsidRPr="008173EC">
              <w:rPr>
                <w:rFonts w:ascii="Times New Roman" w:eastAsia="宋体" w:hAnsi="Times New Roman" w:cs="Times New Roman"/>
                <w:snapToGrid/>
              </w:rPr>
              <w:t>CH3CF3</w:t>
            </w:r>
          </w:p>
        </w:tc>
        <w:tc>
          <w:tcPr>
            <w:tcW w:w="3000" w:type="dxa"/>
            <w:vAlign w:val="center"/>
            <w:hideMark/>
          </w:tcPr>
          <w:p w14:paraId="20956846" w14:textId="77777777" w:rsidR="008173EC" w:rsidRPr="008173EC" w:rsidRDefault="008173EC" w:rsidP="00A10DD3">
            <w:pPr>
              <w:kinsoku/>
              <w:autoSpaceDE/>
              <w:autoSpaceDN/>
              <w:adjustRightInd/>
              <w:snapToGrid/>
              <w:jc w:val="center"/>
              <w:textAlignment w:val="auto"/>
              <w:rPr>
                <w:rFonts w:ascii="宋体" w:eastAsia="宋体" w:hAnsi="宋体" w:cs="宋体"/>
                <w:snapToGrid/>
                <w:color w:val="auto"/>
              </w:rPr>
            </w:pPr>
            <w:r w:rsidRPr="008173EC">
              <w:rPr>
                <w:rFonts w:ascii="Times New Roman" w:eastAsia="宋体" w:hAnsi="Times New Roman" w:cs="Times New Roman"/>
                <w:snapToGrid/>
              </w:rPr>
              <w:t>4800</w:t>
            </w:r>
          </w:p>
        </w:tc>
      </w:tr>
      <w:tr w:rsidR="008173EC" w:rsidRPr="008173EC" w14:paraId="28DAF149" w14:textId="77777777" w:rsidTr="00847A50">
        <w:tc>
          <w:tcPr>
            <w:tcW w:w="3000" w:type="dxa"/>
            <w:vAlign w:val="center"/>
            <w:hideMark/>
          </w:tcPr>
          <w:p w14:paraId="614B1180" w14:textId="5904E8ED" w:rsidR="008173EC" w:rsidRPr="008173EC" w:rsidRDefault="008173EC" w:rsidP="00A10DD3">
            <w:pPr>
              <w:kinsoku/>
              <w:autoSpaceDE/>
              <w:autoSpaceDN/>
              <w:adjustRightInd/>
              <w:snapToGrid/>
              <w:jc w:val="center"/>
              <w:textAlignment w:val="auto"/>
              <w:rPr>
                <w:rFonts w:ascii="宋体" w:eastAsia="宋体" w:hAnsi="宋体" w:cs="宋体"/>
                <w:snapToGrid/>
                <w:color w:val="auto"/>
              </w:rPr>
            </w:pPr>
            <w:r w:rsidRPr="008173EC">
              <w:rPr>
                <w:rFonts w:ascii="Times New Roman" w:eastAsia="宋体" w:hAnsi="Times New Roman" w:cs="Times New Roman"/>
                <w:snapToGrid/>
              </w:rPr>
              <w:t>HFC-152</w:t>
            </w:r>
          </w:p>
        </w:tc>
        <w:tc>
          <w:tcPr>
            <w:tcW w:w="3000" w:type="dxa"/>
            <w:vAlign w:val="center"/>
            <w:hideMark/>
          </w:tcPr>
          <w:p w14:paraId="17EB42FB" w14:textId="2C68A989" w:rsidR="008173EC" w:rsidRPr="008173EC" w:rsidRDefault="008173EC" w:rsidP="00A10DD3">
            <w:pPr>
              <w:kinsoku/>
              <w:autoSpaceDE/>
              <w:autoSpaceDN/>
              <w:adjustRightInd/>
              <w:snapToGrid/>
              <w:jc w:val="center"/>
              <w:textAlignment w:val="auto"/>
              <w:rPr>
                <w:rFonts w:ascii="宋体" w:eastAsia="宋体" w:hAnsi="宋体" w:cs="宋体"/>
                <w:snapToGrid/>
                <w:color w:val="auto"/>
              </w:rPr>
            </w:pPr>
            <w:r w:rsidRPr="008173EC">
              <w:rPr>
                <w:rFonts w:ascii="Times New Roman" w:eastAsia="宋体" w:hAnsi="Times New Roman" w:cs="Times New Roman"/>
                <w:snapToGrid/>
              </w:rPr>
              <w:t>CH2FCH2F</w:t>
            </w:r>
          </w:p>
        </w:tc>
        <w:tc>
          <w:tcPr>
            <w:tcW w:w="3000" w:type="dxa"/>
            <w:vAlign w:val="center"/>
            <w:hideMark/>
          </w:tcPr>
          <w:p w14:paraId="377544BE" w14:textId="77777777" w:rsidR="008173EC" w:rsidRPr="008173EC" w:rsidRDefault="008173EC" w:rsidP="00A10DD3">
            <w:pPr>
              <w:kinsoku/>
              <w:autoSpaceDE/>
              <w:autoSpaceDN/>
              <w:adjustRightInd/>
              <w:snapToGrid/>
              <w:jc w:val="center"/>
              <w:textAlignment w:val="auto"/>
              <w:rPr>
                <w:rFonts w:ascii="宋体" w:eastAsia="宋体" w:hAnsi="宋体" w:cs="宋体"/>
                <w:snapToGrid/>
                <w:color w:val="auto"/>
              </w:rPr>
            </w:pPr>
            <w:r w:rsidRPr="008173EC">
              <w:rPr>
                <w:rFonts w:ascii="Times New Roman" w:eastAsia="宋体" w:hAnsi="Times New Roman" w:cs="Times New Roman"/>
                <w:snapToGrid/>
              </w:rPr>
              <w:t>16</w:t>
            </w:r>
          </w:p>
        </w:tc>
      </w:tr>
      <w:tr w:rsidR="008173EC" w:rsidRPr="008173EC" w14:paraId="281869CD" w14:textId="77777777" w:rsidTr="00847A50">
        <w:tc>
          <w:tcPr>
            <w:tcW w:w="3000" w:type="dxa"/>
            <w:vAlign w:val="center"/>
            <w:hideMark/>
          </w:tcPr>
          <w:p w14:paraId="72674333" w14:textId="463CB3A7" w:rsidR="008173EC" w:rsidRPr="008173EC" w:rsidRDefault="008173EC" w:rsidP="00A10DD3">
            <w:pPr>
              <w:kinsoku/>
              <w:autoSpaceDE/>
              <w:autoSpaceDN/>
              <w:adjustRightInd/>
              <w:snapToGrid/>
              <w:jc w:val="center"/>
              <w:textAlignment w:val="auto"/>
              <w:rPr>
                <w:rFonts w:ascii="宋体" w:eastAsia="宋体" w:hAnsi="宋体" w:cs="宋体"/>
                <w:snapToGrid/>
                <w:color w:val="auto"/>
              </w:rPr>
            </w:pPr>
            <w:r w:rsidRPr="008173EC">
              <w:rPr>
                <w:rFonts w:ascii="Times New Roman" w:eastAsia="宋体" w:hAnsi="Times New Roman" w:cs="Times New Roman"/>
                <w:snapToGrid/>
              </w:rPr>
              <w:t>HFC-152a</w:t>
            </w:r>
          </w:p>
        </w:tc>
        <w:tc>
          <w:tcPr>
            <w:tcW w:w="3000" w:type="dxa"/>
            <w:vAlign w:val="center"/>
            <w:hideMark/>
          </w:tcPr>
          <w:p w14:paraId="7E89F8E1" w14:textId="21C4E111" w:rsidR="008173EC" w:rsidRPr="008173EC" w:rsidRDefault="008173EC" w:rsidP="00A10DD3">
            <w:pPr>
              <w:kinsoku/>
              <w:autoSpaceDE/>
              <w:autoSpaceDN/>
              <w:adjustRightInd/>
              <w:snapToGrid/>
              <w:jc w:val="center"/>
              <w:textAlignment w:val="auto"/>
              <w:rPr>
                <w:rFonts w:ascii="宋体" w:eastAsia="宋体" w:hAnsi="宋体" w:cs="宋体"/>
                <w:snapToGrid/>
                <w:color w:val="auto"/>
              </w:rPr>
            </w:pPr>
            <w:r w:rsidRPr="008173EC">
              <w:rPr>
                <w:rFonts w:ascii="Times New Roman" w:eastAsia="宋体" w:hAnsi="Times New Roman" w:cs="Times New Roman"/>
                <w:snapToGrid/>
              </w:rPr>
              <w:t>CH3CHF2</w:t>
            </w:r>
          </w:p>
        </w:tc>
        <w:tc>
          <w:tcPr>
            <w:tcW w:w="3000" w:type="dxa"/>
            <w:vAlign w:val="center"/>
            <w:hideMark/>
          </w:tcPr>
          <w:p w14:paraId="0E1DCB99" w14:textId="77777777" w:rsidR="008173EC" w:rsidRPr="008173EC" w:rsidRDefault="008173EC" w:rsidP="00A10DD3">
            <w:pPr>
              <w:kinsoku/>
              <w:autoSpaceDE/>
              <w:autoSpaceDN/>
              <w:adjustRightInd/>
              <w:snapToGrid/>
              <w:jc w:val="center"/>
              <w:textAlignment w:val="auto"/>
              <w:rPr>
                <w:rFonts w:ascii="宋体" w:eastAsia="宋体" w:hAnsi="宋体" w:cs="宋体"/>
                <w:snapToGrid/>
                <w:color w:val="auto"/>
              </w:rPr>
            </w:pPr>
            <w:r w:rsidRPr="008173EC">
              <w:rPr>
                <w:rFonts w:ascii="Times New Roman" w:eastAsia="宋体" w:hAnsi="Times New Roman" w:cs="Times New Roman"/>
                <w:snapToGrid/>
              </w:rPr>
              <w:t>138</w:t>
            </w:r>
          </w:p>
        </w:tc>
      </w:tr>
      <w:tr w:rsidR="008173EC" w:rsidRPr="008173EC" w14:paraId="79EE21E9" w14:textId="77777777" w:rsidTr="00847A50">
        <w:tc>
          <w:tcPr>
            <w:tcW w:w="3000" w:type="dxa"/>
            <w:vAlign w:val="center"/>
            <w:hideMark/>
          </w:tcPr>
          <w:p w14:paraId="4B9FA04F" w14:textId="18FB0306" w:rsidR="008173EC" w:rsidRPr="008173EC" w:rsidRDefault="008173EC" w:rsidP="00A10DD3">
            <w:pPr>
              <w:kinsoku/>
              <w:autoSpaceDE/>
              <w:autoSpaceDN/>
              <w:adjustRightInd/>
              <w:snapToGrid/>
              <w:jc w:val="center"/>
              <w:textAlignment w:val="auto"/>
              <w:rPr>
                <w:rFonts w:ascii="宋体" w:eastAsia="宋体" w:hAnsi="宋体" w:cs="宋体"/>
                <w:snapToGrid/>
                <w:color w:val="auto"/>
              </w:rPr>
            </w:pPr>
            <w:r w:rsidRPr="008173EC">
              <w:rPr>
                <w:rFonts w:ascii="Times New Roman" w:eastAsia="宋体" w:hAnsi="Times New Roman" w:cs="Times New Roman"/>
                <w:snapToGrid/>
              </w:rPr>
              <w:t>HFC-161</w:t>
            </w:r>
          </w:p>
        </w:tc>
        <w:tc>
          <w:tcPr>
            <w:tcW w:w="3000" w:type="dxa"/>
            <w:vAlign w:val="center"/>
            <w:hideMark/>
          </w:tcPr>
          <w:p w14:paraId="45D5D170" w14:textId="70AFB958" w:rsidR="008173EC" w:rsidRPr="008173EC" w:rsidRDefault="008173EC" w:rsidP="00A10DD3">
            <w:pPr>
              <w:kinsoku/>
              <w:autoSpaceDE/>
              <w:autoSpaceDN/>
              <w:adjustRightInd/>
              <w:snapToGrid/>
              <w:jc w:val="center"/>
              <w:textAlignment w:val="auto"/>
              <w:rPr>
                <w:rFonts w:ascii="宋体" w:eastAsia="宋体" w:hAnsi="宋体" w:cs="宋体"/>
                <w:snapToGrid/>
                <w:color w:val="auto"/>
              </w:rPr>
            </w:pPr>
            <w:r w:rsidRPr="008173EC">
              <w:rPr>
                <w:rFonts w:ascii="Times New Roman" w:eastAsia="宋体" w:hAnsi="Times New Roman" w:cs="Times New Roman"/>
                <w:snapToGrid/>
              </w:rPr>
              <w:t>CH3CH2F</w:t>
            </w:r>
          </w:p>
        </w:tc>
        <w:tc>
          <w:tcPr>
            <w:tcW w:w="3000" w:type="dxa"/>
            <w:vAlign w:val="center"/>
            <w:hideMark/>
          </w:tcPr>
          <w:p w14:paraId="36D08E41" w14:textId="77777777" w:rsidR="008173EC" w:rsidRPr="008173EC" w:rsidRDefault="008173EC" w:rsidP="00A10DD3">
            <w:pPr>
              <w:kinsoku/>
              <w:autoSpaceDE/>
              <w:autoSpaceDN/>
              <w:adjustRightInd/>
              <w:snapToGrid/>
              <w:jc w:val="center"/>
              <w:textAlignment w:val="auto"/>
              <w:rPr>
                <w:rFonts w:ascii="宋体" w:eastAsia="宋体" w:hAnsi="宋体" w:cs="宋体"/>
                <w:snapToGrid/>
                <w:color w:val="auto"/>
              </w:rPr>
            </w:pPr>
            <w:r w:rsidRPr="008173EC">
              <w:rPr>
                <w:rFonts w:ascii="Times New Roman" w:eastAsia="宋体" w:hAnsi="Times New Roman" w:cs="Times New Roman"/>
                <w:snapToGrid/>
              </w:rPr>
              <w:t>4</w:t>
            </w:r>
          </w:p>
        </w:tc>
      </w:tr>
      <w:tr w:rsidR="008173EC" w:rsidRPr="008173EC" w14:paraId="4BCF8793" w14:textId="77777777" w:rsidTr="00847A50">
        <w:tc>
          <w:tcPr>
            <w:tcW w:w="3000" w:type="dxa"/>
            <w:vAlign w:val="center"/>
            <w:hideMark/>
          </w:tcPr>
          <w:p w14:paraId="3F97E0BB" w14:textId="20665FB4" w:rsidR="008173EC" w:rsidRPr="008173EC" w:rsidRDefault="008173EC" w:rsidP="00A10DD3">
            <w:pPr>
              <w:kinsoku/>
              <w:autoSpaceDE/>
              <w:autoSpaceDN/>
              <w:adjustRightInd/>
              <w:snapToGrid/>
              <w:jc w:val="center"/>
              <w:textAlignment w:val="auto"/>
              <w:rPr>
                <w:rFonts w:ascii="宋体" w:eastAsia="宋体" w:hAnsi="宋体" w:cs="宋体"/>
                <w:snapToGrid/>
                <w:color w:val="auto"/>
              </w:rPr>
            </w:pPr>
            <w:r w:rsidRPr="008173EC">
              <w:rPr>
                <w:rFonts w:ascii="Times New Roman" w:eastAsia="宋体" w:hAnsi="Times New Roman" w:cs="Times New Roman"/>
                <w:snapToGrid/>
              </w:rPr>
              <w:t>HFC-227ca</w:t>
            </w:r>
          </w:p>
        </w:tc>
        <w:tc>
          <w:tcPr>
            <w:tcW w:w="3000" w:type="dxa"/>
            <w:vAlign w:val="center"/>
            <w:hideMark/>
          </w:tcPr>
          <w:p w14:paraId="40952DCA" w14:textId="12724440" w:rsidR="008173EC" w:rsidRPr="008173EC" w:rsidRDefault="008173EC" w:rsidP="00A10DD3">
            <w:pPr>
              <w:kinsoku/>
              <w:autoSpaceDE/>
              <w:autoSpaceDN/>
              <w:adjustRightInd/>
              <w:snapToGrid/>
              <w:jc w:val="center"/>
              <w:textAlignment w:val="auto"/>
              <w:rPr>
                <w:rFonts w:ascii="宋体" w:eastAsia="宋体" w:hAnsi="宋体" w:cs="宋体"/>
                <w:snapToGrid/>
                <w:color w:val="auto"/>
              </w:rPr>
            </w:pPr>
            <w:r w:rsidRPr="008173EC">
              <w:rPr>
                <w:rFonts w:ascii="Times New Roman" w:eastAsia="宋体" w:hAnsi="Times New Roman" w:cs="Times New Roman"/>
                <w:snapToGrid/>
              </w:rPr>
              <w:t>CF3CF2CHF2</w:t>
            </w:r>
          </w:p>
        </w:tc>
        <w:tc>
          <w:tcPr>
            <w:tcW w:w="3000" w:type="dxa"/>
            <w:vAlign w:val="center"/>
            <w:hideMark/>
          </w:tcPr>
          <w:p w14:paraId="360A7FA4" w14:textId="77777777" w:rsidR="008173EC" w:rsidRPr="008173EC" w:rsidRDefault="008173EC" w:rsidP="00A10DD3">
            <w:pPr>
              <w:kinsoku/>
              <w:autoSpaceDE/>
              <w:autoSpaceDN/>
              <w:adjustRightInd/>
              <w:snapToGrid/>
              <w:jc w:val="center"/>
              <w:textAlignment w:val="auto"/>
              <w:rPr>
                <w:rFonts w:ascii="宋体" w:eastAsia="宋体" w:hAnsi="宋体" w:cs="宋体"/>
                <w:snapToGrid/>
                <w:color w:val="auto"/>
              </w:rPr>
            </w:pPr>
            <w:r w:rsidRPr="008173EC">
              <w:rPr>
                <w:rFonts w:ascii="Times New Roman" w:eastAsia="宋体" w:hAnsi="Times New Roman" w:cs="Times New Roman"/>
                <w:snapToGrid/>
              </w:rPr>
              <w:t>2640</w:t>
            </w:r>
          </w:p>
        </w:tc>
      </w:tr>
      <w:tr w:rsidR="008173EC" w:rsidRPr="008173EC" w14:paraId="44A3DD62" w14:textId="77777777" w:rsidTr="00847A50">
        <w:tc>
          <w:tcPr>
            <w:tcW w:w="3000" w:type="dxa"/>
            <w:vAlign w:val="center"/>
            <w:hideMark/>
          </w:tcPr>
          <w:p w14:paraId="7390F9CD" w14:textId="44B10625" w:rsidR="008173EC" w:rsidRPr="008173EC" w:rsidRDefault="008173EC" w:rsidP="00A10DD3">
            <w:pPr>
              <w:kinsoku/>
              <w:autoSpaceDE/>
              <w:autoSpaceDN/>
              <w:adjustRightInd/>
              <w:snapToGrid/>
              <w:jc w:val="center"/>
              <w:textAlignment w:val="auto"/>
              <w:rPr>
                <w:rFonts w:ascii="宋体" w:eastAsia="宋体" w:hAnsi="宋体" w:cs="宋体"/>
                <w:snapToGrid/>
                <w:color w:val="auto"/>
              </w:rPr>
            </w:pPr>
            <w:r w:rsidRPr="008173EC">
              <w:rPr>
                <w:rFonts w:ascii="Times New Roman" w:eastAsia="宋体" w:hAnsi="Times New Roman" w:cs="Times New Roman"/>
                <w:snapToGrid/>
              </w:rPr>
              <w:t>HFC-227ea</w:t>
            </w:r>
          </w:p>
        </w:tc>
        <w:tc>
          <w:tcPr>
            <w:tcW w:w="3000" w:type="dxa"/>
            <w:vAlign w:val="center"/>
            <w:hideMark/>
          </w:tcPr>
          <w:p w14:paraId="1BCC20CA" w14:textId="56458A70" w:rsidR="008173EC" w:rsidRPr="008173EC" w:rsidRDefault="008173EC" w:rsidP="00A10DD3">
            <w:pPr>
              <w:kinsoku/>
              <w:autoSpaceDE/>
              <w:autoSpaceDN/>
              <w:adjustRightInd/>
              <w:snapToGrid/>
              <w:jc w:val="center"/>
              <w:textAlignment w:val="auto"/>
              <w:rPr>
                <w:rFonts w:ascii="宋体" w:eastAsia="宋体" w:hAnsi="宋体" w:cs="宋体"/>
                <w:snapToGrid/>
                <w:color w:val="auto"/>
              </w:rPr>
            </w:pPr>
            <w:r w:rsidRPr="008173EC">
              <w:rPr>
                <w:rFonts w:ascii="Times New Roman" w:eastAsia="宋体" w:hAnsi="Times New Roman" w:cs="Times New Roman"/>
                <w:snapToGrid/>
              </w:rPr>
              <w:t>CF3CHFCF3</w:t>
            </w:r>
          </w:p>
        </w:tc>
        <w:tc>
          <w:tcPr>
            <w:tcW w:w="3000" w:type="dxa"/>
            <w:vAlign w:val="center"/>
            <w:hideMark/>
          </w:tcPr>
          <w:p w14:paraId="0112ADD8" w14:textId="77777777" w:rsidR="008173EC" w:rsidRPr="008173EC" w:rsidRDefault="008173EC" w:rsidP="00A10DD3">
            <w:pPr>
              <w:kinsoku/>
              <w:autoSpaceDE/>
              <w:autoSpaceDN/>
              <w:adjustRightInd/>
              <w:snapToGrid/>
              <w:jc w:val="center"/>
              <w:textAlignment w:val="auto"/>
              <w:rPr>
                <w:rFonts w:ascii="宋体" w:eastAsia="宋体" w:hAnsi="宋体" w:cs="宋体"/>
                <w:snapToGrid/>
                <w:color w:val="auto"/>
              </w:rPr>
            </w:pPr>
            <w:r w:rsidRPr="008173EC">
              <w:rPr>
                <w:rFonts w:ascii="Times New Roman" w:eastAsia="宋体" w:hAnsi="Times New Roman" w:cs="Times New Roman"/>
                <w:snapToGrid/>
              </w:rPr>
              <w:t>3350</w:t>
            </w:r>
          </w:p>
        </w:tc>
      </w:tr>
      <w:tr w:rsidR="008173EC" w:rsidRPr="008173EC" w14:paraId="5D4B7FC0" w14:textId="77777777" w:rsidTr="00847A50">
        <w:tc>
          <w:tcPr>
            <w:tcW w:w="3000" w:type="dxa"/>
            <w:vAlign w:val="center"/>
            <w:hideMark/>
          </w:tcPr>
          <w:p w14:paraId="5D70CEFE" w14:textId="44DCD217" w:rsidR="008173EC" w:rsidRPr="008173EC" w:rsidRDefault="008173EC" w:rsidP="00A10DD3">
            <w:pPr>
              <w:kinsoku/>
              <w:autoSpaceDE/>
              <w:autoSpaceDN/>
              <w:adjustRightInd/>
              <w:snapToGrid/>
              <w:jc w:val="center"/>
              <w:textAlignment w:val="auto"/>
              <w:rPr>
                <w:rFonts w:ascii="宋体" w:eastAsia="宋体" w:hAnsi="宋体" w:cs="宋体"/>
                <w:snapToGrid/>
                <w:color w:val="auto"/>
              </w:rPr>
            </w:pPr>
            <w:r w:rsidRPr="008173EC">
              <w:rPr>
                <w:rFonts w:ascii="Times New Roman" w:eastAsia="宋体" w:hAnsi="Times New Roman" w:cs="Times New Roman"/>
                <w:snapToGrid/>
              </w:rPr>
              <w:t>HFC-236cb</w:t>
            </w:r>
          </w:p>
        </w:tc>
        <w:tc>
          <w:tcPr>
            <w:tcW w:w="3000" w:type="dxa"/>
            <w:vAlign w:val="center"/>
            <w:hideMark/>
          </w:tcPr>
          <w:p w14:paraId="4BC1DC23" w14:textId="6674894E" w:rsidR="008173EC" w:rsidRPr="008173EC" w:rsidRDefault="008173EC" w:rsidP="00A10DD3">
            <w:pPr>
              <w:kinsoku/>
              <w:autoSpaceDE/>
              <w:autoSpaceDN/>
              <w:adjustRightInd/>
              <w:snapToGrid/>
              <w:jc w:val="center"/>
              <w:textAlignment w:val="auto"/>
              <w:rPr>
                <w:rFonts w:ascii="宋体" w:eastAsia="宋体" w:hAnsi="宋体" w:cs="宋体"/>
                <w:snapToGrid/>
                <w:color w:val="auto"/>
              </w:rPr>
            </w:pPr>
            <w:r w:rsidRPr="008173EC">
              <w:rPr>
                <w:rFonts w:ascii="Times New Roman" w:eastAsia="宋体" w:hAnsi="Times New Roman" w:cs="Times New Roman"/>
                <w:snapToGrid/>
              </w:rPr>
              <w:t>CH2FCF2CF3</w:t>
            </w:r>
          </w:p>
        </w:tc>
        <w:tc>
          <w:tcPr>
            <w:tcW w:w="3000" w:type="dxa"/>
            <w:vAlign w:val="center"/>
            <w:hideMark/>
          </w:tcPr>
          <w:p w14:paraId="6726F9D6" w14:textId="77777777" w:rsidR="008173EC" w:rsidRPr="008173EC" w:rsidRDefault="008173EC" w:rsidP="00A10DD3">
            <w:pPr>
              <w:kinsoku/>
              <w:autoSpaceDE/>
              <w:autoSpaceDN/>
              <w:adjustRightInd/>
              <w:snapToGrid/>
              <w:jc w:val="center"/>
              <w:textAlignment w:val="auto"/>
              <w:rPr>
                <w:rFonts w:ascii="宋体" w:eastAsia="宋体" w:hAnsi="宋体" w:cs="宋体"/>
                <w:snapToGrid/>
                <w:color w:val="auto"/>
              </w:rPr>
            </w:pPr>
            <w:r w:rsidRPr="008173EC">
              <w:rPr>
                <w:rFonts w:ascii="Times New Roman" w:eastAsia="宋体" w:hAnsi="Times New Roman" w:cs="Times New Roman"/>
                <w:snapToGrid/>
              </w:rPr>
              <w:t>1210</w:t>
            </w:r>
          </w:p>
        </w:tc>
      </w:tr>
      <w:tr w:rsidR="008173EC" w:rsidRPr="008173EC" w14:paraId="393814D8" w14:textId="77777777" w:rsidTr="00847A50">
        <w:tc>
          <w:tcPr>
            <w:tcW w:w="3000" w:type="dxa"/>
            <w:vAlign w:val="center"/>
            <w:hideMark/>
          </w:tcPr>
          <w:p w14:paraId="3470D001" w14:textId="1FC46415" w:rsidR="008173EC" w:rsidRPr="008173EC" w:rsidRDefault="008173EC" w:rsidP="00A10DD3">
            <w:pPr>
              <w:kinsoku/>
              <w:autoSpaceDE/>
              <w:autoSpaceDN/>
              <w:adjustRightInd/>
              <w:snapToGrid/>
              <w:jc w:val="center"/>
              <w:textAlignment w:val="auto"/>
              <w:rPr>
                <w:rFonts w:ascii="宋体" w:eastAsia="宋体" w:hAnsi="宋体" w:cs="宋体"/>
                <w:snapToGrid/>
                <w:color w:val="auto"/>
              </w:rPr>
            </w:pPr>
            <w:r w:rsidRPr="008173EC">
              <w:rPr>
                <w:rFonts w:ascii="Times New Roman" w:eastAsia="宋体" w:hAnsi="Times New Roman" w:cs="Times New Roman"/>
                <w:snapToGrid/>
              </w:rPr>
              <w:t>HFC-236ea</w:t>
            </w:r>
          </w:p>
        </w:tc>
        <w:tc>
          <w:tcPr>
            <w:tcW w:w="3000" w:type="dxa"/>
            <w:vAlign w:val="center"/>
            <w:hideMark/>
          </w:tcPr>
          <w:p w14:paraId="66E87560" w14:textId="4C403EF0" w:rsidR="008173EC" w:rsidRPr="008173EC" w:rsidRDefault="008173EC" w:rsidP="00A10DD3">
            <w:pPr>
              <w:kinsoku/>
              <w:autoSpaceDE/>
              <w:autoSpaceDN/>
              <w:adjustRightInd/>
              <w:snapToGrid/>
              <w:jc w:val="center"/>
              <w:textAlignment w:val="auto"/>
              <w:rPr>
                <w:rFonts w:ascii="宋体" w:eastAsia="宋体" w:hAnsi="宋体" w:cs="宋体"/>
                <w:snapToGrid/>
                <w:color w:val="auto"/>
              </w:rPr>
            </w:pPr>
            <w:r w:rsidRPr="008173EC">
              <w:rPr>
                <w:rFonts w:ascii="Times New Roman" w:eastAsia="宋体" w:hAnsi="Times New Roman" w:cs="Times New Roman"/>
                <w:snapToGrid/>
              </w:rPr>
              <w:t>CHF2CHFCF3</w:t>
            </w:r>
          </w:p>
        </w:tc>
        <w:tc>
          <w:tcPr>
            <w:tcW w:w="3000" w:type="dxa"/>
            <w:vAlign w:val="center"/>
            <w:hideMark/>
          </w:tcPr>
          <w:p w14:paraId="7EEBDADC" w14:textId="77777777" w:rsidR="008173EC" w:rsidRPr="008173EC" w:rsidRDefault="008173EC" w:rsidP="00A10DD3">
            <w:pPr>
              <w:kinsoku/>
              <w:autoSpaceDE/>
              <w:autoSpaceDN/>
              <w:adjustRightInd/>
              <w:snapToGrid/>
              <w:jc w:val="center"/>
              <w:textAlignment w:val="auto"/>
              <w:rPr>
                <w:rFonts w:ascii="宋体" w:eastAsia="宋体" w:hAnsi="宋体" w:cs="宋体"/>
                <w:snapToGrid/>
                <w:color w:val="auto"/>
              </w:rPr>
            </w:pPr>
            <w:r w:rsidRPr="008173EC">
              <w:rPr>
                <w:rFonts w:ascii="Times New Roman" w:eastAsia="宋体" w:hAnsi="Times New Roman" w:cs="Times New Roman"/>
                <w:snapToGrid/>
              </w:rPr>
              <w:t>1330</w:t>
            </w:r>
          </w:p>
        </w:tc>
      </w:tr>
      <w:tr w:rsidR="008173EC" w:rsidRPr="008173EC" w14:paraId="6CFEF64E" w14:textId="77777777" w:rsidTr="00847A50">
        <w:tc>
          <w:tcPr>
            <w:tcW w:w="3000" w:type="dxa"/>
            <w:vAlign w:val="center"/>
            <w:hideMark/>
          </w:tcPr>
          <w:p w14:paraId="3784841A" w14:textId="57BB57B3" w:rsidR="008173EC" w:rsidRPr="008173EC" w:rsidRDefault="008173EC" w:rsidP="00A10DD3">
            <w:pPr>
              <w:kinsoku/>
              <w:autoSpaceDE/>
              <w:autoSpaceDN/>
              <w:adjustRightInd/>
              <w:snapToGrid/>
              <w:jc w:val="center"/>
              <w:textAlignment w:val="auto"/>
              <w:rPr>
                <w:rFonts w:ascii="宋体" w:eastAsia="宋体" w:hAnsi="宋体" w:cs="宋体"/>
                <w:snapToGrid/>
                <w:color w:val="auto"/>
              </w:rPr>
            </w:pPr>
            <w:r w:rsidRPr="008173EC">
              <w:rPr>
                <w:rFonts w:ascii="Times New Roman" w:eastAsia="宋体" w:hAnsi="Times New Roman" w:cs="Times New Roman"/>
                <w:snapToGrid/>
              </w:rPr>
              <w:t>HFC-236fa</w:t>
            </w:r>
          </w:p>
        </w:tc>
        <w:tc>
          <w:tcPr>
            <w:tcW w:w="3000" w:type="dxa"/>
            <w:vAlign w:val="center"/>
            <w:hideMark/>
          </w:tcPr>
          <w:p w14:paraId="71CCA6EB" w14:textId="4920580D" w:rsidR="008173EC" w:rsidRPr="008173EC" w:rsidRDefault="008173EC" w:rsidP="00A10DD3">
            <w:pPr>
              <w:kinsoku/>
              <w:autoSpaceDE/>
              <w:autoSpaceDN/>
              <w:adjustRightInd/>
              <w:snapToGrid/>
              <w:jc w:val="center"/>
              <w:textAlignment w:val="auto"/>
              <w:rPr>
                <w:rFonts w:ascii="宋体" w:eastAsia="宋体" w:hAnsi="宋体" w:cs="宋体"/>
                <w:snapToGrid/>
                <w:color w:val="auto"/>
              </w:rPr>
            </w:pPr>
            <w:r w:rsidRPr="008173EC">
              <w:rPr>
                <w:rFonts w:ascii="Times New Roman" w:eastAsia="宋体" w:hAnsi="Times New Roman" w:cs="Times New Roman"/>
                <w:snapToGrid/>
              </w:rPr>
              <w:t>CF3CH2CF3</w:t>
            </w:r>
          </w:p>
        </w:tc>
        <w:tc>
          <w:tcPr>
            <w:tcW w:w="3000" w:type="dxa"/>
            <w:vAlign w:val="center"/>
            <w:hideMark/>
          </w:tcPr>
          <w:p w14:paraId="532C7E88" w14:textId="77777777" w:rsidR="008173EC" w:rsidRPr="008173EC" w:rsidRDefault="008173EC" w:rsidP="00A10DD3">
            <w:pPr>
              <w:kinsoku/>
              <w:autoSpaceDE/>
              <w:autoSpaceDN/>
              <w:adjustRightInd/>
              <w:snapToGrid/>
              <w:jc w:val="center"/>
              <w:textAlignment w:val="auto"/>
              <w:rPr>
                <w:rFonts w:ascii="宋体" w:eastAsia="宋体" w:hAnsi="宋体" w:cs="宋体"/>
                <w:snapToGrid/>
                <w:color w:val="auto"/>
              </w:rPr>
            </w:pPr>
            <w:r w:rsidRPr="008173EC">
              <w:rPr>
                <w:rFonts w:ascii="Times New Roman" w:eastAsia="宋体" w:hAnsi="Times New Roman" w:cs="Times New Roman"/>
                <w:snapToGrid/>
              </w:rPr>
              <w:t>8060</w:t>
            </w:r>
          </w:p>
        </w:tc>
      </w:tr>
      <w:tr w:rsidR="008173EC" w:rsidRPr="008173EC" w14:paraId="1DA9D869" w14:textId="77777777" w:rsidTr="00847A50">
        <w:tc>
          <w:tcPr>
            <w:tcW w:w="3000" w:type="dxa"/>
            <w:vAlign w:val="center"/>
            <w:hideMark/>
          </w:tcPr>
          <w:p w14:paraId="0C3BF272" w14:textId="78DEC562" w:rsidR="008173EC" w:rsidRPr="008173EC" w:rsidRDefault="008173EC" w:rsidP="00A10DD3">
            <w:pPr>
              <w:kinsoku/>
              <w:autoSpaceDE/>
              <w:autoSpaceDN/>
              <w:adjustRightInd/>
              <w:snapToGrid/>
              <w:jc w:val="center"/>
              <w:textAlignment w:val="auto"/>
              <w:rPr>
                <w:rFonts w:ascii="宋体" w:eastAsia="宋体" w:hAnsi="宋体" w:cs="宋体"/>
                <w:snapToGrid/>
                <w:color w:val="auto"/>
              </w:rPr>
            </w:pPr>
            <w:r w:rsidRPr="008173EC">
              <w:rPr>
                <w:rFonts w:ascii="Times New Roman" w:eastAsia="宋体" w:hAnsi="Times New Roman" w:cs="Times New Roman"/>
                <w:snapToGrid/>
              </w:rPr>
              <w:t>HFC-245ca</w:t>
            </w:r>
          </w:p>
        </w:tc>
        <w:tc>
          <w:tcPr>
            <w:tcW w:w="3000" w:type="dxa"/>
            <w:vAlign w:val="center"/>
            <w:hideMark/>
          </w:tcPr>
          <w:p w14:paraId="72D0A64D" w14:textId="15473891" w:rsidR="008173EC" w:rsidRPr="008173EC" w:rsidRDefault="008173EC" w:rsidP="00A10DD3">
            <w:pPr>
              <w:kinsoku/>
              <w:autoSpaceDE/>
              <w:autoSpaceDN/>
              <w:adjustRightInd/>
              <w:snapToGrid/>
              <w:jc w:val="center"/>
              <w:textAlignment w:val="auto"/>
              <w:rPr>
                <w:rFonts w:ascii="宋体" w:eastAsia="宋体" w:hAnsi="宋体" w:cs="宋体"/>
                <w:snapToGrid/>
                <w:color w:val="auto"/>
              </w:rPr>
            </w:pPr>
            <w:r w:rsidRPr="008173EC">
              <w:rPr>
                <w:rFonts w:ascii="Times New Roman" w:eastAsia="宋体" w:hAnsi="Times New Roman" w:cs="Times New Roman"/>
                <w:snapToGrid/>
              </w:rPr>
              <w:t>CH2FCF2CHF2</w:t>
            </w:r>
          </w:p>
        </w:tc>
        <w:tc>
          <w:tcPr>
            <w:tcW w:w="3000" w:type="dxa"/>
            <w:vAlign w:val="center"/>
            <w:hideMark/>
          </w:tcPr>
          <w:p w14:paraId="4988BC3A" w14:textId="77777777" w:rsidR="008173EC" w:rsidRPr="008173EC" w:rsidRDefault="008173EC" w:rsidP="00A10DD3">
            <w:pPr>
              <w:kinsoku/>
              <w:autoSpaceDE/>
              <w:autoSpaceDN/>
              <w:adjustRightInd/>
              <w:snapToGrid/>
              <w:jc w:val="center"/>
              <w:textAlignment w:val="auto"/>
              <w:rPr>
                <w:rFonts w:ascii="宋体" w:eastAsia="宋体" w:hAnsi="宋体" w:cs="宋体"/>
                <w:snapToGrid/>
                <w:color w:val="auto"/>
              </w:rPr>
            </w:pPr>
            <w:r w:rsidRPr="008173EC">
              <w:rPr>
                <w:rFonts w:ascii="Times New Roman" w:eastAsia="宋体" w:hAnsi="Times New Roman" w:cs="Times New Roman"/>
                <w:snapToGrid/>
              </w:rPr>
              <w:t>716</w:t>
            </w:r>
          </w:p>
        </w:tc>
      </w:tr>
      <w:tr w:rsidR="008173EC" w:rsidRPr="008173EC" w14:paraId="5BA5554D" w14:textId="77777777" w:rsidTr="00847A50">
        <w:tc>
          <w:tcPr>
            <w:tcW w:w="3000" w:type="dxa"/>
            <w:vAlign w:val="center"/>
            <w:hideMark/>
          </w:tcPr>
          <w:p w14:paraId="17DFF7BC" w14:textId="6851BECE" w:rsidR="008173EC" w:rsidRPr="008173EC" w:rsidRDefault="008173EC" w:rsidP="00A10DD3">
            <w:pPr>
              <w:kinsoku/>
              <w:autoSpaceDE/>
              <w:autoSpaceDN/>
              <w:adjustRightInd/>
              <w:snapToGrid/>
              <w:jc w:val="center"/>
              <w:textAlignment w:val="auto"/>
              <w:rPr>
                <w:rFonts w:ascii="宋体" w:eastAsia="宋体" w:hAnsi="宋体" w:cs="宋体"/>
                <w:snapToGrid/>
                <w:color w:val="auto"/>
              </w:rPr>
            </w:pPr>
            <w:r w:rsidRPr="008173EC">
              <w:rPr>
                <w:rFonts w:ascii="Times New Roman" w:eastAsia="宋体" w:hAnsi="Times New Roman" w:cs="Times New Roman"/>
                <w:snapToGrid/>
              </w:rPr>
              <w:t>HFC-245cb</w:t>
            </w:r>
          </w:p>
        </w:tc>
        <w:tc>
          <w:tcPr>
            <w:tcW w:w="3000" w:type="dxa"/>
            <w:vAlign w:val="center"/>
            <w:hideMark/>
          </w:tcPr>
          <w:p w14:paraId="062F94A2" w14:textId="2311E484" w:rsidR="008173EC" w:rsidRPr="008173EC" w:rsidRDefault="008173EC" w:rsidP="00A10DD3">
            <w:pPr>
              <w:kinsoku/>
              <w:autoSpaceDE/>
              <w:autoSpaceDN/>
              <w:adjustRightInd/>
              <w:snapToGrid/>
              <w:jc w:val="center"/>
              <w:textAlignment w:val="auto"/>
              <w:rPr>
                <w:rFonts w:ascii="宋体" w:eastAsia="宋体" w:hAnsi="宋体" w:cs="宋体"/>
                <w:snapToGrid/>
                <w:color w:val="auto"/>
              </w:rPr>
            </w:pPr>
            <w:r w:rsidRPr="008173EC">
              <w:rPr>
                <w:rFonts w:ascii="Times New Roman" w:eastAsia="宋体" w:hAnsi="Times New Roman" w:cs="Times New Roman"/>
                <w:snapToGrid/>
              </w:rPr>
              <w:t>CF3CF2CH3</w:t>
            </w:r>
          </w:p>
        </w:tc>
        <w:tc>
          <w:tcPr>
            <w:tcW w:w="3000" w:type="dxa"/>
            <w:vAlign w:val="center"/>
            <w:hideMark/>
          </w:tcPr>
          <w:p w14:paraId="6A65BA34" w14:textId="77777777" w:rsidR="008173EC" w:rsidRPr="008173EC" w:rsidRDefault="008173EC" w:rsidP="00A10DD3">
            <w:pPr>
              <w:kinsoku/>
              <w:autoSpaceDE/>
              <w:autoSpaceDN/>
              <w:adjustRightInd/>
              <w:snapToGrid/>
              <w:jc w:val="center"/>
              <w:textAlignment w:val="auto"/>
              <w:rPr>
                <w:rFonts w:ascii="宋体" w:eastAsia="宋体" w:hAnsi="宋体" w:cs="宋体"/>
                <w:snapToGrid/>
                <w:color w:val="auto"/>
              </w:rPr>
            </w:pPr>
            <w:r w:rsidRPr="008173EC">
              <w:rPr>
                <w:rFonts w:ascii="Times New Roman" w:eastAsia="宋体" w:hAnsi="Times New Roman" w:cs="Times New Roman"/>
                <w:snapToGrid/>
              </w:rPr>
              <w:t>4620</w:t>
            </w:r>
          </w:p>
        </w:tc>
      </w:tr>
      <w:tr w:rsidR="008173EC" w:rsidRPr="008173EC" w14:paraId="387558CA" w14:textId="77777777" w:rsidTr="00847A50">
        <w:tc>
          <w:tcPr>
            <w:tcW w:w="3000" w:type="dxa"/>
            <w:vAlign w:val="center"/>
            <w:hideMark/>
          </w:tcPr>
          <w:p w14:paraId="70C640D6" w14:textId="00786337" w:rsidR="008173EC" w:rsidRPr="008173EC" w:rsidRDefault="008173EC" w:rsidP="00A10DD3">
            <w:pPr>
              <w:kinsoku/>
              <w:autoSpaceDE/>
              <w:autoSpaceDN/>
              <w:adjustRightInd/>
              <w:snapToGrid/>
              <w:jc w:val="center"/>
              <w:textAlignment w:val="auto"/>
              <w:rPr>
                <w:rFonts w:ascii="宋体" w:eastAsia="宋体" w:hAnsi="宋体" w:cs="宋体"/>
                <w:snapToGrid/>
                <w:color w:val="auto"/>
              </w:rPr>
            </w:pPr>
            <w:r w:rsidRPr="008173EC">
              <w:rPr>
                <w:rFonts w:ascii="Times New Roman" w:eastAsia="宋体" w:hAnsi="Times New Roman" w:cs="Times New Roman"/>
                <w:snapToGrid/>
              </w:rPr>
              <w:t>HFC-245ea</w:t>
            </w:r>
          </w:p>
        </w:tc>
        <w:tc>
          <w:tcPr>
            <w:tcW w:w="3000" w:type="dxa"/>
            <w:vAlign w:val="center"/>
            <w:hideMark/>
          </w:tcPr>
          <w:p w14:paraId="00B25818" w14:textId="2582DE7E" w:rsidR="008173EC" w:rsidRPr="008173EC" w:rsidRDefault="008173EC" w:rsidP="00A10DD3">
            <w:pPr>
              <w:kinsoku/>
              <w:autoSpaceDE/>
              <w:autoSpaceDN/>
              <w:adjustRightInd/>
              <w:snapToGrid/>
              <w:jc w:val="center"/>
              <w:textAlignment w:val="auto"/>
              <w:rPr>
                <w:rFonts w:ascii="宋体" w:eastAsia="宋体" w:hAnsi="宋体" w:cs="宋体"/>
                <w:snapToGrid/>
                <w:color w:val="auto"/>
              </w:rPr>
            </w:pPr>
            <w:r w:rsidRPr="008173EC">
              <w:rPr>
                <w:rFonts w:ascii="Times New Roman" w:eastAsia="宋体" w:hAnsi="Times New Roman" w:cs="Times New Roman"/>
                <w:snapToGrid/>
              </w:rPr>
              <w:t>CHF2CHFCHF2</w:t>
            </w:r>
          </w:p>
        </w:tc>
        <w:tc>
          <w:tcPr>
            <w:tcW w:w="3000" w:type="dxa"/>
            <w:vAlign w:val="center"/>
            <w:hideMark/>
          </w:tcPr>
          <w:p w14:paraId="54EA380E" w14:textId="77777777" w:rsidR="008173EC" w:rsidRPr="008173EC" w:rsidRDefault="008173EC" w:rsidP="00A10DD3">
            <w:pPr>
              <w:kinsoku/>
              <w:autoSpaceDE/>
              <w:autoSpaceDN/>
              <w:adjustRightInd/>
              <w:snapToGrid/>
              <w:jc w:val="center"/>
              <w:textAlignment w:val="auto"/>
              <w:rPr>
                <w:rFonts w:ascii="宋体" w:eastAsia="宋体" w:hAnsi="宋体" w:cs="宋体"/>
                <w:snapToGrid/>
                <w:color w:val="auto"/>
              </w:rPr>
            </w:pPr>
            <w:r w:rsidRPr="008173EC">
              <w:rPr>
                <w:rFonts w:ascii="Times New Roman" w:eastAsia="宋体" w:hAnsi="Times New Roman" w:cs="Times New Roman"/>
                <w:snapToGrid/>
              </w:rPr>
              <w:t>235</w:t>
            </w:r>
          </w:p>
        </w:tc>
      </w:tr>
      <w:tr w:rsidR="008173EC" w:rsidRPr="008173EC" w14:paraId="383367A0" w14:textId="77777777" w:rsidTr="00847A50">
        <w:tc>
          <w:tcPr>
            <w:tcW w:w="3000" w:type="dxa"/>
            <w:vAlign w:val="center"/>
            <w:hideMark/>
          </w:tcPr>
          <w:p w14:paraId="08DC0B50" w14:textId="289E5361" w:rsidR="008173EC" w:rsidRPr="008173EC" w:rsidRDefault="008173EC" w:rsidP="00A10DD3">
            <w:pPr>
              <w:kinsoku/>
              <w:autoSpaceDE/>
              <w:autoSpaceDN/>
              <w:adjustRightInd/>
              <w:snapToGrid/>
              <w:jc w:val="center"/>
              <w:textAlignment w:val="auto"/>
              <w:rPr>
                <w:rFonts w:ascii="宋体" w:eastAsia="宋体" w:hAnsi="宋体" w:cs="宋体"/>
                <w:snapToGrid/>
                <w:color w:val="auto"/>
              </w:rPr>
            </w:pPr>
            <w:r w:rsidRPr="008173EC">
              <w:rPr>
                <w:rFonts w:ascii="Times New Roman" w:eastAsia="宋体" w:hAnsi="Times New Roman" w:cs="Times New Roman"/>
                <w:snapToGrid/>
              </w:rPr>
              <w:t>HFC-245eb</w:t>
            </w:r>
          </w:p>
        </w:tc>
        <w:tc>
          <w:tcPr>
            <w:tcW w:w="3000" w:type="dxa"/>
            <w:vAlign w:val="center"/>
            <w:hideMark/>
          </w:tcPr>
          <w:p w14:paraId="7CAAABF0" w14:textId="5CF179C7" w:rsidR="008173EC" w:rsidRPr="008173EC" w:rsidRDefault="008173EC" w:rsidP="00A10DD3">
            <w:pPr>
              <w:kinsoku/>
              <w:autoSpaceDE/>
              <w:autoSpaceDN/>
              <w:adjustRightInd/>
              <w:snapToGrid/>
              <w:jc w:val="center"/>
              <w:textAlignment w:val="auto"/>
              <w:rPr>
                <w:rFonts w:ascii="宋体" w:eastAsia="宋体" w:hAnsi="宋体" w:cs="宋体"/>
                <w:snapToGrid/>
                <w:color w:val="auto"/>
              </w:rPr>
            </w:pPr>
            <w:r w:rsidRPr="008173EC">
              <w:rPr>
                <w:rFonts w:ascii="Times New Roman" w:eastAsia="宋体" w:hAnsi="Times New Roman" w:cs="Times New Roman"/>
                <w:snapToGrid/>
              </w:rPr>
              <w:t>CH2FCHFCF3</w:t>
            </w:r>
          </w:p>
        </w:tc>
        <w:tc>
          <w:tcPr>
            <w:tcW w:w="3000" w:type="dxa"/>
            <w:vAlign w:val="center"/>
            <w:hideMark/>
          </w:tcPr>
          <w:p w14:paraId="3A931903" w14:textId="77777777" w:rsidR="008173EC" w:rsidRPr="008173EC" w:rsidRDefault="008173EC" w:rsidP="00A10DD3">
            <w:pPr>
              <w:kinsoku/>
              <w:autoSpaceDE/>
              <w:autoSpaceDN/>
              <w:adjustRightInd/>
              <w:snapToGrid/>
              <w:jc w:val="center"/>
              <w:textAlignment w:val="auto"/>
              <w:rPr>
                <w:rFonts w:ascii="宋体" w:eastAsia="宋体" w:hAnsi="宋体" w:cs="宋体"/>
                <w:snapToGrid/>
                <w:color w:val="auto"/>
              </w:rPr>
            </w:pPr>
            <w:r w:rsidRPr="008173EC">
              <w:rPr>
                <w:rFonts w:ascii="Times New Roman" w:eastAsia="宋体" w:hAnsi="Times New Roman" w:cs="Times New Roman"/>
                <w:snapToGrid/>
              </w:rPr>
              <w:t>290</w:t>
            </w:r>
          </w:p>
        </w:tc>
      </w:tr>
      <w:tr w:rsidR="003C3800" w:rsidRPr="003C3800" w14:paraId="2394F7E4" w14:textId="77777777" w:rsidTr="00847A50">
        <w:tc>
          <w:tcPr>
            <w:tcW w:w="3000" w:type="dxa"/>
            <w:vAlign w:val="center"/>
            <w:hideMark/>
          </w:tcPr>
          <w:p w14:paraId="2C28A776" w14:textId="36D9BF11" w:rsidR="003C3800" w:rsidRPr="003C3800" w:rsidRDefault="003C3800" w:rsidP="00A10DD3">
            <w:pPr>
              <w:kinsoku/>
              <w:autoSpaceDE/>
              <w:autoSpaceDN/>
              <w:adjustRightInd/>
              <w:snapToGrid/>
              <w:jc w:val="center"/>
              <w:textAlignment w:val="auto"/>
              <w:rPr>
                <w:rFonts w:ascii="宋体" w:eastAsia="宋体" w:hAnsi="宋体" w:cs="宋体"/>
                <w:snapToGrid/>
                <w:color w:val="auto"/>
              </w:rPr>
            </w:pPr>
            <w:r w:rsidRPr="003C3800">
              <w:rPr>
                <w:rFonts w:ascii="Times New Roman" w:eastAsia="宋体" w:hAnsi="Times New Roman" w:cs="Times New Roman"/>
                <w:snapToGrid/>
              </w:rPr>
              <w:t>HFC-245fa</w:t>
            </w:r>
          </w:p>
        </w:tc>
        <w:tc>
          <w:tcPr>
            <w:tcW w:w="3000" w:type="dxa"/>
            <w:vAlign w:val="center"/>
            <w:hideMark/>
          </w:tcPr>
          <w:p w14:paraId="2EAD2ADE" w14:textId="5A83C365" w:rsidR="003C3800" w:rsidRPr="003C3800" w:rsidRDefault="003C3800" w:rsidP="00A10DD3">
            <w:pPr>
              <w:kinsoku/>
              <w:autoSpaceDE/>
              <w:autoSpaceDN/>
              <w:adjustRightInd/>
              <w:snapToGrid/>
              <w:jc w:val="center"/>
              <w:textAlignment w:val="auto"/>
              <w:rPr>
                <w:rFonts w:ascii="宋体" w:eastAsia="宋体" w:hAnsi="宋体" w:cs="宋体"/>
                <w:snapToGrid/>
                <w:color w:val="auto"/>
              </w:rPr>
            </w:pPr>
            <w:r w:rsidRPr="003C3800">
              <w:rPr>
                <w:rFonts w:ascii="Times New Roman" w:eastAsia="宋体" w:hAnsi="Times New Roman" w:cs="Times New Roman"/>
                <w:snapToGrid/>
              </w:rPr>
              <w:t>CHF2CH2CF3</w:t>
            </w:r>
          </w:p>
        </w:tc>
        <w:tc>
          <w:tcPr>
            <w:tcW w:w="3000" w:type="dxa"/>
            <w:vAlign w:val="center"/>
            <w:hideMark/>
          </w:tcPr>
          <w:p w14:paraId="445247B0" w14:textId="77777777" w:rsidR="003C3800" w:rsidRPr="003C3800" w:rsidRDefault="003C3800" w:rsidP="00A10DD3">
            <w:pPr>
              <w:kinsoku/>
              <w:autoSpaceDE/>
              <w:autoSpaceDN/>
              <w:adjustRightInd/>
              <w:snapToGrid/>
              <w:jc w:val="center"/>
              <w:textAlignment w:val="auto"/>
              <w:rPr>
                <w:rFonts w:ascii="宋体" w:eastAsia="宋体" w:hAnsi="宋体" w:cs="宋体"/>
                <w:snapToGrid/>
                <w:color w:val="auto"/>
              </w:rPr>
            </w:pPr>
            <w:r w:rsidRPr="003C3800">
              <w:rPr>
                <w:rFonts w:ascii="Times New Roman" w:eastAsia="宋体" w:hAnsi="Times New Roman" w:cs="Times New Roman"/>
                <w:snapToGrid/>
              </w:rPr>
              <w:t>585</w:t>
            </w:r>
          </w:p>
        </w:tc>
      </w:tr>
      <w:tr w:rsidR="003C3800" w:rsidRPr="003C3800" w14:paraId="523892B2" w14:textId="77777777" w:rsidTr="00847A50">
        <w:tc>
          <w:tcPr>
            <w:tcW w:w="3000" w:type="dxa"/>
            <w:vAlign w:val="center"/>
            <w:hideMark/>
          </w:tcPr>
          <w:p w14:paraId="24F6AE36" w14:textId="0BEBD9D4" w:rsidR="003C3800" w:rsidRPr="003C3800" w:rsidRDefault="003C3800" w:rsidP="00A10DD3">
            <w:pPr>
              <w:kinsoku/>
              <w:autoSpaceDE/>
              <w:autoSpaceDN/>
              <w:adjustRightInd/>
              <w:snapToGrid/>
              <w:jc w:val="center"/>
              <w:textAlignment w:val="auto"/>
              <w:rPr>
                <w:rFonts w:ascii="宋体" w:eastAsia="宋体" w:hAnsi="宋体" w:cs="宋体"/>
                <w:snapToGrid/>
                <w:color w:val="auto"/>
              </w:rPr>
            </w:pPr>
            <w:r w:rsidRPr="003C3800">
              <w:rPr>
                <w:rFonts w:ascii="Times New Roman" w:eastAsia="宋体" w:hAnsi="Times New Roman" w:cs="Times New Roman"/>
                <w:snapToGrid/>
              </w:rPr>
              <w:t>HFC-263fb</w:t>
            </w:r>
          </w:p>
        </w:tc>
        <w:tc>
          <w:tcPr>
            <w:tcW w:w="3000" w:type="dxa"/>
            <w:vAlign w:val="center"/>
            <w:hideMark/>
          </w:tcPr>
          <w:p w14:paraId="268612EE" w14:textId="72104F36" w:rsidR="003C3800" w:rsidRPr="003C3800" w:rsidRDefault="003C3800" w:rsidP="00A10DD3">
            <w:pPr>
              <w:kinsoku/>
              <w:autoSpaceDE/>
              <w:autoSpaceDN/>
              <w:adjustRightInd/>
              <w:snapToGrid/>
              <w:jc w:val="center"/>
              <w:textAlignment w:val="auto"/>
              <w:rPr>
                <w:rFonts w:ascii="宋体" w:eastAsia="宋体" w:hAnsi="宋体" w:cs="宋体"/>
                <w:snapToGrid/>
                <w:color w:val="auto"/>
              </w:rPr>
            </w:pPr>
            <w:r w:rsidRPr="003C3800">
              <w:rPr>
                <w:rFonts w:ascii="Times New Roman" w:eastAsia="宋体" w:hAnsi="Times New Roman" w:cs="Times New Roman"/>
                <w:snapToGrid/>
              </w:rPr>
              <w:t>CH3CH2CF3</w:t>
            </w:r>
          </w:p>
        </w:tc>
        <w:tc>
          <w:tcPr>
            <w:tcW w:w="3000" w:type="dxa"/>
            <w:vAlign w:val="center"/>
            <w:hideMark/>
          </w:tcPr>
          <w:p w14:paraId="0090E89D" w14:textId="77777777" w:rsidR="003C3800" w:rsidRPr="003C3800" w:rsidRDefault="003C3800" w:rsidP="00A10DD3">
            <w:pPr>
              <w:kinsoku/>
              <w:autoSpaceDE/>
              <w:autoSpaceDN/>
              <w:adjustRightInd/>
              <w:snapToGrid/>
              <w:jc w:val="center"/>
              <w:textAlignment w:val="auto"/>
              <w:rPr>
                <w:rFonts w:ascii="宋体" w:eastAsia="宋体" w:hAnsi="宋体" w:cs="宋体"/>
                <w:snapToGrid/>
                <w:color w:val="auto"/>
              </w:rPr>
            </w:pPr>
            <w:r w:rsidRPr="003C3800">
              <w:rPr>
                <w:rFonts w:ascii="Times New Roman" w:eastAsia="宋体" w:hAnsi="Times New Roman" w:cs="Times New Roman"/>
                <w:snapToGrid/>
              </w:rPr>
              <w:t>76</w:t>
            </w:r>
          </w:p>
        </w:tc>
      </w:tr>
      <w:tr w:rsidR="003C3800" w:rsidRPr="003C3800" w14:paraId="56A4919F" w14:textId="77777777" w:rsidTr="00847A50">
        <w:tc>
          <w:tcPr>
            <w:tcW w:w="3000" w:type="dxa"/>
            <w:vAlign w:val="center"/>
            <w:hideMark/>
          </w:tcPr>
          <w:p w14:paraId="5F609154" w14:textId="76BBC978" w:rsidR="003C3800" w:rsidRPr="003C3800" w:rsidRDefault="003C3800" w:rsidP="00A10DD3">
            <w:pPr>
              <w:kinsoku/>
              <w:autoSpaceDE/>
              <w:autoSpaceDN/>
              <w:adjustRightInd/>
              <w:snapToGrid/>
              <w:jc w:val="center"/>
              <w:textAlignment w:val="auto"/>
              <w:rPr>
                <w:rFonts w:ascii="宋体" w:eastAsia="宋体" w:hAnsi="宋体" w:cs="宋体"/>
                <w:snapToGrid/>
                <w:color w:val="auto"/>
              </w:rPr>
            </w:pPr>
            <w:r w:rsidRPr="003C3800">
              <w:rPr>
                <w:rFonts w:ascii="Times New Roman" w:eastAsia="宋体" w:hAnsi="Times New Roman" w:cs="Times New Roman"/>
                <w:snapToGrid/>
              </w:rPr>
              <w:t>HFC-272ca</w:t>
            </w:r>
          </w:p>
        </w:tc>
        <w:tc>
          <w:tcPr>
            <w:tcW w:w="3000" w:type="dxa"/>
            <w:vAlign w:val="center"/>
            <w:hideMark/>
          </w:tcPr>
          <w:p w14:paraId="16B42094" w14:textId="1D2CEE5E" w:rsidR="003C3800" w:rsidRPr="003C3800" w:rsidRDefault="003C3800" w:rsidP="00A10DD3">
            <w:pPr>
              <w:kinsoku/>
              <w:autoSpaceDE/>
              <w:autoSpaceDN/>
              <w:adjustRightInd/>
              <w:snapToGrid/>
              <w:jc w:val="center"/>
              <w:textAlignment w:val="auto"/>
              <w:rPr>
                <w:rFonts w:ascii="宋体" w:eastAsia="宋体" w:hAnsi="宋体" w:cs="宋体"/>
                <w:snapToGrid/>
                <w:color w:val="auto"/>
              </w:rPr>
            </w:pPr>
            <w:r w:rsidRPr="003C3800">
              <w:rPr>
                <w:rFonts w:ascii="Times New Roman" w:eastAsia="宋体" w:hAnsi="Times New Roman" w:cs="Times New Roman"/>
                <w:snapToGrid/>
              </w:rPr>
              <w:t>CH3CF3CH3</w:t>
            </w:r>
          </w:p>
        </w:tc>
        <w:tc>
          <w:tcPr>
            <w:tcW w:w="3000" w:type="dxa"/>
            <w:vAlign w:val="center"/>
            <w:hideMark/>
          </w:tcPr>
          <w:p w14:paraId="1752982C" w14:textId="77777777" w:rsidR="003C3800" w:rsidRPr="003C3800" w:rsidRDefault="003C3800" w:rsidP="00A10DD3">
            <w:pPr>
              <w:kinsoku/>
              <w:autoSpaceDE/>
              <w:autoSpaceDN/>
              <w:adjustRightInd/>
              <w:snapToGrid/>
              <w:jc w:val="center"/>
              <w:textAlignment w:val="auto"/>
              <w:rPr>
                <w:rFonts w:ascii="宋体" w:eastAsia="宋体" w:hAnsi="宋体" w:cs="宋体"/>
                <w:snapToGrid/>
                <w:color w:val="auto"/>
              </w:rPr>
            </w:pPr>
            <w:r w:rsidRPr="003C3800">
              <w:rPr>
                <w:rFonts w:ascii="Times New Roman" w:eastAsia="宋体" w:hAnsi="Times New Roman" w:cs="Times New Roman"/>
                <w:snapToGrid/>
              </w:rPr>
              <w:t>144</w:t>
            </w:r>
          </w:p>
        </w:tc>
      </w:tr>
      <w:tr w:rsidR="003C3800" w:rsidRPr="003C3800" w14:paraId="2C0733C7" w14:textId="77777777" w:rsidTr="00847A50">
        <w:tc>
          <w:tcPr>
            <w:tcW w:w="3000" w:type="dxa"/>
            <w:vAlign w:val="center"/>
            <w:hideMark/>
          </w:tcPr>
          <w:p w14:paraId="02735F1A" w14:textId="5FC143AB" w:rsidR="003C3800" w:rsidRPr="003C3800" w:rsidRDefault="003C3800" w:rsidP="00A10DD3">
            <w:pPr>
              <w:kinsoku/>
              <w:autoSpaceDE/>
              <w:autoSpaceDN/>
              <w:adjustRightInd/>
              <w:snapToGrid/>
              <w:jc w:val="center"/>
              <w:textAlignment w:val="auto"/>
              <w:rPr>
                <w:rFonts w:ascii="宋体" w:eastAsia="宋体" w:hAnsi="宋体" w:cs="宋体"/>
                <w:snapToGrid/>
                <w:color w:val="auto"/>
              </w:rPr>
            </w:pPr>
            <w:r w:rsidRPr="003C3800">
              <w:rPr>
                <w:rFonts w:ascii="Times New Roman" w:eastAsia="宋体" w:hAnsi="Times New Roman" w:cs="Times New Roman"/>
                <w:snapToGrid/>
              </w:rPr>
              <w:t>HFC-329p</w:t>
            </w:r>
          </w:p>
        </w:tc>
        <w:tc>
          <w:tcPr>
            <w:tcW w:w="3000" w:type="dxa"/>
            <w:vAlign w:val="center"/>
            <w:hideMark/>
          </w:tcPr>
          <w:p w14:paraId="1F140FDC" w14:textId="144DE7D1" w:rsidR="003C3800" w:rsidRPr="003C3800" w:rsidRDefault="003C3800" w:rsidP="00A10DD3">
            <w:pPr>
              <w:kinsoku/>
              <w:autoSpaceDE/>
              <w:autoSpaceDN/>
              <w:adjustRightInd/>
              <w:snapToGrid/>
              <w:jc w:val="center"/>
              <w:textAlignment w:val="auto"/>
              <w:rPr>
                <w:rFonts w:ascii="宋体" w:eastAsia="宋体" w:hAnsi="宋体" w:cs="宋体"/>
                <w:snapToGrid/>
                <w:color w:val="auto"/>
              </w:rPr>
            </w:pPr>
            <w:r w:rsidRPr="003C3800">
              <w:rPr>
                <w:rFonts w:ascii="Times New Roman" w:eastAsia="宋体" w:hAnsi="Times New Roman" w:cs="Times New Roman"/>
                <w:snapToGrid/>
              </w:rPr>
              <w:t>CHF2CF2CF3CF3</w:t>
            </w:r>
          </w:p>
        </w:tc>
        <w:tc>
          <w:tcPr>
            <w:tcW w:w="3000" w:type="dxa"/>
            <w:vAlign w:val="center"/>
            <w:hideMark/>
          </w:tcPr>
          <w:p w14:paraId="5FB1333A" w14:textId="77777777" w:rsidR="003C3800" w:rsidRPr="003C3800" w:rsidRDefault="003C3800" w:rsidP="00A10DD3">
            <w:pPr>
              <w:kinsoku/>
              <w:autoSpaceDE/>
              <w:autoSpaceDN/>
              <w:adjustRightInd/>
              <w:snapToGrid/>
              <w:jc w:val="center"/>
              <w:textAlignment w:val="auto"/>
              <w:rPr>
                <w:rFonts w:ascii="宋体" w:eastAsia="宋体" w:hAnsi="宋体" w:cs="宋体"/>
                <w:snapToGrid/>
                <w:color w:val="auto"/>
              </w:rPr>
            </w:pPr>
            <w:r w:rsidRPr="003C3800">
              <w:rPr>
                <w:rFonts w:ascii="Times New Roman" w:eastAsia="宋体" w:hAnsi="Times New Roman" w:cs="Times New Roman"/>
                <w:snapToGrid/>
              </w:rPr>
              <w:t>2360</w:t>
            </w:r>
          </w:p>
        </w:tc>
      </w:tr>
      <w:tr w:rsidR="003C3800" w:rsidRPr="003C3800" w14:paraId="27EAEFB5" w14:textId="77777777" w:rsidTr="00847A50">
        <w:tc>
          <w:tcPr>
            <w:tcW w:w="3000" w:type="dxa"/>
            <w:vAlign w:val="center"/>
            <w:hideMark/>
          </w:tcPr>
          <w:p w14:paraId="2B5A2EDD" w14:textId="0BC2F799" w:rsidR="003C3800" w:rsidRPr="003C3800" w:rsidRDefault="003C3800" w:rsidP="00A10DD3">
            <w:pPr>
              <w:kinsoku/>
              <w:autoSpaceDE/>
              <w:autoSpaceDN/>
              <w:adjustRightInd/>
              <w:snapToGrid/>
              <w:jc w:val="center"/>
              <w:textAlignment w:val="auto"/>
              <w:rPr>
                <w:rFonts w:ascii="宋体" w:eastAsia="宋体" w:hAnsi="宋体" w:cs="宋体"/>
                <w:snapToGrid/>
                <w:color w:val="auto"/>
              </w:rPr>
            </w:pPr>
            <w:r w:rsidRPr="003C3800">
              <w:rPr>
                <w:rFonts w:ascii="Times New Roman" w:eastAsia="宋体" w:hAnsi="Times New Roman" w:cs="Times New Roman"/>
                <w:snapToGrid/>
              </w:rPr>
              <w:t>HFC-365mfc</w:t>
            </w:r>
          </w:p>
        </w:tc>
        <w:tc>
          <w:tcPr>
            <w:tcW w:w="3000" w:type="dxa"/>
            <w:vAlign w:val="center"/>
            <w:hideMark/>
          </w:tcPr>
          <w:p w14:paraId="3DC49865" w14:textId="51A164AC" w:rsidR="003C3800" w:rsidRPr="003C3800" w:rsidRDefault="003C3800" w:rsidP="00A10DD3">
            <w:pPr>
              <w:kinsoku/>
              <w:autoSpaceDE/>
              <w:autoSpaceDN/>
              <w:adjustRightInd/>
              <w:snapToGrid/>
              <w:jc w:val="center"/>
              <w:textAlignment w:val="auto"/>
              <w:rPr>
                <w:rFonts w:ascii="宋体" w:eastAsia="宋体" w:hAnsi="宋体" w:cs="宋体"/>
                <w:snapToGrid/>
                <w:color w:val="auto"/>
              </w:rPr>
            </w:pPr>
            <w:r w:rsidRPr="003C3800">
              <w:rPr>
                <w:rFonts w:ascii="Times New Roman" w:eastAsia="宋体" w:hAnsi="Times New Roman" w:cs="Times New Roman"/>
                <w:snapToGrid/>
              </w:rPr>
              <w:t>CH3CF2CH2CF3</w:t>
            </w:r>
          </w:p>
        </w:tc>
        <w:tc>
          <w:tcPr>
            <w:tcW w:w="3000" w:type="dxa"/>
            <w:vAlign w:val="center"/>
            <w:hideMark/>
          </w:tcPr>
          <w:p w14:paraId="3A1738CD" w14:textId="77777777" w:rsidR="003C3800" w:rsidRPr="003C3800" w:rsidRDefault="003C3800" w:rsidP="00A10DD3">
            <w:pPr>
              <w:kinsoku/>
              <w:autoSpaceDE/>
              <w:autoSpaceDN/>
              <w:adjustRightInd/>
              <w:snapToGrid/>
              <w:jc w:val="center"/>
              <w:textAlignment w:val="auto"/>
              <w:rPr>
                <w:rFonts w:ascii="宋体" w:eastAsia="宋体" w:hAnsi="宋体" w:cs="宋体"/>
                <w:snapToGrid/>
                <w:color w:val="auto"/>
              </w:rPr>
            </w:pPr>
            <w:r w:rsidRPr="003C3800">
              <w:rPr>
                <w:rFonts w:ascii="Times New Roman" w:eastAsia="宋体" w:hAnsi="Times New Roman" w:cs="Times New Roman"/>
                <w:snapToGrid/>
              </w:rPr>
              <w:t>804</w:t>
            </w:r>
          </w:p>
        </w:tc>
      </w:tr>
      <w:tr w:rsidR="003C3800" w:rsidRPr="003C3800" w14:paraId="0AA33C74" w14:textId="77777777" w:rsidTr="00847A50">
        <w:tc>
          <w:tcPr>
            <w:tcW w:w="3000" w:type="dxa"/>
            <w:vAlign w:val="center"/>
            <w:hideMark/>
          </w:tcPr>
          <w:p w14:paraId="7AFAC76B" w14:textId="37A00E40" w:rsidR="003C3800" w:rsidRPr="003C3800" w:rsidRDefault="003C3800" w:rsidP="00A10DD3">
            <w:pPr>
              <w:kinsoku/>
              <w:autoSpaceDE/>
              <w:autoSpaceDN/>
              <w:adjustRightInd/>
              <w:snapToGrid/>
              <w:jc w:val="center"/>
              <w:textAlignment w:val="auto"/>
              <w:rPr>
                <w:rFonts w:ascii="宋体" w:eastAsia="宋体" w:hAnsi="宋体" w:cs="宋体"/>
                <w:snapToGrid/>
                <w:color w:val="auto"/>
              </w:rPr>
            </w:pPr>
            <w:r w:rsidRPr="003C3800">
              <w:rPr>
                <w:rFonts w:ascii="Times New Roman" w:eastAsia="宋体" w:hAnsi="Times New Roman" w:cs="Times New Roman"/>
                <w:snapToGrid/>
              </w:rPr>
              <w:t>HFC-43-100mee</w:t>
            </w:r>
          </w:p>
        </w:tc>
        <w:tc>
          <w:tcPr>
            <w:tcW w:w="3000" w:type="dxa"/>
            <w:vAlign w:val="center"/>
            <w:hideMark/>
          </w:tcPr>
          <w:p w14:paraId="01C15DD1" w14:textId="124F7915" w:rsidR="003C3800" w:rsidRPr="003C3800" w:rsidRDefault="003C3800" w:rsidP="00A10DD3">
            <w:pPr>
              <w:kinsoku/>
              <w:autoSpaceDE/>
              <w:autoSpaceDN/>
              <w:adjustRightInd/>
              <w:snapToGrid/>
              <w:jc w:val="center"/>
              <w:textAlignment w:val="auto"/>
              <w:rPr>
                <w:rFonts w:ascii="宋体" w:eastAsia="宋体" w:hAnsi="宋体" w:cs="宋体"/>
                <w:snapToGrid/>
                <w:color w:val="auto"/>
              </w:rPr>
            </w:pPr>
            <w:r w:rsidRPr="003C3800">
              <w:rPr>
                <w:rFonts w:ascii="Times New Roman" w:eastAsia="宋体" w:hAnsi="Times New Roman" w:cs="Times New Roman"/>
                <w:snapToGrid/>
              </w:rPr>
              <w:t>CF3CHFCHFCF2CF3</w:t>
            </w:r>
          </w:p>
        </w:tc>
        <w:tc>
          <w:tcPr>
            <w:tcW w:w="3000" w:type="dxa"/>
            <w:vAlign w:val="center"/>
            <w:hideMark/>
          </w:tcPr>
          <w:p w14:paraId="7238DDD6" w14:textId="77777777" w:rsidR="003C3800" w:rsidRPr="003C3800" w:rsidRDefault="003C3800" w:rsidP="00A10DD3">
            <w:pPr>
              <w:kinsoku/>
              <w:autoSpaceDE/>
              <w:autoSpaceDN/>
              <w:adjustRightInd/>
              <w:snapToGrid/>
              <w:jc w:val="center"/>
              <w:textAlignment w:val="auto"/>
              <w:rPr>
                <w:rFonts w:ascii="宋体" w:eastAsia="宋体" w:hAnsi="宋体" w:cs="宋体"/>
                <w:snapToGrid/>
                <w:color w:val="auto"/>
              </w:rPr>
            </w:pPr>
            <w:r w:rsidRPr="003C3800">
              <w:rPr>
                <w:rFonts w:ascii="Times New Roman" w:eastAsia="宋体" w:hAnsi="Times New Roman" w:cs="Times New Roman"/>
                <w:snapToGrid/>
              </w:rPr>
              <w:t>1650</w:t>
            </w:r>
          </w:p>
        </w:tc>
      </w:tr>
    </w:tbl>
    <w:p w14:paraId="399D6ADD" w14:textId="77777777" w:rsidR="003C3800" w:rsidRDefault="003C3800" w:rsidP="0065449D">
      <w:pPr>
        <w:rPr>
          <w:rFonts w:ascii="楷体" w:eastAsia="楷体" w:hAnsi="楷体" w:cs="楷体"/>
          <w:color w:val="0070C0"/>
          <w:sz w:val="24"/>
          <w:szCs w:val="32"/>
        </w:rPr>
      </w:pPr>
    </w:p>
    <w:p w14:paraId="422218DB" w14:textId="77777777" w:rsidR="0065449D" w:rsidRDefault="0065449D" w:rsidP="0065449D">
      <w:pPr>
        <w:jc w:val="center"/>
        <w:rPr>
          <w:rFonts w:ascii="楷体" w:eastAsia="楷体" w:hAnsi="楷体" w:cs="楷体"/>
          <w:color w:val="0070C0"/>
          <w:sz w:val="24"/>
          <w:szCs w:val="32"/>
        </w:rPr>
      </w:pPr>
    </w:p>
    <w:p w14:paraId="31206BF1" w14:textId="77777777" w:rsidR="0065449D" w:rsidRDefault="0065449D" w:rsidP="0065449D">
      <w:pPr>
        <w:rPr>
          <w:rFonts w:ascii="宋体" w:eastAsia="宋体" w:hAnsi="宋体" w:cs="宋体"/>
          <w:b/>
          <w:bCs/>
          <w:sz w:val="28"/>
          <w:szCs w:val="36"/>
        </w:rPr>
      </w:pPr>
      <w:r>
        <w:rPr>
          <w:rFonts w:ascii="宋体" w:eastAsia="宋体" w:hAnsi="宋体" w:cs="宋体" w:hint="eastAsia"/>
          <w:b/>
          <w:bCs/>
          <w:sz w:val="28"/>
          <w:szCs w:val="36"/>
        </w:rPr>
        <w:br w:type="page"/>
      </w:r>
    </w:p>
    <w:p w14:paraId="5F696C05" w14:textId="77777777" w:rsidR="00607A1F" w:rsidRDefault="00607A1F" w:rsidP="00607A1F">
      <w:pPr>
        <w:jc w:val="center"/>
        <w:rPr>
          <w:rFonts w:ascii="楷体" w:eastAsia="楷体" w:hAnsi="楷体" w:cs="楷体"/>
          <w:color w:val="0070C0"/>
          <w:sz w:val="24"/>
          <w:szCs w:val="32"/>
        </w:rPr>
      </w:pPr>
    </w:p>
    <w:p w14:paraId="6A61DB0C" w14:textId="77777777" w:rsidR="00F46AEB" w:rsidRDefault="00E50928">
      <w:pPr>
        <w:spacing w:line="360" w:lineRule="auto"/>
        <w:jc w:val="center"/>
        <w:outlineLvl w:val="0"/>
        <w:rPr>
          <w:rFonts w:ascii="Times New Roman" w:eastAsia="宋体" w:hAnsi="Times New Roman" w:cs="Times New Roman"/>
          <w:b/>
          <w:bCs/>
          <w:sz w:val="30"/>
          <w:szCs w:val="30"/>
        </w:rPr>
      </w:pPr>
      <w:bookmarkStart w:id="72" w:name="_Toc15386"/>
      <w:bookmarkStart w:id="73" w:name="_Toc160145141"/>
      <w:bookmarkEnd w:id="7"/>
      <w:r>
        <w:rPr>
          <w:rFonts w:ascii="Times New Roman" w:eastAsia="宋体" w:hAnsi="Times New Roman" w:cs="Times New Roman"/>
          <w:b/>
          <w:bCs/>
          <w:sz w:val="30"/>
          <w:szCs w:val="30"/>
        </w:rPr>
        <w:t>本标准用词说明</w:t>
      </w:r>
      <w:bookmarkEnd w:id="72"/>
      <w:bookmarkEnd w:id="73"/>
    </w:p>
    <w:p w14:paraId="471D5664" w14:textId="77777777" w:rsidR="00F46AEB" w:rsidRDefault="00F46AEB">
      <w:pPr>
        <w:pStyle w:val="a9"/>
        <w:spacing w:beforeAutospacing="0" w:afterAutospacing="0" w:line="360" w:lineRule="auto"/>
        <w:rPr>
          <w:rFonts w:ascii="Times New Roman" w:eastAsia="宋体" w:hAnsi="Times New Roman"/>
          <w:kern w:val="2"/>
          <w:szCs w:val="24"/>
        </w:rPr>
      </w:pPr>
    </w:p>
    <w:p w14:paraId="4B881DE8" w14:textId="77777777" w:rsidR="00F46AEB" w:rsidRDefault="00E50928">
      <w:pPr>
        <w:pStyle w:val="a9"/>
        <w:spacing w:beforeAutospacing="0" w:afterAutospacing="0" w:line="360" w:lineRule="auto"/>
        <w:rPr>
          <w:rFonts w:ascii="Times New Roman" w:eastAsia="宋体" w:hAnsi="Times New Roman"/>
          <w:kern w:val="2"/>
          <w:szCs w:val="24"/>
        </w:rPr>
      </w:pPr>
      <w:r>
        <w:rPr>
          <w:rFonts w:ascii="Times New Roman" w:eastAsia="宋体" w:hAnsi="Times New Roman" w:hint="eastAsia"/>
          <w:b/>
          <w:bCs/>
          <w:kern w:val="2"/>
          <w:szCs w:val="24"/>
        </w:rPr>
        <w:t>1</w:t>
      </w:r>
      <w:r>
        <w:rPr>
          <w:rFonts w:ascii="Times New Roman" w:eastAsia="宋体" w:hAnsi="Times New Roman" w:hint="eastAsia"/>
          <w:kern w:val="2"/>
          <w:szCs w:val="24"/>
        </w:rPr>
        <w:t>为便于在执行本标准条文时区别对待，对要求严格程度不同的用词说明如下：</w:t>
      </w:r>
    </w:p>
    <w:p w14:paraId="3FF0367B" w14:textId="77777777" w:rsidR="00F46AEB" w:rsidRDefault="00E50928">
      <w:pPr>
        <w:pStyle w:val="a9"/>
        <w:numPr>
          <w:ilvl w:val="0"/>
          <w:numId w:val="1"/>
        </w:numPr>
        <w:spacing w:beforeAutospacing="0" w:afterAutospacing="0" w:line="360" w:lineRule="auto"/>
        <w:ind w:hanging="5"/>
        <w:rPr>
          <w:rFonts w:ascii="Times New Roman" w:eastAsia="宋体" w:hAnsi="Times New Roman"/>
          <w:kern w:val="2"/>
          <w:szCs w:val="24"/>
        </w:rPr>
      </w:pPr>
      <w:r>
        <w:rPr>
          <w:rFonts w:ascii="Times New Roman" w:eastAsia="宋体" w:hAnsi="Times New Roman" w:hint="eastAsia"/>
          <w:kern w:val="2"/>
          <w:szCs w:val="24"/>
        </w:rPr>
        <w:t>表示很严格，非这样做不可的：正面</w:t>
      </w:r>
      <w:proofErr w:type="gramStart"/>
      <w:r>
        <w:rPr>
          <w:rFonts w:ascii="Times New Roman" w:eastAsia="宋体" w:hAnsi="Times New Roman" w:hint="eastAsia"/>
          <w:kern w:val="2"/>
          <w:szCs w:val="24"/>
        </w:rPr>
        <w:t>词采用</w:t>
      </w:r>
      <w:proofErr w:type="gramEnd"/>
      <w:r>
        <w:rPr>
          <w:rFonts w:ascii="Times New Roman" w:eastAsia="宋体" w:hAnsi="Times New Roman" w:hint="eastAsia"/>
          <w:kern w:val="2"/>
          <w:szCs w:val="24"/>
        </w:rPr>
        <w:t>"</w:t>
      </w:r>
      <w:r>
        <w:rPr>
          <w:rFonts w:ascii="Times New Roman" w:eastAsia="宋体" w:hAnsi="Times New Roman" w:hint="eastAsia"/>
          <w:kern w:val="2"/>
          <w:szCs w:val="24"/>
        </w:rPr>
        <w:t>必须</w:t>
      </w:r>
      <w:r>
        <w:rPr>
          <w:rFonts w:ascii="Times New Roman" w:eastAsia="宋体" w:hAnsi="Times New Roman" w:hint="eastAsia"/>
          <w:kern w:val="2"/>
          <w:szCs w:val="24"/>
        </w:rPr>
        <w:t>"</w:t>
      </w:r>
      <w:r>
        <w:rPr>
          <w:rFonts w:ascii="Times New Roman" w:eastAsia="宋体" w:hAnsi="Times New Roman" w:hint="eastAsia"/>
          <w:kern w:val="2"/>
          <w:szCs w:val="24"/>
        </w:rPr>
        <w:t>，反面</w:t>
      </w:r>
      <w:proofErr w:type="gramStart"/>
      <w:r>
        <w:rPr>
          <w:rFonts w:ascii="Times New Roman" w:eastAsia="宋体" w:hAnsi="Times New Roman" w:hint="eastAsia"/>
          <w:kern w:val="2"/>
          <w:szCs w:val="24"/>
        </w:rPr>
        <w:t>词采用</w:t>
      </w:r>
      <w:proofErr w:type="gramEnd"/>
      <w:r>
        <w:rPr>
          <w:rFonts w:ascii="Times New Roman" w:eastAsia="宋体" w:hAnsi="Times New Roman" w:hint="eastAsia"/>
          <w:kern w:val="2"/>
          <w:szCs w:val="24"/>
        </w:rPr>
        <w:t>"</w:t>
      </w:r>
      <w:r>
        <w:rPr>
          <w:rFonts w:ascii="Times New Roman" w:eastAsia="宋体" w:hAnsi="Times New Roman" w:hint="eastAsia"/>
          <w:kern w:val="2"/>
          <w:szCs w:val="24"/>
        </w:rPr>
        <w:t>严禁</w:t>
      </w:r>
      <w:r>
        <w:rPr>
          <w:rFonts w:ascii="Times New Roman" w:eastAsia="宋体" w:hAnsi="Times New Roman" w:hint="eastAsia"/>
          <w:kern w:val="2"/>
          <w:szCs w:val="24"/>
        </w:rPr>
        <w:t>"</w:t>
      </w:r>
      <w:r>
        <w:rPr>
          <w:rFonts w:ascii="Times New Roman" w:eastAsia="宋体" w:hAnsi="Times New Roman" w:hint="eastAsia"/>
          <w:kern w:val="2"/>
          <w:szCs w:val="24"/>
        </w:rPr>
        <w:t>；</w:t>
      </w:r>
    </w:p>
    <w:p w14:paraId="7D66E76B" w14:textId="77777777" w:rsidR="00F46AEB" w:rsidRDefault="00E50928">
      <w:pPr>
        <w:pStyle w:val="a9"/>
        <w:numPr>
          <w:ilvl w:val="0"/>
          <w:numId w:val="1"/>
        </w:numPr>
        <w:spacing w:beforeAutospacing="0" w:afterAutospacing="0" w:line="360" w:lineRule="auto"/>
        <w:ind w:hanging="5"/>
        <w:rPr>
          <w:rFonts w:ascii="Times New Roman" w:eastAsia="宋体" w:hAnsi="Times New Roman"/>
          <w:kern w:val="2"/>
          <w:szCs w:val="24"/>
        </w:rPr>
      </w:pPr>
      <w:r>
        <w:rPr>
          <w:rFonts w:ascii="Times New Roman" w:eastAsia="宋体" w:hAnsi="Times New Roman" w:hint="eastAsia"/>
          <w:kern w:val="2"/>
          <w:szCs w:val="24"/>
        </w:rPr>
        <w:t>表示严格，在正常情况下均应这样做的：正面</w:t>
      </w:r>
      <w:proofErr w:type="gramStart"/>
      <w:r>
        <w:rPr>
          <w:rFonts w:ascii="Times New Roman" w:eastAsia="宋体" w:hAnsi="Times New Roman" w:hint="eastAsia"/>
          <w:kern w:val="2"/>
          <w:szCs w:val="24"/>
        </w:rPr>
        <w:t>词采用</w:t>
      </w:r>
      <w:proofErr w:type="gramEnd"/>
      <w:r>
        <w:rPr>
          <w:rFonts w:ascii="Times New Roman" w:eastAsia="宋体" w:hAnsi="Times New Roman" w:hint="eastAsia"/>
          <w:kern w:val="2"/>
          <w:szCs w:val="24"/>
        </w:rPr>
        <w:t>"</w:t>
      </w:r>
      <w:r>
        <w:rPr>
          <w:rFonts w:ascii="Times New Roman" w:eastAsia="宋体" w:hAnsi="Times New Roman" w:hint="eastAsia"/>
          <w:kern w:val="2"/>
          <w:szCs w:val="24"/>
        </w:rPr>
        <w:t>应</w:t>
      </w:r>
      <w:r>
        <w:rPr>
          <w:rFonts w:ascii="Times New Roman" w:eastAsia="宋体" w:hAnsi="Times New Roman" w:hint="eastAsia"/>
          <w:kern w:val="2"/>
          <w:szCs w:val="24"/>
        </w:rPr>
        <w:t>"</w:t>
      </w:r>
      <w:r>
        <w:rPr>
          <w:rFonts w:ascii="Times New Roman" w:eastAsia="宋体" w:hAnsi="Times New Roman" w:hint="eastAsia"/>
          <w:kern w:val="2"/>
          <w:szCs w:val="24"/>
        </w:rPr>
        <w:t>，反面</w:t>
      </w:r>
      <w:proofErr w:type="gramStart"/>
      <w:r>
        <w:rPr>
          <w:rFonts w:ascii="Times New Roman" w:eastAsia="宋体" w:hAnsi="Times New Roman" w:hint="eastAsia"/>
          <w:kern w:val="2"/>
          <w:szCs w:val="24"/>
        </w:rPr>
        <w:t>词采用</w:t>
      </w:r>
      <w:proofErr w:type="gramEnd"/>
      <w:r>
        <w:rPr>
          <w:rFonts w:ascii="Times New Roman" w:eastAsia="宋体" w:hAnsi="Times New Roman" w:hint="eastAsia"/>
          <w:kern w:val="2"/>
          <w:szCs w:val="24"/>
        </w:rPr>
        <w:t>"</w:t>
      </w:r>
      <w:r>
        <w:rPr>
          <w:rFonts w:ascii="Times New Roman" w:eastAsia="宋体" w:hAnsi="Times New Roman" w:hint="eastAsia"/>
          <w:kern w:val="2"/>
          <w:szCs w:val="24"/>
        </w:rPr>
        <w:t>不应</w:t>
      </w:r>
      <w:r>
        <w:rPr>
          <w:rFonts w:ascii="Times New Roman" w:eastAsia="宋体" w:hAnsi="Times New Roman" w:hint="eastAsia"/>
          <w:kern w:val="2"/>
          <w:szCs w:val="24"/>
        </w:rPr>
        <w:t>"</w:t>
      </w:r>
      <w:r>
        <w:rPr>
          <w:rFonts w:ascii="Times New Roman" w:eastAsia="宋体" w:hAnsi="Times New Roman" w:hint="eastAsia"/>
          <w:kern w:val="2"/>
          <w:szCs w:val="24"/>
        </w:rPr>
        <w:t>或</w:t>
      </w:r>
      <w:r>
        <w:rPr>
          <w:rFonts w:ascii="Times New Roman" w:eastAsia="宋体" w:hAnsi="Times New Roman" w:hint="eastAsia"/>
          <w:kern w:val="2"/>
          <w:szCs w:val="24"/>
        </w:rPr>
        <w:t>"</w:t>
      </w:r>
      <w:r>
        <w:rPr>
          <w:rFonts w:ascii="Times New Roman" w:eastAsia="宋体" w:hAnsi="Times New Roman" w:hint="eastAsia"/>
          <w:kern w:val="2"/>
          <w:szCs w:val="24"/>
        </w:rPr>
        <w:t>不得</w:t>
      </w:r>
      <w:r>
        <w:rPr>
          <w:rFonts w:ascii="Times New Roman" w:eastAsia="宋体" w:hAnsi="Times New Roman" w:hint="eastAsia"/>
          <w:kern w:val="2"/>
          <w:szCs w:val="24"/>
        </w:rPr>
        <w:t>"</w:t>
      </w:r>
      <w:r>
        <w:rPr>
          <w:rFonts w:ascii="Times New Roman" w:eastAsia="宋体" w:hAnsi="Times New Roman" w:hint="eastAsia"/>
          <w:kern w:val="2"/>
          <w:szCs w:val="24"/>
        </w:rPr>
        <w:t>；</w:t>
      </w:r>
    </w:p>
    <w:p w14:paraId="6FC8F2CC" w14:textId="77777777" w:rsidR="00F46AEB" w:rsidRDefault="00E50928">
      <w:pPr>
        <w:pStyle w:val="a9"/>
        <w:numPr>
          <w:ilvl w:val="0"/>
          <w:numId w:val="1"/>
        </w:numPr>
        <w:spacing w:beforeAutospacing="0" w:afterAutospacing="0" w:line="360" w:lineRule="auto"/>
        <w:ind w:hanging="5"/>
        <w:rPr>
          <w:rFonts w:ascii="Times New Roman" w:eastAsia="宋体" w:hAnsi="Times New Roman"/>
          <w:kern w:val="2"/>
          <w:szCs w:val="24"/>
        </w:rPr>
      </w:pPr>
      <w:r>
        <w:rPr>
          <w:rFonts w:ascii="Times New Roman" w:eastAsia="宋体" w:hAnsi="Times New Roman" w:hint="eastAsia"/>
          <w:kern w:val="2"/>
          <w:szCs w:val="24"/>
        </w:rPr>
        <w:t>表示允许稍有选择，在条件许可时首先应这样做的：正面</w:t>
      </w:r>
      <w:proofErr w:type="gramStart"/>
      <w:r>
        <w:rPr>
          <w:rFonts w:ascii="Times New Roman" w:eastAsia="宋体" w:hAnsi="Times New Roman" w:hint="eastAsia"/>
          <w:kern w:val="2"/>
          <w:szCs w:val="24"/>
        </w:rPr>
        <w:t>词采用</w:t>
      </w:r>
      <w:proofErr w:type="gramEnd"/>
      <w:r>
        <w:rPr>
          <w:rFonts w:ascii="Times New Roman" w:eastAsia="宋体" w:hAnsi="Times New Roman" w:hint="eastAsia"/>
          <w:kern w:val="2"/>
          <w:szCs w:val="24"/>
        </w:rPr>
        <w:t>"</w:t>
      </w:r>
      <w:r>
        <w:rPr>
          <w:rFonts w:ascii="Times New Roman" w:eastAsia="宋体" w:hAnsi="Times New Roman" w:hint="eastAsia"/>
          <w:kern w:val="2"/>
          <w:szCs w:val="24"/>
        </w:rPr>
        <w:t>宜</w:t>
      </w:r>
      <w:r>
        <w:rPr>
          <w:rFonts w:ascii="Times New Roman" w:eastAsia="宋体" w:hAnsi="Times New Roman" w:hint="eastAsia"/>
          <w:kern w:val="2"/>
          <w:szCs w:val="24"/>
        </w:rPr>
        <w:t>"</w:t>
      </w:r>
      <w:r>
        <w:rPr>
          <w:rFonts w:ascii="Times New Roman" w:eastAsia="宋体" w:hAnsi="Times New Roman" w:hint="eastAsia"/>
          <w:kern w:val="2"/>
          <w:szCs w:val="24"/>
        </w:rPr>
        <w:t>，反面</w:t>
      </w:r>
      <w:proofErr w:type="gramStart"/>
      <w:r>
        <w:rPr>
          <w:rFonts w:ascii="Times New Roman" w:eastAsia="宋体" w:hAnsi="Times New Roman" w:hint="eastAsia"/>
          <w:kern w:val="2"/>
          <w:szCs w:val="24"/>
        </w:rPr>
        <w:t>词采用</w:t>
      </w:r>
      <w:proofErr w:type="gramEnd"/>
      <w:r>
        <w:rPr>
          <w:rFonts w:ascii="Times New Roman" w:eastAsia="宋体" w:hAnsi="Times New Roman" w:hint="eastAsia"/>
          <w:kern w:val="2"/>
          <w:szCs w:val="24"/>
        </w:rPr>
        <w:t>"</w:t>
      </w:r>
      <w:r>
        <w:rPr>
          <w:rFonts w:ascii="Times New Roman" w:eastAsia="宋体" w:hAnsi="Times New Roman" w:hint="eastAsia"/>
          <w:kern w:val="2"/>
          <w:szCs w:val="24"/>
        </w:rPr>
        <w:t>不宜</w:t>
      </w:r>
      <w:r>
        <w:rPr>
          <w:rFonts w:ascii="Times New Roman" w:eastAsia="宋体" w:hAnsi="Times New Roman" w:hint="eastAsia"/>
          <w:kern w:val="2"/>
          <w:szCs w:val="24"/>
        </w:rPr>
        <w:t>"</w:t>
      </w:r>
      <w:r>
        <w:rPr>
          <w:rFonts w:ascii="Times New Roman" w:eastAsia="宋体" w:hAnsi="Times New Roman" w:hint="eastAsia"/>
          <w:kern w:val="2"/>
          <w:szCs w:val="24"/>
        </w:rPr>
        <w:t>；</w:t>
      </w:r>
    </w:p>
    <w:p w14:paraId="0B1770ED" w14:textId="77777777" w:rsidR="00F46AEB" w:rsidRDefault="00E50928">
      <w:pPr>
        <w:pStyle w:val="a9"/>
        <w:numPr>
          <w:ilvl w:val="0"/>
          <w:numId w:val="1"/>
        </w:numPr>
        <w:spacing w:beforeAutospacing="0" w:afterAutospacing="0" w:line="360" w:lineRule="auto"/>
        <w:ind w:hanging="5"/>
        <w:rPr>
          <w:rFonts w:ascii="Times New Roman" w:eastAsia="宋体" w:hAnsi="Times New Roman"/>
          <w:kern w:val="2"/>
          <w:szCs w:val="24"/>
        </w:rPr>
      </w:pPr>
      <w:r>
        <w:rPr>
          <w:rFonts w:ascii="Times New Roman" w:eastAsia="宋体" w:hAnsi="Times New Roman" w:hint="eastAsia"/>
          <w:kern w:val="2"/>
          <w:szCs w:val="24"/>
        </w:rPr>
        <w:t>表示有选择，在一定条件下可以这样做的，采用“可”。</w:t>
      </w:r>
    </w:p>
    <w:p w14:paraId="1D53EE78" w14:textId="77777777" w:rsidR="00F46AEB" w:rsidRDefault="00E50928">
      <w:pPr>
        <w:pStyle w:val="a9"/>
        <w:spacing w:beforeAutospacing="0" w:afterAutospacing="0" w:line="360" w:lineRule="auto"/>
        <w:rPr>
          <w:rFonts w:ascii="Times New Roman" w:eastAsia="宋体" w:hAnsi="Times New Roman"/>
          <w:kern w:val="2"/>
          <w:szCs w:val="24"/>
        </w:rPr>
      </w:pPr>
      <w:r>
        <w:rPr>
          <w:rFonts w:ascii="Times New Roman" w:eastAsia="宋体" w:hAnsi="Times New Roman" w:hint="eastAsia"/>
          <w:b/>
          <w:bCs/>
          <w:kern w:val="2"/>
          <w:szCs w:val="24"/>
        </w:rPr>
        <w:t>2</w:t>
      </w:r>
      <w:r>
        <w:rPr>
          <w:rFonts w:ascii="Times New Roman" w:eastAsia="宋体" w:hAnsi="Times New Roman" w:hint="eastAsia"/>
          <w:kern w:val="2"/>
          <w:szCs w:val="24"/>
        </w:rPr>
        <w:t>条文中指明应按其他有关标准执行的写法为：</w:t>
      </w:r>
      <w:r>
        <w:rPr>
          <w:rFonts w:ascii="Times New Roman" w:eastAsia="宋体" w:hAnsi="Times New Roman" w:hint="eastAsia"/>
          <w:kern w:val="2"/>
          <w:szCs w:val="24"/>
        </w:rPr>
        <w:t>"</w:t>
      </w:r>
      <w:r>
        <w:rPr>
          <w:rFonts w:ascii="Times New Roman" w:eastAsia="宋体" w:hAnsi="Times New Roman" w:hint="eastAsia"/>
          <w:kern w:val="2"/>
          <w:szCs w:val="24"/>
        </w:rPr>
        <w:t>应符合……的规定</w:t>
      </w:r>
      <w:proofErr w:type="gramStart"/>
      <w:r>
        <w:rPr>
          <w:rFonts w:ascii="Times New Roman" w:eastAsia="宋体" w:hAnsi="Times New Roman" w:hint="eastAsia"/>
          <w:kern w:val="2"/>
          <w:szCs w:val="24"/>
        </w:rPr>
        <w:t>”</w:t>
      </w:r>
      <w:proofErr w:type="gramEnd"/>
      <w:r>
        <w:rPr>
          <w:rFonts w:ascii="Times New Roman" w:eastAsia="宋体" w:hAnsi="Times New Roman" w:hint="eastAsia"/>
          <w:kern w:val="2"/>
          <w:szCs w:val="24"/>
        </w:rPr>
        <w:t>或“应按……执行”。</w:t>
      </w:r>
    </w:p>
    <w:sectPr w:rsidR="00F46AEB" w:rsidSect="00101E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0F39F" w14:textId="77777777" w:rsidR="00101E1A" w:rsidRDefault="00101E1A" w:rsidP="00F46AEB">
      <w:r>
        <w:separator/>
      </w:r>
    </w:p>
  </w:endnote>
  <w:endnote w:type="continuationSeparator" w:id="0">
    <w:p w14:paraId="25DCACCC" w14:textId="77777777" w:rsidR="00101E1A" w:rsidRDefault="00101E1A" w:rsidP="00F46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ambriaMath">
    <w:altName w:val="Cambria"/>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B1A1" w14:textId="77777777" w:rsidR="00F46AEB" w:rsidRDefault="00000000">
    <w:pPr>
      <w:pStyle w:val="a5"/>
    </w:pPr>
    <w:r>
      <w:rPr>
        <w:noProof/>
      </w:rPr>
      <w:pict w14:anchorId="210EFC0C">
        <v:shapetype id="_x0000_t202" coordsize="21600,21600" o:spt="202" path="m,l,21600r21600,l21600,xe">
          <v:stroke joinstyle="miter"/>
          <v:path gradientshapeok="t" o:connecttype="rect"/>
        </v:shapetype>
        <v:shape id="文本框 4" o:spid="_x0000_s1031" type="#_x0000_t202" style="position:absolute;margin-left:-2434.75pt;margin-top:0;width:5.05pt;height:10.35pt;z-index:251666432;visibility:visible;mso-wrap-style:non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" filled="f" stroked="f" strokeweight=".5pt">
          <v:textbox style="mso-fit-shape-to-text:t" inset="0,0,0,0">
            <w:txbxContent>
              <w:p w14:paraId="339173DC" w14:textId="77777777" w:rsidR="00F46AEB" w:rsidRDefault="00D56BBC">
                <w:pPr>
                  <w:pStyle w:val="a5"/>
                </w:pPr>
                <w:r>
                  <w:fldChar w:fldCharType="begin"/>
                </w:r>
                <w:r w:rsidR="00E50928">
                  <w:instrText xml:space="preserve"> PAGE  \* MERGEFORMAT </w:instrText>
                </w:r>
                <w:r>
                  <w:fldChar w:fldCharType="separate"/>
                </w:r>
                <w:r w:rsidR="001D4214">
                  <w:rPr>
                    <w:noProof/>
                  </w:rPr>
                  <w:t>2</w:t>
                </w:r>
                <w: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21A06" w14:textId="77777777" w:rsidR="00F46AEB" w:rsidRDefault="00000000">
    <w:pPr>
      <w:pStyle w:val="a5"/>
    </w:pPr>
    <w:r>
      <w:rPr>
        <w:noProof/>
      </w:rPr>
      <w:pict w14:anchorId="56E823D0">
        <v:shapetype id="_x0000_t202" coordsize="21600,21600" o:spt="202" path="m,l,21600r21600,l21600,xe">
          <v:stroke joinstyle="miter"/>
          <v:path gradientshapeok="t" o:connecttype="rect"/>
        </v:shapetype>
        <v:shape id="文本框 3" o:spid="_x0000_s1032" type="#_x0000_t202" style="position:absolute;margin-left:0;margin-top:0;width:5.05pt;height:10.35pt;z-index:25166950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" filled="f" stroked="f" strokeweight=".5pt">
          <v:textbox style="mso-fit-shape-to-text:t" inset="0,0,0,0">
            <w:txbxContent>
              <w:p w14:paraId="72F80DA2" w14:textId="77777777" w:rsidR="00F46AEB" w:rsidRDefault="00D56BBC">
                <w:pPr>
                  <w:pStyle w:val="a5"/>
                </w:pPr>
                <w:r>
                  <w:fldChar w:fldCharType="begin"/>
                </w:r>
                <w:r w:rsidR="00E50928">
                  <w:instrText xml:space="preserve"> PAGE  \* MERGEFORMAT </w:instrText>
                </w:r>
                <w:r>
                  <w:fldChar w:fldCharType="separate"/>
                </w:r>
                <w:r w:rsidR="001D4214">
                  <w:rPr>
                    <w:noProof/>
                  </w:rPr>
                  <w:t>III</w:t>
                </w:r>
                <w: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25E26" w14:textId="77777777" w:rsidR="00F46AEB" w:rsidRDefault="00F46AEB">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5158294"/>
      <w:docPartObj>
        <w:docPartGallery w:val="Page Numbers (Bottom of Page)"/>
        <w:docPartUnique/>
      </w:docPartObj>
    </w:sdtPr>
    <w:sdtContent>
      <w:p w14:paraId="1132659D" w14:textId="5F256406" w:rsidR="00545721" w:rsidRDefault="00545721">
        <w:pPr>
          <w:pStyle w:val="a5"/>
          <w:jc w:val="center"/>
        </w:pPr>
        <w:r>
          <w:fldChar w:fldCharType="begin"/>
        </w:r>
        <w:r>
          <w:instrText>PAGE   \* MERGEFORMAT</w:instrText>
        </w:r>
        <w:r>
          <w:fldChar w:fldCharType="separate"/>
        </w:r>
        <w:r>
          <w:rPr>
            <w:lang w:val="zh-CN"/>
          </w:rPr>
          <w:t>2</w:t>
        </w:r>
        <w:r>
          <w:fldChar w:fldCharType="end"/>
        </w:r>
      </w:p>
    </w:sdtContent>
  </w:sdt>
  <w:p w14:paraId="384E275B" w14:textId="5005FFC7" w:rsidR="00F46AEB" w:rsidRDefault="00F46AE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1AB38" w14:textId="77777777" w:rsidR="00101E1A" w:rsidRDefault="00101E1A" w:rsidP="00F46AEB">
      <w:r>
        <w:separator/>
      </w:r>
    </w:p>
  </w:footnote>
  <w:footnote w:type="continuationSeparator" w:id="0">
    <w:p w14:paraId="24D76FC7" w14:textId="77777777" w:rsidR="00101E1A" w:rsidRDefault="00101E1A" w:rsidP="00F46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DC04F" w14:textId="77777777" w:rsidR="00F46AEB" w:rsidRDefault="00F46AEB">
    <w:pPr>
      <w:pStyle w:val="a7"/>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72425D"/>
    <w:multiLevelType w:val="singleLevel"/>
    <w:tmpl w:val="9072425D"/>
    <w:lvl w:ilvl="0">
      <w:start w:val="1"/>
      <w:numFmt w:val="decimal"/>
      <w:lvlText w:val="%1 "/>
      <w:lvlJc w:val="left"/>
      <w:pPr>
        <w:tabs>
          <w:tab w:val="left" w:pos="420"/>
        </w:tabs>
        <w:ind w:left="425" w:hanging="425"/>
      </w:pPr>
      <w:rPr>
        <w:rFonts w:hint="default"/>
      </w:rPr>
    </w:lvl>
  </w:abstractNum>
  <w:abstractNum w:abstractNumId="1" w15:restartNumberingAfterBreak="0">
    <w:nsid w:val="291099A1"/>
    <w:multiLevelType w:val="singleLevel"/>
    <w:tmpl w:val="291099A1"/>
    <w:lvl w:ilvl="0">
      <w:start w:val="1"/>
      <w:numFmt w:val="decimal"/>
      <w:lvlText w:val="%1)"/>
      <w:lvlJc w:val="left"/>
      <w:pPr>
        <w:ind w:left="425" w:hanging="425"/>
      </w:pPr>
      <w:rPr>
        <w:rFonts w:hint="default"/>
      </w:rPr>
    </w:lvl>
  </w:abstractNum>
  <w:abstractNum w:abstractNumId="2" w15:restartNumberingAfterBreak="0">
    <w:nsid w:val="66B15BF8"/>
    <w:multiLevelType w:val="hybridMultilevel"/>
    <w:tmpl w:val="A2287624"/>
    <w:lvl w:ilvl="0" w:tplc="ED94FD6C">
      <w:start w:val="1"/>
      <w:numFmt w:val="decimal"/>
      <w:lvlText w:val="%1）"/>
      <w:lvlJc w:val="left"/>
      <w:pPr>
        <w:ind w:left="372" w:hanging="372"/>
      </w:pPr>
      <w:rPr>
        <w:rFonts w:ascii="Times New Roman" w:eastAsia="Arial" w:hAnsi="Times New Roman"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365453063">
    <w:abstractNumId w:val="1"/>
  </w:num>
  <w:num w:numId="2" w16cid:durableId="2096900318">
    <w:abstractNumId w:val="0"/>
  </w:num>
  <w:num w:numId="3" w16cid:durableId="17829876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doNotCompress"/>
  <w:hdrShapeDefaults>
    <o:shapedefaults v:ext="edit" spidmax="2051" fillcolor="white">
      <v:fill color="white"/>
    </o:shapedefaults>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commondata" w:val="eyJoZGlkIjoiZTQ4ODQwNThiYTg4YTBlNDhkZDRmNGNiNWM5NWE1YzAifQ=="/>
  </w:docVars>
  <w:rsids>
    <w:rsidRoot w:val="00366158"/>
    <w:rsid w:val="000029F2"/>
    <w:rsid w:val="00003FAB"/>
    <w:rsid w:val="00010011"/>
    <w:rsid w:val="00010B41"/>
    <w:rsid w:val="000112F7"/>
    <w:rsid w:val="00013320"/>
    <w:rsid w:val="00015AF2"/>
    <w:rsid w:val="00023415"/>
    <w:rsid w:val="0003563E"/>
    <w:rsid w:val="0003792D"/>
    <w:rsid w:val="000464E8"/>
    <w:rsid w:val="00053793"/>
    <w:rsid w:val="00056308"/>
    <w:rsid w:val="00056545"/>
    <w:rsid w:val="000576A4"/>
    <w:rsid w:val="00057772"/>
    <w:rsid w:val="00062536"/>
    <w:rsid w:val="00063051"/>
    <w:rsid w:val="00066660"/>
    <w:rsid w:val="00081E96"/>
    <w:rsid w:val="00091017"/>
    <w:rsid w:val="0009689A"/>
    <w:rsid w:val="00096F52"/>
    <w:rsid w:val="000B37A8"/>
    <w:rsid w:val="000B3807"/>
    <w:rsid w:val="000B4F3E"/>
    <w:rsid w:val="000B5044"/>
    <w:rsid w:val="000C2408"/>
    <w:rsid w:val="000C4B78"/>
    <w:rsid w:val="000D06C0"/>
    <w:rsid w:val="000D3717"/>
    <w:rsid w:val="000D4424"/>
    <w:rsid w:val="000D6360"/>
    <w:rsid w:val="000E4CA8"/>
    <w:rsid w:val="000E78E5"/>
    <w:rsid w:val="000F0B16"/>
    <w:rsid w:val="000F2936"/>
    <w:rsid w:val="000F478C"/>
    <w:rsid w:val="000F64E7"/>
    <w:rsid w:val="00101E1A"/>
    <w:rsid w:val="00102AE4"/>
    <w:rsid w:val="00102C8F"/>
    <w:rsid w:val="00104CFE"/>
    <w:rsid w:val="00111A91"/>
    <w:rsid w:val="00113A5C"/>
    <w:rsid w:val="0011611E"/>
    <w:rsid w:val="00120DB5"/>
    <w:rsid w:val="0012100E"/>
    <w:rsid w:val="001251AA"/>
    <w:rsid w:val="00130BE1"/>
    <w:rsid w:val="00132D5A"/>
    <w:rsid w:val="001469B9"/>
    <w:rsid w:val="00155F62"/>
    <w:rsid w:val="00157CFA"/>
    <w:rsid w:val="001601AF"/>
    <w:rsid w:val="00160C26"/>
    <w:rsid w:val="00162C68"/>
    <w:rsid w:val="00164CDD"/>
    <w:rsid w:val="00164DE6"/>
    <w:rsid w:val="001704A5"/>
    <w:rsid w:val="00176657"/>
    <w:rsid w:val="00176DA3"/>
    <w:rsid w:val="001841AE"/>
    <w:rsid w:val="00190D9C"/>
    <w:rsid w:val="00192BC4"/>
    <w:rsid w:val="0019587B"/>
    <w:rsid w:val="001963E1"/>
    <w:rsid w:val="001969E2"/>
    <w:rsid w:val="001A4369"/>
    <w:rsid w:val="001A4A71"/>
    <w:rsid w:val="001B01C9"/>
    <w:rsid w:val="001B1837"/>
    <w:rsid w:val="001B45C4"/>
    <w:rsid w:val="001B4E51"/>
    <w:rsid w:val="001C184F"/>
    <w:rsid w:val="001C2E3B"/>
    <w:rsid w:val="001C74AB"/>
    <w:rsid w:val="001D0048"/>
    <w:rsid w:val="001D2B5B"/>
    <w:rsid w:val="001D4214"/>
    <w:rsid w:val="001D499D"/>
    <w:rsid w:val="001D5D41"/>
    <w:rsid w:val="001E0174"/>
    <w:rsid w:val="001E0730"/>
    <w:rsid w:val="001E089E"/>
    <w:rsid w:val="001E3E5D"/>
    <w:rsid w:val="001E425D"/>
    <w:rsid w:val="001F08C8"/>
    <w:rsid w:val="001F1313"/>
    <w:rsid w:val="001F326E"/>
    <w:rsid w:val="001F4DCE"/>
    <w:rsid w:val="001F7BAE"/>
    <w:rsid w:val="00201777"/>
    <w:rsid w:val="00205265"/>
    <w:rsid w:val="0021076E"/>
    <w:rsid w:val="00212FE8"/>
    <w:rsid w:val="0022207D"/>
    <w:rsid w:val="00223BAB"/>
    <w:rsid w:val="002265CF"/>
    <w:rsid w:val="002324F3"/>
    <w:rsid w:val="0023419E"/>
    <w:rsid w:val="00237EAB"/>
    <w:rsid w:val="00240B0B"/>
    <w:rsid w:val="00254DDD"/>
    <w:rsid w:val="00255E2F"/>
    <w:rsid w:val="00255E52"/>
    <w:rsid w:val="00256452"/>
    <w:rsid w:val="00257C8F"/>
    <w:rsid w:val="00263244"/>
    <w:rsid w:val="002711CC"/>
    <w:rsid w:val="0027707B"/>
    <w:rsid w:val="0028139E"/>
    <w:rsid w:val="00295255"/>
    <w:rsid w:val="00297DAD"/>
    <w:rsid w:val="002A0E17"/>
    <w:rsid w:val="002A1969"/>
    <w:rsid w:val="002A5363"/>
    <w:rsid w:val="002A5A3E"/>
    <w:rsid w:val="002A70EF"/>
    <w:rsid w:val="002A71FA"/>
    <w:rsid w:val="002B2EB7"/>
    <w:rsid w:val="002B5E2B"/>
    <w:rsid w:val="002C1D2E"/>
    <w:rsid w:val="002C5191"/>
    <w:rsid w:val="002C6999"/>
    <w:rsid w:val="002C74DF"/>
    <w:rsid w:val="002C75B9"/>
    <w:rsid w:val="002E2D14"/>
    <w:rsid w:val="002E31F5"/>
    <w:rsid w:val="002E53E8"/>
    <w:rsid w:val="002E69BB"/>
    <w:rsid w:val="002F2B4F"/>
    <w:rsid w:val="00305854"/>
    <w:rsid w:val="00313E10"/>
    <w:rsid w:val="00323A19"/>
    <w:rsid w:val="00323F35"/>
    <w:rsid w:val="00326E0B"/>
    <w:rsid w:val="003305E1"/>
    <w:rsid w:val="00333581"/>
    <w:rsid w:val="00335CF6"/>
    <w:rsid w:val="0034001D"/>
    <w:rsid w:val="0035213C"/>
    <w:rsid w:val="00353ACA"/>
    <w:rsid w:val="00353B06"/>
    <w:rsid w:val="00355E1A"/>
    <w:rsid w:val="0035654F"/>
    <w:rsid w:val="00361C6B"/>
    <w:rsid w:val="003628F2"/>
    <w:rsid w:val="003630AB"/>
    <w:rsid w:val="00365CE0"/>
    <w:rsid w:val="00366158"/>
    <w:rsid w:val="00374521"/>
    <w:rsid w:val="00376824"/>
    <w:rsid w:val="00377E6A"/>
    <w:rsid w:val="00380387"/>
    <w:rsid w:val="00381F38"/>
    <w:rsid w:val="003854A9"/>
    <w:rsid w:val="003854BE"/>
    <w:rsid w:val="0039046B"/>
    <w:rsid w:val="00393E85"/>
    <w:rsid w:val="00394A5F"/>
    <w:rsid w:val="00394C62"/>
    <w:rsid w:val="0039509D"/>
    <w:rsid w:val="0039680A"/>
    <w:rsid w:val="00396E7D"/>
    <w:rsid w:val="003A0402"/>
    <w:rsid w:val="003A0D7B"/>
    <w:rsid w:val="003A1C80"/>
    <w:rsid w:val="003A4BC7"/>
    <w:rsid w:val="003A6952"/>
    <w:rsid w:val="003B08FD"/>
    <w:rsid w:val="003B254F"/>
    <w:rsid w:val="003B31C0"/>
    <w:rsid w:val="003C3800"/>
    <w:rsid w:val="003C7040"/>
    <w:rsid w:val="003C789C"/>
    <w:rsid w:val="003D5870"/>
    <w:rsid w:val="003D5939"/>
    <w:rsid w:val="003E0A30"/>
    <w:rsid w:val="003E1941"/>
    <w:rsid w:val="003E4859"/>
    <w:rsid w:val="003E7D8D"/>
    <w:rsid w:val="003F05C3"/>
    <w:rsid w:val="00401E75"/>
    <w:rsid w:val="0040304C"/>
    <w:rsid w:val="00404674"/>
    <w:rsid w:val="004077CA"/>
    <w:rsid w:val="00407A93"/>
    <w:rsid w:val="00407D05"/>
    <w:rsid w:val="00420558"/>
    <w:rsid w:val="0042714D"/>
    <w:rsid w:val="0042763B"/>
    <w:rsid w:val="00431308"/>
    <w:rsid w:val="00434953"/>
    <w:rsid w:val="00436FC9"/>
    <w:rsid w:val="00440252"/>
    <w:rsid w:val="0044343F"/>
    <w:rsid w:val="00444380"/>
    <w:rsid w:val="00446495"/>
    <w:rsid w:val="00451340"/>
    <w:rsid w:val="0045335A"/>
    <w:rsid w:val="00456757"/>
    <w:rsid w:val="00456CF7"/>
    <w:rsid w:val="00460576"/>
    <w:rsid w:val="00460874"/>
    <w:rsid w:val="004647CD"/>
    <w:rsid w:val="0046650E"/>
    <w:rsid w:val="00470482"/>
    <w:rsid w:val="004720F6"/>
    <w:rsid w:val="004752DB"/>
    <w:rsid w:val="00475710"/>
    <w:rsid w:val="00476106"/>
    <w:rsid w:val="00480A92"/>
    <w:rsid w:val="00490B6D"/>
    <w:rsid w:val="00490FDE"/>
    <w:rsid w:val="00491FDB"/>
    <w:rsid w:val="004932DC"/>
    <w:rsid w:val="004933AA"/>
    <w:rsid w:val="00494CD3"/>
    <w:rsid w:val="00495646"/>
    <w:rsid w:val="00496105"/>
    <w:rsid w:val="004A32DA"/>
    <w:rsid w:val="004A4C6A"/>
    <w:rsid w:val="004A7CC2"/>
    <w:rsid w:val="004B21C9"/>
    <w:rsid w:val="004B2D1C"/>
    <w:rsid w:val="004B3DFD"/>
    <w:rsid w:val="004B4391"/>
    <w:rsid w:val="004B4957"/>
    <w:rsid w:val="004B7053"/>
    <w:rsid w:val="004C0E6E"/>
    <w:rsid w:val="004C1A04"/>
    <w:rsid w:val="004D00D7"/>
    <w:rsid w:val="004D164C"/>
    <w:rsid w:val="004D171A"/>
    <w:rsid w:val="004D2237"/>
    <w:rsid w:val="004D25A4"/>
    <w:rsid w:val="004D6BE7"/>
    <w:rsid w:val="004D72F2"/>
    <w:rsid w:val="004D75F9"/>
    <w:rsid w:val="004E0A9D"/>
    <w:rsid w:val="004E22FD"/>
    <w:rsid w:val="004E4CA1"/>
    <w:rsid w:val="004E5752"/>
    <w:rsid w:val="004F79C1"/>
    <w:rsid w:val="00503E06"/>
    <w:rsid w:val="00511B66"/>
    <w:rsid w:val="00515861"/>
    <w:rsid w:val="005177FC"/>
    <w:rsid w:val="00521AEB"/>
    <w:rsid w:val="0052355B"/>
    <w:rsid w:val="00524E4C"/>
    <w:rsid w:val="00525E44"/>
    <w:rsid w:val="00532913"/>
    <w:rsid w:val="00532B98"/>
    <w:rsid w:val="00532D59"/>
    <w:rsid w:val="00542316"/>
    <w:rsid w:val="0054288F"/>
    <w:rsid w:val="00542D47"/>
    <w:rsid w:val="00545721"/>
    <w:rsid w:val="00546522"/>
    <w:rsid w:val="005516EF"/>
    <w:rsid w:val="00551FCA"/>
    <w:rsid w:val="0055258E"/>
    <w:rsid w:val="00553688"/>
    <w:rsid w:val="0055387C"/>
    <w:rsid w:val="00553D0D"/>
    <w:rsid w:val="00554B9B"/>
    <w:rsid w:val="00556025"/>
    <w:rsid w:val="00561993"/>
    <w:rsid w:val="00561DF2"/>
    <w:rsid w:val="0056213D"/>
    <w:rsid w:val="00562BB2"/>
    <w:rsid w:val="005638E6"/>
    <w:rsid w:val="00565804"/>
    <w:rsid w:val="005710DB"/>
    <w:rsid w:val="00572E45"/>
    <w:rsid w:val="00572F12"/>
    <w:rsid w:val="00574189"/>
    <w:rsid w:val="0057778D"/>
    <w:rsid w:val="0058300E"/>
    <w:rsid w:val="0058626C"/>
    <w:rsid w:val="005902D2"/>
    <w:rsid w:val="00592C01"/>
    <w:rsid w:val="005931DC"/>
    <w:rsid w:val="005A18A6"/>
    <w:rsid w:val="005A4BA6"/>
    <w:rsid w:val="005A759E"/>
    <w:rsid w:val="005B14B5"/>
    <w:rsid w:val="005B182A"/>
    <w:rsid w:val="005B1C4B"/>
    <w:rsid w:val="005B2F98"/>
    <w:rsid w:val="005B786D"/>
    <w:rsid w:val="005C0997"/>
    <w:rsid w:val="005C0CBB"/>
    <w:rsid w:val="005C199F"/>
    <w:rsid w:val="005C2BAE"/>
    <w:rsid w:val="005C5DBA"/>
    <w:rsid w:val="005C7B2A"/>
    <w:rsid w:val="005D2EDB"/>
    <w:rsid w:val="005D3AC2"/>
    <w:rsid w:val="005E0B20"/>
    <w:rsid w:val="005E5BF2"/>
    <w:rsid w:val="005E608B"/>
    <w:rsid w:val="005E6C28"/>
    <w:rsid w:val="005F0C1B"/>
    <w:rsid w:val="005F14A7"/>
    <w:rsid w:val="005F4DA1"/>
    <w:rsid w:val="005F4F55"/>
    <w:rsid w:val="005F5C0D"/>
    <w:rsid w:val="005F5D40"/>
    <w:rsid w:val="005F719D"/>
    <w:rsid w:val="006009A6"/>
    <w:rsid w:val="00603326"/>
    <w:rsid w:val="006040AB"/>
    <w:rsid w:val="00604351"/>
    <w:rsid w:val="0060554C"/>
    <w:rsid w:val="00606B06"/>
    <w:rsid w:val="0060766E"/>
    <w:rsid w:val="00607A1F"/>
    <w:rsid w:val="00612DBC"/>
    <w:rsid w:val="00617B3E"/>
    <w:rsid w:val="00617E2F"/>
    <w:rsid w:val="00627156"/>
    <w:rsid w:val="00630D6E"/>
    <w:rsid w:val="006327F8"/>
    <w:rsid w:val="00641380"/>
    <w:rsid w:val="006471F7"/>
    <w:rsid w:val="00650E3D"/>
    <w:rsid w:val="0065449D"/>
    <w:rsid w:val="006546DC"/>
    <w:rsid w:val="00656370"/>
    <w:rsid w:val="006633B0"/>
    <w:rsid w:val="006651F3"/>
    <w:rsid w:val="00665F99"/>
    <w:rsid w:val="00666AA2"/>
    <w:rsid w:val="00666D9D"/>
    <w:rsid w:val="00673B21"/>
    <w:rsid w:val="0067496C"/>
    <w:rsid w:val="00684FB1"/>
    <w:rsid w:val="00686B1B"/>
    <w:rsid w:val="0069015A"/>
    <w:rsid w:val="0069408B"/>
    <w:rsid w:val="00696784"/>
    <w:rsid w:val="006A1BF2"/>
    <w:rsid w:val="006A352B"/>
    <w:rsid w:val="006A46BA"/>
    <w:rsid w:val="006A4DC2"/>
    <w:rsid w:val="006B69B5"/>
    <w:rsid w:val="006C3522"/>
    <w:rsid w:val="006C3783"/>
    <w:rsid w:val="006C6936"/>
    <w:rsid w:val="006D0AED"/>
    <w:rsid w:val="006D43F1"/>
    <w:rsid w:val="006D51D3"/>
    <w:rsid w:val="006D5D3C"/>
    <w:rsid w:val="006D63EC"/>
    <w:rsid w:val="006D72D8"/>
    <w:rsid w:val="006E4307"/>
    <w:rsid w:val="006E64E1"/>
    <w:rsid w:val="006F19D4"/>
    <w:rsid w:val="006F33D6"/>
    <w:rsid w:val="006F736F"/>
    <w:rsid w:val="00715CC5"/>
    <w:rsid w:val="00717200"/>
    <w:rsid w:val="007220C4"/>
    <w:rsid w:val="00727732"/>
    <w:rsid w:val="00727A92"/>
    <w:rsid w:val="0073491D"/>
    <w:rsid w:val="00737E66"/>
    <w:rsid w:val="0074548E"/>
    <w:rsid w:val="007510CC"/>
    <w:rsid w:val="00752399"/>
    <w:rsid w:val="00752E6D"/>
    <w:rsid w:val="007554B3"/>
    <w:rsid w:val="0075593E"/>
    <w:rsid w:val="007641B3"/>
    <w:rsid w:val="00764A9C"/>
    <w:rsid w:val="00767A8D"/>
    <w:rsid w:val="00767FAC"/>
    <w:rsid w:val="0077162F"/>
    <w:rsid w:val="00771F8C"/>
    <w:rsid w:val="00775097"/>
    <w:rsid w:val="00782563"/>
    <w:rsid w:val="00782A54"/>
    <w:rsid w:val="00784B1B"/>
    <w:rsid w:val="0078526B"/>
    <w:rsid w:val="0078789F"/>
    <w:rsid w:val="007927D9"/>
    <w:rsid w:val="007A329B"/>
    <w:rsid w:val="007A3E00"/>
    <w:rsid w:val="007A4532"/>
    <w:rsid w:val="007A4650"/>
    <w:rsid w:val="007A683C"/>
    <w:rsid w:val="007A79A1"/>
    <w:rsid w:val="007B2813"/>
    <w:rsid w:val="007B6AC4"/>
    <w:rsid w:val="007C04DD"/>
    <w:rsid w:val="007C62D4"/>
    <w:rsid w:val="007C70C5"/>
    <w:rsid w:val="007D128C"/>
    <w:rsid w:val="007D2394"/>
    <w:rsid w:val="007D5A77"/>
    <w:rsid w:val="007E0018"/>
    <w:rsid w:val="007E2A2E"/>
    <w:rsid w:val="007E45C2"/>
    <w:rsid w:val="007E553F"/>
    <w:rsid w:val="007E67AE"/>
    <w:rsid w:val="007F05C5"/>
    <w:rsid w:val="007F23FA"/>
    <w:rsid w:val="007F4ABC"/>
    <w:rsid w:val="008019C8"/>
    <w:rsid w:val="00811396"/>
    <w:rsid w:val="008133BA"/>
    <w:rsid w:val="008156A3"/>
    <w:rsid w:val="008173EC"/>
    <w:rsid w:val="00823106"/>
    <w:rsid w:val="008242D8"/>
    <w:rsid w:val="00824F15"/>
    <w:rsid w:val="008329FF"/>
    <w:rsid w:val="00833FFB"/>
    <w:rsid w:val="00835730"/>
    <w:rsid w:val="008358C4"/>
    <w:rsid w:val="00842147"/>
    <w:rsid w:val="00844FCD"/>
    <w:rsid w:val="00845617"/>
    <w:rsid w:val="00846AE2"/>
    <w:rsid w:val="00847A50"/>
    <w:rsid w:val="008505A8"/>
    <w:rsid w:val="0085395D"/>
    <w:rsid w:val="00853EE5"/>
    <w:rsid w:val="00855EC3"/>
    <w:rsid w:val="0086261C"/>
    <w:rsid w:val="00871EE8"/>
    <w:rsid w:val="00875801"/>
    <w:rsid w:val="00876243"/>
    <w:rsid w:val="00876675"/>
    <w:rsid w:val="00882D8A"/>
    <w:rsid w:val="00883CC9"/>
    <w:rsid w:val="008854B9"/>
    <w:rsid w:val="00886EB9"/>
    <w:rsid w:val="00895502"/>
    <w:rsid w:val="0089581A"/>
    <w:rsid w:val="00897532"/>
    <w:rsid w:val="008A012C"/>
    <w:rsid w:val="008A080C"/>
    <w:rsid w:val="008A21FE"/>
    <w:rsid w:val="008A3120"/>
    <w:rsid w:val="008A3E7F"/>
    <w:rsid w:val="008A7A6C"/>
    <w:rsid w:val="008A7BF3"/>
    <w:rsid w:val="008B1943"/>
    <w:rsid w:val="008B6F9E"/>
    <w:rsid w:val="008C3237"/>
    <w:rsid w:val="008C4CC9"/>
    <w:rsid w:val="008C51CA"/>
    <w:rsid w:val="008C6295"/>
    <w:rsid w:val="008C7DE2"/>
    <w:rsid w:val="008D03CF"/>
    <w:rsid w:val="008D1679"/>
    <w:rsid w:val="008D185B"/>
    <w:rsid w:val="008D1E9B"/>
    <w:rsid w:val="008D257A"/>
    <w:rsid w:val="008D2BBC"/>
    <w:rsid w:val="008E25F2"/>
    <w:rsid w:val="008E4575"/>
    <w:rsid w:val="008F19DA"/>
    <w:rsid w:val="008F4C1F"/>
    <w:rsid w:val="008F5F91"/>
    <w:rsid w:val="00900141"/>
    <w:rsid w:val="00904003"/>
    <w:rsid w:val="00904395"/>
    <w:rsid w:val="009049AA"/>
    <w:rsid w:val="00904E67"/>
    <w:rsid w:val="009075C2"/>
    <w:rsid w:val="0091059A"/>
    <w:rsid w:val="0092022E"/>
    <w:rsid w:val="009249D5"/>
    <w:rsid w:val="00924FC0"/>
    <w:rsid w:val="0093102C"/>
    <w:rsid w:val="00933D14"/>
    <w:rsid w:val="00937183"/>
    <w:rsid w:val="00937E66"/>
    <w:rsid w:val="00941020"/>
    <w:rsid w:val="00947DB4"/>
    <w:rsid w:val="00947DC8"/>
    <w:rsid w:val="00953E52"/>
    <w:rsid w:val="009607E5"/>
    <w:rsid w:val="00961DF5"/>
    <w:rsid w:val="00963876"/>
    <w:rsid w:val="0096490F"/>
    <w:rsid w:val="00964E5E"/>
    <w:rsid w:val="009661B0"/>
    <w:rsid w:val="00966E30"/>
    <w:rsid w:val="00972042"/>
    <w:rsid w:val="009733DF"/>
    <w:rsid w:val="00973A7D"/>
    <w:rsid w:val="00975D36"/>
    <w:rsid w:val="00977C4B"/>
    <w:rsid w:val="00980952"/>
    <w:rsid w:val="009875D3"/>
    <w:rsid w:val="00997D07"/>
    <w:rsid w:val="009A25E7"/>
    <w:rsid w:val="009A349B"/>
    <w:rsid w:val="009A3E80"/>
    <w:rsid w:val="009A50AC"/>
    <w:rsid w:val="009A6020"/>
    <w:rsid w:val="009B21C3"/>
    <w:rsid w:val="009B479F"/>
    <w:rsid w:val="009B487E"/>
    <w:rsid w:val="009B775C"/>
    <w:rsid w:val="009C2D6B"/>
    <w:rsid w:val="009C4DB0"/>
    <w:rsid w:val="009C5730"/>
    <w:rsid w:val="009C6DCD"/>
    <w:rsid w:val="009C6EA0"/>
    <w:rsid w:val="009C7D3E"/>
    <w:rsid w:val="009D008F"/>
    <w:rsid w:val="009D07C9"/>
    <w:rsid w:val="009D17CF"/>
    <w:rsid w:val="009D3C31"/>
    <w:rsid w:val="009D63CB"/>
    <w:rsid w:val="009E0784"/>
    <w:rsid w:val="009E3969"/>
    <w:rsid w:val="009E672E"/>
    <w:rsid w:val="009F0614"/>
    <w:rsid w:val="009F388E"/>
    <w:rsid w:val="00A02175"/>
    <w:rsid w:val="00A05EFB"/>
    <w:rsid w:val="00A10C48"/>
    <w:rsid w:val="00A10DD3"/>
    <w:rsid w:val="00A131E0"/>
    <w:rsid w:val="00A141B9"/>
    <w:rsid w:val="00A17163"/>
    <w:rsid w:val="00A1768D"/>
    <w:rsid w:val="00A2001A"/>
    <w:rsid w:val="00A221A1"/>
    <w:rsid w:val="00A23353"/>
    <w:rsid w:val="00A233CD"/>
    <w:rsid w:val="00A25705"/>
    <w:rsid w:val="00A2602C"/>
    <w:rsid w:val="00A270B5"/>
    <w:rsid w:val="00A27818"/>
    <w:rsid w:val="00A36A22"/>
    <w:rsid w:val="00A4684E"/>
    <w:rsid w:val="00A47DA7"/>
    <w:rsid w:val="00A511D3"/>
    <w:rsid w:val="00A52B51"/>
    <w:rsid w:val="00A563CC"/>
    <w:rsid w:val="00A61A71"/>
    <w:rsid w:val="00A629D7"/>
    <w:rsid w:val="00A6328D"/>
    <w:rsid w:val="00A64629"/>
    <w:rsid w:val="00A66147"/>
    <w:rsid w:val="00A66D16"/>
    <w:rsid w:val="00A73912"/>
    <w:rsid w:val="00A81214"/>
    <w:rsid w:val="00A81513"/>
    <w:rsid w:val="00A94459"/>
    <w:rsid w:val="00A95058"/>
    <w:rsid w:val="00A970F6"/>
    <w:rsid w:val="00A97520"/>
    <w:rsid w:val="00AA1442"/>
    <w:rsid w:val="00AA4F57"/>
    <w:rsid w:val="00AA5902"/>
    <w:rsid w:val="00AA5A49"/>
    <w:rsid w:val="00AB2E58"/>
    <w:rsid w:val="00AB751F"/>
    <w:rsid w:val="00AB763C"/>
    <w:rsid w:val="00AC0DBC"/>
    <w:rsid w:val="00AC1C96"/>
    <w:rsid w:val="00AC4D6D"/>
    <w:rsid w:val="00AC63CD"/>
    <w:rsid w:val="00AD0D1D"/>
    <w:rsid w:val="00AD1A82"/>
    <w:rsid w:val="00AD23DC"/>
    <w:rsid w:val="00AD41A7"/>
    <w:rsid w:val="00AD4545"/>
    <w:rsid w:val="00AD484D"/>
    <w:rsid w:val="00AD4967"/>
    <w:rsid w:val="00AD4A0C"/>
    <w:rsid w:val="00AD57D8"/>
    <w:rsid w:val="00AD63DB"/>
    <w:rsid w:val="00AE6B7A"/>
    <w:rsid w:val="00AF1A18"/>
    <w:rsid w:val="00AF28B5"/>
    <w:rsid w:val="00AF389E"/>
    <w:rsid w:val="00B00F2E"/>
    <w:rsid w:val="00B01045"/>
    <w:rsid w:val="00B01DC9"/>
    <w:rsid w:val="00B0376E"/>
    <w:rsid w:val="00B10AE9"/>
    <w:rsid w:val="00B11264"/>
    <w:rsid w:val="00B1315F"/>
    <w:rsid w:val="00B227AD"/>
    <w:rsid w:val="00B23568"/>
    <w:rsid w:val="00B25646"/>
    <w:rsid w:val="00B263E9"/>
    <w:rsid w:val="00B3386A"/>
    <w:rsid w:val="00B3400A"/>
    <w:rsid w:val="00B3520F"/>
    <w:rsid w:val="00B36972"/>
    <w:rsid w:val="00B401E3"/>
    <w:rsid w:val="00B407F7"/>
    <w:rsid w:val="00B44349"/>
    <w:rsid w:val="00B46506"/>
    <w:rsid w:val="00B507D7"/>
    <w:rsid w:val="00B51490"/>
    <w:rsid w:val="00B60010"/>
    <w:rsid w:val="00B61716"/>
    <w:rsid w:val="00B627C7"/>
    <w:rsid w:val="00B638FA"/>
    <w:rsid w:val="00B70107"/>
    <w:rsid w:val="00B7157E"/>
    <w:rsid w:val="00B730E4"/>
    <w:rsid w:val="00B7320A"/>
    <w:rsid w:val="00B74B69"/>
    <w:rsid w:val="00B76750"/>
    <w:rsid w:val="00B76DC9"/>
    <w:rsid w:val="00B80209"/>
    <w:rsid w:val="00B8030F"/>
    <w:rsid w:val="00B8525E"/>
    <w:rsid w:val="00B86111"/>
    <w:rsid w:val="00B86C4C"/>
    <w:rsid w:val="00B92888"/>
    <w:rsid w:val="00BA4CEF"/>
    <w:rsid w:val="00BA6E44"/>
    <w:rsid w:val="00BA75EF"/>
    <w:rsid w:val="00BB257F"/>
    <w:rsid w:val="00BB4A19"/>
    <w:rsid w:val="00BB5E82"/>
    <w:rsid w:val="00BB5EB4"/>
    <w:rsid w:val="00BB7127"/>
    <w:rsid w:val="00BC36BE"/>
    <w:rsid w:val="00BC49B7"/>
    <w:rsid w:val="00BC5BF6"/>
    <w:rsid w:val="00BD6687"/>
    <w:rsid w:val="00BD7788"/>
    <w:rsid w:val="00BE2354"/>
    <w:rsid w:val="00BE3B47"/>
    <w:rsid w:val="00BE3F48"/>
    <w:rsid w:val="00BE40DC"/>
    <w:rsid w:val="00BE5E4A"/>
    <w:rsid w:val="00BE65C7"/>
    <w:rsid w:val="00BF0B94"/>
    <w:rsid w:val="00C005C8"/>
    <w:rsid w:val="00C01ACA"/>
    <w:rsid w:val="00C052BA"/>
    <w:rsid w:val="00C058E8"/>
    <w:rsid w:val="00C072D4"/>
    <w:rsid w:val="00C122A5"/>
    <w:rsid w:val="00C140DF"/>
    <w:rsid w:val="00C25997"/>
    <w:rsid w:val="00C30906"/>
    <w:rsid w:val="00C3406A"/>
    <w:rsid w:val="00C369A7"/>
    <w:rsid w:val="00C36E1E"/>
    <w:rsid w:val="00C41A56"/>
    <w:rsid w:val="00C44958"/>
    <w:rsid w:val="00C54573"/>
    <w:rsid w:val="00C56170"/>
    <w:rsid w:val="00C6581F"/>
    <w:rsid w:val="00C672D8"/>
    <w:rsid w:val="00C70A1E"/>
    <w:rsid w:val="00C71245"/>
    <w:rsid w:val="00C7574C"/>
    <w:rsid w:val="00C80535"/>
    <w:rsid w:val="00C84129"/>
    <w:rsid w:val="00C85750"/>
    <w:rsid w:val="00C87F32"/>
    <w:rsid w:val="00C87FE2"/>
    <w:rsid w:val="00C90E1F"/>
    <w:rsid w:val="00C92649"/>
    <w:rsid w:val="00C93223"/>
    <w:rsid w:val="00CB4B0A"/>
    <w:rsid w:val="00CB6D4B"/>
    <w:rsid w:val="00CC0BCE"/>
    <w:rsid w:val="00CC16A7"/>
    <w:rsid w:val="00CC2CE8"/>
    <w:rsid w:val="00CC34ED"/>
    <w:rsid w:val="00CC4FA5"/>
    <w:rsid w:val="00CC6093"/>
    <w:rsid w:val="00CE4307"/>
    <w:rsid w:val="00CE4950"/>
    <w:rsid w:val="00CE58E1"/>
    <w:rsid w:val="00CF3272"/>
    <w:rsid w:val="00CF339B"/>
    <w:rsid w:val="00CF5204"/>
    <w:rsid w:val="00CF5E55"/>
    <w:rsid w:val="00D0393C"/>
    <w:rsid w:val="00D10A62"/>
    <w:rsid w:val="00D1223F"/>
    <w:rsid w:val="00D24978"/>
    <w:rsid w:val="00D340D8"/>
    <w:rsid w:val="00D407B4"/>
    <w:rsid w:val="00D50B41"/>
    <w:rsid w:val="00D539D9"/>
    <w:rsid w:val="00D56BBC"/>
    <w:rsid w:val="00D56F57"/>
    <w:rsid w:val="00D57633"/>
    <w:rsid w:val="00D679D0"/>
    <w:rsid w:val="00D719B9"/>
    <w:rsid w:val="00D728CD"/>
    <w:rsid w:val="00D7555F"/>
    <w:rsid w:val="00D802BB"/>
    <w:rsid w:val="00D80863"/>
    <w:rsid w:val="00D80AA9"/>
    <w:rsid w:val="00D811C0"/>
    <w:rsid w:val="00D86764"/>
    <w:rsid w:val="00D905D3"/>
    <w:rsid w:val="00D945EB"/>
    <w:rsid w:val="00DA509B"/>
    <w:rsid w:val="00DB6D26"/>
    <w:rsid w:val="00DB7085"/>
    <w:rsid w:val="00DC1829"/>
    <w:rsid w:val="00DC2424"/>
    <w:rsid w:val="00DC54B4"/>
    <w:rsid w:val="00DC55F2"/>
    <w:rsid w:val="00DD0816"/>
    <w:rsid w:val="00DD0936"/>
    <w:rsid w:val="00DD13A4"/>
    <w:rsid w:val="00DD38A0"/>
    <w:rsid w:val="00DD6DB2"/>
    <w:rsid w:val="00DE62DD"/>
    <w:rsid w:val="00DF0AC4"/>
    <w:rsid w:val="00DF114A"/>
    <w:rsid w:val="00DF1D86"/>
    <w:rsid w:val="00DF247A"/>
    <w:rsid w:val="00DF2904"/>
    <w:rsid w:val="00DF7C8A"/>
    <w:rsid w:val="00E03A98"/>
    <w:rsid w:val="00E11998"/>
    <w:rsid w:val="00E11BB8"/>
    <w:rsid w:val="00E12C0A"/>
    <w:rsid w:val="00E12CEE"/>
    <w:rsid w:val="00E13AB3"/>
    <w:rsid w:val="00E14CF1"/>
    <w:rsid w:val="00E15336"/>
    <w:rsid w:val="00E1684A"/>
    <w:rsid w:val="00E20CE7"/>
    <w:rsid w:val="00E2146D"/>
    <w:rsid w:val="00E24D40"/>
    <w:rsid w:val="00E25542"/>
    <w:rsid w:val="00E26204"/>
    <w:rsid w:val="00E3046C"/>
    <w:rsid w:val="00E3064B"/>
    <w:rsid w:val="00E37048"/>
    <w:rsid w:val="00E40495"/>
    <w:rsid w:val="00E4768A"/>
    <w:rsid w:val="00E50928"/>
    <w:rsid w:val="00E575CE"/>
    <w:rsid w:val="00E575F9"/>
    <w:rsid w:val="00E57834"/>
    <w:rsid w:val="00E60DCA"/>
    <w:rsid w:val="00E62873"/>
    <w:rsid w:val="00E70DFE"/>
    <w:rsid w:val="00E7114D"/>
    <w:rsid w:val="00E719B4"/>
    <w:rsid w:val="00E74279"/>
    <w:rsid w:val="00E74E0F"/>
    <w:rsid w:val="00E752A0"/>
    <w:rsid w:val="00E76A10"/>
    <w:rsid w:val="00E76BE2"/>
    <w:rsid w:val="00E85B54"/>
    <w:rsid w:val="00E91BAC"/>
    <w:rsid w:val="00E92E62"/>
    <w:rsid w:val="00E93027"/>
    <w:rsid w:val="00E95140"/>
    <w:rsid w:val="00EA1422"/>
    <w:rsid w:val="00EA1750"/>
    <w:rsid w:val="00EA2513"/>
    <w:rsid w:val="00EA492A"/>
    <w:rsid w:val="00EA7AE9"/>
    <w:rsid w:val="00EB17C4"/>
    <w:rsid w:val="00EB26CA"/>
    <w:rsid w:val="00EB6CA4"/>
    <w:rsid w:val="00EB78BE"/>
    <w:rsid w:val="00EB7BC5"/>
    <w:rsid w:val="00EC1FE8"/>
    <w:rsid w:val="00EC65D7"/>
    <w:rsid w:val="00ED0CC7"/>
    <w:rsid w:val="00ED2EC9"/>
    <w:rsid w:val="00ED4E22"/>
    <w:rsid w:val="00ED5189"/>
    <w:rsid w:val="00ED6CB5"/>
    <w:rsid w:val="00EE1035"/>
    <w:rsid w:val="00EE27AC"/>
    <w:rsid w:val="00EE3EFD"/>
    <w:rsid w:val="00EE6B93"/>
    <w:rsid w:val="00F002B4"/>
    <w:rsid w:val="00F01F19"/>
    <w:rsid w:val="00F0217C"/>
    <w:rsid w:val="00F03C7B"/>
    <w:rsid w:val="00F046EB"/>
    <w:rsid w:val="00F0528F"/>
    <w:rsid w:val="00F054F6"/>
    <w:rsid w:val="00F06B69"/>
    <w:rsid w:val="00F07C20"/>
    <w:rsid w:val="00F10CEF"/>
    <w:rsid w:val="00F11A2D"/>
    <w:rsid w:val="00F13B86"/>
    <w:rsid w:val="00F13E52"/>
    <w:rsid w:val="00F158BE"/>
    <w:rsid w:val="00F20FCC"/>
    <w:rsid w:val="00F21E57"/>
    <w:rsid w:val="00F272AC"/>
    <w:rsid w:val="00F32D93"/>
    <w:rsid w:val="00F33FC5"/>
    <w:rsid w:val="00F341AD"/>
    <w:rsid w:val="00F356E8"/>
    <w:rsid w:val="00F41D56"/>
    <w:rsid w:val="00F429BC"/>
    <w:rsid w:val="00F46833"/>
    <w:rsid w:val="00F46AEB"/>
    <w:rsid w:val="00F47410"/>
    <w:rsid w:val="00F50934"/>
    <w:rsid w:val="00F50E9F"/>
    <w:rsid w:val="00F53756"/>
    <w:rsid w:val="00F57AFD"/>
    <w:rsid w:val="00F611EE"/>
    <w:rsid w:val="00F6338C"/>
    <w:rsid w:val="00F63BEF"/>
    <w:rsid w:val="00F64CFA"/>
    <w:rsid w:val="00F656A3"/>
    <w:rsid w:val="00F7067C"/>
    <w:rsid w:val="00F7116F"/>
    <w:rsid w:val="00F73F47"/>
    <w:rsid w:val="00F7430D"/>
    <w:rsid w:val="00F74D61"/>
    <w:rsid w:val="00F75C8B"/>
    <w:rsid w:val="00F776C0"/>
    <w:rsid w:val="00F80DB4"/>
    <w:rsid w:val="00F82A47"/>
    <w:rsid w:val="00F843F6"/>
    <w:rsid w:val="00F858C8"/>
    <w:rsid w:val="00F87BE0"/>
    <w:rsid w:val="00F920CA"/>
    <w:rsid w:val="00F9420A"/>
    <w:rsid w:val="00F95573"/>
    <w:rsid w:val="00FA1083"/>
    <w:rsid w:val="00FA260A"/>
    <w:rsid w:val="00FA41ED"/>
    <w:rsid w:val="00FB1FF5"/>
    <w:rsid w:val="00FB54EF"/>
    <w:rsid w:val="00FB6716"/>
    <w:rsid w:val="00FC03E6"/>
    <w:rsid w:val="00FC0A77"/>
    <w:rsid w:val="00FC0FB6"/>
    <w:rsid w:val="00FC3682"/>
    <w:rsid w:val="00FC47C9"/>
    <w:rsid w:val="00FC4FCE"/>
    <w:rsid w:val="00FC7FDB"/>
    <w:rsid w:val="00FD0230"/>
    <w:rsid w:val="00FD403F"/>
    <w:rsid w:val="00FD4301"/>
    <w:rsid w:val="00FD4F74"/>
    <w:rsid w:val="00FE024C"/>
    <w:rsid w:val="00FE21F0"/>
    <w:rsid w:val="00FE2E0D"/>
    <w:rsid w:val="00FF5F69"/>
    <w:rsid w:val="00FF7355"/>
    <w:rsid w:val="01D66886"/>
    <w:rsid w:val="0BEA16CE"/>
    <w:rsid w:val="0C8C664E"/>
    <w:rsid w:val="0F236642"/>
    <w:rsid w:val="13EA5114"/>
    <w:rsid w:val="177B1687"/>
    <w:rsid w:val="24C148B0"/>
    <w:rsid w:val="294A1B89"/>
    <w:rsid w:val="3B577B20"/>
    <w:rsid w:val="4C6439A8"/>
    <w:rsid w:val="52572E84"/>
    <w:rsid w:val="55515C1F"/>
    <w:rsid w:val="595B4FFD"/>
    <w:rsid w:val="6D2334F5"/>
    <w:rsid w:val="76DB6FE2"/>
    <w:rsid w:val="7ACA3634"/>
    <w:rsid w:val="7AE902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2"/>
    </o:shapelayout>
  </w:shapeDefaults>
  <w:decimalSymbol w:val="."/>
  <w:listSeparator w:val=","/>
  <w14:docId w14:val="56B9C329"/>
  <w15:docId w15:val="{D36A05F3-50CE-4103-97C3-E3F507395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semiHidden="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semiHidden/>
    <w:qFormat/>
    <w:rsid w:val="00F46AEB"/>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1">
    <w:name w:val="heading 1"/>
    <w:basedOn w:val="a"/>
    <w:next w:val="a"/>
    <w:link w:val="10"/>
    <w:uiPriority w:val="9"/>
    <w:qFormat/>
    <w:rsid w:val="0067496C"/>
    <w:pPr>
      <w:keepNext/>
      <w:keepLines/>
      <w:widowControl w:val="0"/>
      <w:kinsoku/>
      <w:autoSpaceDE/>
      <w:autoSpaceDN/>
      <w:adjustRightInd/>
      <w:snapToGrid/>
      <w:spacing w:line="500" w:lineRule="exact"/>
      <w:jc w:val="center"/>
      <w:textAlignment w:val="auto"/>
      <w:outlineLvl w:val="0"/>
    </w:pPr>
    <w:rPr>
      <w:rFonts w:ascii="黑体" w:eastAsia="黑体" w:hAnsi="黑体" w:cs="宋体"/>
      <w:bCs/>
      <w:snapToGrid/>
      <w:color w:val="auto"/>
      <w:kern w:val="44"/>
      <w:sz w:val="32"/>
      <w:szCs w:val="44"/>
    </w:rPr>
  </w:style>
  <w:style w:type="paragraph" w:styleId="2">
    <w:name w:val="heading 2"/>
    <w:basedOn w:val="a"/>
    <w:next w:val="a"/>
    <w:link w:val="20"/>
    <w:uiPriority w:val="9"/>
    <w:semiHidden/>
    <w:unhideWhenUsed/>
    <w:qFormat/>
    <w:rsid w:val="0067496C"/>
    <w:pPr>
      <w:keepNext/>
      <w:keepLines/>
      <w:widowControl w:val="0"/>
      <w:kinsoku/>
      <w:autoSpaceDE/>
      <w:autoSpaceDN/>
      <w:adjustRightInd/>
      <w:snapToGrid/>
      <w:spacing w:line="500" w:lineRule="exact"/>
      <w:jc w:val="center"/>
      <w:textAlignment w:val="auto"/>
      <w:outlineLvl w:val="1"/>
    </w:pPr>
    <w:rPr>
      <w:rFonts w:ascii="黑体" w:eastAsia="黑体" w:hAnsi="黑体" w:cs="宋体"/>
      <w:bCs/>
      <w:snapToGrid/>
      <w:color w:val="auto"/>
      <w:kern w:val="2"/>
      <w:sz w:val="28"/>
      <w:szCs w:val="32"/>
    </w:rPr>
  </w:style>
  <w:style w:type="paragraph" w:styleId="3">
    <w:name w:val="heading 3"/>
    <w:basedOn w:val="a"/>
    <w:next w:val="a"/>
    <w:link w:val="30"/>
    <w:uiPriority w:val="9"/>
    <w:semiHidden/>
    <w:unhideWhenUsed/>
    <w:qFormat/>
    <w:rsid w:val="0067496C"/>
    <w:pPr>
      <w:keepNext/>
      <w:keepLines/>
      <w:widowControl w:val="0"/>
      <w:kinsoku/>
      <w:autoSpaceDE/>
      <w:autoSpaceDN/>
      <w:adjustRightInd/>
      <w:snapToGrid/>
      <w:spacing w:line="500" w:lineRule="exact"/>
      <w:jc w:val="center"/>
      <w:textAlignment w:val="auto"/>
      <w:outlineLvl w:val="2"/>
    </w:pPr>
    <w:rPr>
      <w:rFonts w:ascii="黑体" w:eastAsia="黑体" w:hAnsi="黑体" w:cs="宋体"/>
      <w:bCs/>
      <w:snapToGrid/>
      <w:color w:val="auto"/>
      <w:kern w:val="2"/>
      <w:sz w:val="32"/>
      <w:szCs w:val="32"/>
    </w:rPr>
  </w:style>
  <w:style w:type="paragraph" w:styleId="4">
    <w:name w:val="heading 4"/>
    <w:basedOn w:val="a"/>
    <w:next w:val="a"/>
    <w:link w:val="40"/>
    <w:uiPriority w:val="9"/>
    <w:semiHidden/>
    <w:unhideWhenUsed/>
    <w:qFormat/>
    <w:rsid w:val="0067496C"/>
    <w:pPr>
      <w:keepNext/>
      <w:keepLines/>
      <w:widowControl w:val="0"/>
      <w:kinsoku/>
      <w:adjustRightInd/>
      <w:snapToGrid/>
      <w:spacing w:line="500" w:lineRule="exact"/>
      <w:jc w:val="center"/>
      <w:textAlignment w:val="auto"/>
      <w:outlineLvl w:val="3"/>
    </w:pPr>
    <w:rPr>
      <w:rFonts w:ascii="黑体" w:eastAsia="黑体" w:hAnsi="黑体" w:cs="宋体"/>
      <w:iCs/>
      <w:snapToGrid/>
      <w:color w:val="auto"/>
      <w:sz w:val="28"/>
      <w:szCs w:val="22"/>
      <w:lang w:eastAsia="en-US"/>
    </w:rPr>
  </w:style>
  <w:style w:type="paragraph" w:styleId="5">
    <w:name w:val="heading 5"/>
    <w:basedOn w:val="a"/>
    <w:next w:val="a"/>
    <w:link w:val="50"/>
    <w:uiPriority w:val="9"/>
    <w:semiHidden/>
    <w:unhideWhenUsed/>
    <w:qFormat/>
    <w:rsid w:val="0067496C"/>
    <w:pPr>
      <w:keepNext/>
      <w:keepLines/>
      <w:widowControl w:val="0"/>
      <w:kinsoku/>
      <w:autoSpaceDE/>
      <w:autoSpaceDN/>
      <w:adjustRightInd/>
      <w:snapToGrid/>
      <w:spacing w:before="240"/>
      <w:jc w:val="both"/>
      <w:textAlignment w:val="auto"/>
      <w:outlineLvl w:val="4"/>
    </w:pPr>
    <w:rPr>
      <w:rFonts w:ascii="等线" w:eastAsia="宋体" w:hAnsi="等线" w:cs="宋体"/>
      <w:b/>
      <w:bCs/>
      <w:snapToGrid/>
      <w:color w:val="auto"/>
      <w:kern w:val="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11"/>
    <w:uiPriority w:val="99"/>
    <w:unhideWhenUsed/>
    <w:qFormat/>
    <w:rsid w:val="00F46AEB"/>
  </w:style>
  <w:style w:type="paragraph" w:styleId="TOC3">
    <w:name w:val="toc 3"/>
    <w:basedOn w:val="a"/>
    <w:next w:val="a"/>
    <w:uiPriority w:val="39"/>
    <w:unhideWhenUsed/>
    <w:qFormat/>
    <w:rsid w:val="00F46AEB"/>
    <w:pPr>
      <w:ind w:leftChars="400" w:left="840"/>
    </w:pPr>
  </w:style>
  <w:style w:type="paragraph" w:styleId="a4">
    <w:name w:val="Plain Text"/>
    <w:basedOn w:val="a"/>
    <w:qFormat/>
    <w:rsid w:val="00F46AEB"/>
    <w:rPr>
      <w:rFonts w:ascii="宋体" w:hAnsi="Courier New" w:cs="Courier New"/>
    </w:rPr>
  </w:style>
  <w:style w:type="paragraph" w:styleId="a5">
    <w:name w:val="footer"/>
    <w:basedOn w:val="a"/>
    <w:link w:val="a6"/>
    <w:uiPriority w:val="99"/>
    <w:unhideWhenUsed/>
    <w:qFormat/>
    <w:rsid w:val="00F46AEB"/>
    <w:pPr>
      <w:tabs>
        <w:tab w:val="center" w:pos="4153"/>
        <w:tab w:val="right" w:pos="8306"/>
      </w:tabs>
    </w:pPr>
    <w:rPr>
      <w:sz w:val="18"/>
      <w:szCs w:val="18"/>
    </w:rPr>
  </w:style>
  <w:style w:type="paragraph" w:styleId="a7">
    <w:name w:val="header"/>
    <w:basedOn w:val="a"/>
    <w:link w:val="a8"/>
    <w:uiPriority w:val="99"/>
    <w:unhideWhenUsed/>
    <w:qFormat/>
    <w:rsid w:val="00F46AEB"/>
    <w:pPr>
      <w:pBdr>
        <w:bottom w:val="single" w:sz="6" w:space="1" w:color="auto"/>
      </w:pBdr>
      <w:tabs>
        <w:tab w:val="center" w:pos="4153"/>
        <w:tab w:val="right" w:pos="8306"/>
      </w:tabs>
      <w:jc w:val="center"/>
    </w:pPr>
    <w:rPr>
      <w:sz w:val="18"/>
      <w:szCs w:val="18"/>
    </w:rPr>
  </w:style>
  <w:style w:type="paragraph" w:styleId="TOC1">
    <w:name w:val="toc 1"/>
    <w:basedOn w:val="a"/>
    <w:next w:val="a"/>
    <w:uiPriority w:val="39"/>
    <w:unhideWhenUsed/>
    <w:qFormat/>
    <w:rsid w:val="00F46AEB"/>
  </w:style>
  <w:style w:type="paragraph" w:styleId="TOC2">
    <w:name w:val="toc 2"/>
    <w:basedOn w:val="a"/>
    <w:next w:val="a"/>
    <w:uiPriority w:val="39"/>
    <w:unhideWhenUsed/>
    <w:qFormat/>
    <w:rsid w:val="00F46AEB"/>
    <w:pPr>
      <w:ind w:leftChars="200" w:left="420"/>
    </w:pPr>
  </w:style>
  <w:style w:type="paragraph" w:styleId="a9">
    <w:name w:val="Normal (Web)"/>
    <w:basedOn w:val="a"/>
    <w:uiPriority w:val="99"/>
    <w:unhideWhenUsed/>
    <w:qFormat/>
    <w:rsid w:val="00F46AEB"/>
    <w:pPr>
      <w:spacing w:beforeAutospacing="1" w:afterAutospacing="1"/>
    </w:pPr>
    <w:rPr>
      <w:rFonts w:cs="Times New Roman"/>
      <w:sz w:val="24"/>
    </w:rPr>
  </w:style>
  <w:style w:type="table" w:styleId="aa">
    <w:name w:val="Table Grid"/>
    <w:basedOn w:val="a1"/>
    <w:qFormat/>
    <w:rsid w:val="00F46A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basedOn w:val="a0"/>
    <w:uiPriority w:val="20"/>
    <w:qFormat/>
    <w:rsid w:val="00F46AEB"/>
    <w:rPr>
      <w:i/>
      <w:iCs/>
    </w:rPr>
  </w:style>
  <w:style w:type="character" w:customStyle="1" w:styleId="font11">
    <w:name w:val="font11"/>
    <w:basedOn w:val="a0"/>
    <w:qFormat/>
    <w:rsid w:val="00F46AEB"/>
    <w:rPr>
      <w:rFonts w:ascii="宋体" w:eastAsia="宋体" w:hAnsi="宋体" w:cs="宋体" w:hint="eastAsia"/>
      <w:color w:val="000000"/>
      <w:sz w:val="22"/>
      <w:szCs w:val="22"/>
      <w:u w:val="none"/>
    </w:rPr>
  </w:style>
  <w:style w:type="character" w:customStyle="1" w:styleId="font21">
    <w:name w:val="font21"/>
    <w:basedOn w:val="a0"/>
    <w:qFormat/>
    <w:rsid w:val="00F46AEB"/>
    <w:rPr>
      <w:rFonts w:ascii="Calibri" w:hAnsi="Calibri" w:cs="Calibri"/>
      <w:color w:val="000000"/>
      <w:sz w:val="24"/>
      <w:szCs w:val="24"/>
      <w:u w:val="none"/>
    </w:rPr>
  </w:style>
  <w:style w:type="character" w:customStyle="1" w:styleId="font01">
    <w:name w:val="font01"/>
    <w:basedOn w:val="a0"/>
    <w:qFormat/>
    <w:rsid w:val="00F46AEB"/>
    <w:rPr>
      <w:rFonts w:ascii="宋体" w:eastAsia="宋体" w:hAnsi="宋体" w:cs="宋体" w:hint="eastAsia"/>
      <w:color w:val="000000"/>
      <w:sz w:val="24"/>
      <w:szCs w:val="24"/>
      <w:u w:val="none"/>
    </w:rPr>
  </w:style>
  <w:style w:type="paragraph" w:customStyle="1" w:styleId="ac">
    <w:name w:val="条文"/>
    <w:basedOn w:val="a"/>
    <w:uiPriority w:val="99"/>
    <w:qFormat/>
    <w:rsid w:val="00F46AEB"/>
    <w:pPr>
      <w:spacing w:line="360" w:lineRule="auto"/>
    </w:pPr>
    <w:rPr>
      <w:rFonts w:ascii="Times New Roman" w:hAnsi="Times New Roman" w:cs="Times New Roman"/>
      <w:bCs/>
      <w:sz w:val="24"/>
    </w:rPr>
  </w:style>
  <w:style w:type="character" w:styleId="ad">
    <w:name w:val="annotation reference"/>
    <w:basedOn w:val="a0"/>
    <w:uiPriority w:val="99"/>
    <w:qFormat/>
    <w:rsid w:val="00F46AEB"/>
    <w:rPr>
      <w:sz w:val="21"/>
      <w:szCs w:val="21"/>
    </w:rPr>
  </w:style>
  <w:style w:type="paragraph" w:styleId="ae">
    <w:name w:val="Balloon Text"/>
    <w:basedOn w:val="a"/>
    <w:link w:val="af"/>
    <w:uiPriority w:val="99"/>
    <w:qFormat/>
    <w:rsid w:val="002A1969"/>
    <w:rPr>
      <w:sz w:val="18"/>
      <w:szCs w:val="18"/>
    </w:rPr>
  </w:style>
  <w:style w:type="character" w:customStyle="1" w:styleId="af">
    <w:name w:val="批注框文本 字符"/>
    <w:basedOn w:val="a0"/>
    <w:link w:val="ae"/>
    <w:uiPriority w:val="99"/>
    <w:rsid w:val="002A1969"/>
    <w:rPr>
      <w:rFonts w:ascii="Arial" w:eastAsia="Arial" w:hAnsi="Arial" w:cs="Arial"/>
      <w:snapToGrid w:val="0"/>
      <w:color w:val="000000"/>
      <w:sz w:val="18"/>
      <w:szCs w:val="18"/>
    </w:rPr>
  </w:style>
  <w:style w:type="paragraph" w:styleId="af0">
    <w:name w:val="List Paragraph"/>
    <w:basedOn w:val="a"/>
    <w:uiPriority w:val="34"/>
    <w:unhideWhenUsed/>
    <w:qFormat/>
    <w:rsid w:val="00E752A0"/>
    <w:pPr>
      <w:ind w:firstLineChars="200" w:firstLine="420"/>
    </w:pPr>
  </w:style>
  <w:style w:type="paragraph" w:styleId="af1">
    <w:name w:val="Date"/>
    <w:basedOn w:val="a"/>
    <w:next w:val="a"/>
    <w:link w:val="af2"/>
    <w:uiPriority w:val="99"/>
    <w:semiHidden/>
    <w:unhideWhenUsed/>
    <w:rsid w:val="00A61A71"/>
    <w:pPr>
      <w:ind w:leftChars="2500" w:left="100"/>
    </w:pPr>
  </w:style>
  <w:style w:type="character" w:customStyle="1" w:styleId="af2">
    <w:name w:val="日期 字符"/>
    <w:basedOn w:val="a0"/>
    <w:link w:val="af1"/>
    <w:uiPriority w:val="99"/>
    <w:semiHidden/>
    <w:rsid w:val="00A61A71"/>
    <w:rPr>
      <w:rFonts w:ascii="Arial" w:eastAsia="Arial" w:hAnsi="Arial" w:cs="Arial"/>
      <w:snapToGrid w:val="0"/>
      <w:color w:val="000000"/>
      <w:sz w:val="21"/>
      <w:szCs w:val="21"/>
    </w:rPr>
  </w:style>
  <w:style w:type="character" w:styleId="af3">
    <w:name w:val="Hyperlink"/>
    <w:basedOn w:val="a0"/>
    <w:uiPriority w:val="99"/>
    <w:unhideWhenUsed/>
    <w:rsid w:val="004077CA"/>
    <w:rPr>
      <w:color w:val="0563C1" w:themeColor="hyperlink"/>
      <w:u w:val="single"/>
    </w:rPr>
  </w:style>
  <w:style w:type="character" w:customStyle="1" w:styleId="fontstyle01">
    <w:name w:val="fontstyle01"/>
    <w:basedOn w:val="a0"/>
    <w:rsid w:val="00673B21"/>
    <w:rPr>
      <w:rFonts w:ascii="宋体" w:eastAsia="宋体" w:hAnsi="宋体" w:hint="eastAsia"/>
      <w:b w:val="0"/>
      <w:bCs w:val="0"/>
      <w:i w:val="0"/>
      <w:iCs w:val="0"/>
      <w:color w:val="000000"/>
      <w:sz w:val="22"/>
      <w:szCs w:val="22"/>
    </w:rPr>
  </w:style>
  <w:style w:type="character" w:customStyle="1" w:styleId="fontstyle11">
    <w:name w:val="fontstyle11"/>
    <w:basedOn w:val="a0"/>
    <w:rsid w:val="000576A4"/>
    <w:rPr>
      <w:rFonts w:ascii="Times New Roman" w:hAnsi="Times New Roman" w:cs="Times New Roman" w:hint="default"/>
      <w:b w:val="0"/>
      <w:bCs w:val="0"/>
      <w:i w:val="0"/>
      <w:iCs w:val="0"/>
      <w:color w:val="000000"/>
      <w:sz w:val="22"/>
      <w:szCs w:val="22"/>
    </w:rPr>
  </w:style>
  <w:style w:type="character" w:customStyle="1" w:styleId="fontstyle21">
    <w:name w:val="fontstyle21"/>
    <w:basedOn w:val="a0"/>
    <w:rsid w:val="00DD38A0"/>
    <w:rPr>
      <w:rFonts w:ascii="Times New Roman" w:hAnsi="Times New Roman" w:cs="Times New Roman" w:hint="default"/>
      <w:b w:val="0"/>
      <w:bCs w:val="0"/>
      <w:i w:val="0"/>
      <w:iCs w:val="0"/>
      <w:color w:val="000000"/>
      <w:sz w:val="22"/>
      <w:szCs w:val="22"/>
    </w:rPr>
  </w:style>
  <w:style w:type="character" w:customStyle="1" w:styleId="fontstyle31">
    <w:name w:val="fontstyle31"/>
    <w:basedOn w:val="a0"/>
    <w:rsid w:val="005E6C28"/>
    <w:rPr>
      <w:rFonts w:ascii="Times New Roman" w:hAnsi="Times New Roman" w:cs="Times New Roman" w:hint="default"/>
      <w:b w:val="0"/>
      <w:bCs w:val="0"/>
      <w:i w:val="0"/>
      <w:iCs w:val="0"/>
      <w:color w:val="000000"/>
      <w:sz w:val="22"/>
      <w:szCs w:val="22"/>
    </w:rPr>
  </w:style>
  <w:style w:type="character" w:customStyle="1" w:styleId="fontstyle41">
    <w:name w:val="fontstyle41"/>
    <w:basedOn w:val="a0"/>
    <w:rsid w:val="009875D3"/>
    <w:rPr>
      <w:rFonts w:ascii="Times New Roman" w:hAnsi="Times New Roman" w:cs="Times New Roman" w:hint="default"/>
      <w:b w:val="0"/>
      <w:bCs w:val="0"/>
      <w:i/>
      <w:iCs/>
      <w:color w:val="000000"/>
      <w:sz w:val="22"/>
      <w:szCs w:val="22"/>
    </w:rPr>
  </w:style>
  <w:style w:type="character" w:customStyle="1" w:styleId="fontstyle51">
    <w:name w:val="fontstyle51"/>
    <w:basedOn w:val="a0"/>
    <w:rsid w:val="00975D36"/>
    <w:rPr>
      <w:rFonts w:ascii="Times New Roman" w:hAnsi="Times New Roman" w:cs="Times New Roman" w:hint="default"/>
      <w:b w:val="0"/>
      <w:bCs w:val="0"/>
      <w:i/>
      <w:iCs/>
      <w:color w:val="000000"/>
      <w:sz w:val="22"/>
      <w:szCs w:val="22"/>
    </w:rPr>
  </w:style>
  <w:style w:type="character" w:customStyle="1" w:styleId="10">
    <w:name w:val="标题 1 字符"/>
    <w:basedOn w:val="a0"/>
    <w:link w:val="1"/>
    <w:uiPriority w:val="9"/>
    <w:rsid w:val="0067496C"/>
    <w:rPr>
      <w:rFonts w:ascii="黑体" w:eastAsia="黑体" w:hAnsi="黑体" w:cs="宋体"/>
      <w:bCs/>
      <w:kern w:val="44"/>
      <w:sz w:val="32"/>
      <w:szCs w:val="44"/>
    </w:rPr>
  </w:style>
  <w:style w:type="character" w:customStyle="1" w:styleId="20">
    <w:name w:val="标题 2 字符"/>
    <w:basedOn w:val="a0"/>
    <w:link w:val="2"/>
    <w:uiPriority w:val="9"/>
    <w:semiHidden/>
    <w:qFormat/>
    <w:rsid w:val="0067496C"/>
    <w:rPr>
      <w:rFonts w:ascii="黑体" w:eastAsia="黑体" w:hAnsi="黑体" w:cs="宋体"/>
      <w:bCs/>
      <w:kern w:val="2"/>
      <w:sz w:val="28"/>
      <w:szCs w:val="32"/>
    </w:rPr>
  </w:style>
  <w:style w:type="character" w:customStyle="1" w:styleId="30">
    <w:name w:val="标题 3 字符"/>
    <w:basedOn w:val="a0"/>
    <w:link w:val="3"/>
    <w:uiPriority w:val="9"/>
    <w:semiHidden/>
    <w:qFormat/>
    <w:rsid w:val="0067496C"/>
    <w:rPr>
      <w:rFonts w:ascii="黑体" w:eastAsia="黑体" w:hAnsi="黑体" w:cs="宋体"/>
      <w:bCs/>
      <w:kern w:val="2"/>
      <w:sz w:val="32"/>
      <w:szCs w:val="32"/>
    </w:rPr>
  </w:style>
  <w:style w:type="character" w:customStyle="1" w:styleId="40">
    <w:name w:val="标题 4 字符"/>
    <w:basedOn w:val="a0"/>
    <w:link w:val="4"/>
    <w:uiPriority w:val="9"/>
    <w:semiHidden/>
    <w:rsid w:val="0067496C"/>
    <w:rPr>
      <w:rFonts w:ascii="黑体" w:eastAsia="黑体" w:hAnsi="黑体" w:cs="宋体"/>
      <w:iCs/>
      <w:sz w:val="28"/>
      <w:szCs w:val="22"/>
      <w:lang w:eastAsia="en-US"/>
    </w:rPr>
  </w:style>
  <w:style w:type="character" w:customStyle="1" w:styleId="50">
    <w:name w:val="标题 5 字符"/>
    <w:basedOn w:val="a0"/>
    <w:link w:val="5"/>
    <w:uiPriority w:val="9"/>
    <w:semiHidden/>
    <w:qFormat/>
    <w:rsid w:val="0067496C"/>
    <w:rPr>
      <w:rFonts w:ascii="等线" w:hAnsi="等线" w:cs="宋体"/>
      <w:b/>
      <w:bCs/>
      <w:kern w:val="2"/>
      <w:sz w:val="21"/>
      <w:szCs w:val="28"/>
    </w:rPr>
  </w:style>
  <w:style w:type="character" w:styleId="af4">
    <w:name w:val="FollowedHyperlink"/>
    <w:uiPriority w:val="99"/>
    <w:semiHidden/>
    <w:unhideWhenUsed/>
    <w:rsid w:val="0067496C"/>
    <w:rPr>
      <w:color w:val="954F72"/>
      <w:u w:val="single"/>
    </w:rPr>
  </w:style>
  <w:style w:type="paragraph" w:customStyle="1" w:styleId="msonormal0">
    <w:name w:val="msonormal"/>
    <w:basedOn w:val="a"/>
    <w:rsid w:val="0067496C"/>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rPr>
  </w:style>
  <w:style w:type="paragraph" w:styleId="TOC4">
    <w:name w:val="toc 4"/>
    <w:basedOn w:val="a"/>
    <w:next w:val="a"/>
    <w:autoRedefine/>
    <w:uiPriority w:val="39"/>
    <w:semiHidden/>
    <w:unhideWhenUsed/>
    <w:rsid w:val="0067496C"/>
    <w:pPr>
      <w:widowControl w:val="0"/>
      <w:tabs>
        <w:tab w:val="right" w:leader="dot" w:pos="8296"/>
      </w:tabs>
      <w:kinsoku/>
      <w:autoSpaceDE/>
      <w:autoSpaceDN/>
      <w:adjustRightInd/>
      <w:snapToGrid/>
      <w:ind w:leftChars="500" w:left="1050"/>
      <w:contextualSpacing/>
      <w:jc w:val="both"/>
      <w:textAlignment w:val="auto"/>
    </w:pPr>
    <w:rPr>
      <w:rFonts w:ascii="Calibri" w:eastAsia="宋体" w:hAnsi="Calibri" w:cs="Times New Roman"/>
      <w:snapToGrid/>
      <w:color w:val="auto"/>
      <w:kern w:val="2"/>
      <w:szCs w:val="22"/>
    </w:rPr>
  </w:style>
  <w:style w:type="character" w:customStyle="1" w:styleId="af5">
    <w:name w:val="批注文字 字符"/>
    <w:basedOn w:val="a0"/>
    <w:uiPriority w:val="99"/>
    <w:semiHidden/>
    <w:rsid w:val="0067496C"/>
    <w:rPr>
      <w:rFonts w:ascii="等线" w:eastAsia="等线" w:hAnsi="等线"/>
      <w:kern w:val="2"/>
      <w:sz w:val="21"/>
      <w:szCs w:val="22"/>
    </w:rPr>
  </w:style>
  <w:style w:type="character" w:customStyle="1" w:styleId="a8">
    <w:name w:val="页眉 字符"/>
    <w:basedOn w:val="a0"/>
    <w:link w:val="a7"/>
    <w:uiPriority w:val="99"/>
    <w:qFormat/>
    <w:rsid w:val="0067496C"/>
    <w:rPr>
      <w:rFonts w:ascii="Arial" w:eastAsia="Arial" w:hAnsi="Arial" w:cs="Arial"/>
      <w:snapToGrid w:val="0"/>
      <w:color w:val="000000"/>
      <w:sz w:val="18"/>
      <w:szCs w:val="18"/>
    </w:rPr>
  </w:style>
  <w:style w:type="character" w:customStyle="1" w:styleId="a6">
    <w:name w:val="页脚 字符"/>
    <w:basedOn w:val="a0"/>
    <w:link w:val="a5"/>
    <w:uiPriority w:val="99"/>
    <w:qFormat/>
    <w:rsid w:val="0067496C"/>
    <w:rPr>
      <w:rFonts w:ascii="Arial" w:eastAsia="Arial" w:hAnsi="Arial" w:cs="Arial"/>
      <w:snapToGrid w:val="0"/>
      <w:color w:val="000000"/>
      <w:sz w:val="18"/>
      <w:szCs w:val="18"/>
    </w:rPr>
  </w:style>
  <w:style w:type="paragraph" w:styleId="af6">
    <w:name w:val="caption"/>
    <w:basedOn w:val="a"/>
    <w:next w:val="a"/>
    <w:uiPriority w:val="35"/>
    <w:semiHidden/>
    <w:unhideWhenUsed/>
    <w:qFormat/>
    <w:rsid w:val="0067496C"/>
    <w:pPr>
      <w:widowControl w:val="0"/>
      <w:kinsoku/>
      <w:autoSpaceDE/>
      <w:autoSpaceDN/>
      <w:adjustRightInd/>
      <w:snapToGrid/>
      <w:jc w:val="both"/>
      <w:textAlignment w:val="auto"/>
    </w:pPr>
    <w:rPr>
      <w:rFonts w:ascii="等线 Light" w:eastAsia="黑体" w:hAnsi="等线 Light" w:cs="Times New Roman"/>
      <w:snapToGrid/>
      <w:color w:val="auto"/>
      <w:kern w:val="2"/>
      <w:sz w:val="20"/>
      <w:szCs w:val="20"/>
    </w:rPr>
  </w:style>
  <w:style w:type="paragraph" w:styleId="af7">
    <w:name w:val="Body Text"/>
    <w:basedOn w:val="a"/>
    <w:link w:val="af8"/>
    <w:uiPriority w:val="1"/>
    <w:semiHidden/>
    <w:unhideWhenUsed/>
    <w:qFormat/>
    <w:rsid w:val="0067496C"/>
    <w:pPr>
      <w:widowControl w:val="0"/>
      <w:kinsoku/>
      <w:adjustRightInd/>
      <w:snapToGrid/>
      <w:textAlignment w:val="auto"/>
    </w:pPr>
    <w:rPr>
      <w:rFonts w:ascii="Times New Roman" w:eastAsia="宋体" w:hAnsi="Times New Roman" w:cs="宋体"/>
      <w:snapToGrid/>
      <w:color w:val="auto"/>
      <w:sz w:val="24"/>
      <w:szCs w:val="24"/>
      <w:lang w:eastAsia="en-US"/>
    </w:rPr>
  </w:style>
  <w:style w:type="character" w:customStyle="1" w:styleId="af8">
    <w:name w:val="正文文本 字符"/>
    <w:basedOn w:val="a0"/>
    <w:link w:val="af7"/>
    <w:uiPriority w:val="1"/>
    <w:semiHidden/>
    <w:rsid w:val="0067496C"/>
    <w:rPr>
      <w:rFonts w:cs="宋体"/>
      <w:sz w:val="24"/>
      <w:szCs w:val="24"/>
      <w:lang w:eastAsia="en-US"/>
    </w:rPr>
  </w:style>
  <w:style w:type="paragraph" w:styleId="af9">
    <w:name w:val="Block Text"/>
    <w:semiHidden/>
    <w:unhideWhenUsed/>
    <w:qFormat/>
    <w:rsid w:val="0067496C"/>
    <w:pPr>
      <w:kinsoku w:val="0"/>
      <w:spacing w:line="400" w:lineRule="atLeast"/>
      <w:ind w:firstLineChars="200" w:firstLine="200"/>
      <w:jc w:val="both"/>
    </w:pPr>
    <w:rPr>
      <w:sz w:val="21"/>
      <w:szCs w:val="21"/>
      <w:lang w:val="en-GB"/>
    </w:rPr>
  </w:style>
  <w:style w:type="paragraph" w:styleId="afa">
    <w:name w:val="annotation subject"/>
    <w:basedOn w:val="a3"/>
    <w:next w:val="a3"/>
    <w:link w:val="afb"/>
    <w:uiPriority w:val="99"/>
    <w:semiHidden/>
    <w:unhideWhenUsed/>
    <w:qFormat/>
    <w:rsid w:val="0067496C"/>
    <w:pPr>
      <w:widowControl w:val="0"/>
      <w:kinsoku/>
      <w:autoSpaceDE/>
      <w:autoSpaceDN/>
      <w:adjustRightInd/>
      <w:snapToGrid/>
      <w:textAlignment w:val="auto"/>
    </w:pPr>
    <w:rPr>
      <w:rFonts w:ascii="等线" w:eastAsia="等线" w:hAnsi="等线" w:cs="Times New Roman"/>
      <w:b/>
      <w:bCs/>
      <w:snapToGrid/>
      <w:color w:val="auto"/>
      <w:kern w:val="2"/>
      <w:szCs w:val="22"/>
    </w:rPr>
  </w:style>
  <w:style w:type="character" w:customStyle="1" w:styleId="11">
    <w:name w:val="批注文字 字符1"/>
    <w:basedOn w:val="a0"/>
    <w:link w:val="a3"/>
    <w:uiPriority w:val="99"/>
    <w:rsid w:val="0067496C"/>
    <w:rPr>
      <w:rFonts w:ascii="Arial" w:eastAsia="Arial" w:hAnsi="Arial" w:cs="Arial"/>
      <w:snapToGrid w:val="0"/>
      <w:color w:val="000000"/>
      <w:sz w:val="21"/>
      <w:szCs w:val="21"/>
    </w:rPr>
  </w:style>
  <w:style w:type="character" w:customStyle="1" w:styleId="afb">
    <w:name w:val="批注主题 字符"/>
    <w:basedOn w:val="11"/>
    <w:link w:val="afa"/>
    <w:uiPriority w:val="99"/>
    <w:semiHidden/>
    <w:qFormat/>
    <w:rsid w:val="0067496C"/>
    <w:rPr>
      <w:rFonts w:ascii="等线" w:eastAsia="等线" w:hAnsi="等线" w:cs="Arial"/>
      <w:b/>
      <w:bCs/>
      <w:snapToGrid/>
      <w:color w:val="000000"/>
      <w:kern w:val="2"/>
      <w:sz w:val="21"/>
      <w:szCs w:val="22"/>
    </w:rPr>
  </w:style>
  <w:style w:type="paragraph" w:customStyle="1" w:styleId="TOC10">
    <w:name w:val="TOC 标题1"/>
    <w:basedOn w:val="1"/>
    <w:next w:val="a"/>
    <w:uiPriority w:val="39"/>
    <w:qFormat/>
    <w:rsid w:val="0067496C"/>
    <w:pPr>
      <w:widowControl/>
      <w:spacing w:before="240" w:line="256" w:lineRule="auto"/>
      <w:jc w:val="left"/>
      <w:outlineLvl w:val="9"/>
    </w:pPr>
    <w:rPr>
      <w:rFonts w:ascii="Cambria" w:eastAsia="宋体" w:hAnsi="Cambria" w:cs="Times New Roman"/>
      <w:b/>
      <w:bCs w:val="0"/>
      <w:color w:val="365F91"/>
      <w:kern w:val="0"/>
      <w:szCs w:val="32"/>
    </w:rPr>
  </w:style>
  <w:style w:type="paragraph" w:customStyle="1" w:styleId="TableParagraph">
    <w:name w:val="Table Paragraph"/>
    <w:basedOn w:val="a"/>
    <w:uiPriority w:val="1"/>
    <w:qFormat/>
    <w:rsid w:val="0067496C"/>
    <w:pPr>
      <w:widowControl w:val="0"/>
      <w:kinsoku/>
      <w:adjustRightInd/>
      <w:snapToGrid/>
      <w:textAlignment w:val="auto"/>
    </w:pPr>
    <w:rPr>
      <w:rFonts w:ascii="Times New Roman" w:eastAsia="宋体" w:hAnsi="Times New Roman" w:cs="Times New Roman"/>
      <w:snapToGrid/>
      <w:color w:val="auto"/>
      <w:sz w:val="18"/>
      <w:szCs w:val="22"/>
      <w:lang w:eastAsia="en-US"/>
    </w:rPr>
  </w:style>
  <w:style w:type="character" w:customStyle="1" w:styleId="afc">
    <w:name w:val="表格 字符"/>
    <w:link w:val="afd"/>
    <w:qFormat/>
    <w:locked/>
    <w:rsid w:val="0067496C"/>
    <w:rPr>
      <w:kern w:val="2"/>
      <w:sz w:val="18"/>
      <w:szCs w:val="22"/>
    </w:rPr>
  </w:style>
  <w:style w:type="paragraph" w:customStyle="1" w:styleId="afd">
    <w:name w:val="表格"/>
    <w:basedOn w:val="a"/>
    <w:link w:val="afc"/>
    <w:qFormat/>
    <w:rsid w:val="0067496C"/>
    <w:pPr>
      <w:widowControl w:val="0"/>
      <w:tabs>
        <w:tab w:val="left" w:pos="3694"/>
      </w:tabs>
      <w:kinsoku/>
      <w:autoSpaceDE/>
      <w:autoSpaceDN/>
      <w:adjustRightInd/>
      <w:snapToGrid/>
      <w:jc w:val="center"/>
      <w:textAlignment w:val="auto"/>
    </w:pPr>
    <w:rPr>
      <w:rFonts w:ascii="Times New Roman" w:eastAsia="宋体" w:hAnsi="Times New Roman" w:cs="Times New Roman"/>
      <w:snapToGrid/>
      <w:color w:val="auto"/>
      <w:kern w:val="2"/>
      <w:sz w:val="18"/>
      <w:szCs w:val="22"/>
    </w:rPr>
  </w:style>
  <w:style w:type="character" w:styleId="afe">
    <w:name w:val="Placeholder Text"/>
    <w:uiPriority w:val="99"/>
    <w:semiHidden/>
    <w:rsid w:val="0067496C"/>
    <w:rPr>
      <w:color w:val="808080"/>
    </w:rPr>
  </w:style>
  <w:style w:type="character" w:customStyle="1" w:styleId="Char">
    <w:name w:val="页脚 Char"/>
    <w:uiPriority w:val="99"/>
    <w:rsid w:val="0067496C"/>
  </w:style>
  <w:style w:type="table" w:customStyle="1" w:styleId="12">
    <w:name w:val="网格型1"/>
    <w:basedOn w:val="a1"/>
    <w:uiPriority w:val="39"/>
    <w:qFormat/>
    <w:rsid w:val="0067496C"/>
    <w:rPr>
      <w:rFonts w:ascii="等线" w:eastAsia="等线" w:hAnsi="等线" w:cs="Calibr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1"/>
    <w:uiPriority w:val="39"/>
    <w:qFormat/>
    <w:rsid w:val="0067496C"/>
    <w:rPr>
      <w:rFonts w:ascii="等线" w:eastAsia="等线" w:hAnsi="等线" w:cs="Calibr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
    <w:basedOn w:val="a1"/>
    <w:uiPriority w:val="39"/>
    <w:qFormat/>
    <w:rsid w:val="0067496C"/>
    <w:rPr>
      <w:rFonts w:ascii="等线" w:eastAsia="等线" w:hAnsi="等线" w:cs="Calibr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uiPriority w:val="39"/>
    <w:qFormat/>
    <w:rsid w:val="0067496C"/>
    <w:rPr>
      <w:rFonts w:ascii="等线" w:eastAsia="等线" w:hAnsi="等线" w:cs="Calibr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uiPriority w:val="2"/>
    <w:qFormat/>
    <w:rsid w:val="0067496C"/>
    <w:pPr>
      <w:widowControl w:val="0"/>
      <w:autoSpaceDE w:val="0"/>
      <w:autoSpaceDN w:val="0"/>
    </w:pPr>
    <w:rPr>
      <w:rFonts w:ascii="等线" w:eastAsia="等线" w:hAnsi="等线" w:cs="Calibri"/>
      <w:sz w:val="22"/>
      <w:szCs w:val="22"/>
      <w:lang w:eastAsia="en-US"/>
    </w:rPr>
    <w:tblPr>
      <w:tblCellMar>
        <w:top w:w="0" w:type="dxa"/>
        <w:left w:w="0" w:type="dxa"/>
        <w:bottom w:w="0" w:type="dxa"/>
        <w:right w:w="0" w:type="dxa"/>
      </w:tblCellMar>
    </w:tblPr>
  </w:style>
  <w:style w:type="table" w:customStyle="1" w:styleId="TableNormal21">
    <w:name w:val="Table Normal21"/>
    <w:uiPriority w:val="2"/>
    <w:qFormat/>
    <w:rsid w:val="0067496C"/>
    <w:pPr>
      <w:widowControl w:val="0"/>
      <w:autoSpaceDE w:val="0"/>
      <w:autoSpaceDN w:val="0"/>
    </w:pPr>
    <w:rPr>
      <w:rFonts w:ascii="等线" w:eastAsia="等线" w:hAnsi="等线" w:cs="Calibri"/>
      <w:sz w:val="22"/>
      <w:szCs w:val="22"/>
      <w:lang w:eastAsia="en-US"/>
    </w:rPr>
    <w:tblPr>
      <w:tblCellMar>
        <w:top w:w="0" w:type="dxa"/>
        <w:left w:w="0" w:type="dxa"/>
        <w:bottom w:w="0" w:type="dxa"/>
        <w:right w:w="0" w:type="dxa"/>
      </w:tblCellMar>
    </w:tblPr>
  </w:style>
  <w:style w:type="table" w:customStyle="1" w:styleId="TableNormal3">
    <w:name w:val="Table Normal3"/>
    <w:uiPriority w:val="2"/>
    <w:qFormat/>
    <w:rsid w:val="0067496C"/>
    <w:pPr>
      <w:widowControl w:val="0"/>
      <w:autoSpaceDE w:val="0"/>
      <w:autoSpaceDN w:val="0"/>
    </w:pPr>
    <w:rPr>
      <w:rFonts w:ascii="等线" w:eastAsia="等线" w:hAnsi="等线" w:cs="Calibri"/>
      <w:sz w:val="22"/>
      <w:szCs w:val="22"/>
      <w:lang w:eastAsia="en-US"/>
    </w:rPr>
    <w:tblPr>
      <w:tblCellMar>
        <w:top w:w="0" w:type="dxa"/>
        <w:left w:w="0" w:type="dxa"/>
        <w:bottom w:w="0" w:type="dxa"/>
        <w:right w:w="0" w:type="dxa"/>
      </w:tblCellMar>
    </w:tblPr>
  </w:style>
  <w:style w:type="table" w:customStyle="1" w:styleId="TableNormal4">
    <w:name w:val="Table Normal4"/>
    <w:uiPriority w:val="2"/>
    <w:qFormat/>
    <w:rsid w:val="0067496C"/>
    <w:pPr>
      <w:widowControl w:val="0"/>
      <w:autoSpaceDE w:val="0"/>
      <w:autoSpaceDN w:val="0"/>
    </w:pPr>
    <w:rPr>
      <w:rFonts w:ascii="等线" w:eastAsia="等线" w:hAnsi="等线" w:cs="Calibri"/>
      <w:sz w:val="22"/>
      <w:szCs w:val="22"/>
      <w:lang w:eastAsia="en-US"/>
    </w:rPr>
    <w:tblPr>
      <w:tblCellMar>
        <w:top w:w="0" w:type="dxa"/>
        <w:left w:w="0" w:type="dxa"/>
        <w:bottom w:w="0" w:type="dxa"/>
        <w:right w:w="0" w:type="dxa"/>
      </w:tblCellMar>
    </w:tblPr>
  </w:style>
  <w:style w:type="table" w:customStyle="1" w:styleId="TableNormal51">
    <w:name w:val="Table Normal51"/>
    <w:uiPriority w:val="2"/>
    <w:qFormat/>
    <w:rsid w:val="0067496C"/>
    <w:pPr>
      <w:widowControl w:val="0"/>
      <w:autoSpaceDE w:val="0"/>
      <w:autoSpaceDN w:val="0"/>
    </w:pPr>
    <w:rPr>
      <w:rFonts w:ascii="等线" w:eastAsia="等线" w:hAnsi="等线" w:cs="Calibri"/>
      <w:sz w:val="22"/>
      <w:szCs w:val="22"/>
      <w:lang w:eastAsia="en-US"/>
    </w:rPr>
    <w:tblPr>
      <w:tblCellMar>
        <w:top w:w="0" w:type="dxa"/>
        <w:left w:w="0" w:type="dxa"/>
        <w:bottom w:w="0" w:type="dxa"/>
        <w:right w:w="0" w:type="dxa"/>
      </w:tblCellMar>
    </w:tblPr>
  </w:style>
  <w:style w:type="table" w:customStyle="1" w:styleId="TableNormal7">
    <w:name w:val="Table Normal7"/>
    <w:uiPriority w:val="2"/>
    <w:qFormat/>
    <w:rsid w:val="0067496C"/>
    <w:pPr>
      <w:widowControl w:val="0"/>
      <w:autoSpaceDE w:val="0"/>
      <w:autoSpaceDN w:val="0"/>
    </w:pPr>
    <w:rPr>
      <w:rFonts w:ascii="等线" w:eastAsia="等线" w:hAnsi="等线" w:cs="Calibri"/>
      <w:sz w:val="22"/>
      <w:szCs w:val="22"/>
      <w:lang w:eastAsia="en-US"/>
    </w:rPr>
    <w:tblPr>
      <w:tblCellMar>
        <w:top w:w="0" w:type="dxa"/>
        <w:left w:w="0" w:type="dxa"/>
        <w:bottom w:w="0" w:type="dxa"/>
        <w:right w:w="0" w:type="dxa"/>
      </w:tblCellMar>
    </w:tblPr>
  </w:style>
  <w:style w:type="table" w:customStyle="1" w:styleId="TableNormal8">
    <w:name w:val="Table Normal8"/>
    <w:uiPriority w:val="2"/>
    <w:qFormat/>
    <w:rsid w:val="0067496C"/>
    <w:pPr>
      <w:widowControl w:val="0"/>
      <w:autoSpaceDE w:val="0"/>
      <w:autoSpaceDN w:val="0"/>
    </w:pPr>
    <w:rPr>
      <w:rFonts w:ascii="等线" w:eastAsia="等线" w:hAnsi="等线" w:cs="Calibri"/>
      <w:sz w:val="22"/>
      <w:szCs w:val="22"/>
      <w:lang w:eastAsia="en-US"/>
    </w:rPr>
    <w:tblPr>
      <w:tblCellMar>
        <w:top w:w="0" w:type="dxa"/>
        <w:left w:w="0" w:type="dxa"/>
        <w:bottom w:w="0" w:type="dxa"/>
        <w:right w:w="0" w:type="dxa"/>
      </w:tblCellMar>
    </w:tblPr>
  </w:style>
  <w:style w:type="table" w:customStyle="1" w:styleId="TableNormal10">
    <w:name w:val="Table Normal10"/>
    <w:uiPriority w:val="2"/>
    <w:qFormat/>
    <w:rsid w:val="0067496C"/>
    <w:pPr>
      <w:widowControl w:val="0"/>
      <w:autoSpaceDE w:val="0"/>
      <w:autoSpaceDN w:val="0"/>
    </w:pPr>
    <w:rPr>
      <w:rFonts w:ascii="等线" w:eastAsia="等线" w:hAnsi="等线" w:cs="Calibri"/>
      <w:sz w:val="22"/>
      <w:szCs w:val="22"/>
      <w:lang w:eastAsia="en-US"/>
    </w:rPr>
    <w:tblPr>
      <w:tblCellMar>
        <w:top w:w="0" w:type="dxa"/>
        <w:left w:w="0" w:type="dxa"/>
        <w:bottom w:w="0" w:type="dxa"/>
        <w:right w:w="0" w:type="dxa"/>
      </w:tblCellMar>
    </w:tblPr>
  </w:style>
  <w:style w:type="table" w:customStyle="1" w:styleId="TableNormal91">
    <w:name w:val="Table Normal91"/>
    <w:uiPriority w:val="2"/>
    <w:qFormat/>
    <w:rsid w:val="0067496C"/>
    <w:pPr>
      <w:widowControl w:val="0"/>
      <w:autoSpaceDE w:val="0"/>
      <w:autoSpaceDN w:val="0"/>
    </w:pPr>
    <w:rPr>
      <w:rFonts w:ascii="等线" w:eastAsia="等线" w:hAnsi="等线" w:cs="Calibri"/>
      <w:sz w:val="22"/>
      <w:szCs w:val="22"/>
      <w:lang w:eastAsia="en-US"/>
    </w:rPr>
    <w:tblPr>
      <w:tblCellMar>
        <w:top w:w="0" w:type="dxa"/>
        <w:left w:w="0" w:type="dxa"/>
        <w:bottom w:w="0" w:type="dxa"/>
        <w:right w:w="0" w:type="dxa"/>
      </w:tblCellMar>
    </w:tblPr>
  </w:style>
  <w:style w:type="table" w:customStyle="1" w:styleId="TableNormal15">
    <w:name w:val="Table Normal15"/>
    <w:uiPriority w:val="2"/>
    <w:qFormat/>
    <w:rsid w:val="0067496C"/>
    <w:pPr>
      <w:widowControl w:val="0"/>
      <w:autoSpaceDE w:val="0"/>
      <w:autoSpaceDN w:val="0"/>
    </w:pPr>
    <w:rPr>
      <w:rFonts w:ascii="等线" w:eastAsia="等线" w:hAnsi="等线" w:cs="Calibri"/>
      <w:sz w:val="22"/>
      <w:szCs w:val="22"/>
      <w:lang w:eastAsia="en-US"/>
    </w:rPr>
    <w:tblPr>
      <w:tblCellMar>
        <w:top w:w="0" w:type="dxa"/>
        <w:left w:w="0" w:type="dxa"/>
        <w:bottom w:w="0" w:type="dxa"/>
        <w:right w:w="0" w:type="dxa"/>
      </w:tblCellMar>
    </w:tblPr>
  </w:style>
  <w:style w:type="table" w:customStyle="1" w:styleId="TableNormal1">
    <w:name w:val="Table Normal1"/>
    <w:uiPriority w:val="2"/>
    <w:qFormat/>
    <w:rsid w:val="0067496C"/>
    <w:pPr>
      <w:widowControl w:val="0"/>
      <w:autoSpaceDE w:val="0"/>
      <w:autoSpaceDN w:val="0"/>
    </w:pPr>
    <w:rPr>
      <w:rFonts w:ascii="等线" w:eastAsia="等线" w:hAnsi="等线" w:cs="Calibri"/>
      <w:sz w:val="22"/>
      <w:szCs w:val="22"/>
      <w:lang w:eastAsia="en-US"/>
    </w:rPr>
    <w:tblPr>
      <w:tblCellMar>
        <w:top w:w="0" w:type="dxa"/>
        <w:left w:w="0" w:type="dxa"/>
        <w:bottom w:w="0" w:type="dxa"/>
        <w:right w:w="0" w:type="dxa"/>
      </w:tblCellMar>
    </w:tblPr>
  </w:style>
  <w:style w:type="table" w:customStyle="1" w:styleId="TableNormal2">
    <w:name w:val="Table Normal2"/>
    <w:uiPriority w:val="2"/>
    <w:qFormat/>
    <w:rsid w:val="0067496C"/>
    <w:pPr>
      <w:widowControl w:val="0"/>
      <w:autoSpaceDE w:val="0"/>
      <w:autoSpaceDN w:val="0"/>
    </w:pPr>
    <w:rPr>
      <w:rFonts w:ascii="等线" w:eastAsia="等线" w:hAnsi="等线" w:cs="Calibri"/>
      <w:sz w:val="22"/>
      <w:szCs w:val="22"/>
      <w:lang w:eastAsia="en-US"/>
    </w:rPr>
    <w:tblPr>
      <w:tblCellMar>
        <w:top w:w="0" w:type="dxa"/>
        <w:left w:w="0" w:type="dxa"/>
        <w:bottom w:w="0" w:type="dxa"/>
        <w:right w:w="0" w:type="dxa"/>
      </w:tblCellMar>
    </w:tblPr>
  </w:style>
  <w:style w:type="table" w:customStyle="1" w:styleId="TableNormal5">
    <w:name w:val="Table Normal5"/>
    <w:uiPriority w:val="2"/>
    <w:qFormat/>
    <w:rsid w:val="0067496C"/>
    <w:pPr>
      <w:widowControl w:val="0"/>
      <w:autoSpaceDE w:val="0"/>
      <w:autoSpaceDN w:val="0"/>
    </w:pPr>
    <w:rPr>
      <w:rFonts w:ascii="等线" w:eastAsia="等线" w:hAnsi="等线" w:cs="Calibri"/>
      <w:sz w:val="22"/>
      <w:szCs w:val="22"/>
      <w:lang w:eastAsia="en-US"/>
    </w:rPr>
    <w:tblPr>
      <w:tblCellMar>
        <w:top w:w="0" w:type="dxa"/>
        <w:left w:w="0" w:type="dxa"/>
        <w:bottom w:w="0" w:type="dxa"/>
        <w:right w:w="0" w:type="dxa"/>
      </w:tblCellMar>
    </w:tblPr>
  </w:style>
  <w:style w:type="table" w:customStyle="1" w:styleId="TableNormal6">
    <w:name w:val="Table Normal6"/>
    <w:uiPriority w:val="2"/>
    <w:qFormat/>
    <w:rsid w:val="0067496C"/>
    <w:pPr>
      <w:widowControl w:val="0"/>
      <w:autoSpaceDE w:val="0"/>
      <w:autoSpaceDN w:val="0"/>
    </w:pPr>
    <w:rPr>
      <w:rFonts w:ascii="等线" w:eastAsia="等线" w:hAnsi="等线" w:cs="Calibri"/>
      <w:sz w:val="22"/>
      <w:szCs w:val="22"/>
      <w:lang w:eastAsia="en-US"/>
    </w:rPr>
    <w:tblPr>
      <w:tblCellMar>
        <w:top w:w="0" w:type="dxa"/>
        <w:left w:w="0" w:type="dxa"/>
        <w:bottom w:w="0" w:type="dxa"/>
        <w:right w:w="0" w:type="dxa"/>
      </w:tblCellMar>
    </w:tblPr>
  </w:style>
  <w:style w:type="table" w:customStyle="1" w:styleId="TableNormal9">
    <w:name w:val="Table Normal9"/>
    <w:uiPriority w:val="2"/>
    <w:qFormat/>
    <w:rsid w:val="0067496C"/>
    <w:pPr>
      <w:widowControl w:val="0"/>
      <w:autoSpaceDE w:val="0"/>
      <w:autoSpaceDN w:val="0"/>
    </w:pPr>
    <w:rPr>
      <w:rFonts w:ascii="等线" w:eastAsia="等线" w:hAnsi="等线" w:cs="Calibri"/>
      <w:sz w:val="22"/>
      <w:szCs w:val="22"/>
      <w:lang w:eastAsia="en-US"/>
    </w:rPr>
    <w:tblPr>
      <w:tblCellMar>
        <w:top w:w="0" w:type="dxa"/>
        <w:left w:w="0" w:type="dxa"/>
        <w:bottom w:w="0" w:type="dxa"/>
        <w:right w:w="0" w:type="dxa"/>
      </w:tblCellMar>
    </w:tblPr>
  </w:style>
  <w:style w:type="table" w:customStyle="1" w:styleId="TableNormal11">
    <w:name w:val="Table Normal11"/>
    <w:uiPriority w:val="2"/>
    <w:qFormat/>
    <w:rsid w:val="0067496C"/>
    <w:pPr>
      <w:widowControl w:val="0"/>
      <w:autoSpaceDE w:val="0"/>
      <w:autoSpaceDN w:val="0"/>
    </w:pPr>
    <w:rPr>
      <w:rFonts w:ascii="等线" w:eastAsia="等线" w:hAnsi="等线" w:cs="Calibri"/>
      <w:sz w:val="22"/>
      <w:szCs w:val="22"/>
      <w:lang w:eastAsia="en-US"/>
    </w:rPr>
    <w:tblPr>
      <w:tblCellMar>
        <w:top w:w="0" w:type="dxa"/>
        <w:left w:w="0" w:type="dxa"/>
        <w:bottom w:w="0" w:type="dxa"/>
        <w:right w:w="0" w:type="dxa"/>
      </w:tblCellMar>
    </w:tblPr>
  </w:style>
  <w:style w:type="table" w:customStyle="1" w:styleId="TableNormal12">
    <w:name w:val="Table Normal12"/>
    <w:uiPriority w:val="2"/>
    <w:qFormat/>
    <w:rsid w:val="0067496C"/>
    <w:pPr>
      <w:widowControl w:val="0"/>
      <w:autoSpaceDE w:val="0"/>
      <w:autoSpaceDN w:val="0"/>
    </w:pPr>
    <w:rPr>
      <w:rFonts w:ascii="等线" w:eastAsia="等线" w:hAnsi="等线" w:cs="Calibri"/>
      <w:sz w:val="22"/>
      <w:szCs w:val="22"/>
      <w:lang w:eastAsia="en-US"/>
    </w:rPr>
    <w:tblPr>
      <w:tblCellMar>
        <w:top w:w="0" w:type="dxa"/>
        <w:left w:w="0" w:type="dxa"/>
        <w:bottom w:w="0" w:type="dxa"/>
        <w:right w:w="0" w:type="dxa"/>
      </w:tblCellMar>
    </w:tblPr>
  </w:style>
  <w:style w:type="table" w:customStyle="1" w:styleId="TableNormal13">
    <w:name w:val="Table Normal13"/>
    <w:uiPriority w:val="2"/>
    <w:qFormat/>
    <w:rsid w:val="0067496C"/>
    <w:pPr>
      <w:widowControl w:val="0"/>
      <w:autoSpaceDE w:val="0"/>
      <w:autoSpaceDN w:val="0"/>
    </w:pPr>
    <w:rPr>
      <w:rFonts w:ascii="等线" w:eastAsia="等线" w:hAnsi="等线" w:cs="Calibri"/>
      <w:sz w:val="22"/>
      <w:szCs w:val="22"/>
      <w:lang w:eastAsia="en-US"/>
    </w:rPr>
    <w:tblPr>
      <w:tblCellMar>
        <w:top w:w="0" w:type="dxa"/>
        <w:left w:w="0" w:type="dxa"/>
        <w:bottom w:w="0" w:type="dxa"/>
        <w:right w:w="0" w:type="dxa"/>
      </w:tblCellMar>
    </w:tblPr>
  </w:style>
  <w:style w:type="table" w:customStyle="1" w:styleId="TableNormal14">
    <w:name w:val="Table Normal14"/>
    <w:uiPriority w:val="2"/>
    <w:qFormat/>
    <w:rsid w:val="0067496C"/>
    <w:pPr>
      <w:widowControl w:val="0"/>
      <w:autoSpaceDE w:val="0"/>
      <w:autoSpaceDN w:val="0"/>
    </w:pPr>
    <w:rPr>
      <w:rFonts w:ascii="等线" w:eastAsia="等线" w:hAnsi="等线" w:cs="Calibri"/>
      <w:sz w:val="22"/>
      <w:szCs w:val="22"/>
      <w:lang w:eastAsia="en-US"/>
    </w:rPr>
    <w:tblPr>
      <w:tblCellMar>
        <w:top w:w="0" w:type="dxa"/>
        <w:left w:w="0" w:type="dxa"/>
        <w:bottom w:w="0" w:type="dxa"/>
        <w:right w:w="0" w:type="dxa"/>
      </w:tblCellMar>
    </w:tblPr>
  </w:style>
  <w:style w:type="table" w:customStyle="1" w:styleId="TableNormal16">
    <w:name w:val="Table Normal16"/>
    <w:qFormat/>
    <w:rsid w:val="0067496C"/>
    <w:rPr>
      <w:rFonts w:ascii="Arial" w:eastAsia="等线" w:hAnsi="Arial" w:cs="Arial"/>
    </w:rPr>
    <w:tblPr>
      <w:tblCellMar>
        <w:top w:w="0" w:type="dxa"/>
        <w:left w:w="0" w:type="dxa"/>
        <w:bottom w:w="0" w:type="dxa"/>
        <w:right w:w="0" w:type="dxa"/>
      </w:tblCellMar>
    </w:tblPr>
  </w:style>
  <w:style w:type="table" w:customStyle="1" w:styleId="21">
    <w:name w:val="网格型2"/>
    <w:basedOn w:val="a1"/>
    <w:uiPriority w:val="39"/>
    <w:qFormat/>
    <w:rsid w:val="0067496C"/>
    <w:rPr>
      <w:rFonts w:ascii="等线" w:eastAsia="等线" w:hAnsi="等线" w:cs="Calibr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65673">
      <w:bodyDiv w:val="1"/>
      <w:marLeft w:val="0"/>
      <w:marRight w:val="0"/>
      <w:marTop w:val="0"/>
      <w:marBottom w:val="0"/>
      <w:divBdr>
        <w:top w:val="none" w:sz="0" w:space="0" w:color="auto"/>
        <w:left w:val="none" w:sz="0" w:space="0" w:color="auto"/>
        <w:bottom w:val="none" w:sz="0" w:space="0" w:color="auto"/>
        <w:right w:val="none" w:sz="0" w:space="0" w:color="auto"/>
      </w:divBdr>
    </w:div>
    <w:div w:id="75981556">
      <w:bodyDiv w:val="1"/>
      <w:marLeft w:val="0"/>
      <w:marRight w:val="0"/>
      <w:marTop w:val="0"/>
      <w:marBottom w:val="0"/>
      <w:divBdr>
        <w:top w:val="none" w:sz="0" w:space="0" w:color="auto"/>
        <w:left w:val="none" w:sz="0" w:space="0" w:color="auto"/>
        <w:bottom w:val="none" w:sz="0" w:space="0" w:color="auto"/>
        <w:right w:val="none" w:sz="0" w:space="0" w:color="auto"/>
      </w:divBdr>
    </w:div>
    <w:div w:id="88430272">
      <w:bodyDiv w:val="1"/>
      <w:marLeft w:val="0"/>
      <w:marRight w:val="0"/>
      <w:marTop w:val="0"/>
      <w:marBottom w:val="0"/>
      <w:divBdr>
        <w:top w:val="none" w:sz="0" w:space="0" w:color="auto"/>
        <w:left w:val="none" w:sz="0" w:space="0" w:color="auto"/>
        <w:bottom w:val="none" w:sz="0" w:space="0" w:color="auto"/>
        <w:right w:val="none" w:sz="0" w:space="0" w:color="auto"/>
      </w:divBdr>
    </w:div>
    <w:div w:id="111899674">
      <w:bodyDiv w:val="1"/>
      <w:marLeft w:val="0"/>
      <w:marRight w:val="0"/>
      <w:marTop w:val="0"/>
      <w:marBottom w:val="0"/>
      <w:divBdr>
        <w:top w:val="none" w:sz="0" w:space="0" w:color="auto"/>
        <w:left w:val="none" w:sz="0" w:space="0" w:color="auto"/>
        <w:bottom w:val="none" w:sz="0" w:space="0" w:color="auto"/>
        <w:right w:val="none" w:sz="0" w:space="0" w:color="auto"/>
      </w:divBdr>
    </w:div>
    <w:div w:id="269050828">
      <w:bodyDiv w:val="1"/>
      <w:marLeft w:val="0"/>
      <w:marRight w:val="0"/>
      <w:marTop w:val="0"/>
      <w:marBottom w:val="0"/>
      <w:divBdr>
        <w:top w:val="none" w:sz="0" w:space="0" w:color="auto"/>
        <w:left w:val="none" w:sz="0" w:space="0" w:color="auto"/>
        <w:bottom w:val="none" w:sz="0" w:space="0" w:color="auto"/>
        <w:right w:val="none" w:sz="0" w:space="0" w:color="auto"/>
      </w:divBdr>
    </w:div>
    <w:div w:id="350841307">
      <w:bodyDiv w:val="1"/>
      <w:marLeft w:val="0"/>
      <w:marRight w:val="0"/>
      <w:marTop w:val="0"/>
      <w:marBottom w:val="0"/>
      <w:divBdr>
        <w:top w:val="none" w:sz="0" w:space="0" w:color="auto"/>
        <w:left w:val="none" w:sz="0" w:space="0" w:color="auto"/>
        <w:bottom w:val="none" w:sz="0" w:space="0" w:color="auto"/>
        <w:right w:val="none" w:sz="0" w:space="0" w:color="auto"/>
      </w:divBdr>
    </w:div>
    <w:div w:id="372731191">
      <w:bodyDiv w:val="1"/>
      <w:marLeft w:val="0"/>
      <w:marRight w:val="0"/>
      <w:marTop w:val="0"/>
      <w:marBottom w:val="0"/>
      <w:divBdr>
        <w:top w:val="none" w:sz="0" w:space="0" w:color="auto"/>
        <w:left w:val="none" w:sz="0" w:space="0" w:color="auto"/>
        <w:bottom w:val="none" w:sz="0" w:space="0" w:color="auto"/>
        <w:right w:val="none" w:sz="0" w:space="0" w:color="auto"/>
      </w:divBdr>
    </w:div>
    <w:div w:id="578753111">
      <w:bodyDiv w:val="1"/>
      <w:marLeft w:val="0"/>
      <w:marRight w:val="0"/>
      <w:marTop w:val="0"/>
      <w:marBottom w:val="0"/>
      <w:divBdr>
        <w:top w:val="none" w:sz="0" w:space="0" w:color="auto"/>
        <w:left w:val="none" w:sz="0" w:space="0" w:color="auto"/>
        <w:bottom w:val="none" w:sz="0" w:space="0" w:color="auto"/>
        <w:right w:val="none" w:sz="0" w:space="0" w:color="auto"/>
      </w:divBdr>
    </w:div>
    <w:div w:id="682322831">
      <w:bodyDiv w:val="1"/>
      <w:marLeft w:val="0"/>
      <w:marRight w:val="0"/>
      <w:marTop w:val="0"/>
      <w:marBottom w:val="0"/>
      <w:divBdr>
        <w:top w:val="none" w:sz="0" w:space="0" w:color="auto"/>
        <w:left w:val="none" w:sz="0" w:space="0" w:color="auto"/>
        <w:bottom w:val="none" w:sz="0" w:space="0" w:color="auto"/>
        <w:right w:val="none" w:sz="0" w:space="0" w:color="auto"/>
      </w:divBdr>
    </w:div>
    <w:div w:id="691498284">
      <w:bodyDiv w:val="1"/>
      <w:marLeft w:val="0"/>
      <w:marRight w:val="0"/>
      <w:marTop w:val="0"/>
      <w:marBottom w:val="0"/>
      <w:divBdr>
        <w:top w:val="none" w:sz="0" w:space="0" w:color="auto"/>
        <w:left w:val="none" w:sz="0" w:space="0" w:color="auto"/>
        <w:bottom w:val="none" w:sz="0" w:space="0" w:color="auto"/>
        <w:right w:val="none" w:sz="0" w:space="0" w:color="auto"/>
      </w:divBdr>
    </w:div>
    <w:div w:id="803085156">
      <w:bodyDiv w:val="1"/>
      <w:marLeft w:val="0"/>
      <w:marRight w:val="0"/>
      <w:marTop w:val="0"/>
      <w:marBottom w:val="0"/>
      <w:divBdr>
        <w:top w:val="none" w:sz="0" w:space="0" w:color="auto"/>
        <w:left w:val="none" w:sz="0" w:space="0" w:color="auto"/>
        <w:bottom w:val="none" w:sz="0" w:space="0" w:color="auto"/>
        <w:right w:val="none" w:sz="0" w:space="0" w:color="auto"/>
      </w:divBdr>
    </w:div>
    <w:div w:id="849566346">
      <w:bodyDiv w:val="1"/>
      <w:marLeft w:val="0"/>
      <w:marRight w:val="0"/>
      <w:marTop w:val="0"/>
      <w:marBottom w:val="0"/>
      <w:divBdr>
        <w:top w:val="none" w:sz="0" w:space="0" w:color="auto"/>
        <w:left w:val="none" w:sz="0" w:space="0" w:color="auto"/>
        <w:bottom w:val="none" w:sz="0" w:space="0" w:color="auto"/>
        <w:right w:val="none" w:sz="0" w:space="0" w:color="auto"/>
      </w:divBdr>
    </w:div>
    <w:div w:id="884565378">
      <w:bodyDiv w:val="1"/>
      <w:marLeft w:val="0"/>
      <w:marRight w:val="0"/>
      <w:marTop w:val="0"/>
      <w:marBottom w:val="0"/>
      <w:divBdr>
        <w:top w:val="none" w:sz="0" w:space="0" w:color="auto"/>
        <w:left w:val="none" w:sz="0" w:space="0" w:color="auto"/>
        <w:bottom w:val="none" w:sz="0" w:space="0" w:color="auto"/>
        <w:right w:val="none" w:sz="0" w:space="0" w:color="auto"/>
      </w:divBdr>
    </w:div>
    <w:div w:id="1095201062">
      <w:bodyDiv w:val="1"/>
      <w:marLeft w:val="0"/>
      <w:marRight w:val="0"/>
      <w:marTop w:val="0"/>
      <w:marBottom w:val="0"/>
      <w:divBdr>
        <w:top w:val="none" w:sz="0" w:space="0" w:color="auto"/>
        <w:left w:val="none" w:sz="0" w:space="0" w:color="auto"/>
        <w:bottom w:val="none" w:sz="0" w:space="0" w:color="auto"/>
        <w:right w:val="none" w:sz="0" w:space="0" w:color="auto"/>
      </w:divBdr>
    </w:div>
    <w:div w:id="1098255330">
      <w:bodyDiv w:val="1"/>
      <w:marLeft w:val="0"/>
      <w:marRight w:val="0"/>
      <w:marTop w:val="0"/>
      <w:marBottom w:val="0"/>
      <w:divBdr>
        <w:top w:val="none" w:sz="0" w:space="0" w:color="auto"/>
        <w:left w:val="none" w:sz="0" w:space="0" w:color="auto"/>
        <w:bottom w:val="none" w:sz="0" w:space="0" w:color="auto"/>
        <w:right w:val="none" w:sz="0" w:space="0" w:color="auto"/>
      </w:divBdr>
    </w:div>
    <w:div w:id="1116019912">
      <w:bodyDiv w:val="1"/>
      <w:marLeft w:val="0"/>
      <w:marRight w:val="0"/>
      <w:marTop w:val="0"/>
      <w:marBottom w:val="0"/>
      <w:divBdr>
        <w:top w:val="none" w:sz="0" w:space="0" w:color="auto"/>
        <w:left w:val="none" w:sz="0" w:space="0" w:color="auto"/>
        <w:bottom w:val="none" w:sz="0" w:space="0" w:color="auto"/>
        <w:right w:val="none" w:sz="0" w:space="0" w:color="auto"/>
      </w:divBdr>
    </w:div>
    <w:div w:id="1188907369">
      <w:bodyDiv w:val="1"/>
      <w:marLeft w:val="0"/>
      <w:marRight w:val="0"/>
      <w:marTop w:val="0"/>
      <w:marBottom w:val="0"/>
      <w:divBdr>
        <w:top w:val="none" w:sz="0" w:space="0" w:color="auto"/>
        <w:left w:val="none" w:sz="0" w:space="0" w:color="auto"/>
        <w:bottom w:val="none" w:sz="0" w:space="0" w:color="auto"/>
        <w:right w:val="none" w:sz="0" w:space="0" w:color="auto"/>
      </w:divBdr>
    </w:div>
    <w:div w:id="1242981696">
      <w:bodyDiv w:val="1"/>
      <w:marLeft w:val="0"/>
      <w:marRight w:val="0"/>
      <w:marTop w:val="0"/>
      <w:marBottom w:val="0"/>
      <w:divBdr>
        <w:top w:val="none" w:sz="0" w:space="0" w:color="auto"/>
        <w:left w:val="none" w:sz="0" w:space="0" w:color="auto"/>
        <w:bottom w:val="none" w:sz="0" w:space="0" w:color="auto"/>
        <w:right w:val="none" w:sz="0" w:space="0" w:color="auto"/>
      </w:divBdr>
    </w:div>
    <w:div w:id="1303076645">
      <w:bodyDiv w:val="1"/>
      <w:marLeft w:val="0"/>
      <w:marRight w:val="0"/>
      <w:marTop w:val="0"/>
      <w:marBottom w:val="0"/>
      <w:divBdr>
        <w:top w:val="none" w:sz="0" w:space="0" w:color="auto"/>
        <w:left w:val="none" w:sz="0" w:space="0" w:color="auto"/>
        <w:bottom w:val="none" w:sz="0" w:space="0" w:color="auto"/>
        <w:right w:val="none" w:sz="0" w:space="0" w:color="auto"/>
      </w:divBdr>
    </w:div>
    <w:div w:id="1330870784">
      <w:bodyDiv w:val="1"/>
      <w:marLeft w:val="0"/>
      <w:marRight w:val="0"/>
      <w:marTop w:val="0"/>
      <w:marBottom w:val="0"/>
      <w:divBdr>
        <w:top w:val="none" w:sz="0" w:space="0" w:color="auto"/>
        <w:left w:val="none" w:sz="0" w:space="0" w:color="auto"/>
        <w:bottom w:val="none" w:sz="0" w:space="0" w:color="auto"/>
        <w:right w:val="none" w:sz="0" w:space="0" w:color="auto"/>
      </w:divBdr>
    </w:div>
    <w:div w:id="1339966106">
      <w:bodyDiv w:val="1"/>
      <w:marLeft w:val="0"/>
      <w:marRight w:val="0"/>
      <w:marTop w:val="0"/>
      <w:marBottom w:val="0"/>
      <w:divBdr>
        <w:top w:val="none" w:sz="0" w:space="0" w:color="auto"/>
        <w:left w:val="none" w:sz="0" w:space="0" w:color="auto"/>
        <w:bottom w:val="none" w:sz="0" w:space="0" w:color="auto"/>
        <w:right w:val="none" w:sz="0" w:space="0" w:color="auto"/>
      </w:divBdr>
    </w:div>
    <w:div w:id="1375613347">
      <w:bodyDiv w:val="1"/>
      <w:marLeft w:val="0"/>
      <w:marRight w:val="0"/>
      <w:marTop w:val="0"/>
      <w:marBottom w:val="0"/>
      <w:divBdr>
        <w:top w:val="none" w:sz="0" w:space="0" w:color="auto"/>
        <w:left w:val="none" w:sz="0" w:space="0" w:color="auto"/>
        <w:bottom w:val="none" w:sz="0" w:space="0" w:color="auto"/>
        <w:right w:val="none" w:sz="0" w:space="0" w:color="auto"/>
      </w:divBdr>
    </w:div>
    <w:div w:id="1405372781">
      <w:bodyDiv w:val="1"/>
      <w:marLeft w:val="0"/>
      <w:marRight w:val="0"/>
      <w:marTop w:val="0"/>
      <w:marBottom w:val="0"/>
      <w:divBdr>
        <w:top w:val="none" w:sz="0" w:space="0" w:color="auto"/>
        <w:left w:val="none" w:sz="0" w:space="0" w:color="auto"/>
        <w:bottom w:val="none" w:sz="0" w:space="0" w:color="auto"/>
        <w:right w:val="none" w:sz="0" w:space="0" w:color="auto"/>
      </w:divBdr>
    </w:div>
    <w:div w:id="1473064669">
      <w:bodyDiv w:val="1"/>
      <w:marLeft w:val="0"/>
      <w:marRight w:val="0"/>
      <w:marTop w:val="0"/>
      <w:marBottom w:val="0"/>
      <w:divBdr>
        <w:top w:val="none" w:sz="0" w:space="0" w:color="auto"/>
        <w:left w:val="none" w:sz="0" w:space="0" w:color="auto"/>
        <w:bottom w:val="none" w:sz="0" w:space="0" w:color="auto"/>
        <w:right w:val="none" w:sz="0" w:space="0" w:color="auto"/>
      </w:divBdr>
    </w:div>
    <w:div w:id="1524585885">
      <w:bodyDiv w:val="1"/>
      <w:marLeft w:val="0"/>
      <w:marRight w:val="0"/>
      <w:marTop w:val="0"/>
      <w:marBottom w:val="0"/>
      <w:divBdr>
        <w:top w:val="none" w:sz="0" w:space="0" w:color="auto"/>
        <w:left w:val="none" w:sz="0" w:space="0" w:color="auto"/>
        <w:bottom w:val="none" w:sz="0" w:space="0" w:color="auto"/>
        <w:right w:val="none" w:sz="0" w:space="0" w:color="auto"/>
      </w:divBdr>
    </w:div>
    <w:div w:id="1604873059">
      <w:bodyDiv w:val="1"/>
      <w:marLeft w:val="0"/>
      <w:marRight w:val="0"/>
      <w:marTop w:val="0"/>
      <w:marBottom w:val="0"/>
      <w:divBdr>
        <w:top w:val="none" w:sz="0" w:space="0" w:color="auto"/>
        <w:left w:val="none" w:sz="0" w:space="0" w:color="auto"/>
        <w:bottom w:val="none" w:sz="0" w:space="0" w:color="auto"/>
        <w:right w:val="none" w:sz="0" w:space="0" w:color="auto"/>
      </w:divBdr>
    </w:div>
    <w:div w:id="1773628095">
      <w:bodyDiv w:val="1"/>
      <w:marLeft w:val="0"/>
      <w:marRight w:val="0"/>
      <w:marTop w:val="0"/>
      <w:marBottom w:val="0"/>
      <w:divBdr>
        <w:top w:val="none" w:sz="0" w:space="0" w:color="auto"/>
        <w:left w:val="none" w:sz="0" w:space="0" w:color="auto"/>
        <w:bottom w:val="none" w:sz="0" w:space="0" w:color="auto"/>
        <w:right w:val="none" w:sz="0" w:space="0" w:color="auto"/>
      </w:divBdr>
    </w:div>
    <w:div w:id="1788500726">
      <w:bodyDiv w:val="1"/>
      <w:marLeft w:val="0"/>
      <w:marRight w:val="0"/>
      <w:marTop w:val="0"/>
      <w:marBottom w:val="0"/>
      <w:divBdr>
        <w:top w:val="none" w:sz="0" w:space="0" w:color="auto"/>
        <w:left w:val="none" w:sz="0" w:space="0" w:color="auto"/>
        <w:bottom w:val="none" w:sz="0" w:space="0" w:color="auto"/>
        <w:right w:val="none" w:sz="0" w:space="0" w:color="auto"/>
      </w:divBdr>
    </w:div>
    <w:div w:id="1791126141">
      <w:bodyDiv w:val="1"/>
      <w:marLeft w:val="0"/>
      <w:marRight w:val="0"/>
      <w:marTop w:val="0"/>
      <w:marBottom w:val="0"/>
      <w:divBdr>
        <w:top w:val="none" w:sz="0" w:space="0" w:color="auto"/>
        <w:left w:val="none" w:sz="0" w:space="0" w:color="auto"/>
        <w:bottom w:val="none" w:sz="0" w:space="0" w:color="auto"/>
        <w:right w:val="none" w:sz="0" w:space="0" w:color="auto"/>
      </w:divBdr>
    </w:div>
    <w:div w:id="1968657619">
      <w:bodyDiv w:val="1"/>
      <w:marLeft w:val="0"/>
      <w:marRight w:val="0"/>
      <w:marTop w:val="0"/>
      <w:marBottom w:val="0"/>
      <w:divBdr>
        <w:top w:val="none" w:sz="0" w:space="0" w:color="auto"/>
        <w:left w:val="none" w:sz="0" w:space="0" w:color="auto"/>
        <w:bottom w:val="none" w:sz="0" w:space="0" w:color="auto"/>
        <w:right w:val="none" w:sz="0" w:space="0" w:color="auto"/>
      </w:divBdr>
    </w:div>
    <w:div w:id="2012485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7A69C6C8-B403-46CE-B1F5-826548651D4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1</Pages>
  <Words>6294</Words>
  <Characters>35876</Characters>
  <Application>Microsoft Office Word</Application>
  <DocSecurity>0</DocSecurity>
  <Lines>298</Lines>
  <Paragraphs>84</Paragraphs>
  <ScaleCrop>false</ScaleCrop>
  <Company>china</Company>
  <LinksUpToDate>false</LinksUpToDate>
  <CharactersWithSpaces>42086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dc:creator>
  <cp:keywords/>
  <dc:description/>
  <cp:lastModifiedBy>绿色低碳</cp:lastModifiedBy>
  <cp:revision>537</cp:revision>
  <cp:lastPrinted>2023-03-20T06:12:00Z</cp:lastPrinted>
  <dcterms:created xsi:type="dcterms:W3CDTF">2023-05-22T01:23:00Z</dcterms:created>
  <dcterms:modified xsi:type="dcterms:W3CDTF">2024-03-01T00:20:00Z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BAF2118F9BC849738D1F262A5E68C3CD</vt:lpwstr>
  </property>
</Properties>
</file>