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after="0" w:line="540" w:lineRule="exact"/>
        <w:ind w:hanging="426"/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附件：</w:t>
      </w:r>
    </w:p>
    <w:p>
      <w:pPr>
        <w:tabs>
          <w:tab w:val="center" w:pos="4153"/>
        </w:tabs>
        <w:spacing w:after="0" w:line="540" w:lineRule="exact"/>
        <w:ind w:hanging="426"/>
        <w:rPr>
          <w:rFonts w:ascii="黑体" w:hAnsi="黑体" w:eastAsia="黑体" w:cs="Times New Roman"/>
          <w:sz w:val="24"/>
          <w:szCs w:val="24"/>
        </w:rPr>
      </w:pPr>
    </w:p>
    <w:p>
      <w:pPr>
        <w:jc w:val="center"/>
        <w:rPr>
          <w:rFonts w:ascii="方正大标宋简体" w:eastAsia="方正大标宋简体" w:hAnsiTheme="minorEastAsia"/>
          <w:bCs/>
          <w:sz w:val="32"/>
          <w:szCs w:val="32"/>
        </w:rPr>
      </w:pPr>
      <w:bookmarkStart w:id="0" w:name="_GoBack"/>
      <w:r>
        <w:rPr>
          <w:rFonts w:hint="eastAsia" w:ascii="方正大标宋简体" w:hAnsi="Times New Roman" w:eastAsia="方正大标宋简体" w:cs="Times New Roman"/>
          <w:sz w:val="32"/>
          <w:szCs w:val="32"/>
        </w:rPr>
        <w:t>“2024养老社区与社区养老”实务经验交流会参会回执表</w:t>
      </w:r>
    </w:p>
    <w:bookmarkEnd w:id="0"/>
    <w:tbl>
      <w:tblPr>
        <w:tblStyle w:val="2"/>
        <w:tblW w:w="923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9"/>
        <w:gridCol w:w="416"/>
        <w:gridCol w:w="430"/>
        <w:gridCol w:w="1834"/>
        <w:gridCol w:w="612"/>
        <w:gridCol w:w="800"/>
        <w:gridCol w:w="470"/>
        <w:gridCol w:w="941"/>
        <w:gridCol w:w="533"/>
        <w:gridCol w:w="186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45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单位名称</w:t>
            </w:r>
          </w:p>
        </w:tc>
        <w:tc>
          <w:tcPr>
            <w:tcW w:w="7487" w:type="dxa"/>
            <w:gridSpan w:val="8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45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地</w:t>
            </w:r>
            <w:r>
              <w:rPr>
                <w:rFonts w:ascii="仿宋_GB2312" w:eastAsia="仿宋_GB2312"/>
                <w:color w:val="000000"/>
                <w:sz w:val="24"/>
                <w:shd w:val="clear" w:color="auto" w:fill="FFFFFF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址</w:t>
            </w:r>
          </w:p>
        </w:tc>
        <w:tc>
          <w:tcPr>
            <w:tcW w:w="4146" w:type="dxa"/>
            <w:gridSpan w:val="5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74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邮</w:t>
            </w:r>
            <w:r>
              <w:rPr>
                <w:rFonts w:ascii="仿宋_GB2312" w:eastAsia="仿宋_GB2312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编</w:t>
            </w:r>
          </w:p>
        </w:tc>
        <w:tc>
          <w:tcPr>
            <w:tcW w:w="1867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45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联</w:t>
            </w:r>
            <w:r>
              <w:rPr>
                <w:rFonts w:ascii="仿宋_GB2312" w:eastAsia="仿宋_GB2312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系</w:t>
            </w:r>
            <w:r>
              <w:rPr>
                <w:rFonts w:ascii="仿宋_GB2312" w:eastAsia="仿宋_GB2312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人</w:t>
            </w:r>
          </w:p>
        </w:tc>
        <w:tc>
          <w:tcPr>
            <w:tcW w:w="2876" w:type="dxa"/>
            <w:gridSpan w:val="3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0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职</w:t>
            </w:r>
            <w:r>
              <w:rPr>
                <w:rFonts w:ascii="仿宋_GB2312" w:eastAsia="仿宋_GB2312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务</w:t>
            </w:r>
          </w:p>
        </w:tc>
        <w:tc>
          <w:tcPr>
            <w:tcW w:w="3341" w:type="dxa"/>
            <w:gridSpan w:val="3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45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手</w:t>
            </w:r>
            <w:r>
              <w:rPr>
                <w:rFonts w:ascii="仿宋_GB2312" w:eastAsia="仿宋_GB2312"/>
                <w:color w:val="000000"/>
                <w:sz w:val="24"/>
                <w:shd w:val="clear" w:color="auto" w:fill="FFFFFF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机</w:t>
            </w:r>
          </w:p>
        </w:tc>
        <w:tc>
          <w:tcPr>
            <w:tcW w:w="2876" w:type="dxa"/>
            <w:gridSpan w:val="3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0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微  信</w:t>
            </w:r>
          </w:p>
        </w:tc>
        <w:tc>
          <w:tcPr>
            <w:tcW w:w="3341" w:type="dxa"/>
            <w:gridSpan w:val="3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9232" w:type="dxa"/>
            <w:gridSpan w:val="10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0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FFFFFF"/>
              </w:rPr>
              <w:t>出</w:t>
            </w:r>
            <w:r>
              <w:rPr>
                <w:rFonts w:ascii="仿宋_GB2312" w:eastAsia="仿宋_GB2312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hd w:val="clear" w:color="auto" w:fill="FFFFFF"/>
              </w:rPr>
              <w:t>席</w:t>
            </w:r>
            <w:r>
              <w:rPr>
                <w:rFonts w:ascii="仿宋_GB2312" w:eastAsia="仿宋_GB2312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hd w:val="clear" w:color="auto" w:fill="FFFFFF"/>
              </w:rPr>
              <w:t>人</w:t>
            </w:r>
            <w:r>
              <w:rPr>
                <w:rFonts w:ascii="仿宋_GB2312" w:eastAsia="仿宋_GB2312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hd w:val="clear" w:color="auto" w:fill="FFFFFF"/>
              </w:rPr>
              <w:t>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3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0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shd w:val="clear" w:color="auto" w:fill="FFFFFF"/>
              </w:rPr>
              <w:t>姓</w:t>
            </w:r>
            <w:r>
              <w:rPr>
                <w:rFonts w:ascii="仿宋_GB2312" w:hAnsi="黑体" w:eastAsia="仿宋_GB2312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黑体" w:eastAsia="仿宋_GB2312"/>
                <w:color w:val="000000"/>
                <w:sz w:val="24"/>
                <w:shd w:val="clear" w:color="auto" w:fill="FFFFFF"/>
              </w:rPr>
              <w:t>名</w:t>
            </w:r>
          </w:p>
        </w:tc>
        <w:tc>
          <w:tcPr>
            <w:tcW w:w="846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0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shd w:val="clear" w:color="auto" w:fill="FFFFFF"/>
              </w:rPr>
              <w:t>性别</w:t>
            </w:r>
          </w:p>
        </w:tc>
        <w:tc>
          <w:tcPr>
            <w:tcW w:w="183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0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shd w:val="clear" w:color="auto" w:fill="FFFFFF"/>
              </w:rPr>
              <w:t>职务</w:t>
            </w:r>
          </w:p>
        </w:tc>
        <w:tc>
          <w:tcPr>
            <w:tcW w:w="1412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0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shd w:val="clear" w:color="auto" w:fill="FFFFFF"/>
              </w:rPr>
              <w:t>手</w:t>
            </w:r>
            <w:r>
              <w:rPr>
                <w:rFonts w:ascii="仿宋_GB2312" w:hAnsi="黑体" w:eastAsia="仿宋_GB2312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黑体" w:eastAsia="仿宋_GB2312"/>
                <w:color w:val="000000"/>
                <w:sz w:val="24"/>
                <w:shd w:val="clear" w:color="auto" w:fill="FFFFFF"/>
              </w:rPr>
              <w:t>机</w:t>
            </w:r>
          </w:p>
        </w:tc>
        <w:tc>
          <w:tcPr>
            <w:tcW w:w="141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0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shd w:val="clear" w:color="auto" w:fill="FFFFFF"/>
              </w:rPr>
              <w:t>微信号</w:t>
            </w:r>
          </w:p>
        </w:tc>
        <w:tc>
          <w:tcPr>
            <w:tcW w:w="2400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0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  <w:r>
              <w:rPr>
                <w:rFonts w:ascii="仿宋_GB2312" w:hAnsi="黑体" w:eastAsia="仿宋_GB2312"/>
                <w:color w:val="000000"/>
                <w:sz w:val="24"/>
                <w:shd w:val="clear" w:color="auto" w:fill="FFFFFF"/>
              </w:rPr>
              <w:t>E-mail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3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846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hAnsi="黑体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83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hAnsi="黑体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412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hAnsi="黑体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41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hAnsi="黑体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2400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hAnsi="黑体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3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846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183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1412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141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2400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3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846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183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1412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141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2400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3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846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183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1412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141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2400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3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846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183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1412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141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2400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3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0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hd w:val="clear" w:color="auto" w:fill="FFFFFF"/>
              </w:rPr>
              <w:t>预订房间</w:t>
            </w:r>
          </w:p>
        </w:tc>
        <w:tc>
          <w:tcPr>
            <w:tcW w:w="7903" w:type="dxa"/>
            <w:gridSpan w:val="9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0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hd w:val="clear" w:color="auto" w:fill="FFFFFF"/>
              </w:rPr>
              <w:t>□否</w:t>
            </w:r>
            <w:r>
              <w:rPr>
                <w:rFonts w:ascii="仿宋_GB2312" w:eastAsia="仿宋_GB2312"/>
                <w:color w:val="000000"/>
                <w:shd w:val="clear" w:color="auto" w:fill="FFFFFF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hd w:val="clear" w:color="auto" w:fill="FFFFFF"/>
              </w:rPr>
              <w:t>□是，</w:t>
            </w:r>
            <w:r>
              <w:rPr>
                <w:rFonts w:ascii="仿宋_GB2312" w:eastAsia="仿宋_GB2312"/>
                <w:color w:val="000000"/>
                <w:u w:val="single"/>
                <w:shd w:val="clear" w:color="auto" w:fill="FFFFFF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hd w:val="clear" w:color="auto" w:fill="FFFFFF"/>
              </w:rPr>
              <w:t>间</w:t>
            </w:r>
            <w:r>
              <w:rPr>
                <w:rFonts w:ascii="仿宋_GB2312" w:eastAsia="仿宋_GB2312"/>
                <w:color w:val="000000"/>
                <w:shd w:val="clear" w:color="auto" w:fill="FFFFFF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hd w:val="clear" w:color="auto" w:fill="FFFFFF"/>
              </w:rPr>
              <w:t>入住时间：</w:t>
            </w:r>
            <w:r>
              <w:rPr>
                <w:rFonts w:ascii="仿宋_GB2312" w:eastAsia="仿宋_GB2312"/>
                <w:color w:val="000000"/>
                <w:u w:val="single"/>
                <w:shd w:val="clear" w:color="auto" w:fill="FFFFFF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hd w:val="clear" w:color="auto" w:fill="FFFFFF"/>
              </w:rPr>
              <w:t>月</w:t>
            </w:r>
            <w:r>
              <w:rPr>
                <w:rFonts w:ascii="仿宋_GB2312" w:eastAsia="仿宋_GB2312"/>
                <w:color w:val="000000"/>
                <w:u w:val="single"/>
                <w:shd w:val="clear" w:color="auto" w:fill="FFFFFF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hd w:val="clear" w:color="auto" w:fill="FFFFFF"/>
              </w:rPr>
              <w:t>日，离店时间：</w:t>
            </w:r>
            <w:r>
              <w:rPr>
                <w:rFonts w:ascii="仿宋_GB2312" w:eastAsia="仿宋_GB2312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/>
                <w:color w:val="000000"/>
                <w:u w:val="single"/>
                <w:shd w:val="clear" w:color="auto" w:fill="FFFFFF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hd w:val="clear" w:color="auto" w:fill="FFFFFF"/>
              </w:rPr>
              <w:t>月</w:t>
            </w:r>
            <w:r>
              <w:rPr>
                <w:rFonts w:ascii="仿宋_GB2312" w:eastAsia="仿宋_GB2312"/>
                <w:color w:val="000000"/>
                <w:u w:val="single"/>
                <w:shd w:val="clear" w:color="auto" w:fill="FFFFFF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9232" w:type="dxa"/>
            <w:gridSpan w:val="10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0"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shd w:val="clear" w:color="auto" w:fill="FFFFFF"/>
              </w:rPr>
              <w:t>温馨提示：</w:t>
            </w:r>
          </w:p>
          <w:p>
            <w:pPr>
              <w:shd w:val="solid" w:color="FFFFFF" w:fill="auto"/>
              <w:autoSpaceDN w:val="0"/>
              <w:spacing w:after="0"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务请5月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日前确定报名, 因酒店管理严格，未预定难以保证住房。</w:t>
            </w:r>
          </w:p>
          <w:p>
            <w:pPr>
              <w:shd w:val="solid" w:color="FFFFFF" w:fill="auto"/>
              <w:autoSpaceDN w:val="0"/>
              <w:spacing w:after="0"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联系人：王鑫 18911701480  余海燕：18911285870  邮 箱: zfxjkw2022@163.com</w:t>
            </w:r>
          </w:p>
          <w:p>
            <w:pPr>
              <w:spacing w:after="0" w:line="400" w:lineRule="exact"/>
              <w:ind w:right="-154"/>
              <w:rPr>
                <w:rFonts w:ascii="仿宋_GB2312" w:eastAsia="仿宋_GB2312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参会代表每人会务费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2700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元。住宿统一安排，费用自理。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zYzNmM2I4NmY4MmRhNzMxNzQ2ODIwNGU5MmVkMDMifQ=="/>
  </w:docVars>
  <w:rsids>
    <w:rsidRoot w:val="3D234A93"/>
    <w:rsid w:val="3D23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2024-04-09T09:26:00Z</dcterms:created>
  <dc:creator>王春洋</dc:creator>
  <cp:lastModifiedBy>王春洋</cp:lastModifiedBy>
  <dcterms:modified xsi:type="dcterms:W3CDTF">2024-04-09T09:26:13Z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061BF156170646B5BDDFA3BCC8FC6457_11</vt:lpwstr>
  </property>
</Properties>
</file>