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729" w:leftChars="-270" w:hanging="1296" w:hangingChars="54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/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高品质住房建设现场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与创新运维服务</w:t>
      </w:r>
      <w:r>
        <w:rPr>
          <w:rFonts w:hint="eastAsia" w:ascii="方正大标宋简体" w:eastAsia="方正大标宋简体"/>
          <w:sz w:val="36"/>
          <w:szCs w:val="36"/>
        </w:rPr>
        <w:t>交流会参会回执</w:t>
      </w:r>
    </w:p>
    <w:p/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978"/>
        <w:gridCol w:w="2210"/>
        <w:gridCol w:w="3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 位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中国房协会员   是</w:t>
            </w:r>
            <w:r>
              <w:rPr>
                <w:rFonts w:ascii="Times New Roman" w:hAnsi="Times New Roman" w:eastAsia="仿宋_GB2312"/>
                <w:sz w:val="52"/>
                <w:szCs w:val="52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地方协会会员   是</w:t>
            </w:r>
            <w:r>
              <w:rPr>
                <w:rFonts w:ascii="Times New Roman" w:hAnsi="Times New Roman" w:eastAsia="仿宋_GB2312"/>
                <w:sz w:val="52"/>
                <w:szCs w:val="5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56" w:type="dxa"/>
            <w:gridSpan w:val="4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2210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  机（必填项）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6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>
            <w:pPr>
              <w:ind w:firstLine="6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5514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联系方式：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魏君秋岑、王辰  010-68356356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  箱crea309@126.com</w:t>
            </w:r>
          </w:p>
        </w:tc>
        <w:tc>
          <w:tcPr>
            <w:tcW w:w="3842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特别提示：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1、请务必于5月15日前通过电子邮件方式传回，同时在线预订酒店房间。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2、酒店大堂设报到处，请参会代表自行报到。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20C73D53"/>
    <w:rsid w:val="20C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2024-04-10T01:36:00Z</dcterms:created>
  <dc:creator>王春洋</dc:creator>
  <cp:lastModifiedBy>王春洋</cp:lastModifiedBy>
  <dcterms:modified xsi:type="dcterms:W3CDTF">2024-04-10T01:36:34Z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6BFD6FA055E64B3E9A9810E41DDDD46F_11</vt:lpwstr>
  </property>
</Properties>
</file>